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8700671"/>
        <w:docPartObj>
          <w:docPartGallery w:val="Cover Pages"/>
          <w:docPartUnique/>
        </w:docPartObj>
      </w:sdtPr>
      <w:sdtContent>
        <w:p w14:paraId="65D4B9D0" w14:textId="782CC3E1" w:rsidR="00E1335C" w:rsidRDefault="00E1335C"/>
        <w:p w14:paraId="082B9657" w14:textId="7D795AAD" w:rsidR="00E1335C" w:rsidRDefault="00E1335C">
          <w:pPr>
            <w:spacing w:after="200"/>
            <w:rPr>
              <w:rFonts w:asciiTheme="majorHAnsi" w:eastAsiaTheme="majorEastAsia" w:hAnsiTheme="majorHAnsi" w:cstheme="majorBidi"/>
              <w:b/>
              <w:bCs/>
              <w:color w:val="365F91" w:themeColor="accent1" w:themeShade="BF"/>
              <w:sz w:val="28"/>
              <w:szCs w:val="28"/>
            </w:rPr>
          </w:pPr>
          <w:r>
            <w:rPr>
              <w:noProof/>
              <w:lang w:val="es-ES"/>
            </w:rPr>
            <w:drawing>
              <wp:anchor distT="0" distB="0" distL="114300" distR="114300" simplePos="0" relativeHeight="251661824" behindDoc="1" locked="0" layoutInCell="1" allowOverlap="1" wp14:anchorId="0EBF8234" wp14:editId="289A2A1F">
                <wp:simplePos x="0" y="0"/>
                <wp:positionH relativeFrom="column">
                  <wp:posOffset>1128395</wp:posOffset>
                </wp:positionH>
                <wp:positionV relativeFrom="paragraph">
                  <wp:posOffset>1294130</wp:posOffset>
                </wp:positionV>
                <wp:extent cx="3679825" cy="1459865"/>
                <wp:effectExtent l="0" t="0" r="0" b="6985"/>
                <wp:wrapTight wrapText="bothSides">
                  <wp:wrapPolygon edited="0">
                    <wp:start x="0" y="0"/>
                    <wp:lineTo x="0" y="21421"/>
                    <wp:lineTo x="21470" y="21421"/>
                    <wp:lineTo x="21470" y="0"/>
                    <wp:lineTo x="0" y="0"/>
                  </wp:wrapPolygon>
                </wp:wrapTight>
                <wp:docPr id="16341158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9825" cy="145986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800" behindDoc="0" locked="0" layoutInCell="1" allowOverlap="1" wp14:anchorId="0D57F1BA" wp14:editId="0345A114">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5252720" cy="6720840"/>
                    <wp:effectExtent l="0" t="0" r="5080" b="63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25313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96FB83" w14:textId="7DEBE3A6" w:rsidR="00E1335C" w:rsidRDefault="00E1335C">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INFORME DE AVANCE 2</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3B9B4B" w14:textId="4F7DC1C4" w:rsidR="00E1335C" w:rsidRDefault="00E1335C">
                                    <w:pPr>
                                      <w:pStyle w:val="Sinespaciado"/>
                                      <w:spacing w:before="40" w:after="40"/>
                                      <w:rPr>
                                        <w:caps/>
                                        <w:color w:val="215868" w:themeColor="accent5" w:themeShade="80"/>
                                        <w:sz w:val="28"/>
                                        <w:szCs w:val="28"/>
                                      </w:rPr>
                                    </w:pPr>
                                    <w:r>
                                      <w:rPr>
                                        <w:caps/>
                                        <w:color w:val="215868" w:themeColor="accent5" w:themeShade="80"/>
                                        <w:sz w:val="28"/>
                                        <w:szCs w:val="28"/>
                                      </w:rPr>
                                      <w:t>PROYECTO CAPSTONE: VIA LIBRE</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C169C2" w14:textId="57D0FE1D" w:rsidR="00E1335C" w:rsidRDefault="00E1335C">
                                    <w:pPr>
                                      <w:pStyle w:val="Sinespaciado"/>
                                      <w:spacing w:before="80" w:after="40"/>
                                      <w:rPr>
                                        <w:caps/>
                                        <w:color w:val="4BACC6" w:themeColor="accent5"/>
                                        <w:sz w:val="24"/>
                                        <w:szCs w:val="24"/>
                                      </w:rPr>
                                    </w:pPr>
                                    <w:r>
                                      <w:rPr>
                                        <w:caps/>
                                        <w:color w:val="4BACC6" w:themeColor="accent5"/>
                                        <w:sz w:val="24"/>
                                        <w:szCs w:val="24"/>
                                      </w:rPr>
                                      <w:t>arlette MARTINEZ, FRANCO PARRAGUEZ</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0D57F1BA" id="_x0000_t202" coordsize="21600,21600" o:spt="202" path="m,l,21600r21600,l21600,xe">
                    <v:stroke joinstyle="miter"/>
                    <v:path gradientshapeok="t" o:connecttype="rect"/>
                  </v:shapetype>
                  <v:shape id="Cuadro de texto 131" o:spid="_x0000_s1026" type="#_x0000_t202" style="position:absolute;margin-left:0;margin-top:0;width:413.6pt;height:529.2pt;z-index:251660800;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" filled="f" stroked="f" strokeweight=".5pt">
                    <v:textbox style="mso-fit-shape-to-text:t" inset="0,0,0,0">
                      <w:txbxContent>
                        <w:p w14:paraId="4596FB83" w14:textId="7DEBE3A6" w:rsidR="00E1335C" w:rsidRDefault="00E1335C">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INFORME DE AVANCE 2</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3B9B4B" w14:textId="4F7DC1C4" w:rsidR="00E1335C" w:rsidRDefault="00E1335C">
                              <w:pPr>
                                <w:pStyle w:val="Sinespaciado"/>
                                <w:spacing w:before="40" w:after="40"/>
                                <w:rPr>
                                  <w:caps/>
                                  <w:color w:val="215868" w:themeColor="accent5" w:themeShade="80"/>
                                  <w:sz w:val="28"/>
                                  <w:szCs w:val="28"/>
                                </w:rPr>
                              </w:pPr>
                              <w:r>
                                <w:rPr>
                                  <w:caps/>
                                  <w:color w:val="215868" w:themeColor="accent5" w:themeShade="80"/>
                                  <w:sz w:val="28"/>
                                  <w:szCs w:val="28"/>
                                </w:rPr>
                                <w:t>PROYECTO CAPSTONE: VIA LIBRE</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C169C2" w14:textId="57D0FE1D" w:rsidR="00E1335C" w:rsidRDefault="00E1335C">
                              <w:pPr>
                                <w:pStyle w:val="Sinespaciado"/>
                                <w:spacing w:before="80" w:after="40"/>
                                <w:rPr>
                                  <w:caps/>
                                  <w:color w:val="4BACC6" w:themeColor="accent5"/>
                                  <w:sz w:val="24"/>
                                  <w:szCs w:val="24"/>
                                </w:rPr>
                              </w:pPr>
                              <w:r>
                                <w:rPr>
                                  <w:caps/>
                                  <w:color w:val="4BACC6" w:themeColor="accent5"/>
                                  <w:sz w:val="24"/>
                                  <w:szCs w:val="24"/>
                                </w:rPr>
                                <w:t>arlette MARTINEZ, FRANCO PARRAGUEZ</w:t>
                              </w:r>
                            </w:p>
                          </w:sdtContent>
                        </w:sdt>
                      </w:txbxContent>
                    </v:textbox>
                    <w10:wrap type="square" anchorx="margin" anchory="page"/>
                  </v:shape>
                </w:pict>
              </mc:Fallback>
            </mc:AlternateContent>
          </w:r>
          <w:r>
            <w:br w:type="page"/>
          </w:r>
        </w:p>
      </w:sdtContent>
    </w:sdt>
    <w:p w14:paraId="1FAE0F06" w14:textId="3D4EC213" w:rsidR="00E1335C" w:rsidRDefault="004A47E3" w:rsidP="004A47E3">
      <w:pPr>
        <w:pStyle w:val="TtuloTDC"/>
        <w:tabs>
          <w:tab w:val="left" w:pos="8405"/>
        </w:tabs>
        <w:rPr>
          <w:lang w:val="es-ES"/>
        </w:rPr>
      </w:pPr>
      <w:r>
        <w:rPr>
          <w:lang w:val="es-ES"/>
        </w:rPr>
        <w:lastRenderedPageBreak/>
        <w:tab/>
      </w:r>
    </w:p>
    <w:sdt>
      <w:sdtPr>
        <w:rPr>
          <w:lang w:val="es-ES"/>
        </w:rPr>
        <w:id w:val="-559472745"/>
        <w:docPartObj>
          <w:docPartGallery w:val="Table of Contents"/>
          <w:docPartUnique/>
        </w:docPartObj>
      </w:sdtPr>
      <w:sdtEndPr>
        <w:rPr>
          <w:rFonts w:ascii="Calibri" w:eastAsiaTheme="minorEastAsia" w:hAnsi="Calibri" w:cstheme="minorBidi"/>
          <w:color w:val="222222"/>
          <w:sz w:val="22"/>
          <w:szCs w:val="22"/>
        </w:rPr>
      </w:sdtEndPr>
      <w:sdtContent>
        <w:p w14:paraId="2702ED18" w14:textId="516EB8A2" w:rsidR="00E1335C" w:rsidRDefault="00E1335C">
          <w:pPr>
            <w:pStyle w:val="TtuloTDC"/>
          </w:pPr>
          <w:r>
            <w:rPr>
              <w:lang w:val="es-ES"/>
            </w:rPr>
            <w:t>Contenido</w:t>
          </w:r>
        </w:p>
        <w:p w14:paraId="228ACDA6" w14:textId="48C57F14" w:rsidR="00E1335C" w:rsidRDefault="00E1335C">
          <w:pPr>
            <w:pStyle w:val="TDC1"/>
            <w:tabs>
              <w:tab w:val="right" w:leader="dot" w:pos="9350"/>
            </w:tabs>
            <w:rPr>
              <w:noProof/>
            </w:rPr>
          </w:pPr>
          <w:r>
            <w:fldChar w:fldCharType="begin"/>
          </w:r>
          <w:r>
            <w:instrText xml:space="preserve"> TOC \o "1-3" \h \z \u </w:instrText>
          </w:r>
          <w:r>
            <w:fldChar w:fldCharType="separate"/>
          </w:r>
          <w:hyperlink w:anchor="_Toc243153832" w:history="1">
            <w:r w:rsidRPr="00E87FC2">
              <w:rPr>
                <w:rStyle w:val="Hipervnculo"/>
                <w:noProof/>
              </w:rPr>
              <w:t>1. Resumen Ejecutivo</w:t>
            </w:r>
            <w:r>
              <w:rPr>
                <w:noProof/>
                <w:webHidden/>
              </w:rPr>
              <w:tab/>
            </w:r>
            <w:r>
              <w:rPr>
                <w:noProof/>
                <w:webHidden/>
              </w:rPr>
              <w:fldChar w:fldCharType="begin"/>
            </w:r>
            <w:r>
              <w:rPr>
                <w:noProof/>
                <w:webHidden/>
              </w:rPr>
              <w:instrText xml:space="preserve"> PAGEREF _Toc243153832 \h </w:instrText>
            </w:r>
            <w:r>
              <w:rPr>
                <w:noProof/>
                <w:webHidden/>
              </w:rPr>
            </w:r>
            <w:r>
              <w:rPr>
                <w:noProof/>
                <w:webHidden/>
              </w:rPr>
              <w:fldChar w:fldCharType="separate"/>
            </w:r>
            <w:r w:rsidR="0031276A">
              <w:rPr>
                <w:noProof/>
                <w:webHidden/>
              </w:rPr>
              <w:t>2</w:t>
            </w:r>
            <w:r>
              <w:rPr>
                <w:noProof/>
                <w:webHidden/>
              </w:rPr>
              <w:fldChar w:fldCharType="end"/>
            </w:r>
          </w:hyperlink>
        </w:p>
        <w:p w14:paraId="42001180" w14:textId="7D7D623C" w:rsidR="00E1335C" w:rsidRDefault="00E1335C">
          <w:pPr>
            <w:pStyle w:val="TDC1"/>
            <w:tabs>
              <w:tab w:val="right" w:leader="dot" w:pos="9350"/>
            </w:tabs>
            <w:rPr>
              <w:noProof/>
            </w:rPr>
          </w:pPr>
          <w:hyperlink w:anchor="_Toc243153833" w:history="1">
            <w:r w:rsidRPr="00E87FC2">
              <w:rPr>
                <w:rStyle w:val="Hipervnculo"/>
                <w:noProof/>
              </w:rPr>
              <w:t>2. Resumen de Avances y Cumplimiento de Objetivos</w:t>
            </w:r>
            <w:r>
              <w:rPr>
                <w:noProof/>
                <w:webHidden/>
              </w:rPr>
              <w:tab/>
            </w:r>
            <w:r>
              <w:rPr>
                <w:noProof/>
                <w:webHidden/>
              </w:rPr>
              <w:fldChar w:fldCharType="begin"/>
            </w:r>
            <w:r>
              <w:rPr>
                <w:noProof/>
                <w:webHidden/>
              </w:rPr>
              <w:instrText xml:space="preserve"> PAGEREF _Toc243153833 \h </w:instrText>
            </w:r>
            <w:r>
              <w:rPr>
                <w:noProof/>
                <w:webHidden/>
              </w:rPr>
            </w:r>
            <w:r>
              <w:rPr>
                <w:noProof/>
                <w:webHidden/>
              </w:rPr>
              <w:fldChar w:fldCharType="separate"/>
            </w:r>
            <w:r w:rsidR="0031276A">
              <w:rPr>
                <w:noProof/>
                <w:webHidden/>
              </w:rPr>
              <w:t>2</w:t>
            </w:r>
            <w:r>
              <w:rPr>
                <w:noProof/>
                <w:webHidden/>
              </w:rPr>
              <w:fldChar w:fldCharType="end"/>
            </w:r>
          </w:hyperlink>
        </w:p>
        <w:p w14:paraId="17AC3E2F" w14:textId="6C61CB8E" w:rsidR="00E1335C" w:rsidRDefault="00E1335C">
          <w:pPr>
            <w:pStyle w:val="TDC2"/>
            <w:tabs>
              <w:tab w:val="right" w:leader="dot" w:pos="9350"/>
            </w:tabs>
            <w:rPr>
              <w:noProof/>
            </w:rPr>
          </w:pPr>
          <w:hyperlink w:anchor="_Toc243153834" w:history="1">
            <w:r w:rsidRPr="00E87FC2">
              <w:rPr>
                <w:rStyle w:val="Hipervnculo"/>
                <w:noProof/>
              </w:rPr>
              <w:t>2.1 Actividades ejecutadas en el periodo</w:t>
            </w:r>
            <w:r>
              <w:rPr>
                <w:noProof/>
                <w:webHidden/>
              </w:rPr>
              <w:tab/>
            </w:r>
            <w:r>
              <w:rPr>
                <w:noProof/>
                <w:webHidden/>
              </w:rPr>
              <w:fldChar w:fldCharType="begin"/>
            </w:r>
            <w:r>
              <w:rPr>
                <w:noProof/>
                <w:webHidden/>
              </w:rPr>
              <w:instrText xml:space="preserve"> PAGEREF _Toc243153834 \h </w:instrText>
            </w:r>
            <w:r>
              <w:rPr>
                <w:noProof/>
                <w:webHidden/>
              </w:rPr>
            </w:r>
            <w:r>
              <w:rPr>
                <w:noProof/>
                <w:webHidden/>
              </w:rPr>
              <w:fldChar w:fldCharType="separate"/>
            </w:r>
            <w:r w:rsidR="0031276A">
              <w:rPr>
                <w:noProof/>
                <w:webHidden/>
              </w:rPr>
              <w:t>2</w:t>
            </w:r>
            <w:r>
              <w:rPr>
                <w:noProof/>
                <w:webHidden/>
              </w:rPr>
              <w:fldChar w:fldCharType="end"/>
            </w:r>
          </w:hyperlink>
        </w:p>
        <w:p w14:paraId="45DA4D04" w14:textId="4BF03AA7" w:rsidR="00E1335C" w:rsidRDefault="00E1335C">
          <w:pPr>
            <w:pStyle w:val="TDC2"/>
            <w:tabs>
              <w:tab w:val="right" w:leader="dot" w:pos="9350"/>
            </w:tabs>
            <w:rPr>
              <w:noProof/>
            </w:rPr>
          </w:pPr>
          <w:hyperlink w:anchor="_Toc243153835" w:history="1">
            <w:r w:rsidRPr="00E87FC2">
              <w:rPr>
                <w:rStyle w:val="Hipervnculo"/>
                <w:noProof/>
              </w:rPr>
              <w:t>2.3 Ajustes a la propuesta</w:t>
            </w:r>
            <w:r>
              <w:rPr>
                <w:noProof/>
                <w:webHidden/>
              </w:rPr>
              <w:tab/>
            </w:r>
            <w:r>
              <w:rPr>
                <w:noProof/>
                <w:webHidden/>
              </w:rPr>
              <w:fldChar w:fldCharType="begin"/>
            </w:r>
            <w:r>
              <w:rPr>
                <w:noProof/>
                <w:webHidden/>
              </w:rPr>
              <w:instrText xml:space="preserve"> PAGEREF _Toc243153835 \h </w:instrText>
            </w:r>
            <w:r>
              <w:rPr>
                <w:noProof/>
                <w:webHidden/>
              </w:rPr>
            </w:r>
            <w:r>
              <w:rPr>
                <w:noProof/>
                <w:webHidden/>
              </w:rPr>
              <w:fldChar w:fldCharType="separate"/>
            </w:r>
            <w:r w:rsidR="0031276A">
              <w:rPr>
                <w:noProof/>
                <w:webHidden/>
              </w:rPr>
              <w:t>5</w:t>
            </w:r>
            <w:r>
              <w:rPr>
                <w:noProof/>
                <w:webHidden/>
              </w:rPr>
              <w:fldChar w:fldCharType="end"/>
            </w:r>
          </w:hyperlink>
        </w:p>
        <w:p w14:paraId="62C97847" w14:textId="572ABB8E" w:rsidR="00E1335C" w:rsidRDefault="00E1335C">
          <w:pPr>
            <w:pStyle w:val="TDC1"/>
            <w:tabs>
              <w:tab w:val="right" w:leader="dot" w:pos="9350"/>
            </w:tabs>
            <w:rPr>
              <w:noProof/>
            </w:rPr>
          </w:pPr>
          <w:hyperlink w:anchor="_Toc243153836" w:history="1">
            <w:r w:rsidRPr="00E87FC2">
              <w:rPr>
                <w:rStyle w:val="Hipervnculo"/>
                <w:noProof/>
              </w:rPr>
              <w:t>3. Evidencias de Avance del Repositorio</w:t>
            </w:r>
            <w:r>
              <w:rPr>
                <w:noProof/>
                <w:webHidden/>
              </w:rPr>
              <w:tab/>
            </w:r>
            <w:r>
              <w:rPr>
                <w:noProof/>
                <w:webHidden/>
              </w:rPr>
              <w:fldChar w:fldCharType="begin"/>
            </w:r>
            <w:r>
              <w:rPr>
                <w:noProof/>
                <w:webHidden/>
              </w:rPr>
              <w:instrText xml:space="preserve"> PAGEREF _Toc243153836 \h </w:instrText>
            </w:r>
            <w:r>
              <w:rPr>
                <w:noProof/>
                <w:webHidden/>
              </w:rPr>
            </w:r>
            <w:r>
              <w:rPr>
                <w:noProof/>
                <w:webHidden/>
              </w:rPr>
              <w:fldChar w:fldCharType="separate"/>
            </w:r>
            <w:r w:rsidR="0031276A">
              <w:rPr>
                <w:noProof/>
                <w:webHidden/>
              </w:rPr>
              <w:t>6</w:t>
            </w:r>
            <w:r>
              <w:rPr>
                <w:noProof/>
                <w:webHidden/>
              </w:rPr>
              <w:fldChar w:fldCharType="end"/>
            </w:r>
          </w:hyperlink>
        </w:p>
        <w:p w14:paraId="66183639" w14:textId="083040D8" w:rsidR="00E1335C" w:rsidRDefault="00E1335C">
          <w:pPr>
            <w:pStyle w:val="TDC2"/>
            <w:tabs>
              <w:tab w:val="right" w:leader="dot" w:pos="9350"/>
            </w:tabs>
            <w:rPr>
              <w:noProof/>
            </w:rPr>
          </w:pPr>
          <w:hyperlink w:anchor="_Toc243153837" w:history="1">
            <w:r w:rsidRPr="00E87FC2">
              <w:rPr>
                <w:rStyle w:val="Hipervnculo"/>
                <w:noProof/>
              </w:rPr>
              <w:t>3.1 Componentes implementados</w:t>
            </w:r>
            <w:r>
              <w:rPr>
                <w:noProof/>
                <w:webHidden/>
              </w:rPr>
              <w:tab/>
            </w:r>
            <w:r>
              <w:rPr>
                <w:noProof/>
                <w:webHidden/>
              </w:rPr>
              <w:fldChar w:fldCharType="begin"/>
            </w:r>
            <w:r>
              <w:rPr>
                <w:noProof/>
                <w:webHidden/>
              </w:rPr>
              <w:instrText xml:space="preserve"> PAGEREF _Toc243153837 \h </w:instrText>
            </w:r>
            <w:r>
              <w:rPr>
                <w:noProof/>
                <w:webHidden/>
              </w:rPr>
            </w:r>
            <w:r>
              <w:rPr>
                <w:noProof/>
                <w:webHidden/>
              </w:rPr>
              <w:fldChar w:fldCharType="separate"/>
            </w:r>
            <w:r w:rsidR="0031276A">
              <w:rPr>
                <w:noProof/>
                <w:webHidden/>
              </w:rPr>
              <w:t>6</w:t>
            </w:r>
            <w:r>
              <w:rPr>
                <w:noProof/>
                <w:webHidden/>
              </w:rPr>
              <w:fldChar w:fldCharType="end"/>
            </w:r>
          </w:hyperlink>
        </w:p>
        <w:p w14:paraId="49E52144" w14:textId="77DC86B9" w:rsidR="00E1335C" w:rsidRDefault="00E1335C">
          <w:pPr>
            <w:pStyle w:val="TDC2"/>
            <w:tabs>
              <w:tab w:val="right" w:leader="dot" w:pos="9350"/>
            </w:tabs>
            <w:rPr>
              <w:noProof/>
            </w:rPr>
          </w:pPr>
          <w:hyperlink w:anchor="_Toc243153838" w:history="1">
            <w:r w:rsidRPr="00E87FC2">
              <w:rPr>
                <w:rStyle w:val="Hipervnculo"/>
                <w:noProof/>
              </w:rPr>
              <w:t>3.3 Diagrama de Despliegue</w:t>
            </w:r>
            <w:r>
              <w:rPr>
                <w:noProof/>
                <w:webHidden/>
              </w:rPr>
              <w:tab/>
            </w:r>
            <w:r>
              <w:rPr>
                <w:noProof/>
                <w:webHidden/>
              </w:rPr>
              <w:fldChar w:fldCharType="begin"/>
            </w:r>
            <w:r>
              <w:rPr>
                <w:noProof/>
                <w:webHidden/>
              </w:rPr>
              <w:instrText xml:space="preserve"> PAGEREF _Toc243153838 \h </w:instrText>
            </w:r>
            <w:r>
              <w:rPr>
                <w:noProof/>
                <w:webHidden/>
              </w:rPr>
            </w:r>
            <w:r>
              <w:rPr>
                <w:noProof/>
                <w:webHidden/>
              </w:rPr>
              <w:fldChar w:fldCharType="separate"/>
            </w:r>
            <w:r w:rsidR="0031276A">
              <w:rPr>
                <w:noProof/>
                <w:webHidden/>
              </w:rPr>
              <w:t>8</w:t>
            </w:r>
            <w:r>
              <w:rPr>
                <w:noProof/>
                <w:webHidden/>
              </w:rPr>
              <w:fldChar w:fldCharType="end"/>
            </w:r>
          </w:hyperlink>
        </w:p>
        <w:p w14:paraId="763A1181" w14:textId="6623DEE9" w:rsidR="00E1335C" w:rsidRDefault="00E1335C">
          <w:pPr>
            <w:pStyle w:val="TDC2"/>
            <w:tabs>
              <w:tab w:val="right" w:leader="dot" w:pos="9350"/>
            </w:tabs>
            <w:rPr>
              <w:noProof/>
            </w:rPr>
          </w:pPr>
          <w:hyperlink w:anchor="_Toc243153839" w:history="1">
            <w:r w:rsidRPr="00E87FC2">
              <w:rPr>
                <w:rStyle w:val="Hipervnculo"/>
                <w:noProof/>
              </w:rPr>
              <w:t>3.4 Diagrama de Componentes</w:t>
            </w:r>
            <w:r>
              <w:rPr>
                <w:noProof/>
                <w:webHidden/>
              </w:rPr>
              <w:tab/>
            </w:r>
            <w:r>
              <w:rPr>
                <w:noProof/>
                <w:webHidden/>
              </w:rPr>
              <w:fldChar w:fldCharType="begin"/>
            </w:r>
            <w:r>
              <w:rPr>
                <w:noProof/>
                <w:webHidden/>
              </w:rPr>
              <w:instrText xml:space="preserve"> PAGEREF _Toc243153839 \h </w:instrText>
            </w:r>
            <w:r>
              <w:rPr>
                <w:noProof/>
                <w:webHidden/>
              </w:rPr>
            </w:r>
            <w:r>
              <w:rPr>
                <w:noProof/>
                <w:webHidden/>
              </w:rPr>
              <w:fldChar w:fldCharType="separate"/>
            </w:r>
            <w:r w:rsidR="0031276A">
              <w:rPr>
                <w:noProof/>
                <w:webHidden/>
              </w:rPr>
              <w:t>10</w:t>
            </w:r>
            <w:r>
              <w:rPr>
                <w:noProof/>
                <w:webHidden/>
              </w:rPr>
              <w:fldChar w:fldCharType="end"/>
            </w:r>
          </w:hyperlink>
        </w:p>
        <w:p w14:paraId="2CBE7FF8" w14:textId="65F396ED" w:rsidR="00E1335C" w:rsidRDefault="00E1335C">
          <w:pPr>
            <w:pStyle w:val="TDC2"/>
            <w:tabs>
              <w:tab w:val="right" w:leader="dot" w:pos="9350"/>
            </w:tabs>
            <w:rPr>
              <w:noProof/>
            </w:rPr>
          </w:pPr>
          <w:hyperlink w:anchor="_Toc243153840" w:history="1">
            <w:r w:rsidRPr="00E87FC2">
              <w:rPr>
                <w:rStyle w:val="Hipervnculo"/>
                <w:noProof/>
              </w:rPr>
              <w:t>3.5 Diagrama de Arquitectura</w:t>
            </w:r>
            <w:r>
              <w:rPr>
                <w:noProof/>
                <w:webHidden/>
              </w:rPr>
              <w:tab/>
            </w:r>
            <w:r>
              <w:rPr>
                <w:noProof/>
                <w:webHidden/>
              </w:rPr>
              <w:fldChar w:fldCharType="begin"/>
            </w:r>
            <w:r>
              <w:rPr>
                <w:noProof/>
                <w:webHidden/>
              </w:rPr>
              <w:instrText xml:space="preserve"> PAGEREF _Toc243153840 \h </w:instrText>
            </w:r>
            <w:r>
              <w:rPr>
                <w:noProof/>
                <w:webHidden/>
              </w:rPr>
            </w:r>
            <w:r>
              <w:rPr>
                <w:noProof/>
                <w:webHidden/>
              </w:rPr>
              <w:fldChar w:fldCharType="separate"/>
            </w:r>
            <w:r w:rsidR="0031276A">
              <w:rPr>
                <w:noProof/>
                <w:webHidden/>
              </w:rPr>
              <w:t>12</w:t>
            </w:r>
            <w:r>
              <w:rPr>
                <w:noProof/>
                <w:webHidden/>
              </w:rPr>
              <w:fldChar w:fldCharType="end"/>
            </w:r>
          </w:hyperlink>
        </w:p>
        <w:p w14:paraId="23401B8C" w14:textId="792FCE15" w:rsidR="00E1335C" w:rsidRDefault="00E1335C">
          <w:pPr>
            <w:pStyle w:val="TDC2"/>
            <w:tabs>
              <w:tab w:val="right" w:leader="dot" w:pos="9350"/>
            </w:tabs>
            <w:rPr>
              <w:noProof/>
            </w:rPr>
          </w:pPr>
          <w:hyperlink w:anchor="_Toc243153841" w:history="1">
            <w:r w:rsidRPr="00E87FC2">
              <w:rPr>
                <w:rStyle w:val="Hipervnculo"/>
                <w:noProof/>
              </w:rPr>
              <w:t>3.6 Diagrama de Casos de Uso</w:t>
            </w:r>
            <w:r>
              <w:rPr>
                <w:noProof/>
                <w:webHidden/>
              </w:rPr>
              <w:tab/>
            </w:r>
            <w:r>
              <w:rPr>
                <w:noProof/>
                <w:webHidden/>
              </w:rPr>
              <w:fldChar w:fldCharType="begin"/>
            </w:r>
            <w:r>
              <w:rPr>
                <w:noProof/>
                <w:webHidden/>
              </w:rPr>
              <w:instrText xml:space="preserve"> PAGEREF _Toc243153841 \h </w:instrText>
            </w:r>
            <w:r>
              <w:rPr>
                <w:noProof/>
                <w:webHidden/>
              </w:rPr>
            </w:r>
            <w:r>
              <w:rPr>
                <w:noProof/>
                <w:webHidden/>
              </w:rPr>
              <w:fldChar w:fldCharType="separate"/>
            </w:r>
            <w:r w:rsidR="0031276A">
              <w:rPr>
                <w:noProof/>
                <w:webHidden/>
              </w:rPr>
              <w:t>15</w:t>
            </w:r>
            <w:r>
              <w:rPr>
                <w:noProof/>
                <w:webHidden/>
              </w:rPr>
              <w:fldChar w:fldCharType="end"/>
            </w:r>
          </w:hyperlink>
        </w:p>
        <w:p w14:paraId="6D6D8427" w14:textId="7AD338C7" w:rsidR="00E1335C" w:rsidRDefault="00E1335C">
          <w:pPr>
            <w:pStyle w:val="TDC2"/>
            <w:tabs>
              <w:tab w:val="right" w:leader="dot" w:pos="9350"/>
            </w:tabs>
            <w:rPr>
              <w:noProof/>
            </w:rPr>
          </w:pPr>
          <w:hyperlink w:anchor="_Toc243153842" w:history="1">
            <w:r w:rsidRPr="00E87FC2">
              <w:rPr>
                <w:rStyle w:val="Hipervnculo"/>
                <w:noProof/>
              </w:rPr>
              <w:t>3.7 Esquema de persistencia</w:t>
            </w:r>
            <w:r>
              <w:rPr>
                <w:noProof/>
                <w:webHidden/>
              </w:rPr>
              <w:tab/>
            </w:r>
            <w:r>
              <w:rPr>
                <w:noProof/>
                <w:webHidden/>
              </w:rPr>
              <w:fldChar w:fldCharType="begin"/>
            </w:r>
            <w:r>
              <w:rPr>
                <w:noProof/>
                <w:webHidden/>
              </w:rPr>
              <w:instrText xml:space="preserve"> PAGEREF _Toc243153842 \h </w:instrText>
            </w:r>
            <w:r>
              <w:rPr>
                <w:noProof/>
                <w:webHidden/>
              </w:rPr>
            </w:r>
            <w:r>
              <w:rPr>
                <w:noProof/>
                <w:webHidden/>
              </w:rPr>
              <w:fldChar w:fldCharType="separate"/>
            </w:r>
            <w:r w:rsidR="0031276A">
              <w:rPr>
                <w:noProof/>
                <w:webHidden/>
              </w:rPr>
              <w:t>16</w:t>
            </w:r>
            <w:r>
              <w:rPr>
                <w:noProof/>
                <w:webHidden/>
              </w:rPr>
              <w:fldChar w:fldCharType="end"/>
            </w:r>
          </w:hyperlink>
        </w:p>
        <w:p w14:paraId="1D73B226" w14:textId="7CEF3D1E" w:rsidR="00E1335C" w:rsidRDefault="00E1335C">
          <w:pPr>
            <w:pStyle w:val="TDC1"/>
            <w:tabs>
              <w:tab w:val="right" w:leader="dot" w:pos="9350"/>
            </w:tabs>
            <w:rPr>
              <w:noProof/>
            </w:rPr>
          </w:pPr>
          <w:hyperlink w:anchor="_Toc243153843" w:history="1">
            <w:r w:rsidRPr="00E87FC2">
              <w:rPr>
                <w:rStyle w:val="Hipervnculo"/>
                <w:noProof/>
              </w:rPr>
              <w:t>4. Ajustes a partir del Monitoreo y Plan de Trabajo</w:t>
            </w:r>
            <w:r>
              <w:rPr>
                <w:noProof/>
                <w:webHidden/>
              </w:rPr>
              <w:tab/>
            </w:r>
            <w:r>
              <w:rPr>
                <w:noProof/>
                <w:webHidden/>
              </w:rPr>
              <w:fldChar w:fldCharType="begin"/>
            </w:r>
            <w:r>
              <w:rPr>
                <w:noProof/>
                <w:webHidden/>
              </w:rPr>
              <w:instrText xml:space="preserve"> PAGEREF _Toc243153843 \h </w:instrText>
            </w:r>
            <w:r>
              <w:rPr>
                <w:noProof/>
                <w:webHidden/>
              </w:rPr>
            </w:r>
            <w:r>
              <w:rPr>
                <w:noProof/>
                <w:webHidden/>
              </w:rPr>
              <w:fldChar w:fldCharType="separate"/>
            </w:r>
            <w:r w:rsidR="0031276A">
              <w:rPr>
                <w:noProof/>
                <w:webHidden/>
              </w:rPr>
              <w:t>18</w:t>
            </w:r>
            <w:r>
              <w:rPr>
                <w:noProof/>
                <w:webHidden/>
              </w:rPr>
              <w:fldChar w:fldCharType="end"/>
            </w:r>
          </w:hyperlink>
        </w:p>
        <w:p w14:paraId="7A861785" w14:textId="45FA4A30" w:rsidR="00E1335C" w:rsidRDefault="00E1335C">
          <w:pPr>
            <w:pStyle w:val="TDC2"/>
            <w:tabs>
              <w:tab w:val="right" w:leader="dot" w:pos="9350"/>
            </w:tabs>
            <w:rPr>
              <w:noProof/>
            </w:rPr>
          </w:pPr>
          <w:hyperlink w:anchor="_Toc243153844" w:history="1">
            <w:r w:rsidRPr="00E87FC2">
              <w:rPr>
                <w:rStyle w:val="Hipervnculo"/>
                <w:noProof/>
              </w:rPr>
              <w:t>4.1 Factores facilitadores y dificultades</w:t>
            </w:r>
            <w:r>
              <w:rPr>
                <w:noProof/>
                <w:webHidden/>
              </w:rPr>
              <w:tab/>
            </w:r>
            <w:r>
              <w:rPr>
                <w:noProof/>
                <w:webHidden/>
              </w:rPr>
              <w:fldChar w:fldCharType="begin"/>
            </w:r>
            <w:r>
              <w:rPr>
                <w:noProof/>
                <w:webHidden/>
              </w:rPr>
              <w:instrText xml:space="preserve"> PAGEREF _Toc243153844 \h </w:instrText>
            </w:r>
            <w:r>
              <w:rPr>
                <w:noProof/>
                <w:webHidden/>
              </w:rPr>
            </w:r>
            <w:r>
              <w:rPr>
                <w:noProof/>
                <w:webHidden/>
              </w:rPr>
              <w:fldChar w:fldCharType="separate"/>
            </w:r>
            <w:r w:rsidR="0031276A">
              <w:rPr>
                <w:noProof/>
                <w:webHidden/>
              </w:rPr>
              <w:t>18</w:t>
            </w:r>
            <w:r>
              <w:rPr>
                <w:noProof/>
                <w:webHidden/>
              </w:rPr>
              <w:fldChar w:fldCharType="end"/>
            </w:r>
          </w:hyperlink>
        </w:p>
        <w:p w14:paraId="0541409B" w14:textId="5A3EC467" w:rsidR="00E1335C" w:rsidRDefault="00E1335C">
          <w:pPr>
            <w:pStyle w:val="TDC2"/>
            <w:tabs>
              <w:tab w:val="right" w:leader="dot" w:pos="9350"/>
            </w:tabs>
            <w:rPr>
              <w:noProof/>
            </w:rPr>
          </w:pPr>
          <w:hyperlink w:anchor="_Toc243153845" w:history="1">
            <w:r w:rsidRPr="00E87FC2">
              <w:rPr>
                <w:rStyle w:val="Hipervnculo"/>
                <w:noProof/>
              </w:rPr>
              <w:t>4.2 Matriz de monitoreo del plan de trabajo</w:t>
            </w:r>
            <w:r>
              <w:rPr>
                <w:noProof/>
                <w:webHidden/>
              </w:rPr>
              <w:tab/>
            </w:r>
            <w:r>
              <w:rPr>
                <w:noProof/>
                <w:webHidden/>
              </w:rPr>
              <w:fldChar w:fldCharType="begin"/>
            </w:r>
            <w:r>
              <w:rPr>
                <w:noProof/>
                <w:webHidden/>
              </w:rPr>
              <w:instrText xml:space="preserve"> PAGEREF _Toc243153845 \h </w:instrText>
            </w:r>
            <w:r>
              <w:rPr>
                <w:noProof/>
                <w:webHidden/>
              </w:rPr>
            </w:r>
            <w:r>
              <w:rPr>
                <w:noProof/>
                <w:webHidden/>
              </w:rPr>
              <w:fldChar w:fldCharType="separate"/>
            </w:r>
            <w:r w:rsidR="0031276A">
              <w:rPr>
                <w:noProof/>
                <w:webHidden/>
              </w:rPr>
              <w:t>19</w:t>
            </w:r>
            <w:r>
              <w:rPr>
                <w:noProof/>
                <w:webHidden/>
              </w:rPr>
              <w:fldChar w:fldCharType="end"/>
            </w:r>
          </w:hyperlink>
        </w:p>
        <w:p w14:paraId="33583461" w14:textId="17F23ED6" w:rsidR="00E1335C" w:rsidRDefault="00E1335C">
          <w:pPr>
            <w:pStyle w:val="TDC2"/>
            <w:tabs>
              <w:tab w:val="right" w:leader="dot" w:pos="9350"/>
            </w:tabs>
            <w:rPr>
              <w:noProof/>
            </w:rPr>
          </w:pPr>
          <w:hyperlink w:anchor="_Toc243153846" w:history="1">
            <w:r w:rsidRPr="00E87FC2">
              <w:rPr>
                <w:rStyle w:val="Hipervnculo"/>
                <w:noProof/>
              </w:rPr>
              <w:t>4.3 Análisis de tareas críticas</w:t>
            </w:r>
            <w:r>
              <w:rPr>
                <w:noProof/>
                <w:webHidden/>
              </w:rPr>
              <w:tab/>
            </w:r>
            <w:r>
              <w:rPr>
                <w:noProof/>
                <w:webHidden/>
              </w:rPr>
              <w:fldChar w:fldCharType="begin"/>
            </w:r>
            <w:r>
              <w:rPr>
                <w:noProof/>
                <w:webHidden/>
              </w:rPr>
              <w:instrText xml:space="preserve"> PAGEREF _Toc243153846 \h </w:instrText>
            </w:r>
            <w:r>
              <w:rPr>
                <w:noProof/>
                <w:webHidden/>
              </w:rPr>
            </w:r>
            <w:r>
              <w:rPr>
                <w:noProof/>
                <w:webHidden/>
              </w:rPr>
              <w:fldChar w:fldCharType="separate"/>
            </w:r>
            <w:r w:rsidR="0031276A">
              <w:rPr>
                <w:noProof/>
                <w:webHidden/>
              </w:rPr>
              <w:t>22</w:t>
            </w:r>
            <w:r>
              <w:rPr>
                <w:noProof/>
                <w:webHidden/>
              </w:rPr>
              <w:fldChar w:fldCharType="end"/>
            </w:r>
          </w:hyperlink>
        </w:p>
        <w:p w14:paraId="59DE3E4F" w14:textId="09CB4FC6" w:rsidR="00E1335C" w:rsidRDefault="00E1335C">
          <w:pPr>
            <w:pStyle w:val="TDC1"/>
            <w:tabs>
              <w:tab w:val="right" w:leader="dot" w:pos="9350"/>
            </w:tabs>
            <w:rPr>
              <w:noProof/>
            </w:rPr>
          </w:pPr>
          <w:hyperlink w:anchor="_Toc243153847" w:history="1">
            <w:r w:rsidRPr="00E87FC2">
              <w:rPr>
                <w:rStyle w:val="Hipervnculo"/>
                <w:noProof/>
                <w:lang w:val="es-CL"/>
              </w:rPr>
              <w:t>Conclusión</w:t>
            </w:r>
            <w:r>
              <w:rPr>
                <w:noProof/>
                <w:webHidden/>
              </w:rPr>
              <w:tab/>
            </w:r>
            <w:r>
              <w:rPr>
                <w:noProof/>
                <w:webHidden/>
              </w:rPr>
              <w:fldChar w:fldCharType="begin"/>
            </w:r>
            <w:r>
              <w:rPr>
                <w:noProof/>
                <w:webHidden/>
              </w:rPr>
              <w:instrText xml:space="preserve"> PAGEREF _Toc243153847 \h </w:instrText>
            </w:r>
            <w:r>
              <w:rPr>
                <w:noProof/>
                <w:webHidden/>
              </w:rPr>
            </w:r>
            <w:r>
              <w:rPr>
                <w:noProof/>
                <w:webHidden/>
              </w:rPr>
              <w:fldChar w:fldCharType="separate"/>
            </w:r>
            <w:r w:rsidR="0031276A">
              <w:rPr>
                <w:noProof/>
                <w:webHidden/>
              </w:rPr>
              <w:t>24</w:t>
            </w:r>
            <w:r>
              <w:rPr>
                <w:noProof/>
                <w:webHidden/>
              </w:rPr>
              <w:fldChar w:fldCharType="end"/>
            </w:r>
          </w:hyperlink>
        </w:p>
        <w:p w14:paraId="364E8BEF" w14:textId="592D2A03" w:rsidR="00E1335C" w:rsidRDefault="00E1335C">
          <w:r>
            <w:rPr>
              <w:b/>
              <w:bCs/>
              <w:lang w:val="es-ES"/>
            </w:rPr>
            <w:fldChar w:fldCharType="end"/>
          </w:r>
        </w:p>
      </w:sdtContent>
    </w:sdt>
    <w:p w14:paraId="12D1BD18" w14:textId="77777777" w:rsidR="00E1335C" w:rsidRDefault="00E1335C" w:rsidP="00E1335C">
      <w:pPr>
        <w:pStyle w:val="Ttulo1"/>
      </w:pPr>
    </w:p>
    <w:p w14:paraId="1A4D9998" w14:textId="77777777" w:rsidR="00E1335C" w:rsidRDefault="00E1335C" w:rsidP="00E1335C"/>
    <w:p w14:paraId="55A99313" w14:textId="77777777" w:rsidR="00E1335C" w:rsidRDefault="00E1335C" w:rsidP="00E1335C"/>
    <w:p w14:paraId="15530BBE" w14:textId="77777777" w:rsidR="00E1335C" w:rsidRDefault="00E1335C" w:rsidP="00E1335C"/>
    <w:p w14:paraId="0EE10874" w14:textId="77777777" w:rsidR="00E1335C" w:rsidRDefault="00E1335C" w:rsidP="00E1335C"/>
    <w:p w14:paraId="28734FA8" w14:textId="77777777" w:rsidR="00E1335C" w:rsidRDefault="00E1335C" w:rsidP="00E1335C"/>
    <w:p w14:paraId="4758CEFC" w14:textId="77777777" w:rsidR="00E1335C" w:rsidRDefault="00E1335C" w:rsidP="00E1335C"/>
    <w:p w14:paraId="4D790778" w14:textId="77777777" w:rsidR="00E1335C" w:rsidRDefault="00E1335C" w:rsidP="00E1335C"/>
    <w:p w14:paraId="6A64863F" w14:textId="77777777" w:rsidR="00E1335C" w:rsidRDefault="00E1335C" w:rsidP="00E1335C"/>
    <w:p w14:paraId="351A0108" w14:textId="77777777" w:rsidR="00E1335C" w:rsidRPr="00E1335C" w:rsidRDefault="00E1335C" w:rsidP="00E1335C"/>
    <w:p w14:paraId="6D8546C0" w14:textId="60255243" w:rsidR="00625B4E" w:rsidRDefault="00000000" w:rsidP="00E1335C">
      <w:pPr>
        <w:pStyle w:val="Ttulo1"/>
      </w:pPr>
      <w:bookmarkStart w:id="0" w:name="_Toc243153832"/>
      <w:r>
        <w:lastRenderedPageBreak/>
        <w:t>1. Resumen Ejecutivo</w:t>
      </w:r>
      <w:bookmarkEnd w:id="0"/>
    </w:p>
    <w:p w14:paraId="2CF83467" w14:textId="13A10782" w:rsidR="00625B4E" w:rsidRPr="00D359CB" w:rsidRDefault="00000000" w:rsidP="00D359CB">
      <w:pPr>
        <w:spacing w:line="360" w:lineRule="auto"/>
        <w:jc w:val="both"/>
        <w:rPr>
          <w:sz w:val="24"/>
          <w:szCs w:val="24"/>
        </w:rPr>
      </w:pPr>
      <w:r w:rsidRPr="00D359CB">
        <w:rPr>
          <w:sz w:val="24"/>
          <w:szCs w:val="24"/>
        </w:rPr>
        <w:t xml:space="preserve">Vía Libre es una plataforma de geolocalización en tiempo real con geofencing predictivo orientada a reducir los tiempos de respuesta de vehículos de emergencia en entornos urbanos. El problema central que aborda es la reducción de la ventana de reacción del conductor civil </w:t>
      </w:r>
      <w:proofErr w:type="spellStart"/>
      <w:r w:rsidRPr="00D359CB">
        <w:rPr>
          <w:sz w:val="24"/>
          <w:szCs w:val="24"/>
        </w:rPr>
        <w:t>estimada</w:t>
      </w:r>
      <w:proofErr w:type="spellEnd"/>
      <w:r w:rsidRPr="00D359CB">
        <w:rPr>
          <w:sz w:val="24"/>
          <w:szCs w:val="24"/>
        </w:rPr>
        <w:t xml:space="preserve"> </w:t>
      </w:r>
      <w:proofErr w:type="spellStart"/>
      <w:r w:rsidRPr="00D359CB">
        <w:rPr>
          <w:sz w:val="24"/>
          <w:szCs w:val="24"/>
        </w:rPr>
        <w:t>en</w:t>
      </w:r>
      <w:proofErr w:type="spellEnd"/>
      <w:r w:rsidRPr="00D359CB">
        <w:rPr>
          <w:sz w:val="24"/>
          <w:szCs w:val="24"/>
        </w:rPr>
        <w:t xml:space="preserve"> 1,8 </w:t>
      </w:r>
      <w:proofErr w:type="spellStart"/>
      <w:r w:rsidRPr="00D359CB">
        <w:rPr>
          <w:sz w:val="24"/>
          <w:szCs w:val="24"/>
        </w:rPr>
        <w:t>segundos</w:t>
      </w:r>
      <w:proofErr w:type="spellEnd"/>
      <w:r w:rsidRPr="00D359CB">
        <w:rPr>
          <w:sz w:val="24"/>
          <w:szCs w:val="24"/>
        </w:rPr>
        <w:t xml:space="preserve"> en vehículos con aislamiento acústico moderno— mediante una anticipación generada algorítmicamente de entre 30 y 45 segundos.</w:t>
      </w:r>
    </w:p>
    <w:p w14:paraId="48FF289C" w14:textId="2D6BF836" w:rsidR="00625B4E" w:rsidRPr="00D359CB" w:rsidRDefault="00000000" w:rsidP="00D359CB">
      <w:pPr>
        <w:spacing w:line="360" w:lineRule="auto"/>
        <w:jc w:val="both"/>
        <w:rPr>
          <w:sz w:val="24"/>
          <w:szCs w:val="24"/>
        </w:rPr>
      </w:pPr>
      <w:r w:rsidRPr="00D359CB">
        <w:rPr>
          <w:sz w:val="24"/>
          <w:szCs w:val="24"/>
        </w:rPr>
        <w:t xml:space="preserve">Durante el periodo reportado se </w:t>
      </w:r>
      <w:proofErr w:type="spellStart"/>
      <w:r w:rsidRPr="00D359CB">
        <w:rPr>
          <w:sz w:val="24"/>
          <w:szCs w:val="24"/>
        </w:rPr>
        <w:t>completó</w:t>
      </w:r>
      <w:proofErr w:type="spellEnd"/>
      <w:r w:rsidRPr="00D359CB">
        <w:rPr>
          <w:sz w:val="24"/>
          <w:szCs w:val="24"/>
        </w:rPr>
        <w:t xml:space="preserve"> la </w:t>
      </w:r>
      <w:proofErr w:type="spellStart"/>
      <w:r w:rsidRPr="00D359CB">
        <w:rPr>
          <w:sz w:val="24"/>
          <w:szCs w:val="24"/>
        </w:rPr>
        <w:t>implementación</w:t>
      </w:r>
      <w:proofErr w:type="spellEnd"/>
      <w:r w:rsidRPr="00D359CB">
        <w:rPr>
          <w:sz w:val="24"/>
          <w:szCs w:val="24"/>
        </w:rPr>
        <w:t xml:space="preserve"> </w:t>
      </w:r>
      <w:r w:rsidR="00D359CB">
        <w:rPr>
          <w:sz w:val="24"/>
          <w:szCs w:val="24"/>
        </w:rPr>
        <w:t>de la base del</w:t>
      </w:r>
      <w:r w:rsidRPr="00D359CB">
        <w:rPr>
          <w:sz w:val="24"/>
          <w:szCs w:val="24"/>
        </w:rPr>
        <w:t xml:space="preserve"> MVP </w:t>
      </w:r>
      <w:proofErr w:type="spellStart"/>
      <w:r w:rsidRPr="00D359CB">
        <w:rPr>
          <w:sz w:val="24"/>
          <w:szCs w:val="24"/>
        </w:rPr>
        <w:t>funcional</w:t>
      </w:r>
      <w:proofErr w:type="spellEnd"/>
      <w:r w:rsidRPr="00D359CB">
        <w:rPr>
          <w:sz w:val="24"/>
          <w:szCs w:val="24"/>
        </w:rPr>
        <w:t xml:space="preserve"> </w:t>
      </w:r>
      <w:proofErr w:type="spellStart"/>
      <w:r w:rsidRPr="00D359CB">
        <w:rPr>
          <w:sz w:val="24"/>
          <w:szCs w:val="24"/>
        </w:rPr>
        <w:t>sobre</w:t>
      </w:r>
      <w:proofErr w:type="spellEnd"/>
      <w:r w:rsidRPr="00D359CB">
        <w:rPr>
          <w:sz w:val="24"/>
          <w:szCs w:val="24"/>
        </w:rPr>
        <w:t xml:space="preserve"> Flutter 3 con integración a la plataforma Firebase. Los hitos técnicos alcanzados comprenden: el motor de geofencing dinámico basado en la fórmula de radio predictivo con cálculo de distancia geodésica mediante la fórmula de Haversine; la capa de transmisión de telemetría geoespacial en tiempo real sobre Firebase Realtime Database con intervalo de actualización de 1 segundo; el sistema de autenticación diferenciada por rol con guardia de rutas; el componente de alerta visual hands-free con animación pulsante y </w:t>
      </w:r>
      <w:proofErr w:type="spellStart"/>
      <w:r w:rsidRPr="00D359CB">
        <w:rPr>
          <w:sz w:val="24"/>
          <w:szCs w:val="24"/>
        </w:rPr>
        <w:t>notificaciones</w:t>
      </w:r>
      <w:proofErr w:type="spellEnd"/>
      <w:r w:rsidRPr="00D359CB">
        <w:rPr>
          <w:sz w:val="24"/>
          <w:szCs w:val="24"/>
        </w:rPr>
        <w:t xml:space="preserve"> locales de </w:t>
      </w:r>
      <w:proofErr w:type="spellStart"/>
      <w:r w:rsidRPr="00D359CB">
        <w:rPr>
          <w:sz w:val="24"/>
          <w:szCs w:val="24"/>
        </w:rPr>
        <w:t>máxima</w:t>
      </w:r>
      <w:proofErr w:type="spellEnd"/>
      <w:r w:rsidRPr="00D359CB">
        <w:rPr>
          <w:sz w:val="24"/>
          <w:szCs w:val="24"/>
        </w:rPr>
        <w:t xml:space="preserve"> </w:t>
      </w:r>
      <w:proofErr w:type="spellStart"/>
      <w:r w:rsidRPr="00D359CB">
        <w:rPr>
          <w:sz w:val="24"/>
          <w:szCs w:val="24"/>
        </w:rPr>
        <w:t>prioridad</w:t>
      </w:r>
      <w:proofErr w:type="spellEnd"/>
      <w:r w:rsidRPr="00D359CB">
        <w:rPr>
          <w:sz w:val="24"/>
          <w:szCs w:val="24"/>
        </w:rPr>
        <w:t xml:space="preserve"> para Android; y el panel de administración web con gestión completa de flota y conductores actualizada en tiempo real.</w:t>
      </w:r>
    </w:p>
    <w:p w14:paraId="7FC5D6AA" w14:textId="30566E44" w:rsidR="00625B4E" w:rsidRPr="00D359CB" w:rsidRDefault="00000000" w:rsidP="00D359CB">
      <w:pPr>
        <w:spacing w:line="360" w:lineRule="auto"/>
        <w:jc w:val="both"/>
        <w:rPr>
          <w:sz w:val="24"/>
          <w:szCs w:val="24"/>
        </w:rPr>
      </w:pPr>
      <w:r w:rsidRPr="00D359CB">
        <w:rPr>
          <w:sz w:val="24"/>
          <w:szCs w:val="24"/>
        </w:rPr>
        <w:t xml:space="preserve">El principal ajuste metodológico del periodo consistió en reemplazar la arquitectura de ingesta propuesta originalmente </w:t>
      </w:r>
      <w:proofErr w:type="spellStart"/>
      <w:r w:rsidRPr="00D359CB">
        <w:rPr>
          <w:sz w:val="24"/>
          <w:szCs w:val="24"/>
        </w:rPr>
        <w:t>basada</w:t>
      </w:r>
      <w:proofErr w:type="spellEnd"/>
      <w:r w:rsidRPr="00D359CB">
        <w:rPr>
          <w:sz w:val="24"/>
          <w:szCs w:val="24"/>
        </w:rPr>
        <w:t xml:space="preserve"> en WebSocket/MQTT con motor geoespacial en memoria por Firebase Realtime Database como capa de transporte efímero, decisión que redujo la complejidad de infraestructura y permitió avanzar al MVP dentro del alcance académico del Capstone.</w:t>
      </w:r>
    </w:p>
    <w:p w14:paraId="63C92A79" w14:textId="77777777" w:rsidR="00625B4E" w:rsidRDefault="00000000" w:rsidP="004B5166">
      <w:pPr>
        <w:pStyle w:val="Ttulo1"/>
      </w:pPr>
      <w:bookmarkStart w:id="1" w:name="_Toc243153833"/>
      <w:r>
        <w:t>2. Resumen de Avances y Cumplimiento de Objetivos</w:t>
      </w:r>
      <w:bookmarkEnd w:id="1"/>
    </w:p>
    <w:p w14:paraId="376F4165" w14:textId="77777777" w:rsidR="00625B4E" w:rsidRDefault="00000000" w:rsidP="004B5166">
      <w:pPr>
        <w:pStyle w:val="Ttulo2"/>
      </w:pPr>
      <w:bookmarkStart w:id="2" w:name="_Toc243153834"/>
      <w:r>
        <w:t>2.1 Actividades ejecutadas en el periodo</w:t>
      </w:r>
      <w:bookmarkEnd w:id="2"/>
    </w:p>
    <w:p w14:paraId="422C8693" w14:textId="77777777" w:rsidR="00625B4E" w:rsidRPr="00D359CB" w:rsidRDefault="00000000" w:rsidP="00D359CB">
      <w:pPr>
        <w:spacing w:line="360" w:lineRule="auto"/>
        <w:rPr>
          <w:sz w:val="24"/>
          <w:szCs w:val="24"/>
        </w:rPr>
      </w:pPr>
      <w:r w:rsidRPr="00D359CB">
        <w:rPr>
          <w:b/>
          <w:sz w:val="24"/>
          <w:szCs w:val="24"/>
        </w:rPr>
        <w:t>Módulo de autenticación y gestión de sesión (RF-01)</w:t>
      </w:r>
      <w:r w:rsidRPr="00D359CB">
        <w:rPr>
          <w:b/>
          <w:sz w:val="24"/>
          <w:szCs w:val="24"/>
        </w:rPr>
        <w:br/>
      </w:r>
      <w:r w:rsidRPr="00D359CB">
        <w:rPr>
          <w:sz w:val="24"/>
          <w:szCs w:val="24"/>
        </w:rPr>
        <w:t xml:space="preserve">Se implementó el servicio de autenticación sobre Firebase Auth con soporte para registro, inicio de sesión y recuperación de contraseña. La creación de cuentas de conductores de emergencia desde el panel administrativo resolvió una limitación técnica del SDK de Firebase </w:t>
      </w:r>
      <w:proofErr w:type="gramStart"/>
      <w:r w:rsidRPr="00D359CB">
        <w:rPr>
          <w:sz w:val="24"/>
          <w:szCs w:val="24"/>
        </w:rPr>
        <w:t>para Flutter</w:t>
      </w:r>
      <w:proofErr w:type="gramEnd"/>
      <w:r w:rsidRPr="00D359CB">
        <w:rPr>
          <w:sz w:val="24"/>
          <w:szCs w:val="24"/>
        </w:rPr>
        <w:t xml:space="preserve">: la operación nativa de creación de usuario desplaza la sesión activa del administrador. La solución adoptada consiste en realizar la creación mediante la REST API de Firebase Identity Toolkit, lo </w:t>
      </w:r>
      <w:r w:rsidRPr="00D359CB">
        <w:rPr>
          <w:sz w:val="24"/>
          <w:szCs w:val="24"/>
        </w:rPr>
        <w:lastRenderedPageBreak/>
        <w:t>que preserva la sesión del administrador en todo momento. Los perfiles de usuario se persisten en Firestore con un campo de rol que discrimina entre los tres tipos de acceso definidos en el sistema (particular, emergencia y admin). La guardia de navegación redirige a cada pantalla según el rol autenticado.</w:t>
      </w:r>
    </w:p>
    <w:p w14:paraId="7113DA51" w14:textId="0D519B4A" w:rsidR="00625B4E" w:rsidRPr="00D359CB" w:rsidRDefault="00000000" w:rsidP="00D359CB">
      <w:pPr>
        <w:spacing w:line="360" w:lineRule="auto"/>
        <w:rPr>
          <w:sz w:val="24"/>
          <w:szCs w:val="24"/>
        </w:rPr>
      </w:pPr>
      <w:r w:rsidRPr="00D359CB">
        <w:rPr>
          <w:b/>
          <w:sz w:val="24"/>
          <w:szCs w:val="24"/>
        </w:rPr>
        <w:t>Motor de geofencing predictivo (RF-04)</w:t>
      </w:r>
      <w:r w:rsidRPr="00D359CB">
        <w:rPr>
          <w:b/>
          <w:sz w:val="24"/>
          <w:szCs w:val="24"/>
        </w:rPr>
        <w:br/>
      </w:r>
      <w:r w:rsidRPr="00D359CB">
        <w:rPr>
          <w:sz w:val="24"/>
          <w:szCs w:val="24"/>
        </w:rPr>
        <w:t xml:space="preserve">El servicio de geofencing implementa el algoritmo de radio de </w:t>
      </w:r>
      <w:proofErr w:type="spellStart"/>
      <w:r w:rsidRPr="00D359CB">
        <w:rPr>
          <w:sz w:val="24"/>
          <w:szCs w:val="24"/>
        </w:rPr>
        <w:t>alerta</w:t>
      </w:r>
      <w:proofErr w:type="spellEnd"/>
      <w:r w:rsidRPr="00D359CB">
        <w:rPr>
          <w:sz w:val="24"/>
          <w:szCs w:val="24"/>
        </w:rPr>
        <w:t xml:space="preserve"> </w:t>
      </w:r>
      <w:proofErr w:type="spellStart"/>
      <w:r w:rsidRPr="00D359CB">
        <w:rPr>
          <w:sz w:val="24"/>
          <w:szCs w:val="24"/>
        </w:rPr>
        <w:t>dinámico</w:t>
      </w:r>
      <w:proofErr w:type="spellEnd"/>
      <w:r w:rsidRPr="00D359CB">
        <w:rPr>
          <w:sz w:val="24"/>
          <w:szCs w:val="24"/>
        </w:rPr>
        <w:t xml:space="preserve"> </w:t>
      </w:r>
      <w:proofErr w:type="spellStart"/>
      <w:r w:rsidRPr="00D359CB">
        <w:rPr>
          <w:sz w:val="24"/>
          <w:szCs w:val="24"/>
        </w:rPr>
        <w:t>mediante</w:t>
      </w:r>
      <w:proofErr w:type="spellEnd"/>
      <w:r w:rsidRPr="00D359CB">
        <w:rPr>
          <w:sz w:val="24"/>
          <w:szCs w:val="24"/>
        </w:rPr>
        <w:t xml:space="preserve"> la </w:t>
      </w:r>
      <w:proofErr w:type="spellStart"/>
      <w:r w:rsidRPr="00D359CB">
        <w:rPr>
          <w:sz w:val="24"/>
          <w:szCs w:val="24"/>
        </w:rPr>
        <w:t>fórmula</w:t>
      </w:r>
      <w:proofErr w:type="spellEnd"/>
      <w:r w:rsidRPr="00D359CB">
        <w:rPr>
          <w:sz w:val="24"/>
          <w:szCs w:val="24"/>
        </w:rPr>
        <w:t>:</w:t>
      </w:r>
      <w:r w:rsidR="00D359CB">
        <w:rPr>
          <w:sz w:val="24"/>
          <w:szCs w:val="24"/>
        </w:rPr>
        <w:t xml:space="preserve"> </w:t>
      </w:r>
      <w:r w:rsidRPr="00D359CB">
        <w:rPr>
          <w:b/>
          <w:color w:val="1B365D"/>
          <w:sz w:val="24"/>
          <w:szCs w:val="24"/>
        </w:rPr>
        <w:t>d = 30 × ((Ve - Vc) / 3.6)</w:t>
      </w:r>
    </w:p>
    <w:p w14:paraId="21AB37F5" w14:textId="77777777" w:rsidR="00625B4E" w:rsidRPr="00D359CB" w:rsidRDefault="00000000" w:rsidP="00D359CB">
      <w:pPr>
        <w:spacing w:line="360" w:lineRule="auto"/>
        <w:jc w:val="both"/>
        <w:rPr>
          <w:sz w:val="24"/>
          <w:szCs w:val="24"/>
        </w:rPr>
      </w:pPr>
      <w:proofErr w:type="spellStart"/>
      <w:r w:rsidRPr="00D359CB">
        <w:rPr>
          <w:sz w:val="24"/>
          <w:szCs w:val="24"/>
        </w:rPr>
        <w:t>donde</w:t>
      </w:r>
      <w:proofErr w:type="spellEnd"/>
      <w:r w:rsidRPr="00D359CB">
        <w:rPr>
          <w:sz w:val="24"/>
          <w:szCs w:val="24"/>
        </w:rPr>
        <w:t xml:space="preserve"> </w:t>
      </w:r>
      <w:r w:rsidRPr="00D359CB">
        <w:rPr>
          <w:b/>
          <w:bCs/>
          <w:sz w:val="24"/>
          <w:szCs w:val="24"/>
        </w:rPr>
        <w:t>d</w:t>
      </w:r>
      <w:r w:rsidRPr="00D359CB">
        <w:rPr>
          <w:sz w:val="24"/>
          <w:szCs w:val="24"/>
        </w:rPr>
        <w:t xml:space="preserve"> es el radio en metros, Ve es la velocidad del vehículo de emergencia en km/h y Vc es la velocidad del conductor particular en km/h. El caso borde donde la velocidad de emergencia es igual o inferior a la del conductor particular retorna un radio nulo, evitando falsas alertas. La distancia entre ambos puntos se calcula mediante la fórmula de Haversine con radio terrestre de 6.371.000 metros. El servicio expone un flujo de datos reactivo que consume la posición del vehículo de emergencia desde Realtime Database y emite un evento con el estado de activación de la alerta, el radio calculado y la distancia actual.</w:t>
      </w:r>
    </w:p>
    <w:p w14:paraId="408E8673" w14:textId="77777777" w:rsidR="00625B4E" w:rsidRPr="00D359CB" w:rsidRDefault="00000000" w:rsidP="00D359CB">
      <w:pPr>
        <w:spacing w:line="360" w:lineRule="auto"/>
        <w:rPr>
          <w:sz w:val="24"/>
          <w:szCs w:val="24"/>
        </w:rPr>
      </w:pPr>
      <w:r w:rsidRPr="00D359CB">
        <w:rPr>
          <w:b/>
          <w:sz w:val="24"/>
          <w:szCs w:val="24"/>
        </w:rPr>
        <w:t>Transmisión de telemetría en tiempo real (RF-03)</w:t>
      </w:r>
      <w:r w:rsidRPr="00D359CB">
        <w:rPr>
          <w:b/>
          <w:sz w:val="24"/>
          <w:szCs w:val="24"/>
        </w:rPr>
        <w:br/>
      </w:r>
      <w:r w:rsidRPr="00D359CB">
        <w:rPr>
          <w:sz w:val="24"/>
          <w:szCs w:val="24"/>
        </w:rPr>
        <w:t>El servicio de localización publica la posición del conductor de emergencia en el árbol de datos de Firebase Realtime Database con una periodicidad de 1 segundo y un filtro de distancia mínima de 5 metros entre actualizaciones. La velocidad se obtiene del proveedor GPS del dispositivo en m/s y se convierte a km/h con restricción de rango entre 0 y 200 km/h. Al finalizar la emergencia, el nodo de ubicación se elimina del árbol de datos, garantizando la transmisión efímera sin persistencia histórica de trayectorias (RF-08).</w:t>
      </w:r>
    </w:p>
    <w:p w14:paraId="36C8B874" w14:textId="06096CEE" w:rsidR="00625B4E" w:rsidRPr="00D359CB" w:rsidRDefault="00000000" w:rsidP="00D359CB">
      <w:pPr>
        <w:spacing w:line="360" w:lineRule="auto"/>
        <w:rPr>
          <w:sz w:val="24"/>
          <w:szCs w:val="24"/>
        </w:rPr>
      </w:pPr>
      <w:r w:rsidRPr="00D359CB">
        <w:rPr>
          <w:b/>
          <w:sz w:val="24"/>
          <w:szCs w:val="24"/>
        </w:rPr>
        <w:t>Módulo de activación de emergencia (RF-02)</w:t>
      </w:r>
      <w:r w:rsidRPr="00D359CB">
        <w:rPr>
          <w:b/>
          <w:sz w:val="24"/>
          <w:szCs w:val="24"/>
        </w:rPr>
        <w:br/>
      </w:r>
      <w:r w:rsidRPr="00D359CB">
        <w:rPr>
          <w:sz w:val="24"/>
          <w:szCs w:val="24"/>
        </w:rPr>
        <w:t xml:space="preserve">La pantalla del conductor de emergencia implementa el ciclo completo de activación y desactivación. Al activar, se genera un registro de emergencia en Firestore y se publica un índice en el árbol de emergencias activas de Realtime Database; al </w:t>
      </w:r>
      <w:proofErr w:type="spellStart"/>
      <w:r w:rsidRPr="00D359CB">
        <w:rPr>
          <w:sz w:val="24"/>
          <w:szCs w:val="24"/>
        </w:rPr>
        <w:t>desactivar</w:t>
      </w:r>
      <w:proofErr w:type="spellEnd"/>
      <w:r w:rsidR="00D359CB">
        <w:rPr>
          <w:sz w:val="24"/>
          <w:szCs w:val="24"/>
        </w:rPr>
        <w:t xml:space="preserve"> el </w:t>
      </w:r>
      <w:proofErr w:type="spellStart"/>
      <w:r w:rsidR="00D359CB">
        <w:rPr>
          <w:sz w:val="24"/>
          <w:szCs w:val="24"/>
        </w:rPr>
        <w:t>seguimiento</w:t>
      </w:r>
      <w:proofErr w:type="spellEnd"/>
      <w:r w:rsidR="00D359CB">
        <w:rPr>
          <w:sz w:val="24"/>
          <w:szCs w:val="24"/>
        </w:rPr>
        <w:t xml:space="preserve"> de </w:t>
      </w:r>
      <w:proofErr w:type="spellStart"/>
      <w:r w:rsidR="00D359CB">
        <w:rPr>
          <w:sz w:val="24"/>
          <w:szCs w:val="24"/>
        </w:rPr>
        <w:t>ruta</w:t>
      </w:r>
      <w:proofErr w:type="spellEnd"/>
      <w:r w:rsidRPr="00D359CB">
        <w:rPr>
          <w:sz w:val="24"/>
          <w:szCs w:val="24"/>
        </w:rPr>
        <w:t xml:space="preserve">, se </w:t>
      </w:r>
      <w:proofErr w:type="spellStart"/>
      <w:r w:rsidRPr="00D359CB">
        <w:rPr>
          <w:sz w:val="24"/>
          <w:szCs w:val="24"/>
        </w:rPr>
        <w:t>actualiza</w:t>
      </w:r>
      <w:proofErr w:type="spellEnd"/>
      <w:r w:rsidRPr="00D359CB">
        <w:rPr>
          <w:sz w:val="24"/>
          <w:szCs w:val="24"/>
        </w:rPr>
        <w:t xml:space="preserve"> el estado del registro y se registra la marca temporal de finalización. </w:t>
      </w:r>
    </w:p>
    <w:p w14:paraId="4D590957" w14:textId="765F2E57" w:rsidR="00625B4E" w:rsidRPr="00D359CB" w:rsidRDefault="00000000" w:rsidP="00D359CB">
      <w:pPr>
        <w:spacing w:line="360" w:lineRule="auto"/>
        <w:rPr>
          <w:sz w:val="24"/>
          <w:szCs w:val="24"/>
        </w:rPr>
      </w:pPr>
      <w:r w:rsidRPr="00D359CB">
        <w:rPr>
          <w:b/>
          <w:sz w:val="24"/>
          <w:szCs w:val="24"/>
        </w:rPr>
        <w:t>Sistema de alertas multimodales (RF-05)</w:t>
      </w:r>
      <w:r w:rsidRPr="00D359CB">
        <w:rPr>
          <w:b/>
          <w:sz w:val="24"/>
          <w:szCs w:val="24"/>
        </w:rPr>
        <w:br/>
      </w:r>
      <w:r w:rsidRPr="00D359CB">
        <w:rPr>
          <w:sz w:val="24"/>
          <w:szCs w:val="24"/>
        </w:rPr>
        <w:t xml:space="preserve">La pantalla del conductor particular escucha el árbol de emergencias activas en Realtime </w:t>
      </w:r>
      <w:r w:rsidRPr="00D359CB">
        <w:rPr>
          <w:sz w:val="24"/>
          <w:szCs w:val="24"/>
        </w:rPr>
        <w:lastRenderedPageBreak/>
        <w:t xml:space="preserve">Database y activa el motor de geofencing por cada vehículo detectado. Al ingresar al radio de alerta, el sistema dispara una notificación local de </w:t>
      </w:r>
      <w:proofErr w:type="spellStart"/>
      <w:r w:rsidRPr="00D359CB">
        <w:rPr>
          <w:sz w:val="24"/>
          <w:szCs w:val="24"/>
        </w:rPr>
        <w:t>máxima</w:t>
      </w:r>
      <w:proofErr w:type="spellEnd"/>
      <w:r w:rsidRPr="00D359CB">
        <w:rPr>
          <w:sz w:val="24"/>
          <w:szCs w:val="24"/>
        </w:rPr>
        <w:t xml:space="preserve"> </w:t>
      </w:r>
      <w:proofErr w:type="spellStart"/>
      <w:r w:rsidRPr="00D359CB">
        <w:rPr>
          <w:sz w:val="24"/>
          <w:szCs w:val="24"/>
        </w:rPr>
        <w:t>prioridad</w:t>
      </w:r>
      <w:proofErr w:type="spellEnd"/>
      <w:r w:rsidRPr="00D359CB">
        <w:rPr>
          <w:sz w:val="24"/>
          <w:szCs w:val="24"/>
        </w:rPr>
        <w:t xml:space="preserve"> con </w:t>
      </w:r>
      <w:proofErr w:type="spellStart"/>
      <w:r w:rsidRPr="00D359CB">
        <w:rPr>
          <w:sz w:val="24"/>
          <w:szCs w:val="24"/>
        </w:rPr>
        <w:t>presentación</w:t>
      </w:r>
      <w:proofErr w:type="spellEnd"/>
      <w:r w:rsidRPr="00D359CB">
        <w:rPr>
          <w:sz w:val="24"/>
          <w:szCs w:val="24"/>
        </w:rPr>
        <w:t xml:space="preserve"> </w:t>
      </w:r>
      <w:proofErr w:type="spellStart"/>
      <w:r w:rsidRPr="00D359CB">
        <w:rPr>
          <w:sz w:val="24"/>
          <w:szCs w:val="24"/>
        </w:rPr>
        <w:t>en</w:t>
      </w:r>
      <w:proofErr w:type="spellEnd"/>
      <w:r w:rsidRPr="00D359CB">
        <w:rPr>
          <w:sz w:val="24"/>
          <w:szCs w:val="24"/>
        </w:rPr>
        <w:t xml:space="preserve"> </w:t>
      </w:r>
      <w:proofErr w:type="spellStart"/>
      <w:r w:rsidRPr="00D359CB">
        <w:rPr>
          <w:sz w:val="24"/>
          <w:szCs w:val="24"/>
        </w:rPr>
        <w:t>pantalla</w:t>
      </w:r>
      <w:proofErr w:type="spellEnd"/>
      <w:r w:rsidRPr="00D359CB">
        <w:rPr>
          <w:sz w:val="24"/>
          <w:szCs w:val="24"/>
        </w:rPr>
        <w:t xml:space="preserve"> </w:t>
      </w:r>
      <w:proofErr w:type="spellStart"/>
      <w:r w:rsidRPr="00D359CB">
        <w:rPr>
          <w:sz w:val="24"/>
          <w:szCs w:val="24"/>
        </w:rPr>
        <w:t>bloqueada</w:t>
      </w:r>
      <w:proofErr w:type="spellEnd"/>
      <w:r w:rsidRPr="00D359CB">
        <w:rPr>
          <w:sz w:val="24"/>
          <w:szCs w:val="24"/>
        </w:rPr>
        <w:t xml:space="preserve"> </w:t>
      </w:r>
      <w:proofErr w:type="spellStart"/>
      <w:r w:rsidRPr="00D359CB">
        <w:rPr>
          <w:sz w:val="24"/>
          <w:szCs w:val="24"/>
        </w:rPr>
        <w:t>en</w:t>
      </w:r>
      <w:proofErr w:type="spellEnd"/>
      <w:r w:rsidRPr="00D359CB">
        <w:rPr>
          <w:sz w:val="24"/>
          <w:szCs w:val="24"/>
        </w:rPr>
        <w:t xml:space="preserve"> And</w:t>
      </w:r>
      <w:r w:rsidR="004B5166">
        <w:rPr>
          <w:sz w:val="24"/>
          <w:szCs w:val="24"/>
        </w:rPr>
        <w:t xml:space="preserve">roid </w:t>
      </w:r>
      <w:r w:rsidRPr="00D359CB">
        <w:rPr>
          <w:sz w:val="24"/>
          <w:szCs w:val="24"/>
        </w:rPr>
        <w:t xml:space="preserve">y </w:t>
      </w:r>
      <w:proofErr w:type="spellStart"/>
      <w:r w:rsidRPr="00D359CB">
        <w:rPr>
          <w:sz w:val="24"/>
          <w:szCs w:val="24"/>
        </w:rPr>
        <w:t>despliega</w:t>
      </w:r>
      <w:proofErr w:type="spellEnd"/>
      <w:r w:rsidRPr="00D359CB">
        <w:rPr>
          <w:sz w:val="24"/>
          <w:szCs w:val="24"/>
        </w:rPr>
        <w:t xml:space="preserve"> un componente visual de alerta con animación pulsante que informa la distancia aproximada al vehículo de emergencia. Al salir del radio, la alerta se cancela de forma automática sin intervención del usuario.</w:t>
      </w:r>
    </w:p>
    <w:p w14:paraId="6BC82838" w14:textId="77777777" w:rsidR="00625B4E" w:rsidRPr="00D359CB" w:rsidRDefault="00000000" w:rsidP="00D359CB">
      <w:pPr>
        <w:spacing w:line="360" w:lineRule="auto"/>
        <w:rPr>
          <w:sz w:val="24"/>
          <w:szCs w:val="24"/>
        </w:rPr>
      </w:pPr>
      <w:r w:rsidRPr="00D359CB">
        <w:rPr>
          <w:b/>
          <w:sz w:val="24"/>
          <w:szCs w:val="24"/>
        </w:rPr>
        <w:t>Panel de administración web (RF-07)</w:t>
      </w:r>
      <w:r w:rsidRPr="00D359CB">
        <w:rPr>
          <w:b/>
          <w:sz w:val="24"/>
          <w:szCs w:val="24"/>
        </w:rPr>
        <w:br/>
      </w:r>
      <w:r w:rsidRPr="00D359CB">
        <w:rPr>
          <w:sz w:val="24"/>
          <w:szCs w:val="24"/>
        </w:rPr>
        <w:t>El panel implementa la gestión completa de flota institucional organizada en dos pestañas con actualización en tiempo real mediante streams de Firestore. Las operaciones disponibles incluyen el registro de vehículos con validación de patente y tipo, la activación y desactivación individual, la eliminación con confirmación explícita y la asignación de conductor mediante un selector visual. La pestaña de conductores permite crear nuevas cuentas, activarlas o desactivarlas y eliminar el perfil de Firestore.</w:t>
      </w:r>
    </w:p>
    <w:p w14:paraId="78BBCF79" w14:textId="77777777" w:rsidR="00625B4E" w:rsidRPr="00D359CB" w:rsidRDefault="00000000" w:rsidP="00D359CB">
      <w:pPr>
        <w:keepNext/>
        <w:spacing w:before="240" w:after="80"/>
        <w:jc w:val="both"/>
        <w:rPr>
          <w:sz w:val="24"/>
          <w:szCs w:val="24"/>
        </w:rPr>
      </w:pPr>
      <w:r>
        <w:rPr>
          <w:b/>
          <w:color w:val="4A607A"/>
          <w:sz w:val="26"/>
        </w:rPr>
        <w:t>2</w:t>
      </w:r>
      <w:r w:rsidRPr="00D359CB">
        <w:rPr>
          <w:b/>
          <w:color w:val="4A607A"/>
          <w:sz w:val="24"/>
          <w:szCs w:val="24"/>
        </w:rPr>
        <w:t>.2 Trazabilidad con requerimientos funcionales</w:t>
      </w:r>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152"/>
        <w:gridCol w:w="3168"/>
        <w:gridCol w:w="1584"/>
        <w:gridCol w:w="3456"/>
      </w:tblGrid>
      <w:tr w:rsidR="00625B4E" w:rsidRPr="00D359CB" w14:paraId="472A424E" w14:textId="77777777">
        <w:trPr>
          <w:cantSplit/>
          <w:tblHeader/>
          <w:jc w:val="center"/>
        </w:trPr>
        <w:tc>
          <w:tcPr>
            <w:tcW w:w="1152" w:type="dxa"/>
            <w:shd w:val="clear" w:color="auto" w:fill="1B365D"/>
            <w:tcMar>
              <w:top w:w="120" w:type="dxa"/>
              <w:left w:w="140" w:type="dxa"/>
              <w:bottom w:w="120" w:type="dxa"/>
              <w:right w:w="140" w:type="dxa"/>
            </w:tcMar>
          </w:tcPr>
          <w:p w14:paraId="58133AC9" w14:textId="77777777" w:rsidR="00625B4E" w:rsidRPr="00D359CB" w:rsidRDefault="00000000" w:rsidP="00D359CB">
            <w:pPr>
              <w:spacing w:after="0" w:line="264" w:lineRule="auto"/>
              <w:jc w:val="both"/>
              <w:rPr>
                <w:sz w:val="24"/>
                <w:szCs w:val="24"/>
              </w:rPr>
            </w:pPr>
            <w:r w:rsidRPr="00D359CB">
              <w:rPr>
                <w:b/>
                <w:color w:val="FFFFFF"/>
                <w:sz w:val="24"/>
                <w:szCs w:val="24"/>
              </w:rPr>
              <w:t>RF</w:t>
            </w:r>
          </w:p>
        </w:tc>
        <w:tc>
          <w:tcPr>
            <w:tcW w:w="3168" w:type="dxa"/>
            <w:shd w:val="clear" w:color="auto" w:fill="1B365D"/>
            <w:tcMar>
              <w:top w:w="120" w:type="dxa"/>
              <w:left w:w="140" w:type="dxa"/>
              <w:bottom w:w="120" w:type="dxa"/>
              <w:right w:w="140" w:type="dxa"/>
            </w:tcMar>
          </w:tcPr>
          <w:p w14:paraId="74C30529" w14:textId="77777777" w:rsidR="00625B4E" w:rsidRPr="00D359CB" w:rsidRDefault="00000000" w:rsidP="00D359CB">
            <w:pPr>
              <w:spacing w:after="0" w:line="264" w:lineRule="auto"/>
              <w:jc w:val="both"/>
              <w:rPr>
                <w:sz w:val="24"/>
                <w:szCs w:val="24"/>
              </w:rPr>
            </w:pPr>
            <w:r w:rsidRPr="00D359CB">
              <w:rPr>
                <w:b/>
                <w:color w:val="FFFFFF"/>
                <w:sz w:val="24"/>
                <w:szCs w:val="24"/>
              </w:rPr>
              <w:t>Descripción</w:t>
            </w:r>
          </w:p>
        </w:tc>
        <w:tc>
          <w:tcPr>
            <w:tcW w:w="1584" w:type="dxa"/>
            <w:shd w:val="clear" w:color="auto" w:fill="1B365D"/>
            <w:tcMar>
              <w:top w:w="120" w:type="dxa"/>
              <w:left w:w="140" w:type="dxa"/>
              <w:bottom w:w="120" w:type="dxa"/>
              <w:right w:w="140" w:type="dxa"/>
            </w:tcMar>
          </w:tcPr>
          <w:p w14:paraId="78A9F56B" w14:textId="77777777" w:rsidR="00625B4E" w:rsidRPr="00D359CB" w:rsidRDefault="00000000" w:rsidP="00D359CB">
            <w:pPr>
              <w:spacing w:after="0" w:line="264" w:lineRule="auto"/>
              <w:jc w:val="both"/>
              <w:rPr>
                <w:sz w:val="24"/>
                <w:szCs w:val="24"/>
              </w:rPr>
            </w:pPr>
            <w:r w:rsidRPr="00D359CB">
              <w:rPr>
                <w:b/>
                <w:color w:val="FFFFFF"/>
                <w:sz w:val="24"/>
                <w:szCs w:val="24"/>
              </w:rPr>
              <w:t>Estado</w:t>
            </w:r>
          </w:p>
        </w:tc>
        <w:tc>
          <w:tcPr>
            <w:tcW w:w="3456" w:type="dxa"/>
            <w:shd w:val="clear" w:color="auto" w:fill="1B365D"/>
            <w:tcMar>
              <w:top w:w="120" w:type="dxa"/>
              <w:left w:w="140" w:type="dxa"/>
              <w:bottom w:w="120" w:type="dxa"/>
              <w:right w:w="140" w:type="dxa"/>
            </w:tcMar>
          </w:tcPr>
          <w:p w14:paraId="2B391012" w14:textId="77777777" w:rsidR="00625B4E" w:rsidRPr="00D359CB" w:rsidRDefault="00000000" w:rsidP="00D359CB">
            <w:pPr>
              <w:spacing w:after="0" w:line="264" w:lineRule="auto"/>
              <w:jc w:val="both"/>
              <w:rPr>
                <w:sz w:val="24"/>
                <w:szCs w:val="24"/>
              </w:rPr>
            </w:pPr>
            <w:r w:rsidRPr="00D359CB">
              <w:rPr>
                <w:b/>
                <w:color w:val="FFFFFF"/>
                <w:sz w:val="24"/>
                <w:szCs w:val="24"/>
              </w:rPr>
              <w:t>Artefacto de evidencia</w:t>
            </w:r>
          </w:p>
        </w:tc>
      </w:tr>
      <w:tr w:rsidR="00625B4E" w:rsidRPr="00D359CB" w14:paraId="5B55C35D" w14:textId="77777777">
        <w:trPr>
          <w:cantSplit/>
          <w:jc w:val="center"/>
        </w:trPr>
        <w:tc>
          <w:tcPr>
            <w:tcW w:w="1152" w:type="dxa"/>
            <w:shd w:val="clear" w:color="auto" w:fill="F4F6F9"/>
            <w:tcMar>
              <w:top w:w="120" w:type="dxa"/>
              <w:left w:w="140" w:type="dxa"/>
              <w:bottom w:w="120" w:type="dxa"/>
              <w:right w:w="140" w:type="dxa"/>
            </w:tcMar>
          </w:tcPr>
          <w:p w14:paraId="3B3E73EB" w14:textId="77777777" w:rsidR="00625B4E" w:rsidRPr="00D359CB" w:rsidRDefault="00000000" w:rsidP="00D359CB">
            <w:pPr>
              <w:spacing w:after="0" w:line="264" w:lineRule="auto"/>
              <w:jc w:val="both"/>
              <w:rPr>
                <w:sz w:val="24"/>
                <w:szCs w:val="24"/>
              </w:rPr>
            </w:pPr>
            <w:r w:rsidRPr="00D359CB">
              <w:rPr>
                <w:b/>
                <w:sz w:val="24"/>
                <w:szCs w:val="24"/>
              </w:rPr>
              <w:t>RF-01</w:t>
            </w:r>
          </w:p>
        </w:tc>
        <w:tc>
          <w:tcPr>
            <w:tcW w:w="3168" w:type="dxa"/>
            <w:shd w:val="clear" w:color="auto" w:fill="F4F6F9"/>
            <w:tcMar>
              <w:top w:w="120" w:type="dxa"/>
              <w:left w:w="140" w:type="dxa"/>
              <w:bottom w:w="120" w:type="dxa"/>
              <w:right w:w="140" w:type="dxa"/>
            </w:tcMar>
          </w:tcPr>
          <w:p w14:paraId="65F1C015" w14:textId="77777777" w:rsidR="00625B4E" w:rsidRPr="00D359CB" w:rsidRDefault="00000000" w:rsidP="00D359CB">
            <w:pPr>
              <w:spacing w:after="0" w:line="264" w:lineRule="auto"/>
              <w:jc w:val="both"/>
              <w:rPr>
                <w:sz w:val="24"/>
                <w:szCs w:val="24"/>
              </w:rPr>
            </w:pPr>
            <w:r w:rsidRPr="00D359CB">
              <w:rPr>
                <w:sz w:val="24"/>
                <w:szCs w:val="24"/>
              </w:rPr>
              <w:t>Autenticación y perfiles diferenciados por rol</w:t>
            </w:r>
          </w:p>
        </w:tc>
        <w:tc>
          <w:tcPr>
            <w:tcW w:w="1584" w:type="dxa"/>
            <w:shd w:val="clear" w:color="auto" w:fill="F4F6F9"/>
            <w:tcMar>
              <w:top w:w="120" w:type="dxa"/>
              <w:left w:w="140" w:type="dxa"/>
              <w:bottom w:w="120" w:type="dxa"/>
              <w:right w:w="140" w:type="dxa"/>
            </w:tcMar>
          </w:tcPr>
          <w:p w14:paraId="0662CAF0"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170FFC7B" w14:textId="77777777" w:rsidR="00625B4E" w:rsidRPr="00D359CB" w:rsidRDefault="00000000" w:rsidP="00D359CB">
            <w:pPr>
              <w:spacing w:after="0" w:line="264" w:lineRule="auto"/>
              <w:jc w:val="both"/>
              <w:rPr>
                <w:sz w:val="24"/>
                <w:szCs w:val="24"/>
              </w:rPr>
            </w:pPr>
            <w:r w:rsidRPr="00D359CB">
              <w:rPr>
                <w:sz w:val="24"/>
                <w:szCs w:val="24"/>
              </w:rPr>
              <w:t>Servicio de autenticación; guardia de navegación en el punto de entrada de la aplicación</w:t>
            </w:r>
          </w:p>
        </w:tc>
      </w:tr>
      <w:tr w:rsidR="00625B4E" w:rsidRPr="00D359CB" w14:paraId="2981235B" w14:textId="77777777">
        <w:trPr>
          <w:cantSplit/>
          <w:jc w:val="center"/>
        </w:trPr>
        <w:tc>
          <w:tcPr>
            <w:tcW w:w="1152" w:type="dxa"/>
            <w:tcMar>
              <w:top w:w="120" w:type="dxa"/>
              <w:left w:w="140" w:type="dxa"/>
              <w:bottom w:w="120" w:type="dxa"/>
              <w:right w:w="140" w:type="dxa"/>
            </w:tcMar>
          </w:tcPr>
          <w:p w14:paraId="0434A7F9" w14:textId="77777777" w:rsidR="00625B4E" w:rsidRPr="00D359CB" w:rsidRDefault="00000000" w:rsidP="00D359CB">
            <w:pPr>
              <w:spacing w:after="0" w:line="264" w:lineRule="auto"/>
              <w:jc w:val="both"/>
              <w:rPr>
                <w:sz w:val="24"/>
                <w:szCs w:val="24"/>
              </w:rPr>
            </w:pPr>
            <w:r w:rsidRPr="00D359CB">
              <w:rPr>
                <w:b/>
                <w:sz w:val="24"/>
                <w:szCs w:val="24"/>
              </w:rPr>
              <w:t>RF-02</w:t>
            </w:r>
          </w:p>
        </w:tc>
        <w:tc>
          <w:tcPr>
            <w:tcW w:w="3168" w:type="dxa"/>
            <w:tcMar>
              <w:top w:w="120" w:type="dxa"/>
              <w:left w:w="140" w:type="dxa"/>
              <w:bottom w:w="120" w:type="dxa"/>
              <w:right w:w="140" w:type="dxa"/>
            </w:tcMar>
          </w:tcPr>
          <w:p w14:paraId="731C9F1F" w14:textId="77777777" w:rsidR="00625B4E" w:rsidRPr="00D359CB" w:rsidRDefault="00000000" w:rsidP="00D359CB">
            <w:pPr>
              <w:spacing w:after="0" w:line="264" w:lineRule="auto"/>
              <w:jc w:val="both"/>
              <w:rPr>
                <w:sz w:val="24"/>
                <w:szCs w:val="24"/>
              </w:rPr>
            </w:pPr>
            <w:r w:rsidRPr="00D359CB">
              <w:rPr>
                <w:sz w:val="24"/>
                <w:szCs w:val="24"/>
              </w:rPr>
              <w:t>Activación de emergencia con un toque</w:t>
            </w:r>
          </w:p>
        </w:tc>
        <w:tc>
          <w:tcPr>
            <w:tcW w:w="1584" w:type="dxa"/>
            <w:tcMar>
              <w:top w:w="120" w:type="dxa"/>
              <w:left w:w="140" w:type="dxa"/>
              <w:bottom w:w="120" w:type="dxa"/>
              <w:right w:w="140" w:type="dxa"/>
            </w:tcMar>
          </w:tcPr>
          <w:p w14:paraId="2C1153C9"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2FC812AC" w14:textId="77777777" w:rsidR="00625B4E" w:rsidRPr="00D359CB" w:rsidRDefault="00000000" w:rsidP="00D359CB">
            <w:pPr>
              <w:spacing w:after="0" w:line="264" w:lineRule="auto"/>
              <w:jc w:val="both"/>
              <w:rPr>
                <w:sz w:val="24"/>
                <w:szCs w:val="24"/>
              </w:rPr>
            </w:pPr>
            <w:r w:rsidRPr="00D359CB">
              <w:rPr>
                <w:sz w:val="24"/>
                <w:szCs w:val="24"/>
              </w:rPr>
              <w:t>Pantalla del conductor de emergencia con ciclo de activación/desactivación</w:t>
            </w:r>
          </w:p>
        </w:tc>
      </w:tr>
      <w:tr w:rsidR="00625B4E" w:rsidRPr="00D359CB" w14:paraId="2F4BA96B" w14:textId="77777777">
        <w:trPr>
          <w:cantSplit/>
          <w:jc w:val="center"/>
        </w:trPr>
        <w:tc>
          <w:tcPr>
            <w:tcW w:w="1152" w:type="dxa"/>
            <w:shd w:val="clear" w:color="auto" w:fill="F4F6F9"/>
            <w:tcMar>
              <w:top w:w="120" w:type="dxa"/>
              <w:left w:w="140" w:type="dxa"/>
              <w:bottom w:w="120" w:type="dxa"/>
              <w:right w:w="140" w:type="dxa"/>
            </w:tcMar>
          </w:tcPr>
          <w:p w14:paraId="5A362FDA" w14:textId="77777777" w:rsidR="00625B4E" w:rsidRPr="00D359CB" w:rsidRDefault="00000000" w:rsidP="00D359CB">
            <w:pPr>
              <w:spacing w:after="0" w:line="264" w:lineRule="auto"/>
              <w:jc w:val="both"/>
              <w:rPr>
                <w:sz w:val="24"/>
                <w:szCs w:val="24"/>
              </w:rPr>
            </w:pPr>
            <w:r w:rsidRPr="00D359CB">
              <w:rPr>
                <w:b/>
                <w:sz w:val="24"/>
                <w:szCs w:val="24"/>
              </w:rPr>
              <w:t>RF-03</w:t>
            </w:r>
          </w:p>
        </w:tc>
        <w:tc>
          <w:tcPr>
            <w:tcW w:w="3168" w:type="dxa"/>
            <w:shd w:val="clear" w:color="auto" w:fill="F4F6F9"/>
            <w:tcMar>
              <w:top w:w="120" w:type="dxa"/>
              <w:left w:w="140" w:type="dxa"/>
              <w:bottom w:w="120" w:type="dxa"/>
              <w:right w:w="140" w:type="dxa"/>
            </w:tcMar>
          </w:tcPr>
          <w:p w14:paraId="6BD69735" w14:textId="77777777" w:rsidR="00625B4E" w:rsidRPr="00D359CB" w:rsidRDefault="00000000" w:rsidP="00D359CB">
            <w:pPr>
              <w:spacing w:after="0" w:line="264" w:lineRule="auto"/>
              <w:jc w:val="both"/>
              <w:rPr>
                <w:sz w:val="24"/>
                <w:szCs w:val="24"/>
              </w:rPr>
            </w:pPr>
            <w:r w:rsidRPr="00D359CB">
              <w:rPr>
                <w:sz w:val="24"/>
                <w:szCs w:val="24"/>
              </w:rPr>
              <w:t>Telemetría geoespacial en tiempo real (1 s)</w:t>
            </w:r>
          </w:p>
        </w:tc>
        <w:tc>
          <w:tcPr>
            <w:tcW w:w="1584" w:type="dxa"/>
            <w:shd w:val="clear" w:color="auto" w:fill="F4F6F9"/>
            <w:tcMar>
              <w:top w:w="120" w:type="dxa"/>
              <w:left w:w="140" w:type="dxa"/>
              <w:bottom w:w="120" w:type="dxa"/>
              <w:right w:w="140" w:type="dxa"/>
            </w:tcMar>
          </w:tcPr>
          <w:p w14:paraId="2273C45E"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4E410438" w14:textId="77777777" w:rsidR="00625B4E" w:rsidRPr="00D359CB" w:rsidRDefault="00000000" w:rsidP="00D359CB">
            <w:pPr>
              <w:spacing w:after="0" w:line="264" w:lineRule="auto"/>
              <w:jc w:val="both"/>
              <w:rPr>
                <w:sz w:val="24"/>
                <w:szCs w:val="24"/>
              </w:rPr>
            </w:pPr>
            <w:r w:rsidRPr="00D359CB">
              <w:rPr>
                <w:sz w:val="24"/>
                <w:szCs w:val="24"/>
              </w:rPr>
              <w:t>Servicio de localización con publicación periódica en Realtime Database</w:t>
            </w:r>
          </w:p>
        </w:tc>
      </w:tr>
      <w:tr w:rsidR="00625B4E" w:rsidRPr="00D359CB" w14:paraId="317FDA9D" w14:textId="77777777">
        <w:trPr>
          <w:cantSplit/>
          <w:jc w:val="center"/>
        </w:trPr>
        <w:tc>
          <w:tcPr>
            <w:tcW w:w="1152" w:type="dxa"/>
            <w:tcMar>
              <w:top w:w="120" w:type="dxa"/>
              <w:left w:w="140" w:type="dxa"/>
              <w:bottom w:w="120" w:type="dxa"/>
              <w:right w:w="140" w:type="dxa"/>
            </w:tcMar>
          </w:tcPr>
          <w:p w14:paraId="04AF35E2" w14:textId="77777777" w:rsidR="00625B4E" w:rsidRPr="00D359CB" w:rsidRDefault="00000000" w:rsidP="00D359CB">
            <w:pPr>
              <w:spacing w:after="0" w:line="264" w:lineRule="auto"/>
              <w:jc w:val="both"/>
              <w:rPr>
                <w:sz w:val="24"/>
                <w:szCs w:val="24"/>
              </w:rPr>
            </w:pPr>
            <w:r w:rsidRPr="00D359CB">
              <w:rPr>
                <w:b/>
                <w:sz w:val="24"/>
                <w:szCs w:val="24"/>
              </w:rPr>
              <w:t>RF-04</w:t>
            </w:r>
          </w:p>
        </w:tc>
        <w:tc>
          <w:tcPr>
            <w:tcW w:w="3168" w:type="dxa"/>
            <w:tcMar>
              <w:top w:w="120" w:type="dxa"/>
              <w:left w:w="140" w:type="dxa"/>
              <w:bottom w:w="120" w:type="dxa"/>
              <w:right w:w="140" w:type="dxa"/>
            </w:tcMar>
          </w:tcPr>
          <w:p w14:paraId="50B2C191" w14:textId="77777777" w:rsidR="00625B4E" w:rsidRPr="00D359CB" w:rsidRDefault="00000000" w:rsidP="00D359CB">
            <w:pPr>
              <w:spacing w:after="0" w:line="264" w:lineRule="auto"/>
              <w:jc w:val="both"/>
              <w:rPr>
                <w:sz w:val="24"/>
                <w:szCs w:val="24"/>
              </w:rPr>
            </w:pPr>
            <w:r w:rsidRPr="00D359CB">
              <w:rPr>
                <w:sz w:val="24"/>
                <w:szCs w:val="24"/>
              </w:rPr>
              <w:t>Geofencing dinámico con radio predictivo</w:t>
            </w:r>
          </w:p>
        </w:tc>
        <w:tc>
          <w:tcPr>
            <w:tcW w:w="1584" w:type="dxa"/>
            <w:tcMar>
              <w:top w:w="120" w:type="dxa"/>
              <w:left w:w="140" w:type="dxa"/>
              <w:bottom w:w="120" w:type="dxa"/>
              <w:right w:w="140" w:type="dxa"/>
            </w:tcMar>
          </w:tcPr>
          <w:p w14:paraId="74B8C6CB"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6FAF41E5" w14:textId="77777777" w:rsidR="00625B4E" w:rsidRPr="00D359CB" w:rsidRDefault="00000000" w:rsidP="00D359CB">
            <w:pPr>
              <w:spacing w:after="0" w:line="264" w:lineRule="auto"/>
              <w:jc w:val="both"/>
              <w:rPr>
                <w:sz w:val="24"/>
                <w:szCs w:val="24"/>
              </w:rPr>
            </w:pPr>
            <w:r w:rsidRPr="00D359CB">
              <w:rPr>
                <w:sz w:val="24"/>
                <w:szCs w:val="24"/>
              </w:rPr>
              <w:t>Servicio de geofencing con algoritmo de Haversine y fórmula de radio dinámico</w:t>
            </w:r>
          </w:p>
        </w:tc>
      </w:tr>
      <w:tr w:rsidR="00625B4E" w:rsidRPr="00D359CB" w14:paraId="2EAFAC94" w14:textId="77777777">
        <w:trPr>
          <w:cantSplit/>
          <w:jc w:val="center"/>
        </w:trPr>
        <w:tc>
          <w:tcPr>
            <w:tcW w:w="1152" w:type="dxa"/>
            <w:shd w:val="clear" w:color="auto" w:fill="F4F6F9"/>
            <w:tcMar>
              <w:top w:w="120" w:type="dxa"/>
              <w:left w:w="140" w:type="dxa"/>
              <w:bottom w:w="120" w:type="dxa"/>
              <w:right w:w="140" w:type="dxa"/>
            </w:tcMar>
          </w:tcPr>
          <w:p w14:paraId="10F28C95" w14:textId="77777777" w:rsidR="00625B4E" w:rsidRPr="00D359CB" w:rsidRDefault="00000000" w:rsidP="00D359CB">
            <w:pPr>
              <w:spacing w:after="0" w:line="264" w:lineRule="auto"/>
              <w:jc w:val="both"/>
              <w:rPr>
                <w:sz w:val="24"/>
                <w:szCs w:val="24"/>
              </w:rPr>
            </w:pPr>
            <w:r w:rsidRPr="00D359CB">
              <w:rPr>
                <w:b/>
                <w:sz w:val="24"/>
                <w:szCs w:val="24"/>
              </w:rPr>
              <w:lastRenderedPageBreak/>
              <w:t>RF-05</w:t>
            </w:r>
          </w:p>
        </w:tc>
        <w:tc>
          <w:tcPr>
            <w:tcW w:w="3168" w:type="dxa"/>
            <w:shd w:val="clear" w:color="auto" w:fill="F4F6F9"/>
            <w:tcMar>
              <w:top w:w="120" w:type="dxa"/>
              <w:left w:w="140" w:type="dxa"/>
              <w:bottom w:w="120" w:type="dxa"/>
              <w:right w:w="140" w:type="dxa"/>
            </w:tcMar>
          </w:tcPr>
          <w:p w14:paraId="4407F7E9" w14:textId="77777777" w:rsidR="00625B4E" w:rsidRPr="00D359CB" w:rsidRDefault="00000000" w:rsidP="00D359CB">
            <w:pPr>
              <w:spacing w:after="0" w:line="264" w:lineRule="auto"/>
              <w:jc w:val="both"/>
              <w:rPr>
                <w:sz w:val="24"/>
                <w:szCs w:val="24"/>
              </w:rPr>
            </w:pPr>
            <w:r w:rsidRPr="00D359CB">
              <w:rPr>
                <w:sz w:val="24"/>
                <w:szCs w:val="24"/>
              </w:rPr>
              <w:t>Alertas multimodales (visual, sonora, vibración)</w:t>
            </w:r>
          </w:p>
        </w:tc>
        <w:tc>
          <w:tcPr>
            <w:tcW w:w="1584" w:type="dxa"/>
            <w:shd w:val="clear" w:color="auto" w:fill="F4F6F9"/>
            <w:tcMar>
              <w:top w:w="120" w:type="dxa"/>
              <w:left w:w="140" w:type="dxa"/>
              <w:bottom w:w="120" w:type="dxa"/>
              <w:right w:w="140" w:type="dxa"/>
            </w:tcMar>
          </w:tcPr>
          <w:p w14:paraId="00BE7FF0"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273EC8F2" w14:textId="77777777" w:rsidR="00625B4E" w:rsidRPr="00D359CB" w:rsidRDefault="00000000" w:rsidP="00D359CB">
            <w:pPr>
              <w:spacing w:after="0" w:line="264" w:lineRule="auto"/>
              <w:jc w:val="both"/>
              <w:rPr>
                <w:sz w:val="24"/>
                <w:szCs w:val="24"/>
              </w:rPr>
            </w:pPr>
            <w:r w:rsidRPr="00D359CB">
              <w:rPr>
                <w:sz w:val="24"/>
                <w:szCs w:val="24"/>
              </w:rPr>
              <w:t>Componente de overlay de alerta y servicio de notificaciones locales</w:t>
            </w:r>
          </w:p>
        </w:tc>
      </w:tr>
      <w:tr w:rsidR="00625B4E" w:rsidRPr="00D359CB" w14:paraId="08B5A753" w14:textId="77777777">
        <w:trPr>
          <w:cantSplit/>
          <w:jc w:val="center"/>
        </w:trPr>
        <w:tc>
          <w:tcPr>
            <w:tcW w:w="1152" w:type="dxa"/>
            <w:tcMar>
              <w:top w:w="120" w:type="dxa"/>
              <w:left w:w="140" w:type="dxa"/>
              <w:bottom w:w="120" w:type="dxa"/>
              <w:right w:w="140" w:type="dxa"/>
            </w:tcMar>
          </w:tcPr>
          <w:p w14:paraId="247C85BE" w14:textId="77777777" w:rsidR="00625B4E" w:rsidRPr="00D359CB" w:rsidRDefault="00000000" w:rsidP="00D359CB">
            <w:pPr>
              <w:spacing w:after="0" w:line="264" w:lineRule="auto"/>
              <w:jc w:val="both"/>
              <w:rPr>
                <w:sz w:val="24"/>
                <w:szCs w:val="24"/>
              </w:rPr>
            </w:pPr>
            <w:r w:rsidRPr="00D359CB">
              <w:rPr>
                <w:b/>
                <w:sz w:val="24"/>
                <w:szCs w:val="24"/>
              </w:rPr>
              <w:t>RF-06</w:t>
            </w:r>
          </w:p>
        </w:tc>
        <w:tc>
          <w:tcPr>
            <w:tcW w:w="3168" w:type="dxa"/>
            <w:tcMar>
              <w:top w:w="120" w:type="dxa"/>
              <w:left w:w="140" w:type="dxa"/>
              <w:bottom w:w="120" w:type="dxa"/>
              <w:right w:w="140" w:type="dxa"/>
            </w:tcMar>
          </w:tcPr>
          <w:p w14:paraId="58238F4B" w14:textId="77777777" w:rsidR="00625B4E" w:rsidRPr="00D359CB" w:rsidRDefault="00000000" w:rsidP="00D359CB">
            <w:pPr>
              <w:spacing w:after="0" w:line="264" w:lineRule="auto"/>
              <w:jc w:val="both"/>
              <w:rPr>
                <w:sz w:val="24"/>
                <w:szCs w:val="24"/>
              </w:rPr>
            </w:pPr>
            <w:r w:rsidRPr="00D359CB">
              <w:rPr>
                <w:sz w:val="24"/>
                <w:szCs w:val="24"/>
              </w:rPr>
              <w:t>Configuración de parámetros por usuario</w:t>
            </w:r>
          </w:p>
        </w:tc>
        <w:tc>
          <w:tcPr>
            <w:tcW w:w="1584" w:type="dxa"/>
            <w:tcMar>
              <w:top w:w="120" w:type="dxa"/>
              <w:left w:w="140" w:type="dxa"/>
              <w:bottom w:w="120" w:type="dxa"/>
              <w:right w:w="140" w:type="dxa"/>
            </w:tcMar>
          </w:tcPr>
          <w:p w14:paraId="673D1A74" w14:textId="77777777" w:rsidR="00625B4E" w:rsidRPr="00D359CB" w:rsidRDefault="00000000" w:rsidP="00D359CB">
            <w:pPr>
              <w:spacing w:after="0" w:line="264" w:lineRule="auto"/>
              <w:jc w:val="both"/>
              <w:rPr>
                <w:sz w:val="24"/>
                <w:szCs w:val="24"/>
              </w:rPr>
            </w:pPr>
            <w:r w:rsidRPr="00D359CB">
              <w:rPr>
                <w:sz w:val="24"/>
                <w:szCs w:val="24"/>
              </w:rPr>
              <w:t>No iniciado</w:t>
            </w:r>
          </w:p>
        </w:tc>
        <w:tc>
          <w:tcPr>
            <w:tcW w:w="3456" w:type="dxa"/>
            <w:tcMar>
              <w:top w:w="120" w:type="dxa"/>
              <w:left w:w="140" w:type="dxa"/>
              <w:bottom w:w="120" w:type="dxa"/>
              <w:right w:w="140" w:type="dxa"/>
            </w:tcMar>
          </w:tcPr>
          <w:p w14:paraId="2E2CD35F" w14:textId="77777777" w:rsidR="00625B4E" w:rsidRPr="00D359CB" w:rsidRDefault="00000000" w:rsidP="00D359CB">
            <w:pPr>
              <w:spacing w:after="0" w:line="264" w:lineRule="auto"/>
              <w:jc w:val="both"/>
              <w:rPr>
                <w:sz w:val="24"/>
                <w:szCs w:val="24"/>
              </w:rPr>
            </w:pPr>
            <w:r w:rsidRPr="00D359CB">
              <w:rPr>
                <w:sz w:val="24"/>
                <w:szCs w:val="24"/>
              </w:rPr>
              <w:t>Pendiente para la siguiente iteración</w:t>
            </w:r>
          </w:p>
        </w:tc>
      </w:tr>
      <w:tr w:rsidR="00625B4E" w:rsidRPr="00D359CB" w14:paraId="4C6582E8" w14:textId="77777777">
        <w:trPr>
          <w:cantSplit/>
          <w:jc w:val="center"/>
        </w:trPr>
        <w:tc>
          <w:tcPr>
            <w:tcW w:w="1152" w:type="dxa"/>
            <w:shd w:val="clear" w:color="auto" w:fill="F4F6F9"/>
            <w:tcMar>
              <w:top w:w="120" w:type="dxa"/>
              <w:left w:w="140" w:type="dxa"/>
              <w:bottom w:w="120" w:type="dxa"/>
              <w:right w:w="140" w:type="dxa"/>
            </w:tcMar>
          </w:tcPr>
          <w:p w14:paraId="3BE0DD64" w14:textId="77777777" w:rsidR="00625B4E" w:rsidRPr="00D359CB" w:rsidRDefault="00000000" w:rsidP="00D359CB">
            <w:pPr>
              <w:spacing w:after="0" w:line="264" w:lineRule="auto"/>
              <w:jc w:val="both"/>
              <w:rPr>
                <w:sz w:val="24"/>
                <w:szCs w:val="24"/>
              </w:rPr>
            </w:pPr>
            <w:r w:rsidRPr="00D359CB">
              <w:rPr>
                <w:b/>
                <w:sz w:val="24"/>
                <w:szCs w:val="24"/>
              </w:rPr>
              <w:t>RF-07</w:t>
            </w:r>
          </w:p>
        </w:tc>
        <w:tc>
          <w:tcPr>
            <w:tcW w:w="3168" w:type="dxa"/>
            <w:shd w:val="clear" w:color="auto" w:fill="F4F6F9"/>
            <w:tcMar>
              <w:top w:w="120" w:type="dxa"/>
              <w:left w:w="140" w:type="dxa"/>
              <w:bottom w:w="120" w:type="dxa"/>
              <w:right w:w="140" w:type="dxa"/>
            </w:tcMar>
          </w:tcPr>
          <w:p w14:paraId="3C9A0EAF" w14:textId="77777777" w:rsidR="00625B4E" w:rsidRPr="00D359CB" w:rsidRDefault="00000000" w:rsidP="00D359CB">
            <w:pPr>
              <w:spacing w:after="0" w:line="264" w:lineRule="auto"/>
              <w:jc w:val="both"/>
              <w:rPr>
                <w:sz w:val="24"/>
                <w:szCs w:val="24"/>
              </w:rPr>
            </w:pPr>
            <w:r w:rsidRPr="00D359CB">
              <w:rPr>
                <w:sz w:val="24"/>
                <w:szCs w:val="24"/>
              </w:rPr>
              <w:t>Gestión de vehículos e instituciones</w:t>
            </w:r>
          </w:p>
        </w:tc>
        <w:tc>
          <w:tcPr>
            <w:tcW w:w="1584" w:type="dxa"/>
            <w:shd w:val="clear" w:color="auto" w:fill="F4F6F9"/>
            <w:tcMar>
              <w:top w:w="120" w:type="dxa"/>
              <w:left w:w="140" w:type="dxa"/>
              <w:bottom w:w="120" w:type="dxa"/>
              <w:right w:w="140" w:type="dxa"/>
            </w:tcMar>
          </w:tcPr>
          <w:p w14:paraId="7D3222BE"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shd w:val="clear" w:color="auto" w:fill="F4F6F9"/>
            <w:tcMar>
              <w:top w:w="120" w:type="dxa"/>
              <w:left w:w="140" w:type="dxa"/>
              <w:bottom w:w="120" w:type="dxa"/>
              <w:right w:w="140" w:type="dxa"/>
            </w:tcMar>
          </w:tcPr>
          <w:p w14:paraId="076BC4B2" w14:textId="77777777" w:rsidR="00625B4E" w:rsidRPr="00D359CB" w:rsidRDefault="00000000" w:rsidP="00D359CB">
            <w:pPr>
              <w:spacing w:after="0" w:line="264" w:lineRule="auto"/>
              <w:jc w:val="both"/>
              <w:rPr>
                <w:sz w:val="24"/>
                <w:szCs w:val="24"/>
              </w:rPr>
            </w:pPr>
            <w:r w:rsidRPr="00D359CB">
              <w:rPr>
                <w:sz w:val="24"/>
                <w:szCs w:val="24"/>
              </w:rPr>
              <w:t>Panel de administración web con operaciones CRUD sobre flota y conductores</w:t>
            </w:r>
          </w:p>
        </w:tc>
      </w:tr>
      <w:tr w:rsidR="00625B4E" w:rsidRPr="00D359CB" w14:paraId="6711B79D" w14:textId="77777777">
        <w:trPr>
          <w:cantSplit/>
          <w:jc w:val="center"/>
        </w:trPr>
        <w:tc>
          <w:tcPr>
            <w:tcW w:w="1152" w:type="dxa"/>
            <w:tcMar>
              <w:top w:w="120" w:type="dxa"/>
              <w:left w:w="140" w:type="dxa"/>
              <w:bottom w:w="120" w:type="dxa"/>
              <w:right w:w="140" w:type="dxa"/>
            </w:tcMar>
          </w:tcPr>
          <w:p w14:paraId="6D5BD87E" w14:textId="77777777" w:rsidR="00625B4E" w:rsidRPr="00D359CB" w:rsidRDefault="00000000" w:rsidP="00D359CB">
            <w:pPr>
              <w:spacing w:after="0" w:line="264" w:lineRule="auto"/>
              <w:jc w:val="both"/>
              <w:rPr>
                <w:sz w:val="24"/>
                <w:szCs w:val="24"/>
              </w:rPr>
            </w:pPr>
            <w:r w:rsidRPr="00D359CB">
              <w:rPr>
                <w:b/>
                <w:sz w:val="24"/>
                <w:szCs w:val="24"/>
              </w:rPr>
              <w:t>RF-08</w:t>
            </w:r>
          </w:p>
        </w:tc>
        <w:tc>
          <w:tcPr>
            <w:tcW w:w="3168" w:type="dxa"/>
            <w:tcMar>
              <w:top w:w="120" w:type="dxa"/>
              <w:left w:w="140" w:type="dxa"/>
              <w:bottom w:w="120" w:type="dxa"/>
              <w:right w:w="140" w:type="dxa"/>
            </w:tcMar>
          </w:tcPr>
          <w:p w14:paraId="778D4E49" w14:textId="77777777" w:rsidR="00625B4E" w:rsidRPr="00D359CB" w:rsidRDefault="00000000" w:rsidP="00D359CB">
            <w:pPr>
              <w:spacing w:after="0" w:line="264" w:lineRule="auto"/>
              <w:jc w:val="both"/>
              <w:rPr>
                <w:sz w:val="24"/>
                <w:szCs w:val="24"/>
              </w:rPr>
            </w:pPr>
            <w:r w:rsidRPr="00D359CB">
              <w:rPr>
                <w:sz w:val="24"/>
                <w:szCs w:val="24"/>
              </w:rPr>
              <w:t>Privacidad de ubicación (transmisión efímera)</w:t>
            </w:r>
          </w:p>
        </w:tc>
        <w:tc>
          <w:tcPr>
            <w:tcW w:w="1584" w:type="dxa"/>
            <w:tcMar>
              <w:top w:w="120" w:type="dxa"/>
              <w:left w:w="140" w:type="dxa"/>
              <w:bottom w:w="120" w:type="dxa"/>
              <w:right w:w="140" w:type="dxa"/>
            </w:tcMar>
          </w:tcPr>
          <w:p w14:paraId="030131BF" w14:textId="77777777" w:rsidR="00625B4E" w:rsidRPr="00D359CB" w:rsidRDefault="00000000" w:rsidP="00D359CB">
            <w:pPr>
              <w:spacing w:after="0" w:line="264" w:lineRule="auto"/>
              <w:jc w:val="both"/>
              <w:rPr>
                <w:sz w:val="24"/>
                <w:szCs w:val="24"/>
              </w:rPr>
            </w:pPr>
            <w:r w:rsidRPr="00D359CB">
              <w:rPr>
                <w:sz w:val="24"/>
                <w:szCs w:val="24"/>
              </w:rPr>
              <w:t>Completado</w:t>
            </w:r>
          </w:p>
        </w:tc>
        <w:tc>
          <w:tcPr>
            <w:tcW w:w="3456" w:type="dxa"/>
            <w:tcMar>
              <w:top w:w="120" w:type="dxa"/>
              <w:left w:w="140" w:type="dxa"/>
              <w:bottom w:w="120" w:type="dxa"/>
              <w:right w:w="140" w:type="dxa"/>
            </w:tcMar>
          </w:tcPr>
          <w:p w14:paraId="5FDE1D2A" w14:textId="77777777" w:rsidR="00625B4E" w:rsidRPr="00D359CB" w:rsidRDefault="00000000" w:rsidP="00D359CB">
            <w:pPr>
              <w:spacing w:after="0" w:line="264" w:lineRule="auto"/>
              <w:jc w:val="both"/>
              <w:rPr>
                <w:sz w:val="24"/>
                <w:szCs w:val="24"/>
              </w:rPr>
            </w:pPr>
            <w:r w:rsidRPr="00D359CB">
              <w:rPr>
                <w:sz w:val="24"/>
                <w:szCs w:val="24"/>
              </w:rPr>
              <w:t>Eliminación del nodo de ubicación en Realtime Database al finalizar emergencia</w:t>
            </w:r>
          </w:p>
        </w:tc>
      </w:tr>
    </w:tbl>
    <w:p w14:paraId="2DBDED55" w14:textId="77777777" w:rsidR="00625B4E" w:rsidRPr="00D359CB" w:rsidRDefault="00625B4E" w:rsidP="00D359CB">
      <w:pPr>
        <w:jc w:val="both"/>
        <w:rPr>
          <w:sz w:val="24"/>
          <w:szCs w:val="24"/>
        </w:rPr>
      </w:pPr>
    </w:p>
    <w:p w14:paraId="6A46B3E9" w14:textId="77777777" w:rsidR="00625B4E" w:rsidRDefault="00000000" w:rsidP="004B5166">
      <w:pPr>
        <w:pStyle w:val="Ttulo2"/>
      </w:pPr>
      <w:bookmarkStart w:id="3" w:name="_Toc243153835"/>
      <w:r>
        <w:t>2.3 Ajustes a la propuesta</w:t>
      </w:r>
      <w:bookmarkEnd w:id="3"/>
    </w:p>
    <w:p w14:paraId="3570F046" w14:textId="77777777" w:rsidR="00625B4E" w:rsidRPr="00D359CB" w:rsidRDefault="00000000" w:rsidP="00D359CB">
      <w:pPr>
        <w:spacing w:line="360" w:lineRule="auto"/>
        <w:rPr>
          <w:sz w:val="24"/>
          <w:szCs w:val="24"/>
        </w:rPr>
      </w:pPr>
      <w:r w:rsidRPr="00D359CB">
        <w:rPr>
          <w:b/>
          <w:sz w:val="24"/>
          <w:szCs w:val="24"/>
        </w:rPr>
        <w:t>Ajuste arquitectónico — Capa de ingesta:</w:t>
      </w:r>
      <w:r w:rsidRPr="00D359CB">
        <w:rPr>
          <w:b/>
          <w:sz w:val="24"/>
          <w:szCs w:val="24"/>
        </w:rPr>
        <w:br/>
      </w:r>
      <w:r w:rsidRPr="00D359CB">
        <w:rPr>
          <w:sz w:val="24"/>
          <w:szCs w:val="24"/>
        </w:rPr>
        <w:t xml:space="preserve">La propuesta original especificaba WebSocket/MQTT con un motor geoespacial en memoria (Redis Geospatial) como capa de ingesta de telemetría. En la implementación del MVP se adoptó Firebase Realtime Database como transporte efímero, dado que proporciona sincronización con latencia inferior a 2 segundos sin requerir infraestructura de servidor adicional, y su integración con Flutter es nativa. La arquitectura MQTT con motor geoespacial dedicado queda como objetivo de optimización en fases futuras orientadas </w:t>
      </w:r>
      <w:proofErr w:type="gramStart"/>
      <w:r w:rsidRPr="00D359CB">
        <w:rPr>
          <w:sz w:val="24"/>
          <w:szCs w:val="24"/>
        </w:rPr>
        <w:t>a</w:t>
      </w:r>
      <w:proofErr w:type="gramEnd"/>
      <w:r w:rsidRPr="00D359CB">
        <w:rPr>
          <w:sz w:val="24"/>
          <w:szCs w:val="24"/>
        </w:rPr>
        <w:t xml:space="preserve"> escala de producción.</w:t>
      </w:r>
    </w:p>
    <w:p w14:paraId="48BE8638" w14:textId="77777777" w:rsidR="00625B4E" w:rsidRPr="00D359CB" w:rsidRDefault="00000000" w:rsidP="00D359CB">
      <w:pPr>
        <w:spacing w:line="360" w:lineRule="auto"/>
        <w:rPr>
          <w:sz w:val="24"/>
          <w:szCs w:val="24"/>
        </w:rPr>
      </w:pPr>
      <w:r w:rsidRPr="00D359CB">
        <w:rPr>
          <w:b/>
          <w:sz w:val="24"/>
          <w:szCs w:val="24"/>
        </w:rPr>
        <w:t>Ajuste en RF-06:</w:t>
      </w:r>
      <w:r w:rsidRPr="00D359CB">
        <w:rPr>
          <w:b/>
          <w:sz w:val="24"/>
          <w:szCs w:val="24"/>
        </w:rPr>
        <w:br/>
      </w:r>
      <w:r w:rsidRPr="00D359CB">
        <w:rPr>
          <w:sz w:val="24"/>
          <w:szCs w:val="24"/>
        </w:rPr>
        <w:t xml:space="preserve">La interfaz de configuración de umbral de proximidad por usuario no fue implementada en este periodo. Los parámetros de anticipación (30 segundos) y velocidad por defecto del </w:t>
      </w:r>
      <w:proofErr w:type="gramStart"/>
      <w:r w:rsidRPr="00D359CB">
        <w:rPr>
          <w:sz w:val="24"/>
          <w:szCs w:val="24"/>
        </w:rPr>
        <w:t>conductor particular</w:t>
      </w:r>
      <w:proofErr w:type="gramEnd"/>
      <w:r w:rsidRPr="00D359CB">
        <w:rPr>
          <w:sz w:val="24"/>
          <w:szCs w:val="24"/>
        </w:rPr>
        <w:t xml:space="preserve"> (40 km/h) se encuentran centralizados como constantes del sistema, ajustables por el equipo de desarrollo. La interfaz de configuración expuesta al usuario queda programada para la siguiente iteración.</w:t>
      </w:r>
    </w:p>
    <w:p w14:paraId="502FF58C" w14:textId="77777777" w:rsidR="00625B4E" w:rsidRDefault="00000000" w:rsidP="004B5166">
      <w:pPr>
        <w:pStyle w:val="Ttulo1"/>
      </w:pPr>
      <w:bookmarkStart w:id="4" w:name="_Toc243153836"/>
      <w:r>
        <w:lastRenderedPageBreak/>
        <w:t>3. Evidencias de Avance del Repositorio</w:t>
      </w:r>
      <w:bookmarkEnd w:id="4"/>
    </w:p>
    <w:p w14:paraId="5AEBE894" w14:textId="77777777" w:rsidR="00625B4E" w:rsidRDefault="00000000" w:rsidP="004B5166">
      <w:pPr>
        <w:pStyle w:val="Ttulo2"/>
      </w:pPr>
      <w:bookmarkStart w:id="5" w:name="_Toc243153837"/>
      <w:r>
        <w:t>3.1 Componentes implementados</w:t>
      </w:r>
      <w:bookmarkEnd w:id="5"/>
    </w:p>
    <w:p w14:paraId="2746651C" w14:textId="77777777" w:rsidR="00625B4E" w:rsidRPr="00457CFE" w:rsidRDefault="00000000" w:rsidP="00457CFE">
      <w:pPr>
        <w:spacing w:line="360" w:lineRule="auto"/>
        <w:jc w:val="both"/>
        <w:rPr>
          <w:sz w:val="24"/>
          <w:szCs w:val="24"/>
        </w:rPr>
      </w:pPr>
      <w:r w:rsidRPr="00457CFE">
        <w:rPr>
          <w:sz w:val="24"/>
          <w:szCs w:val="24"/>
        </w:rPr>
        <w:t>El repositorio organiza el código fuente en cuatro capas funcionales:</w:t>
      </w:r>
    </w:p>
    <w:p w14:paraId="52A1B9DD" w14:textId="6D027784" w:rsidR="00625B4E" w:rsidRPr="00457CFE" w:rsidRDefault="00000000" w:rsidP="00457CFE">
      <w:pPr>
        <w:spacing w:line="360" w:lineRule="auto"/>
        <w:jc w:val="both"/>
        <w:rPr>
          <w:sz w:val="24"/>
          <w:szCs w:val="24"/>
        </w:rPr>
      </w:pPr>
      <w:r w:rsidRPr="00457CFE">
        <w:rPr>
          <w:b/>
          <w:sz w:val="24"/>
          <w:szCs w:val="24"/>
        </w:rPr>
        <w:t xml:space="preserve">Capa de modelos: </w:t>
      </w:r>
      <w:r w:rsidRPr="00457CFE">
        <w:rPr>
          <w:sz w:val="24"/>
          <w:szCs w:val="24"/>
        </w:rPr>
        <w:t xml:space="preserve">define las entidades del dominio </w:t>
      </w:r>
      <w:proofErr w:type="spellStart"/>
      <w:r w:rsidRPr="00457CFE">
        <w:rPr>
          <w:sz w:val="24"/>
          <w:szCs w:val="24"/>
        </w:rPr>
        <w:t>usuario</w:t>
      </w:r>
      <w:proofErr w:type="spellEnd"/>
      <w:r w:rsidRPr="00457CFE">
        <w:rPr>
          <w:sz w:val="24"/>
          <w:szCs w:val="24"/>
        </w:rPr>
        <w:t xml:space="preserve">, </w:t>
      </w:r>
      <w:proofErr w:type="spellStart"/>
      <w:r w:rsidRPr="00457CFE">
        <w:rPr>
          <w:sz w:val="24"/>
          <w:szCs w:val="24"/>
        </w:rPr>
        <w:t>vehículo</w:t>
      </w:r>
      <w:proofErr w:type="spellEnd"/>
      <w:r w:rsidRPr="00457CFE">
        <w:rPr>
          <w:sz w:val="24"/>
          <w:szCs w:val="24"/>
        </w:rPr>
        <w:t xml:space="preserve">, </w:t>
      </w:r>
      <w:proofErr w:type="spellStart"/>
      <w:r w:rsidRPr="00457CFE">
        <w:rPr>
          <w:sz w:val="24"/>
          <w:szCs w:val="24"/>
        </w:rPr>
        <w:t>emergencia</w:t>
      </w:r>
      <w:proofErr w:type="spellEnd"/>
      <w:r w:rsidRPr="00457CFE">
        <w:rPr>
          <w:sz w:val="24"/>
          <w:szCs w:val="24"/>
        </w:rPr>
        <w:t xml:space="preserve"> y </w:t>
      </w:r>
      <w:proofErr w:type="spellStart"/>
      <w:r w:rsidRPr="00457CFE">
        <w:rPr>
          <w:sz w:val="24"/>
          <w:szCs w:val="24"/>
        </w:rPr>
        <w:t>ubicación</w:t>
      </w:r>
      <w:proofErr w:type="spellEnd"/>
      <w:r w:rsidRPr="00457CFE">
        <w:rPr>
          <w:sz w:val="24"/>
          <w:szCs w:val="24"/>
        </w:rPr>
        <w:t xml:space="preserve"> con sus </w:t>
      </w:r>
      <w:proofErr w:type="spellStart"/>
      <w:r w:rsidRPr="00457CFE">
        <w:rPr>
          <w:sz w:val="24"/>
          <w:szCs w:val="24"/>
        </w:rPr>
        <w:t>esquemas</w:t>
      </w:r>
      <w:proofErr w:type="spellEnd"/>
      <w:r w:rsidRPr="00457CFE">
        <w:rPr>
          <w:sz w:val="24"/>
          <w:szCs w:val="24"/>
        </w:rPr>
        <w:t xml:space="preserve"> de serialización hacia y desde los servicios de Firebase. El modelo de emergencia incluye el ciclo de estados (activa / inactiva) y los campos de auditoría temporal.</w:t>
      </w:r>
    </w:p>
    <w:p w14:paraId="21643332" w14:textId="77777777" w:rsidR="00625B4E" w:rsidRPr="00457CFE" w:rsidRDefault="00000000" w:rsidP="00457CFE">
      <w:pPr>
        <w:spacing w:line="360" w:lineRule="auto"/>
        <w:jc w:val="both"/>
        <w:rPr>
          <w:sz w:val="24"/>
          <w:szCs w:val="24"/>
        </w:rPr>
      </w:pPr>
      <w:r w:rsidRPr="00457CFE">
        <w:rPr>
          <w:b/>
          <w:sz w:val="24"/>
          <w:szCs w:val="24"/>
        </w:rPr>
        <w:t xml:space="preserve">Capa de servicios: </w:t>
      </w:r>
      <w:r w:rsidRPr="00457CFE">
        <w:rPr>
          <w:sz w:val="24"/>
          <w:szCs w:val="24"/>
        </w:rPr>
        <w:t>concentra la lógica de negocio en cuatro servicios independientes: autenticación y gestión de perfiles, transmisión de telemetría GPS, motor de geofencing predictivo, y gestión de notificaciones push y locales. Cada servicio tiene responsabilidad única y opera de forma desacoplada de la capa de presentación.</w:t>
      </w:r>
    </w:p>
    <w:p w14:paraId="1C0CCBD3" w14:textId="47B80BBB" w:rsidR="00625B4E" w:rsidRPr="00457CFE" w:rsidRDefault="00000000" w:rsidP="00457CFE">
      <w:pPr>
        <w:spacing w:line="360" w:lineRule="auto"/>
        <w:jc w:val="both"/>
        <w:rPr>
          <w:sz w:val="24"/>
          <w:szCs w:val="24"/>
        </w:rPr>
      </w:pPr>
      <w:r w:rsidRPr="00457CFE">
        <w:rPr>
          <w:b/>
          <w:sz w:val="24"/>
          <w:szCs w:val="24"/>
        </w:rPr>
        <w:t xml:space="preserve">Capa de pantallas: </w:t>
      </w:r>
      <w:r w:rsidRPr="00457CFE">
        <w:rPr>
          <w:sz w:val="24"/>
          <w:szCs w:val="24"/>
        </w:rPr>
        <w:t xml:space="preserve">implementa las tres interfaces </w:t>
      </w:r>
      <w:proofErr w:type="spellStart"/>
      <w:r w:rsidRPr="00457CFE">
        <w:rPr>
          <w:sz w:val="24"/>
          <w:szCs w:val="24"/>
        </w:rPr>
        <w:t>diferenciadas</w:t>
      </w:r>
      <w:proofErr w:type="spellEnd"/>
      <w:r w:rsidRPr="00457CFE">
        <w:rPr>
          <w:sz w:val="24"/>
          <w:szCs w:val="24"/>
        </w:rPr>
        <w:t xml:space="preserve"> </w:t>
      </w:r>
      <w:proofErr w:type="spellStart"/>
      <w:r w:rsidRPr="00457CFE">
        <w:rPr>
          <w:sz w:val="24"/>
          <w:szCs w:val="24"/>
        </w:rPr>
        <w:t>por</w:t>
      </w:r>
      <w:proofErr w:type="spellEnd"/>
      <w:r w:rsidRPr="00457CFE">
        <w:rPr>
          <w:sz w:val="24"/>
          <w:szCs w:val="24"/>
        </w:rPr>
        <w:t xml:space="preserve"> </w:t>
      </w:r>
      <w:proofErr w:type="spellStart"/>
      <w:r w:rsidRPr="00457CFE">
        <w:rPr>
          <w:sz w:val="24"/>
          <w:szCs w:val="24"/>
        </w:rPr>
        <w:t>rol</w:t>
      </w:r>
      <w:proofErr w:type="spellEnd"/>
      <w:r w:rsidRPr="00457CFE">
        <w:rPr>
          <w:sz w:val="24"/>
          <w:szCs w:val="24"/>
        </w:rPr>
        <w:t xml:space="preserve"> </w:t>
      </w:r>
      <w:proofErr w:type="spellStart"/>
      <w:r w:rsidRPr="00457CFE">
        <w:rPr>
          <w:sz w:val="24"/>
          <w:szCs w:val="24"/>
        </w:rPr>
        <w:t>pantalla</w:t>
      </w:r>
      <w:proofErr w:type="spellEnd"/>
      <w:r w:rsidRPr="00457CFE">
        <w:rPr>
          <w:sz w:val="24"/>
          <w:szCs w:val="24"/>
        </w:rPr>
        <w:t xml:space="preserve"> de </w:t>
      </w:r>
      <w:proofErr w:type="spellStart"/>
      <w:r w:rsidRPr="00457CFE">
        <w:rPr>
          <w:sz w:val="24"/>
          <w:szCs w:val="24"/>
        </w:rPr>
        <w:t>mapa</w:t>
      </w:r>
      <w:proofErr w:type="spellEnd"/>
      <w:r w:rsidRPr="00457CFE">
        <w:rPr>
          <w:sz w:val="24"/>
          <w:szCs w:val="24"/>
        </w:rPr>
        <w:t xml:space="preserve"> con alerta para conductores particulares, pantalla de activación para conductores de emergencia, y </w:t>
      </w:r>
      <w:proofErr w:type="gramStart"/>
      <w:r w:rsidRPr="00457CFE">
        <w:rPr>
          <w:sz w:val="24"/>
          <w:szCs w:val="24"/>
        </w:rPr>
        <w:t>panel</w:t>
      </w:r>
      <w:proofErr w:type="gramEnd"/>
      <w:r w:rsidRPr="00457CFE">
        <w:rPr>
          <w:sz w:val="24"/>
          <w:szCs w:val="24"/>
        </w:rPr>
        <w:t xml:space="preserve"> de </w:t>
      </w:r>
      <w:proofErr w:type="spellStart"/>
      <w:r w:rsidRPr="00457CFE">
        <w:rPr>
          <w:sz w:val="24"/>
          <w:szCs w:val="24"/>
        </w:rPr>
        <w:t>administración</w:t>
      </w:r>
      <w:proofErr w:type="spellEnd"/>
      <w:r w:rsidRPr="00457CFE">
        <w:rPr>
          <w:sz w:val="24"/>
          <w:szCs w:val="24"/>
        </w:rPr>
        <w:t xml:space="preserve"> web</w:t>
      </w:r>
      <w:r w:rsidR="004B5166">
        <w:rPr>
          <w:sz w:val="24"/>
          <w:szCs w:val="24"/>
        </w:rPr>
        <w:t xml:space="preserve"> </w:t>
      </w:r>
      <w:proofErr w:type="spellStart"/>
      <w:r w:rsidRPr="00457CFE">
        <w:rPr>
          <w:sz w:val="24"/>
          <w:szCs w:val="24"/>
        </w:rPr>
        <w:t>más</w:t>
      </w:r>
      <w:proofErr w:type="spellEnd"/>
      <w:r w:rsidRPr="00457CFE">
        <w:rPr>
          <w:sz w:val="24"/>
          <w:szCs w:val="24"/>
        </w:rPr>
        <w:t xml:space="preserve"> las </w:t>
      </w:r>
      <w:proofErr w:type="spellStart"/>
      <w:r w:rsidRPr="00457CFE">
        <w:rPr>
          <w:sz w:val="24"/>
          <w:szCs w:val="24"/>
        </w:rPr>
        <w:t>pantallas</w:t>
      </w:r>
      <w:proofErr w:type="spellEnd"/>
      <w:r w:rsidRPr="00457CFE">
        <w:rPr>
          <w:sz w:val="24"/>
          <w:szCs w:val="24"/>
        </w:rPr>
        <w:t xml:space="preserve"> de autenticación compartidas.</w:t>
      </w:r>
    </w:p>
    <w:p w14:paraId="31F41C25" w14:textId="77777777" w:rsidR="00625B4E" w:rsidRPr="00457CFE" w:rsidRDefault="00000000" w:rsidP="00457CFE">
      <w:pPr>
        <w:spacing w:line="360" w:lineRule="auto"/>
        <w:jc w:val="both"/>
        <w:rPr>
          <w:sz w:val="24"/>
          <w:szCs w:val="24"/>
        </w:rPr>
      </w:pPr>
      <w:r w:rsidRPr="00457CFE">
        <w:rPr>
          <w:b/>
          <w:sz w:val="24"/>
          <w:szCs w:val="24"/>
        </w:rPr>
        <w:t xml:space="preserve">Capa de widgets: </w:t>
      </w:r>
      <w:r w:rsidRPr="00457CFE">
        <w:rPr>
          <w:sz w:val="24"/>
          <w:szCs w:val="24"/>
        </w:rPr>
        <w:t xml:space="preserve">contiene los componentes de interfaz reutilizables, en </w:t>
      </w:r>
      <w:proofErr w:type="gramStart"/>
      <w:r w:rsidRPr="00457CFE">
        <w:rPr>
          <w:sz w:val="24"/>
          <w:szCs w:val="24"/>
        </w:rPr>
        <w:t>particular el</w:t>
      </w:r>
      <w:proofErr w:type="gramEnd"/>
      <w:r w:rsidRPr="00457CFE">
        <w:rPr>
          <w:sz w:val="24"/>
          <w:szCs w:val="24"/>
        </w:rPr>
        <w:t xml:space="preserve"> overlay de alerta con animación pulsante y el botón de activación de emergencia con estados visuales diferenciados.</w:t>
      </w:r>
    </w:p>
    <w:p w14:paraId="7CE87DA5" w14:textId="77777777" w:rsidR="00625B4E" w:rsidRDefault="00000000">
      <w:pPr>
        <w:keepNext/>
        <w:spacing w:before="240" w:after="80"/>
      </w:pPr>
      <w:r>
        <w:rPr>
          <w:b/>
          <w:color w:val="4A607A"/>
          <w:sz w:val="26"/>
        </w:rPr>
        <w:t>3.2 Justificación técnica por componente</w:t>
      </w:r>
    </w:p>
    <w:p w14:paraId="7E292AB5" w14:textId="77777777" w:rsidR="00625B4E" w:rsidRPr="00457CFE" w:rsidRDefault="00000000" w:rsidP="00457CFE">
      <w:pPr>
        <w:spacing w:line="360" w:lineRule="auto"/>
        <w:rPr>
          <w:sz w:val="24"/>
          <w:szCs w:val="24"/>
        </w:rPr>
      </w:pPr>
      <w:r w:rsidRPr="00457CFE">
        <w:rPr>
          <w:b/>
          <w:sz w:val="24"/>
          <w:szCs w:val="24"/>
        </w:rPr>
        <w:t>Motor de geofencing:</w:t>
      </w:r>
      <w:r w:rsidRPr="00457CFE">
        <w:rPr>
          <w:b/>
          <w:sz w:val="24"/>
          <w:szCs w:val="24"/>
        </w:rPr>
        <w:br/>
      </w:r>
      <w:r w:rsidRPr="00457CFE">
        <w:rPr>
          <w:sz w:val="24"/>
          <w:szCs w:val="24"/>
        </w:rPr>
        <w:t>La lógica de cálculo se implementó como funciones puras sin dependencias de estado externo, lo que facilita su verificación unitaria de forma aislada. El flujo reactivo que evalúa la condición de intercepción se actualiza en cada cambio de posición del vehículo de emergencia, garantizando que el radio se recalcule dinámicamente conforme varía la velocidad relativa de ambos vehículos. La separación entre el cálculo del radio y la evaluación de la condición de proximidad permite modificar la fórmula sin alterar el contrato del flujo de datos.</w:t>
      </w:r>
    </w:p>
    <w:p w14:paraId="0C58670E" w14:textId="77777777" w:rsidR="00625B4E" w:rsidRPr="00457CFE" w:rsidRDefault="00000000" w:rsidP="00457CFE">
      <w:pPr>
        <w:spacing w:line="360" w:lineRule="auto"/>
        <w:rPr>
          <w:sz w:val="24"/>
          <w:szCs w:val="24"/>
        </w:rPr>
      </w:pPr>
      <w:r w:rsidRPr="00457CFE">
        <w:rPr>
          <w:b/>
          <w:sz w:val="24"/>
          <w:szCs w:val="24"/>
        </w:rPr>
        <w:t>Creación de conductores desde panel administrativo:</w:t>
      </w:r>
      <w:r w:rsidRPr="00457CFE">
        <w:rPr>
          <w:b/>
          <w:sz w:val="24"/>
          <w:szCs w:val="24"/>
        </w:rPr>
        <w:br/>
      </w:r>
      <w:r w:rsidRPr="00457CFE">
        <w:rPr>
          <w:sz w:val="24"/>
          <w:szCs w:val="24"/>
        </w:rPr>
        <w:t xml:space="preserve">La solución adoptada para preservar la sesión del administrador durante la creación de cuentas de emergencia recurre a la REST API pública de Firebase Identity Toolkit, invocada directamente </w:t>
      </w:r>
      <w:r w:rsidRPr="00457CFE">
        <w:rPr>
          <w:sz w:val="24"/>
          <w:szCs w:val="24"/>
        </w:rPr>
        <w:lastRenderedPageBreak/>
        <w:t>desde el cliente. Este patrón evita instanciar una segunda sesión de autenticación y es compatible con las plataformas web y móvil. El identificador de usuario retornado por la API se utiliza para crear el documento de perfil correspondiente en Firestore.</w:t>
      </w:r>
    </w:p>
    <w:p w14:paraId="36763CF5" w14:textId="77777777" w:rsidR="00625B4E" w:rsidRPr="00457CFE" w:rsidRDefault="00000000" w:rsidP="00457CFE">
      <w:pPr>
        <w:spacing w:line="360" w:lineRule="auto"/>
        <w:jc w:val="both"/>
        <w:rPr>
          <w:sz w:val="24"/>
          <w:szCs w:val="24"/>
        </w:rPr>
      </w:pPr>
      <w:r w:rsidRPr="00457CFE">
        <w:rPr>
          <w:b/>
          <w:sz w:val="24"/>
          <w:szCs w:val="24"/>
        </w:rPr>
        <w:t>Transmisión efímera de telemetría:</w:t>
      </w:r>
      <w:r w:rsidRPr="00457CFE">
        <w:rPr>
          <w:b/>
          <w:sz w:val="24"/>
          <w:szCs w:val="24"/>
        </w:rPr>
        <w:br/>
      </w:r>
      <w:r w:rsidRPr="00457CFE">
        <w:rPr>
          <w:sz w:val="24"/>
          <w:szCs w:val="24"/>
        </w:rPr>
        <w:t>Al detener la transmisión, el servicio cancela la suscripción al proveedor GPS y elimina el nodo de ubicación del árbol de Realtime Database. Este mecanismo garantiza que ninguna coordenada del conductor civil persista en la infraestructura de datos una vez concluida la emergencia, en cumplimiento del requerimiento de privacidad RNF-04.</w:t>
      </w:r>
    </w:p>
    <w:p w14:paraId="710D57AC" w14:textId="3138CAE9" w:rsidR="00625B4E" w:rsidRDefault="00000000" w:rsidP="00457CFE">
      <w:pPr>
        <w:spacing w:line="360" w:lineRule="auto"/>
        <w:rPr>
          <w:sz w:val="24"/>
          <w:szCs w:val="24"/>
        </w:rPr>
      </w:pPr>
      <w:r w:rsidRPr="00457CFE">
        <w:rPr>
          <w:b/>
          <w:sz w:val="24"/>
          <w:szCs w:val="24"/>
        </w:rPr>
        <w:t>Notificaciones de alta prioridad:</w:t>
      </w:r>
      <w:r w:rsidRPr="00457CFE">
        <w:rPr>
          <w:b/>
          <w:sz w:val="24"/>
          <w:szCs w:val="24"/>
        </w:rPr>
        <w:br/>
      </w:r>
      <w:r w:rsidRPr="00457CFE">
        <w:rPr>
          <w:sz w:val="24"/>
          <w:szCs w:val="24"/>
        </w:rPr>
        <w:t xml:space="preserve">El canal de notificaciones de Android se configura con importancia máxima y habilitación de pantalla completa para garantizar </w:t>
      </w:r>
      <w:proofErr w:type="spellStart"/>
      <w:r w:rsidRPr="00457CFE">
        <w:rPr>
          <w:sz w:val="24"/>
          <w:szCs w:val="24"/>
        </w:rPr>
        <w:t>visibilidad</w:t>
      </w:r>
      <w:proofErr w:type="spellEnd"/>
      <w:r w:rsidRPr="00457CFE">
        <w:rPr>
          <w:sz w:val="24"/>
          <w:szCs w:val="24"/>
        </w:rPr>
        <w:t xml:space="preserve"> con el </w:t>
      </w:r>
      <w:proofErr w:type="spellStart"/>
      <w:r w:rsidRPr="00457CFE">
        <w:rPr>
          <w:sz w:val="24"/>
          <w:szCs w:val="24"/>
        </w:rPr>
        <w:t>dispositivo</w:t>
      </w:r>
      <w:proofErr w:type="spellEnd"/>
      <w:r w:rsidRPr="00457CFE">
        <w:rPr>
          <w:sz w:val="24"/>
          <w:szCs w:val="24"/>
        </w:rPr>
        <w:t xml:space="preserve"> </w:t>
      </w:r>
      <w:proofErr w:type="spellStart"/>
      <w:r w:rsidRPr="00457CFE">
        <w:rPr>
          <w:sz w:val="24"/>
          <w:szCs w:val="24"/>
        </w:rPr>
        <w:t>bloqueado</w:t>
      </w:r>
      <w:proofErr w:type="spellEnd"/>
      <w:r w:rsidRPr="00457CFE">
        <w:rPr>
          <w:sz w:val="24"/>
          <w:szCs w:val="24"/>
        </w:rPr>
        <w:t xml:space="preserve">. En la plataforma web, el componente de notificaciones locales no está disponible; la alerta visual integrada en la interfaz opera como mecanismo de respaldo hasta completar la configuración del </w:t>
      </w:r>
      <w:proofErr w:type="spellStart"/>
      <w:r w:rsidRPr="00457CFE">
        <w:rPr>
          <w:sz w:val="24"/>
          <w:szCs w:val="24"/>
        </w:rPr>
        <w:t>servicio</w:t>
      </w:r>
      <w:proofErr w:type="spellEnd"/>
      <w:r w:rsidRPr="00457CFE">
        <w:rPr>
          <w:sz w:val="24"/>
          <w:szCs w:val="24"/>
        </w:rPr>
        <w:t xml:space="preserve"> push web.</w:t>
      </w:r>
    </w:p>
    <w:p w14:paraId="05BBF5C1" w14:textId="5AB68D4A" w:rsidR="00BF3B65" w:rsidRDefault="00BF3B65" w:rsidP="004B5166">
      <w:pPr>
        <w:pStyle w:val="Ttulo2"/>
      </w:pPr>
      <w:bookmarkStart w:id="6" w:name="_Toc243153838"/>
      <w:r>
        <w:lastRenderedPageBreak/>
        <w:t>3.</w:t>
      </w:r>
      <w:r w:rsidR="00DE0F2F">
        <w:t>3</w:t>
      </w:r>
      <w:r>
        <w:t xml:space="preserve"> </w:t>
      </w:r>
      <w:proofErr w:type="spellStart"/>
      <w:r>
        <w:t>Diagrama</w:t>
      </w:r>
      <w:proofErr w:type="spellEnd"/>
      <w:r>
        <w:t xml:space="preserve"> de </w:t>
      </w:r>
      <w:proofErr w:type="spellStart"/>
      <w:r>
        <w:t>Despliegue</w:t>
      </w:r>
      <w:bookmarkEnd w:id="6"/>
      <w:proofErr w:type="spellEnd"/>
      <w:r>
        <w:t xml:space="preserve">  </w:t>
      </w:r>
    </w:p>
    <w:p w14:paraId="768D8CB9" w14:textId="51A1A483" w:rsidR="00BF3B65" w:rsidRDefault="00BF3B65" w:rsidP="00BF3B65">
      <w:pPr>
        <w:keepNext/>
        <w:spacing w:before="240" w:after="80"/>
        <w:jc w:val="center"/>
        <w:rPr>
          <w:b/>
          <w:color w:val="4A607A"/>
          <w:sz w:val="26"/>
        </w:rPr>
      </w:pPr>
      <w:r>
        <w:rPr>
          <w:b/>
          <w:noProof/>
          <w:color w:val="4A607A"/>
          <w:sz w:val="26"/>
        </w:rPr>
        <w:drawing>
          <wp:inline distT="0" distB="0" distL="0" distR="0" wp14:anchorId="4A83D3AC" wp14:editId="49AA4BF3">
            <wp:extent cx="5236469" cy="3541162"/>
            <wp:effectExtent l="0" t="0" r="2540" b="2540"/>
            <wp:docPr id="1494650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3824" cy="3552898"/>
                    </a:xfrm>
                    <a:prstGeom prst="rect">
                      <a:avLst/>
                    </a:prstGeom>
                    <a:noFill/>
                  </pic:spPr>
                </pic:pic>
              </a:graphicData>
            </a:graphic>
          </wp:inline>
        </w:drawing>
      </w:r>
    </w:p>
    <w:p w14:paraId="47558A06"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El diagrama expone la distribución topológica del sistema Vía Libre, estructurada en los siguientes componentes y canales de comunicación:</w:t>
      </w:r>
    </w:p>
    <w:p w14:paraId="379CEBE9"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Cliente móvil del vehículo de emergencia (</w:t>
      </w:r>
      <w:proofErr w:type="spellStart"/>
      <w:r w:rsidRPr="00BF3B65">
        <w:rPr>
          <w:b/>
          <w:bCs/>
          <w:sz w:val="24"/>
          <w:szCs w:val="24"/>
          <w:lang w:val="es-CL"/>
        </w:rPr>
        <w:t>ViaLibreEmergency.apk</w:t>
      </w:r>
      <w:proofErr w:type="spellEnd"/>
      <w:r w:rsidRPr="00BF3B65">
        <w:rPr>
          <w:b/>
          <w:bCs/>
          <w:sz w:val="24"/>
          <w:szCs w:val="24"/>
          <w:lang w:val="es-CL"/>
        </w:rPr>
        <w:t>):</w:t>
      </w:r>
    </w:p>
    <w:p w14:paraId="1A131A6B"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Corresponde al artefacto desplegado en terminales móviles institucionales a bordo de ambulancias y carros de rescate. Su función primaria consiste en capturar la telemetría satelital (coordenadas, velocidad y rumbo) mediante el sensor GPS con una frecuencia de refresco de un segundo, transmitiendo esta información de manera continua hacia la nube a través de una conexión persistente segura sobre WSS / TLS.</w:t>
      </w:r>
    </w:p>
    <w:p w14:paraId="69E94D5D"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Cliente móvil del conductor particular (</w:t>
      </w:r>
      <w:proofErr w:type="spellStart"/>
      <w:r w:rsidRPr="00BF3B65">
        <w:rPr>
          <w:b/>
          <w:bCs/>
          <w:sz w:val="24"/>
          <w:szCs w:val="24"/>
          <w:lang w:val="es-CL"/>
        </w:rPr>
        <w:t>ViaLibreDriver.apk</w:t>
      </w:r>
      <w:proofErr w:type="spellEnd"/>
      <w:r w:rsidRPr="00BF3B65">
        <w:rPr>
          <w:b/>
          <w:bCs/>
          <w:sz w:val="24"/>
          <w:szCs w:val="24"/>
          <w:lang w:val="es-CL"/>
        </w:rPr>
        <w:t>):</w:t>
      </w:r>
    </w:p>
    <w:p w14:paraId="3649E877"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 xml:space="preserve">Representa el artefacto instalado en los dispositivos de los conductores civiles. Opera con un servicio de monitoreo en segundo plano optimizado en consumo energético y procesa la recepción de eventos de alerta temprana transmitidos mediante canales </w:t>
      </w:r>
      <w:proofErr w:type="spellStart"/>
      <w:r w:rsidRPr="00BF3B65">
        <w:rPr>
          <w:sz w:val="24"/>
          <w:szCs w:val="24"/>
          <w:lang w:val="es-CL"/>
        </w:rPr>
        <w:t>push</w:t>
      </w:r>
      <w:proofErr w:type="spellEnd"/>
      <w:r w:rsidRPr="00BF3B65">
        <w:rPr>
          <w:sz w:val="24"/>
          <w:szCs w:val="24"/>
          <w:lang w:val="es-CL"/>
        </w:rPr>
        <w:t xml:space="preserve"> cifrados (Push TLS </w:t>
      </w:r>
      <w:r w:rsidRPr="00BF3B65">
        <w:rPr>
          <w:sz w:val="24"/>
          <w:szCs w:val="24"/>
          <w:lang w:val="es-CL"/>
        </w:rPr>
        <w:lastRenderedPageBreak/>
        <w:t>/ FCM), desplegando notificaciones locales de alta prioridad e interfaces visuales de advertencia en pantalla.</w:t>
      </w:r>
    </w:p>
    <w:p w14:paraId="4C67E47D"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Capa de transporte de telemetría efímera (</w:t>
      </w:r>
      <w:proofErr w:type="spellStart"/>
      <w:r w:rsidRPr="00BF3B65">
        <w:rPr>
          <w:b/>
          <w:bCs/>
          <w:sz w:val="24"/>
          <w:szCs w:val="24"/>
          <w:lang w:val="es-CL"/>
        </w:rPr>
        <w:t>Firebase</w:t>
      </w:r>
      <w:proofErr w:type="spellEnd"/>
      <w:r w:rsidRPr="00BF3B65">
        <w:rPr>
          <w:b/>
          <w:bCs/>
          <w:sz w:val="24"/>
          <w:szCs w:val="24"/>
          <w:lang w:val="es-CL"/>
        </w:rPr>
        <w:t xml:space="preserve"> </w:t>
      </w:r>
      <w:proofErr w:type="spellStart"/>
      <w:r w:rsidRPr="00BF3B65">
        <w:rPr>
          <w:b/>
          <w:bCs/>
          <w:sz w:val="24"/>
          <w:szCs w:val="24"/>
          <w:lang w:val="es-CL"/>
        </w:rPr>
        <w:t>Realtime</w:t>
      </w:r>
      <w:proofErr w:type="spellEnd"/>
      <w:r w:rsidRPr="00BF3B65">
        <w:rPr>
          <w:b/>
          <w:bCs/>
          <w:sz w:val="24"/>
          <w:szCs w:val="24"/>
          <w:lang w:val="es-CL"/>
        </w:rPr>
        <w:t xml:space="preserve"> </w:t>
      </w:r>
      <w:proofErr w:type="spellStart"/>
      <w:r w:rsidRPr="00BF3B65">
        <w:rPr>
          <w:b/>
          <w:bCs/>
          <w:sz w:val="24"/>
          <w:szCs w:val="24"/>
          <w:lang w:val="es-CL"/>
        </w:rPr>
        <w:t>Database</w:t>
      </w:r>
      <w:proofErr w:type="spellEnd"/>
      <w:r w:rsidRPr="00BF3B65">
        <w:rPr>
          <w:b/>
          <w:bCs/>
          <w:sz w:val="24"/>
          <w:szCs w:val="24"/>
          <w:lang w:val="es-CL"/>
        </w:rPr>
        <w:t>):</w:t>
      </w:r>
    </w:p>
    <w:p w14:paraId="48B55F49"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 xml:space="preserve">Componente central dentro del entorno gestionado de Google Cloud </w:t>
      </w:r>
      <w:proofErr w:type="spellStart"/>
      <w:r w:rsidRPr="00BF3B65">
        <w:rPr>
          <w:sz w:val="24"/>
          <w:szCs w:val="24"/>
          <w:lang w:val="es-CL"/>
        </w:rPr>
        <w:t>Platform</w:t>
      </w:r>
      <w:proofErr w:type="spellEnd"/>
      <w:r w:rsidRPr="00BF3B65">
        <w:rPr>
          <w:sz w:val="24"/>
          <w:szCs w:val="24"/>
          <w:lang w:val="es-CL"/>
        </w:rPr>
        <w:t xml:space="preserve"> dedicado a la ingesta y sincronización de datos geoespaciales en tiempo real. Procesa las actualizaciones de vehículos activos en /</w:t>
      </w:r>
      <w:proofErr w:type="spellStart"/>
      <w:r w:rsidRPr="00BF3B65">
        <w:rPr>
          <w:sz w:val="24"/>
          <w:szCs w:val="24"/>
          <w:lang w:val="es-CL"/>
        </w:rPr>
        <w:t>active_emergencies</w:t>
      </w:r>
      <w:proofErr w:type="spellEnd"/>
      <w:r w:rsidRPr="00BF3B65">
        <w:rPr>
          <w:sz w:val="24"/>
          <w:szCs w:val="24"/>
          <w:lang w:val="es-CL"/>
        </w:rPr>
        <w:t>/{id} con tiempos de propagación menores a dos segundos y purga los nodos al término de cada emergencia, garantizando que no persistan registros históricos de trayectoria.</w:t>
      </w:r>
    </w:p>
    <w:p w14:paraId="71153F1F"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 xml:space="preserve">Capa de persistencia transaccional y perfiles (Cloud </w:t>
      </w:r>
      <w:proofErr w:type="spellStart"/>
      <w:r w:rsidRPr="00BF3B65">
        <w:rPr>
          <w:b/>
          <w:bCs/>
          <w:sz w:val="24"/>
          <w:szCs w:val="24"/>
          <w:lang w:val="es-CL"/>
        </w:rPr>
        <w:t>Firestore</w:t>
      </w:r>
      <w:proofErr w:type="spellEnd"/>
      <w:r w:rsidRPr="00BF3B65">
        <w:rPr>
          <w:b/>
          <w:bCs/>
          <w:sz w:val="24"/>
          <w:szCs w:val="24"/>
          <w:lang w:val="es-CL"/>
        </w:rPr>
        <w:t>):</w:t>
      </w:r>
    </w:p>
    <w:p w14:paraId="57236CAA"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Base de datos documental administrada orientada a la persistencia no volátil del sistema. Centraliza los esquemas de entidades para la gestión de usuarios institucionales, el registro de la flota vehicular y las marcas temporales de auditoría para cada ciclo de emergencia concluido.</w:t>
      </w:r>
    </w:p>
    <w:p w14:paraId="050C9EE3"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Servicio de autenticación desacoplado (</w:t>
      </w:r>
      <w:proofErr w:type="spellStart"/>
      <w:r w:rsidRPr="00BF3B65">
        <w:rPr>
          <w:b/>
          <w:bCs/>
          <w:sz w:val="24"/>
          <w:szCs w:val="24"/>
          <w:lang w:val="es-CL"/>
        </w:rPr>
        <w:t>Identity</w:t>
      </w:r>
      <w:proofErr w:type="spellEnd"/>
      <w:r w:rsidRPr="00BF3B65">
        <w:rPr>
          <w:b/>
          <w:bCs/>
          <w:sz w:val="24"/>
          <w:szCs w:val="24"/>
          <w:lang w:val="es-CL"/>
        </w:rPr>
        <w:t xml:space="preserve"> </w:t>
      </w:r>
      <w:proofErr w:type="spellStart"/>
      <w:r w:rsidRPr="00BF3B65">
        <w:rPr>
          <w:b/>
          <w:bCs/>
          <w:sz w:val="24"/>
          <w:szCs w:val="24"/>
          <w:lang w:val="es-CL"/>
        </w:rPr>
        <w:t>Toolkit</w:t>
      </w:r>
      <w:proofErr w:type="spellEnd"/>
      <w:r w:rsidRPr="00BF3B65">
        <w:rPr>
          <w:b/>
          <w:bCs/>
          <w:sz w:val="24"/>
          <w:szCs w:val="24"/>
          <w:lang w:val="es-CL"/>
        </w:rPr>
        <w:t xml:space="preserve"> REST API):</w:t>
      </w:r>
    </w:p>
    <w:p w14:paraId="503817DF"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Mecanismo de seguridad que expone servicios de creación y validación de credenciales vía HTTPS / REST. Permite aprovisionar conductores de rescate desde el cliente administrativo sin desplazar ni comprometer la sesión activa del usuario administrador institucional.</w:t>
      </w:r>
    </w:p>
    <w:p w14:paraId="12F8A2B3" w14:textId="77777777" w:rsidR="00BF3B65" w:rsidRPr="00BF3B65" w:rsidRDefault="00BF3B65" w:rsidP="00BF3B65">
      <w:pPr>
        <w:keepNext/>
        <w:numPr>
          <w:ilvl w:val="0"/>
          <w:numId w:val="10"/>
        </w:numPr>
        <w:spacing w:before="240" w:after="80" w:line="360" w:lineRule="auto"/>
        <w:jc w:val="both"/>
        <w:rPr>
          <w:sz w:val="24"/>
          <w:szCs w:val="24"/>
          <w:lang w:val="es-CL"/>
        </w:rPr>
      </w:pPr>
      <w:r w:rsidRPr="00BF3B65">
        <w:rPr>
          <w:b/>
          <w:bCs/>
          <w:sz w:val="24"/>
          <w:szCs w:val="24"/>
          <w:lang w:val="es-CL"/>
        </w:rPr>
        <w:t>Estación de gestión administrativa web (ViaLibreAdmin.js):</w:t>
      </w:r>
    </w:p>
    <w:p w14:paraId="67867AF3" w14:textId="77777777" w:rsidR="00BF3B65" w:rsidRPr="00BF3B65" w:rsidRDefault="00BF3B65" w:rsidP="00BF3B65">
      <w:pPr>
        <w:keepNext/>
        <w:spacing w:before="240" w:after="80" w:line="360" w:lineRule="auto"/>
        <w:jc w:val="both"/>
        <w:rPr>
          <w:sz w:val="24"/>
          <w:szCs w:val="24"/>
          <w:lang w:val="es-CL"/>
        </w:rPr>
      </w:pPr>
      <w:r w:rsidRPr="00BF3B65">
        <w:rPr>
          <w:sz w:val="24"/>
          <w:szCs w:val="24"/>
          <w:lang w:val="es-CL"/>
        </w:rPr>
        <w:t xml:space="preserve">Aplicación de página única (SPA) desarrollada en </w:t>
      </w:r>
      <w:proofErr w:type="spellStart"/>
      <w:r w:rsidRPr="00BF3B65">
        <w:rPr>
          <w:sz w:val="24"/>
          <w:szCs w:val="24"/>
          <w:lang w:val="es-CL"/>
        </w:rPr>
        <w:t>Flutter</w:t>
      </w:r>
      <w:proofErr w:type="spellEnd"/>
      <w:r w:rsidRPr="00BF3B65">
        <w:rPr>
          <w:sz w:val="24"/>
          <w:szCs w:val="24"/>
          <w:lang w:val="es-CL"/>
        </w:rPr>
        <w:t xml:space="preserve"> Web y ejecutada en navegadores de escritorio. Proporciona las herramientas operativas para el registro, edición y vinculación de </w:t>
      </w:r>
      <w:r w:rsidRPr="00BF3B65">
        <w:rPr>
          <w:sz w:val="24"/>
          <w:szCs w:val="24"/>
          <w:lang w:val="es-CL"/>
        </w:rPr>
        <w:lastRenderedPageBreak/>
        <w:t>vehículos y conductores, consumiendo los servicios en la nube a través del protocolo seguro HTTPS / REST (TLS).</w:t>
      </w:r>
    </w:p>
    <w:p w14:paraId="331AFC17" w14:textId="77777777" w:rsidR="00DE0F2F" w:rsidRDefault="00DE0F2F" w:rsidP="00BF3B65">
      <w:pPr>
        <w:keepNext/>
        <w:spacing w:before="240" w:after="80"/>
        <w:rPr>
          <w:b/>
          <w:color w:val="4A607A"/>
          <w:sz w:val="26"/>
        </w:rPr>
      </w:pPr>
    </w:p>
    <w:p w14:paraId="69BD9C44" w14:textId="77777777" w:rsidR="00DE0F2F" w:rsidRDefault="00DE0F2F" w:rsidP="00BF3B65">
      <w:pPr>
        <w:keepNext/>
        <w:spacing w:before="240" w:after="80"/>
        <w:rPr>
          <w:b/>
          <w:color w:val="4A607A"/>
          <w:sz w:val="26"/>
        </w:rPr>
      </w:pPr>
    </w:p>
    <w:p w14:paraId="498E048A" w14:textId="77777777" w:rsidR="00DE0F2F" w:rsidRDefault="00DE0F2F" w:rsidP="00BF3B65">
      <w:pPr>
        <w:keepNext/>
        <w:spacing w:before="240" w:after="80"/>
        <w:rPr>
          <w:b/>
          <w:color w:val="4A607A"/>
          <w:sz w:val="26"/>
        </w:rPr>
      </w:pPr>
    </w:p>
    <w:p w14:paraId="711BA6F5" w14:textId="2A20DB69" w:rsidR="00BF3B65" w:rsidRDefault="00BF3B65" w:rsidP="004B5166">
      <w:pPr>
        <w:pStyle w:val="Ttulo2"/>
      </w:pPr>
      <w:bookmarkStart w:id="7" w:name="_Toc243153839"/>
      <w:r>
        <w:t>3.</w:t>
      </w:r>
      <w:r w:rsidR="00DE0F2F">
        <w:t>4</w:t>
      </w:r>
      <w:r>
        <w:t xml:space="preserve"> </w:t>
      </w:r>
      <w:proofErr w:type="spellStart"/>
      <w:r>
        <w:t>Diagrama</w:t>
      </w:r>
      <w:proofErr w:type="spellEnd"/>
      <w:r>
        <w:t xml:space="preserve"> de </w:t>
      </w:r>
      <w:proofErr w:type="spellStart"/>
      <w:r>
        <w:t>Componentes</w:t>
      </w:r>
      <w:bookmarkEnd w:id="7"/>
      <w:proofErr w:type="spellEnd"/>
    </w:p>
    <w:p w14:paraId="1F2977A0" w14:textId="75FAEE2A" w:rsidR="00DE0F2F" w:rsidRPr="00BF3B65" w:rsidRDefault="00DE0F2F" w:rsidP="00BF3B65">
      <w:pPr>
        <w:keepNext/>
        <w:spacing w:before="240" w:after="80"/>
        <w:rPr>
          <w:b/>
          <w:color w:val="4A607A"/>
          <w:sz w:val="26"/>
        </w:rPr>
      </w:pPr>
      <w:r>
        <w:rPr>
          <w:noProof/>
          <w:sz w:val="24"/>
          <w:szCs w:val="24"/>
          <w:lang w:val="es-CL"/>
        </w:rPr>
        <w:drawing>
          <wp:inline distT="0" distB="0" distL="0" distR="0" wp14:anchorId="368FBF23" wp14:editId="43A4818C">
            <wp:extent cx="5373926" cy="3634118"/>
            <wp:effectExtent l="0" t="0" r="0" b="4445"/>
            <wp:docPr id="1860884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348" cy="3660101"/>
                    </a:xfrm>
                    <a:prstGeom prst="rect">
                      <a:avLst/>
                    </a:prstGeom>
                    <a:noFill/>
                  </pic:spPr>
                </pic:pic>
              </a:graphicData>
            </a:graphic>
          </wp:inline>
        </w:drawing>
      </w:r>
    </w:p>
    <w:p w14:paraId="2E5355C9" w14:textId="77777777" w:rsidR="00BF3B65" w:rsidRPr="00BF3B65" w:rsidRDefault="00BF3B65" w:rsidP="00BF3B65">
      <w:pPr>
        <w:spacing w:line="360" w:lineRule="auto"/>
        <w:jc w:val="both"/>
        <w:rPr>
          <w:sz w:val="24"/>
          <w:szCs w:val="24"/>
          <w:lang w:val="es-CL"/>
        </w:rPr>
      </w:pPr>
      <w:r w:rsidRPr="00BF3B65">
        <w:rPr>
          <w:sz w:val="24"/>
          <w:szCs w:val="24"/>
          <w:lang w:val="es-CL"/>
        </w:rPr>
        <w:t>El diagrama detalla la organización modular del código fuente dentro del entorno de desarrollo de la aplicación móvil y su relación de dependencia con las librerías externas del ecosistema:</w:t>
      </w:r>
    </w:p>
    <w:p w14:paraId="4E0EDA88"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modelos de dominio (</w:t>
      </w:r>
      <w:proofErr w:type="spellStart"/>
      <w:r w:rsidRPr="00BF3B65">
        <w:rPr>
          <w:b/>
          <w:bCs/>
          <w:sz w:val="24"/>
          <w:szCs w:val="24"/>
          <w:lang w:val="es-CL"/>
        </w:rPr>
        <w:t>models_module</w:t>
      </w:r>
      <w:proofErr w:type="spellEnd"/>
      <w:r w:rsidRPr="00BF3B65">
        <w:rPr>
          <w:b/>
          <w:bCs/>
          <w:sz w:val="24"/>
          <w:szCs w:val="24"/>
          <w:lang w:val="es-CL"/>
        </w:rPr>
        <w:t xml:space="preserve"> - /</w:t>
      </w:r>
      <w:proofErr w:type="spellStart"/>
      <w:r w:rsidRPr="00BF3B65">
        <w:rPr>
          <w:b/>
          <w:bCs/>
          <w:sz w:val="24"/>
          <w:szCs w:val="24"/>
          <w:lang w:val="es-CL"/>
        </w:rPr>
        <w:t>lib</w:t>
      </w:r>
      <w:proofErr w:type="spellEnd"/>
      <w:r w:rsidRPr="00BF3B65">
        <w:rPr>
          <w:b/>
          <w:bCs/>
          <w:sz w:val="24"/>
          <w:szCs w:val="24"/>
          <w:lang w:val="es-CL"/>
        </w:rPr>
        <w:t>/</w:t>
      </w:r>
      <w:proofErr w:type="spellStart"/>
      <w:r w:rsidRPr="00BF3B65">
        <w:rPr>
          <w:b/>
          <w:bCs/>
          <w:sz w:val="24"/>
          <w:szCs w:val="24"/>
          <w:lang w:val="es-CL"/>
        </w:rPr>
        <w:t>models</w:t>
      </w:r>
      <w:proofErr w:type="spellEnd"/>
      <w:r w:rsidRPr="00BF3B65">
        <w:rPr>
          <w:b/>
          <w:bCs/>
          <w:sz w:val="24"/>
          <w:szCs w:val="24"/>
          <w:lang w:val="es-CL"/>
        </w:rPr>
        <w:t>):</w:t>
      </w:r>
    </w:p>
    <w:p w14:paraId="2AE27D6E" w14:textId="77777777" w:rsidR="00BF3B65" w:rsidRPr="00BF3B65" w:rsidRDefault="00BF3B65" w:rsidP="00BF3B65">
      <w:pPr>
        <w:spacing w:line="360" w:lineRule="auto"/>
        <w:jc w:val="both"/>
        <w:rPr>
          <w:sz w:val="24"/>
          <w:szCs w:val="24"/>
          <w:lang w:val="es-CL"/>
        </w:rPr>
      </w:pPr>
      <w:r w:rsidRPr="00BF3B65">
        <w:rPr>
          <w:sz w:val="24"/>
          <w:szCs w:val="24"/>
          <w:lang w:val="es-CL"/>
        </w:rPr>
        <w:t>Encapsula las entidades fundamentales del sistema (usuarios, vehículos, emergencias y datos de ubicación). Define los esquemas de serialización y deserialización para la comunicación con los servicios en la nube, garantizando la consistencia de los datos en todas las capas de la aplicación.</w:t>
      </w:r>
    </w:p>
    <w:p w14:paraId="4DF2BFA0"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componentes visuales reutilizables (</w:t>
      </w:r>
      <w:proofErr w:type="spellStart"/>
      <w:r w:rsidRPr="00BF3B65">
        <w:rPr>
          <w:b/>
          <w:bCs/>
          <w:sz w:val="24"/>
          <w:szCs w:val="24"/>
          <w:lang w:val="es-CL"/>
        </w:rPr>
        <w:t>widgets_module</w:t>
      </w:r>
      <w:proofErr w:type="spellEnd"/>
      <w:r w:rsidRPr="00BF3B65">
        <w:rPr>
          <w:b/>
          <w:bCs/>
          <w:sz w:val="24"/>
          <w:szCs w:val="24"/>
          <w:lang w:val="es-CL"/>
        </w:rPr>
        <w:t xml:space="preserve"> - /</w:t>
      </w:r>
      <w:proofErr w:type="spellStart"/>
      <w:r w:rsidRPr="00BF3B65">
        <w:rPr>
          <w:b/>
          <w:bCs/>
          <w:sz w:val="24"/>
          <w:szCs w:val="24"/>
          <w:lang w:val="es-CL"/>
        </w:rPr>
        <w:t>lib</w:t>
      </w:r>
      <w:proofErr w:type="spellEnd"/>
      <w:r w:rsidRPr="00BF3B65">
        <w:rPr>
          <w:b/>
          <w:bCs/>
          <w:sz w:val="24"/>
          <w:szCs w:val="24"/>
          <w:lang w:val="es-CL"/>
        </w:rPr>
        <w:t>/widgets):</w:t>
      </w:r>
    </w:p>
    <w:p w14:paraId="74AE2EB8" w14:textId="77777777" w:rsidR="00BF3B65" w:rsidRDefault="00BF3B65" w:rsidP="00BF3B65">
      <w:pPr>
        <w:spacing w:line="360" w:lineRule="auto"/>
        <w:jc w:val="both"/>
        <w:rPr>
          <w:sz w:val="24"/>
          <w:szCs w:val="24"/>
          <w:lang w:val="es-CL"/>
        </w:rPr>
      </w:pPr>
      <w:r w:rsidRPr="00BF3B65">
        <w:rPr>
          <w:sz w:val="24"/>
          <w:szCs w:val="24"/>
          <w:lang w:val="es-CL"/>
        </w:rPr>
        <w:lastRenderedPageBreak/>
        <w:t>Agrupa los elementos de interfaz de usuario diseñados para la interacción y retroalimentación en ruta, destacando el componente de alerta visual con animación pulsante y los paneles de control vehicular adaptados para visualización sin distracciones.</w:t>
      </w:r>
    </w:p>
    <w:p w14:paraId="06A88814" w14:textId="77777777" w:rsidR="00DE0F2F" w:rsidRDefault="00DE0F2F" w:rsidP="00BF3B65">
      <w:pPr>
        <w:spacing w:line="360" w:lineRule="auto"/>
        <w:jc w:val="both"/>
        <w:rPr>
          <w:sz w:val="24"/>
          <w:szCs w:val="24"/>
          <w:lang w:val="es-CL"/>
        </w:rPr>
      </w:pPr>
    </w:p>
    <w:p w14:paraId="319461FA" w14:textId="77777777" w:rsidR="00DE0F2F" w:rsidRPr="00BF3B65" w:rsidRDefault="00DE0F2F" w:rsidP="00BF3B65">
      <w:pPr>
        <w:spacing w:line="360" w:lineRule="auto"/>
        <w:jc w:val="both"/>
        <w:rPr>
          <w:sz w:val="24"/>
          <w:szCs w:val="24"/>
          <w:lang w:val="es-CL"/>
        </w:rPr>
      </w:pPr>
    </w:p>
    <w:p w14:paraId="594341A0"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 xml:space="preserve">Módulo del motor de </w:t>
      </w:r>
      <w:proofErr w:type="spellStart"/>
      <w:r w:rsidRPr="00BF3B65">
        <w:rPr>
          <w:b/>
          <w:bCs/>
          <w:sz w:val="24"/>
          <w:szCs w:val="24"/>
          <w:lang w:val="es-CL"/>
        </w:rPr>
        <w:t>geofencing</w:t>
      </w:r>
      <w:proofErr w:type="spellEnd"/>
      <w:r w:rsidRPr="00BF3B65">
        <w:rPr>
          <w:b/>
          <w:bCs/>
          <w:sz w:val="24"/>
          <w:szCs w:val="24"/>
          <w:lang w:val="es-CL"/>
        </w:rPr>
        <w:t xml:space="preserve"> (</w:t>
      </w:r>
      <w:proofErr w:type="spellStart"/>
      <w:r w:rsidRPr="00BF3B65">
        <w:rPr>
          <w:b/>
          <w:bCs/>
          <w:sz w:val="24"/>
          <w:szCs w:val="24"/>
          <w:lang w:val="es-CL"/>
        </w:rPr>
        <w:t>geofencing_module</w:t>
      </w:r>
      <w:proofErr w:type="spellEnd"/>
      <w:r w:rsidRPr="00BF3B65">
        <w:rPr>
          <w:b/>
          <w:bCs/>
          <w:sz w:val="24"/>
          <w:szCs w:val="24"/>
          <w:lang w:val="es-CL"/>
        </w:rPr>
        <w:t>):</w:t>
      </w:r>
    </w:p>
    <w:p w14:paraId="04398FD7" w14:textId="77777777" w:rsidR="00BF3B65" w:rsidRPr="00BF3B65" w:rsidRDefault="00BF3B65" w:rsidP="00BF3B65">
      <w:pPr>
        <w:spacing w:line="360" w:lineRule="auto"/>
        <w:jc w:val="both"/>
        <w:rPr>
          <w:sz w:val="24"/>
          <w:szCs w:val="24"/>
          <w:lang w:val="es-CL"/>
        </w:rPr>
      </w:pPr>
      <w:r w:rsidRPr="00BF3B65">
        <w:rPr>
          <w:sz w:val="24"/>
          <w:szCs w:val="24"/>
          <w:lang w:val="es-CL"/>
        </w:rPr>
        <w:t xml:space="preserve">Implementa la lógica matemática de proximidad mediante funciones puras. Integra la fórmula geodésica de </w:t>
      </w:r>
      <w:proofErr w:type="spellStart"/>
      <w:r w:rsidRPr="00BF3B65">
        <w:rPr>
          <w:sz w:val="24"/>
          <w:szCs w:val="24"/>
          <w:lang w:val="es-CL"/>
        </w:rPr>
        <w:t>Haversine</w:t>
      </w:r>
      <w:proofErr w:type="spellEnd"/>
      <w:r w:rsidRPr="00BF3B65">
        <w:rPr>
          <w:sz w:val="24"/>
          <w:szCs w:val="24"/>
          <w:lang w:val="es-CL"/>
        </w:rPr>
        <w:t xml:space="preserve"> para determinar la separación física y evalúa de manera reactiva el radio dinámico de intercepción según las velocidades del vehículo de emergencia y del conductor civil.</w:t>
      </w:r>
    </w:p>
    <w:p w14:paraId="2F4FD01F"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transmisión de telemetría (</w:t>
      </w:r>
      <w:proofErr w:type="spellStart"/>
      <w:r w:rsidRPr="00BF3B65">
        <w:rPr>
          <w:b/>
          <w:bCs/>
          <w:sz w:val="24"/>
          <w:szCs w:val="24"/>
          <w:lang w:val="es-CL"/>
        </w:rPr>
        <w:t>location_streamer</w:t>
      </w:r>
      <w:proofErr w:type="spellEnd"/>
      <w:r w:rsidRPr="00BF3B65">
        <w:rPr>
          <w:b/>
          <w:bCs/>
          <w:sz w:val="24"/>
          <w:szCs w:val="24"/>
          <w:lang w:val="es-CL"/>
        </w:rPr>
        <w:t>):</w:t>
      </w:r>
    </w:p>
    <w:p w14:paraId="23F004C3" w14:textId="77777777" w:rsidR="00BF3B65" w:rsidRPr="00BF3B65" w:rsidRDefault="00BF3B65" w:rsidP="00BF3B65">
      <w:pPr>
        <w:spacing w:line="360" w:lineRule="auto"/>
        <w:jc w:val="both"/>
        <w:rPr>
          <w:sz w:val="24"/>
          <w:szCs w:val="24"/>
          <w:lang w:val="es-CL"/>
        </w:rPr>
      </w:pPr>
      <w:r w:rsidRPr="00BF3B65">
        <w:rPr>
          <w:sz w:val="24"/>
          <w:szCs w:val="24"/>
          <w:lang w:val="es-CL"/>
        </w:rPr>
        <w:t xml:space="preserve">Administra la captura continua de coordenadas, velocidad y rumbo a través del sensor GPS del dispositivo. Aplica los filtros de desplazamiento mínimo y temporización a 1 </w:t>
      </w:r>
      <w:proofErr w:type="gramStart"/>
      <w:r w:rsidRPr="00BF3B65">
        <w:rPr>
          <w:sz w:val="24"/>
          <w:szCs w:val="24"/>
          <w:lang w:val="es-CL"/>
        </w:rPr>
        <w:t>segundo antes</w:t>
      </w:r>
      <w:proofErr w:type="gramEnd"/>
      <w:r w:rsidRPr="00BF3B65">
        <w:rPr>
          <w:sz w:val="24"/>
          <w:szCs w:val="24"/>
          <w:lang w:val="es-CL"/>
        </w:rPr>
        <w:t xml:space="preserve"> de canalizar la información hacia la capa de transporte en tiempo real.</w:t>
      </w:r>
    </w:p>
    <w:p w14:paraId="49F37BF7"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autenticación y seguridad (</w:t>
      </w:r>
      <w:proofErr w:type="spellStart"/>
      <w:r w:rsidRPr="00BF3B65">
        <w:rPr>
          <w:b/>
          <w:bCs/>
          <w:sz w:val="24"/>
          <w:szCs w:val="24"/>
          <w:lang w:val="es-CL"/>
        </w:rPr>
        <w:t>auth_</w:t>
      </w:r>
      <w:proofErr w:type="gramStart"/>
      <w:r w:rsidRPr="00BF3B65">
        <w:rPr>
          <w:b/>
          <w:bCs/>
          <w:sz w:val="24"/>
          <w:szCs w:val="24"/>
          <w:lang w:val="es-CL"/>
        </w:rPr>
        <w:t>manager</w:t>
      </w:r>
      <w:proofErr w:type="spellEnd"/>
      <w:proofErr w:type="gramEnd"/>
      <w:r w:rsidRPr="00BF3B65">
        <w:rPr>
          <w:b/>
          <w:bCs/>
          <w:sz w:val="24"/>
          <w:szCs w:val="24"/>
          <w:lang w:val="es-CL"/>
        </w:rPr>
        <w:t>):</w:t>
      </w:r>
    </w:p>
    <w:p w14:paraId="1CE78561" w14:textId="77777777" w:rsidR="00BF3B65" w:rsidRPr="00BF3B65" w:rsidRDefault="00BF3B65" w:rsidP="00BF3B65">
      <w:pPr>
        <w:spacing w:line="360" w:lineRule="auto"/>
        <w:jc w:val="both"/>
        <w:rPr>
          <w:sz w:val="24"/>
          <w:szCs w:val="24"/>
          <w:lang w:val="es-CL"/>
        </w:rPr>
      </w:pPr>
      <w:r w:rsidRPr="00BF3B65">
        <w:rPr>
          <w:sz w:val="24"/>
          <w:szCs w:val="24"/>
          <w:lang w:val="es-CL"/>
        </w:rPr>
        <w:t xml:space="preserve">Controla el ciclo de vida de la sesión del usuario. Gestiona la autenticación inicial y encapsula las llamadas seguras a la API REST de </w:t>
      </w:r>
      <w:proofErr w:type="spellStart"/>
      <w:r w:rsidRPr="00BF3B65">
        <w:rPr>
          <w:sz w:val="24"/>
          <w:szCs w:val="24"/>
          <w:lang w:val="es-CL"/>
        </w:rPr>
        <w:t>Identity</w:t>
      </w:r>
      <w:proofErr w:type="spellEnd"/>
      <w:r w:rsidRPr="00BF3B65">
        <w:rPr>
          <w:sz w:val="24"/>
          <w:szCs w:val="24"/>
          <w:lang w:val="es-CL"/>
        </w:rPr>
        <w:t xml:space="preserve"> </w:t>
      </w:r>
      <w:proofErr w:type="spellStart"/>
      <w:r w:rsidRPr="00BF3B65">
        <w:rPr>
          <w:sz w:val="24"/>
          <w:szCs w:val="24"/>
          <w:lang w:val="es-CL"/>
        </w:rPr>
        <w:t>Toolkit</w:t>
      </w:r>
      <w:proofErr w:type="spellEnd"/>
      <w:r w:rsidRPr="00BF3B65">
        <w:rPr>
          <w:sz w:val="24"/>
          <w:szCs w:val="24"/>
          <w:lang w:val="es-CL"/>
        </w:rPr>
        <w:t xml:space="preserve"> para el aprovisionamiento de cuentas de conductores de emergencia sin alterar la sesión del administrador.</w:t>
      </w:r>
    </w:p>
    <w:p w14:paraId="78F49B1F"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Módulo de guardia de navegación (</w:t>
      </w:r>
      <w:proofErr w:type="spellStart"/>
      <w:r w:rsidRPr="00BF3B65">
        <w:rPr>
          <w:b/>
          <w:bCs/>
          <w:sz w:val="24"/>
          <w:szCs w:val="24"/>
          <w:lang w:val="es-CL"/>
        </w:rPr>
        <w:t>router_guard</w:t>
      </w:r>
      <w:proofErr w:type="spellEnd"/>
      <w:r w:rsidRPr="00BF3B65">
        <w:rPr>
          <w:b/>
          <w:bCs/>
          <w:sz w:val="24"/>
          <w:szCs w:val="24"/>
          <w:lang w:val="es-CL"/>
        </w:rPr>
        <w:t>):</w:t>
      </w:r>
    </w:p>
    <w:p w14:paraId="5AF00000" w14:textId="77777777" w:rsidR="00BF3B65" w:rsidRPr="00BF3B65" w:rsidRDefault="00BF3B65" w:rsidP="00BF3B65">
      <w:pPr>
        <w:spacing w:line="360" w:lineRule="auto"/>
        <w:jc w:val="both"/>
        <w:rPr>
          <w:sz w:val="24"/>
          <w:szCs w:val="24"/>
          <w:lang w:val="es-CL"/>
        </w:rPr>
      </w:pPr>
      <w:r w:rsidRPr="00BF3B65">
        <w:rPr>
          <w:sz w:val="24"/>
          <w:szCs w:val="24"/>
          <w:lang w:val="es-CL"/>
        </w:rPr>
        <w:t xml:space="preserve">Define las políticas de control de acceso a nivel de interfaz de usuario mediante </w:t>
      </w:r>
      <w:proofErr w:type="spellStart"/>
      <w:r w:rsidRPr="00BF3B65">
        <w:rPr>
          <w:sz w:val="24"/>
          <w:szCs w:val="24"/>
          <w:lang w:val="es-CL"/>
        </w:rPr>
        <w:t>GoRouter</w:t>
      </w:r>
      <w:proofErr w:type="spellEnd"/>
      <w:r w:rsidRPr="00BF3B65">
        <w:rPr>
          <w:sz w:val="24"/>
          <w:szCs w:val="24"/>
          <w:lang w:val="es-CL"/>
        </w:rPr>
        <w:t>. Evalúa de forma asíncrona el rol verificado en el perfil del usuario autenticado para restringir o redirigir el acceso a las pantallas correspondientes.</w:t>
      </w:r>
    </w:p>
    <w:p w14:paraId="443CF710"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Paquete de transporte en tiempo real (</w:t>
      </w:r>
      <w:proofErr w:type="spellStart"/>
      <w:r w:rsidRPr="00BF3B65">
        <w:rPr>
          <w:b/>
          <w:bCs/>
          <w:sz w:val="24"/>
          <w:szCs w:val="24"/>
          <w:lang w:val="es-CL"/>
        </w:rPr>
        <w:t>firebase_core</w:t>
      </w:r>
      <w:proofErr w:type="spellEnd"/>
      <w:r w:rsidRPr="00BF3B65">
        <w:rPr>
          <w:b/>
          <w:bCs/>
          <w:sz w:val="24"/>
          <w:szCs w:val="24"/>
          <w:lang w:val="es-CL"/>
        </w:rPr>
        <w:t xml:space="preserve"> &amp; RTDB):</w:t>
      </w:r>
    </w:p>
    <w:p w14:paraId="71DEEC56" w14:textId="77777777" w:rsidR="00BF3B65" w:rsidRPr="00BF3B65" w:rsidRDefault="00BF3B65" w:rsidP="00BF3B65">
      <w:pPr>
        <w:spacing w:line="360" w:lineRule="auto"/>
        <w:jc w:val="both"/>
        <w:rPr>
          <w:sz w:val="24"/>
          <w:szCs w:val="24"/>
          <w:lang w:val="es-CL"/>
        </w:rPr>
      </w:pPr>
      <w:r w:rsidRPr="00BF3B65">
        <w:rPr>
          <w:sz w:val="24"/>
          <w:szCs w:val="24"/>
          <w:lang w:val="es-CL"/>
        </w:rPr>
        <w:t xml:space="preserve">Librería externa provista por Google que gestiona la conexión bidireccional continua mediante </w:t>
      </w:r>
      <w:proofErr w:type="spellStart"/>
      <w:r w:rsidRPr="00BF3B65">
        <w:rPr>
          <w:sz w:val="24"/>
          <w:szCs w:val="24"/>
          <w:lang w:val="es-CL"/>
        </w:rPr>
        <w:t>WebSockets</w:t>
      </w:r>
      <w:proofErr w:type="spellEnd"/>
      <w:r w:rsidRPr="00BF3B65">
        <w:rPr>
          <w:sz w:val="24"/>
          <w:szCs w:val="24"/>
          <w:lang w:val="es-CL"/>
        </w:rPr>
        <w:t>, permitiendo la sincronización y descarte de telemetría efímera con baja latencia.</w:t>
      </w:r>
    </w:p>
    <w:p w14:paraId="101DA30B"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Paquete de persistencia documental (</w:t>
      </w:r>
      <w:proofErr w:type="spellStart"/>
      <w:r w:rsidRPr="00BF3B65">
        <w:rPr>
          <w:b/>
          <w:bCs/>
          <w:sz w:val="24"/>
          <w:szCs w:val="24"/>
          <w:lang w:val="es-CL"/>
        </w:rPr>
        <w:t>cloud_firestore</w:t>
      </w:r>
      <w:proofErr w:type="spellEnd"/>
      <w:r w:rsidRPr="00BF3B65">
        <w:rPr>
          <w:b/>
          <w:bCs/>
          <w:sz w:val="24"/>
          <w:szCs w:val="24"/>
          <w:lang w:val="es-CL"/>
        </w:rPr>
        <w:t>):</w:t>
      </w:r>
    </w:p>
    <w:p w14:paraId="5C04A3F4" w14:textId="77777777" w:rsidR="00BF3B65" w:rsidRPr="00BF3B65" w:rsidRDefault="00BF3B65" w:rsidP="00BF3B65">
      <w:pPr>
        <w:spacing w:line="360" w:lineRule="auto"/>
        <w:jc w:val="both"/>
        <w:rPr>
          <w:sz w:val="24"/>
          <w:szCs w:val="24"/>
          <w:lang w:val="es-CL"/>
        </w:rPr>
      </w:pPr>
      <w:r w:rsidRPr="00BF3B65">
        <w:rPr>
          <w:sz w:val="24"/>
          <w:szCs w:val="24"/>
          <w:lang w:val="es-CL"/>
        </w:rPr>
        <w:lastRenderedPageBreak/>
        <w:t>Dependencia externa orientada al almacenamiento transaccional no volátil, encargada de sincronizar y consultar en tiempo real las colecciones de usuarios, flota registrada y registros de auditoría.</w:t>
      </w:r>
    </w:p>
    <w:p w14:paraId="3912A201" w14:textId="77777777" w:rsidR="00BF3B65" w:rsidRPr="00BF3B65" w:rsidRDefault="00BF3B65" w:rsidP="00BF3B65">
      <w:pPr>
        <w:numPr>
          <w:ilvl w:val="0"/>
          <w:numId w:val="11"/>
        </w:numPr>
        <w:spacing w:line="360" w:lineRule="auto"/>
        <w:jc w:val="both"/>
        <w:rPr>
          <w:sz w:val="24"/>
          <w:szCs w:val="24"/>
          <w:lang w:val="es-CL"/>
        </w:rPr>
      </w:pPr>
      <w:r w:rsidRPr="00BF3B65">
        <w:rPr>
          <w:b/>
          <w:bCs/>
          <w:sz w:val="24"/>
          <w:szCs w:val="24"/>
          <w:lang w:val="es-CL"/>
        </w:rPr>
        <w:t>Paquete de notificaciones locales y mapeo (</w:t>
      </w:r>
      <w:proofErr w:type="spellStart"/>
      <w:r w:rsidRPr="00BF3B65">
        <w:rPr>
          <w:b/>
          <w:bCs/>
          <w:sz w:val="24"/>
          <w:szCs w:val="24"/>
          <w:lang w:val="es-CL"/>
        </w:rPr>
        <w:t>local_notifications</w:t>
      </w:r>
      <w:proofErr w:type="spellEnd"/>
      <w:r w:rsidRPr="00BF3B65">
        <w:rPr>
          <w:b/>
          <w:bCs/>
          <w:sz w:val="24"/>
          <w:szCs w:val="24"/>
          <w:lang w:val="es-CL"/>
        </w:rPr>
        <w:t>):</w:t>
      </w:r>
    </w:p>
    <w:p w14:paraId="1ADDDC74" w14:textId="4A1FF873" w:rsidR="00BF3B65" w:rsidRDefault="00BF3B65" w:rsidP="00BF3B65">
      <w:pPr>
        <w:spacing w:line="360" w:lineRule="auto"/>
        <w:jc w:val="both"/>
        <w:rPr>
          <w:sz w:val="24"/>
          <w:szCs w:val="24"/>
          <w:lang w:val="es-CL"/>
        </w:rPr>
      </w:pPr>
      <w:r w:rsidRPr="00BF3B65">
        <w:rPr>
          <w:sz w:val="24"/>
          <w:szCs w:val="24"/>
          <w:lang w:val="es-CL"/>
        </w:rPr>
        <w:t>Conjunto de dependencias externas que habilitan la interacción a nivel de sistema operativo para desplegar alertas prioritarias con sonido y vibración en Android</w:t>
      </w:r>
      <w:r w:rsidR="00DE0F2F">
        <w:rPr>
          <w:sz w:val="24"/>
          <w:szCs w:val="24"/>
          <w:lang w:val="es-CL"/>
        </w:rPr>
        <w:t xml:space="preserve"> </w:t>
      </w:r>
      <w:r w:rsidRPr="00BF3B65">
        <w:rPr>
          <w:sz w:val="24"/>
          <w:szCs w:val="24"/>
          <w:lang w:val="es-CL"/>
        </w:rPr>
        <w:t>complementadas con el renderizado de mapas interactivos.</w:t>
      </w:r>
    </w:p>
    <w:p w14:paraId="2AC7A1A3" w14:textId="4F37BC8D" w:rsidR="00BF3B65" w:rsidRDefault="00BF3B65" w:rsidP="004B5166">
      <w:pPr>
        <w:pStyle w:val="Ttulo2"/>
        <w:rPr>
          <w:lang w:val="es-CL"/>
        </w:rPr>
      </w:pPr>
    </w:p>
    <w:p w14:paraId="29CAD418" w14:textId="3C8FC762" w:rsidR="00DE0F2F" w:rsidRDefault="00DE0F2F" w:rsidP="004B5166">
      <w:pPr>
        <w:pStyle w:val="Ttulo2"/>
        <w:rPr>
          <w:color w:val="4A607A"/>
        </w:rPr>
      </w:pPr>
      <w:bookmarkStart w:id="8" w:name="_Toc243153840"/>
      <w:r>
        <w:rPr>
          <w:color w:val="4A607A"/>
        </w:rPr>
        <w:t>3.</w:t>
      </w:r>
      <w:r>
        <w:rPr>
          <w:color w:val="4A607A"/>
        </w:rPr>
        <w:t>5</w:t>
      </w:r>
      <w:r>
        <w:rPr>
          <w:color w:val="4A607A"/>
        </w:rPr>
        <w:t xml:space="preserve"> </w:t>
      </w:r>
      <w:proofErr w:type="spellStart"/>
      <w:r>
        <w:rPr>
          <w:color w:val="4A607A"/>
        </w:rPr>
        <w:t>Diagrama</w:t>
      </w:r>
      <w:proofErr w:type="spellEnd"/>
      <w:r>
        <w:rPr>
          <w:color w:val="4A607A"/>
        </w:rPr>
        <w:t xml:space="preserve"> de </w:t>
      </w:r>
      <w:proofErr w:type="spellStart"/>
      <w:r>
        <w:rPr>
          <w:color w:val="4A607A"/>
        </w:rPr>
        <w:t>Arquitectura</w:t>
      </w:r>
      <w:bookmarkEnd w:id="8"/>
      <w:proofErr w:type="spellEnd"/>
    </w:p>
    <w:p w14:paraId="34DE54C3" w14:textId="3808D855" w:rsidR="00DE0F2F" w:rsidRPr="00BF3B65" w:rsidRDefault="00DE0F2F" w:rsidP="00DE0F2F">
      <w:pPr>
        <w:keepNext/>
        <w:spacing w:before="240" w:after="80"/>
        <w:jc w:val="center"/>
        <w:rPr>
          <w:b/>
          <w:color w:val="4A607A"/>
          <w:sz w:val="26"/>
        </w:rPr>
      </w:pPr>
      <w:r>
        <w:rPr>
          <w:b/>
          <w:noProof/>
          <w:color w:val="4A607A"/>
          <w:sz w:val="26"/>
        </w:rPr>
        <w:drawing>
          <wp:inline distT="0" distB="0" distL="0" distR="0" wp14:anchorId="5BDFAA1D" wp14:editId="7D8DCB63">
            <wp:extent cx="4907160" cy="3670786"/>
            <wp:effectExtent l="0" t="0" r="8255" b="6350"/>
            <wp:docPr id="18348028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3297" cy="3682858"/>
                    </a:xfrm>
                    <a:prstGeom prst="rect">
                      <a:avLst/>
                    </a:prstGeom>
                    <a:noFill/>
                  </pic:spPr>
                </pic:pic>
              </a:graphicData>
            </a:graphic>
          </wp:inline>
        </w:drawing>
      </w:r>
    </w:p>
    <w:p w14:paraId="261E7B98" w14:textId="77777777" w:rsidR="00DE0F2F" w:rsidRPr="00DE0F2F" w:rsidRDefault="00DE0F2F" w:rsidP="00DE0F2F">
      <w:pPr>
        <w:spacing w:line="360" w:lineRule="auto"/>
        <w:jc w:val="both"/>
        <w:rPr>
          <w:sz w:val="24"/>
          <w:szCs w:val="24"/>
          <w:lang w:val="es-CL"/>
        </w:rPr>
      </w:pPr>
      <w:r w:rsidRPr="00DE0F2F">
        <w:rPr>
          <w:sz w:val="24"/>
          <w:szCs w:val="24"/>
          <w:lang w:val="es-CL"/>
        </w:rPr>
        <w:t>El diagrama representa la descomposición del software en un patrón arquitectónico en capas, estructurando las responsabilidades del sistema en tres niveles jerárquicos desacoplados:</w:t>
      </w:r>
    </w:p>
    <w:p w14:paraId="7A782DF6"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Presentación:</w:t>
      </w:r>
    </w:p>
    <w:p w14:paraId="6F883BF6" w14:textId="77777777" w:rsidR="00DE0F2F" w:rsidRPr="00DE0F2F" w:rsidRDefault="00DE0F2F" w:rsidP="00DE0F2F">
      <w:pPr>
        <w:spacing w:line="360" w:lineRule="auto"/>
        <w:jc w:val="both"/>
        <w:rPr>
          <w:sz w:val="24"/>
          <w:szCs w:val="24"/>
          <w:lang w:val="es-CL"/>
        </w:rPr>
      </w:pPr>
      <w:r w:rsidRPr="00DE0F2F">
        <w:rPr>
          <w:sz w:val="24"/>
          <w:szCs w:val="24"/>
          <w:lang w:val="es-CL"/>
        </w:rPr>
        <w:t>Agrupa las interfaces de usuario diferenciadas según el rol del actor autenticado:</w:t>
      </w:r>
    </w:p>
    <w:p w14:paraId="58714779"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lastRenderedPageBreak/>
        <w:t>DriverScreen</w:t>
      </w:r>
      <w:proofErr w:type="spellEnd"/>
      <w:r w:rsidRPr="00DE0F2F">
        <w:rPr>
          <w:b/>
          <w:bCs/>
          <w:sz w:val="24"/>
          <w:szCs w:val="24"/>
          <w:lang w:val="es-CL"/>
        </w:rPr>
        <w:t xml:space="preserve"> &amp; </w:t>
      </w:r>
      <w:proofErr w:type="spellStart"/>
      <w:r w:rsidRPr="00DE0F2F">
        <w:rPr>
          <w:b/>
          <w:bCs/>
          <w:sz w:val="24"/>
          <w:szCs w:val="24"/>
          <w:lang w:val="es-CL"/>
        </w:rPr>
        <w:t>MapOverlay</w:t>
      </w:r>
      <w:proofErr w:type="spellEnd"/>
      <w:r w:rsidRPr="00DE0F2F">
        <w:rPr>
          <w:b/>
          <w:bCs/>
          <w:sz w:val="24"/>
          <w:szCs w:val="24"/>
          <w:lang w:val="es-CL"/>
        </w:rPr>
        <w:t>:</w:t>
      </w:r>
      <w:r w:rsidRPr="00DE0F2F">
        <w:rPr>
          <w:sz w:val="24"/>
          <w:szCs w:val="24"/>
          <w:lang w:val="es-CL"/>
        </w:rPr>
        <w:t xml:space="preserve"> Controla la visualización cartográfica mediante </w:t>
      </w:r>
      <w:proofErr w:type="spellStart"/>
      <w:r w:rsidRPr="00DE0F2F">
        <w:rPr>
          <w:sz w:val="24"/>
          <w:szCs w:val="24"/>
          <w:lang w:val="es-CL"/>
        </w:rPr>
        <w:t>GoogleMapController</w:t>
      </w:r>
      <w:proofErr w:type="spellEnd"/>
      <w:r w:rsidRPr="00DE0F2F">
        <w:rPr>
          <w:sz w:val="24"/>
          <w:szCs w:val="24"/>
          <w:lang w:val="es-CL"/>
        </w:rPr>
        <w:t>, gestiona el estado reactivo de alerta (</w:t>
      </w:r>
      <w:proofErr w:type="spellStart"/>
      <w:r w:rsidRPr="00DE0F2F">
        <w:rPr>
          <w:sz w:val="24"/>
          <w:szCs w:val="24"/>
          <w:lang w:val="es-CL"/>
        </w:rPr>
        <w:t>isAlertActive</w:t>
      </w:r>
      <w:proofErr w:type="spellEnd"/>
      <w:r w:rsidRPr="00DE0F2F">
        <w:rPr>
          <w:sz w:val="24"/>
          <w:szCs w:val="24"/>
          <w:lang w:val="es-CL"/>
        </w:rPr>
        <w:t>), ejecuta la animación visual pulsante y coordina el descarte de la advertencia al salir del radio crítico.</w:t>
      </w:r>
    </w:p>
    <w:p w14:paraId="0CCFD795"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EmergencyScreen</w:t>
      </w:r>
      <w:proofErr w:type="spellEnd"/>
      <w:r w:rsidRPr="00DE0F2F">
        <w:rPr>
          <w:b/>
          <w:bCs/>
          <w:sz w:val="24"/>
          <w:szCs w:val="24"/>
          <w:lang w:val="es-CL"/>
        </w:rPr>
        <w:t>:</w:t>
      </w:r>
      <w:r w:rsidRPr="00DE0F2F">
        <w:rPr>
          <w:sz w:val="24"/>
          <w:szCs w:val="24"/>
          <w:lang w:val="es-CL"/>
        </w:rPr>
        <w:t xml:space="preserve"> Administra el ciclo de vida de la baliza institucional (</w:t>
      </w:r>
      <w:proofErr w:type="spellStart"/>
      <w:r w:rsidRPr="00DE0F2F">
        <w:rPr>
          <w:sz w:val="24"/>
          <w:szCs w:val="24"/>
          <w:lang w:val="es-CL"/>
        </w:rPr>
        <w:t>isTransmitting</w:t>
      </w:r>
      <w:proofErr w:type="spellEnd"/>
      <w:r w:rsidRPr="00DE0F2F">
        <w:rPr>
          <w:sz w:val="24"/>
          <w:szCs w:val="24"/>
          <w:lang w:val="es-CL"/>
        </w:rPr>
        <w:t>), exhibe en tiempo real la telemetría operativa (velocidad en km/h y radio dinámico) e incrementa el contador de conductores advertidos durante la ruta.</w:t>
      </w:r>
    </w:p>
    <w:p w14:paraId="1C8E34D1"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AdminDashboardScreen</w:t>
      </w:r>
      <w:proofErr w:type="spellEnd"/>
      <w:r w:rsidRPr="00DE0F2F">
        <w:rPr>
          <w:b/>
          <w:bCs/>
          <w:sz w:val="24"/>
          <w:szCs w:val="24"/>
          <w:lang w:val="es-CL"/>
        </w:rPr>
        <w:t>:</w:t>
      </w:r>
      <w:r w:rsidRPr="00DE0F2F">
        <w:rPr>
          <w:sz w:val="24"/>
          <w:szCs w:val="24"/>
          <w:lang w:val="es-CL"/>
        </w:rPr>
        <w:t xml:space="preserve"> Panel administrativo web que consume flujos reactivos de </w:t>
      </w:r>
      <w:proofErr w:type="spellStart"/>
      <w:r w:rsidRPr="00DE0F2F">
        <w:rPr>
          <w:sz w:val="24"/>
          <w:szCs w:val="24"/>
          <w:lang w:val="es-CL"/>
        </w:rPr>
        <w:t>Firestore</w:t>
      </w:r>
      <w:proofErr w:type="spellEnd"/>
      <w:r w:rsidRPr="00DE0F2F">
        <w:rPr>
          <w:sz w:val="24"/>
          <w:szCs w:val="24"/>
          <w:lang w:val="es-CL"/>
        </w:rPr>
        <w:t xml:space="preserve"> (</w:t>
      </w:r>
      <w:proofErr w:type="spellStart"/>
      <w:r w:rsidRPr="00DE0F2F">
        <w:rPr>
          <w:sz w:val="24"/>
          <w:szCs w:val="24"/>
          <w:lang w:val="es-CL"/>
        </w:rPr>
        <w:t>fleetStream</w:t>
      </w:r>
      <w:proofErr w:type="spellEnd"/>
      <w:r w:rsidRPr="00DE0F2F">
        <w:rPr>
          <w:sz w:val="24"/>
          <w:szCs w:val="24"/>
          <w:lang w:val="es-CL"/>
        </w:rPr>
        <w:t xml:space="preserve"> y </w:t>
      </w:r>
      <w:proofErr w:type="spellStart"/>
      <w:r w:rsidRPr="00DE0F2F">
        <w:rPr>
          <w:sz w:val="24"/>
          <w:szCs w:val="24"/>
          <w:lang w:val="es-CL"/>
        </w:rPr>
        <w:t>driversStream</w:t>
      </w:r>
      <w:proofErr w:type="spellEnd"/>
      <w:r w:rsidRPr="00DE0F2F">
        <w:rPr>
          <w:sz w:val="24"/>
          <w:szCs w:val="24"/>
          <w:lang w:val="es-CL"/>
        </w:rPr>
        <w:t xml:space="preserve">), permitiendo la creación de conductores institucionales mediante la API REST de </w:t>
      </w:r>
      <w:proofErr w:type="spellStart"/>
      <w:r w:rsidRPr="00DE0F2F">
        <w:rPr>
          <w:sz w:val="24"/>
          <w:szCs w:val="24"/>
          <w:lang w:val="es-CL"/>
        </w:rPr>
        <w:t>Identity</w:t>
      </w:r>
      <w:proofErr w:type="spellEnd"/>
      <w:r w:rsidRPr="00DE0F2F">
        <w:rPr>
          <w:sz w:val="24"/>
          <w:szCs w:val="24"/>
          <w:lang w:val="es-CL"/>
        </w:rPr>
        <w:t xml:space="preserve"> </w:t>
      </w:r>
      <w:proofErr w:type="spellStart"/>
      <w:r w:rsidRPr="00DE0F2F">
        <w:rPr>
          <w:sz w:val="24"/>
          <w:szCs w:val="24"/>
          <w:lang w:val="es-CL"/>
        </w:rPr>
        <w:t>Toolkit</w:t>
      </w:r>
      <w:proofErr w:type="spellEnd"/>
      <w:r w:rsidRPr="00DE0F2F">
        <w:rPr>
          <w:sz w:val="24"/>
          <w:szCs w:val="24"/>
          <w:lang w:val="es-CL"/>
        </w:rPr>
        <w:t>, la asignación de choferes a vehículos y el cambio de estado operativo de la flota.</w:t>
      </w:r>
    </w:p>
    <w:p w14:paraId="168CE68F"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Servicios de Negocio:</w:t>
      </w:r>
    </w:p>
    <w:p w14:paraId="3675AB01" w14:textId="77777777" w:rsidR="00DE0F2F" w:rsidRPr="00DE0F2F" w:rsidRDefault="00DE0F2F" w:rsidP="00DE0F2F">
      <w:pPr>
        <w:spacing w:line="360" w:lineRule="auto"/>
        <w:jc w:val="both"/>
        <w:rPr>
          <w:sz w:val="24"/>
          <w:szCs w:val="24"/>
          <w:lang w:val="es-CL"/>
        </w:rPr>
      </w:pPr>
      <w:r w:rsidRPr="00DE0F2F">
        <w:rPr>
          <w:sz w:val="24"/>
          <w:szCs w:val="24"/>
          <w:lang w:val="es-CL"/>
        </w:rPr>
        <w:t>Centraliza la lógica de procesamiento, integraciones externas y cálculo algorítmico sin acoplamiento a la interfaz gráfica:</w:t>
      </w:r>
    </w:p>
    <w:p w14:paraId="5B2E21E6"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GeofencingService</w:t>
      </w:r>
      <w:proofErr w:type="spellEnd"/>
      <w:r w:rsidRPr="00DE0F2F">
        <w:rPr>
          <w:b/>
          <w:bCs/>
          <w:sz w:val="24"/>
          <w:szCs w:val="24"/>
          <w:lang w:val="es-CL"/>
        </w:rPr>
        <w:t>:</w:t>
      </w:r>
      <w:r w:rsidRPr="00DE0F2F">
        <w:rPr>
          <w:sz w:val="24"/>
          <w:szCs w:val="24"/>
          <w:lang w:val="es-CL"/>
        </w:rPr>
        <w:t xml:space="preserve"> Ejecuta las rutinas matemáticas para determinar la distancia física geodésica mediante la fórmula de </w:t>
      </w:r>
      <w:proofErr w:type="spellStart"/>
      <w:r w:rsidRPr="00DE0F2F">
        <w:rPr>
          <w:sz w:val="24"/>
          <w:szCs w:val="24"/>
          <w:lang w:val="es-CL"/>
        </w:rPr>
        <w:t>Haversine</w:t>
      </w:r>
      <w:proofErr w:type="spellEnd"/>
      <w:r w:rsidRPr="00DE0F2F">
        <w:rPr>
          <w:sz w:val="24"/>
          <w:szCs w:val="24"/>
          <w:lang w:val="es-CL"/>
        </w:rPr>
        <w:t xml:space="preserve"> y calcula el radio predictivo dinámico en función de la velocidad relativa del vehículo de rescate y del conductor civil.</w:t>
      </w:r>
    </w:p>
    <w:p w14:paraId="13D75AE9"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LocationService</w:t>
      </w:r>
      <w:proofErr w:type="spellEnd"/>
      <w:r w:rsidRPr="00DE0F2F">
        <w:rPr>
          <w:b/>
          <w:bCs/>
          <w:sz w:val="24"/>
          <w:szCs w:val="24"/>
          <w:lang w:val="es-CL"/>
        </w:rPr>
        <w:t>:</w:t>
      </w:r>
      <w:r w:rsidRPr="00DE0F2F">
        <w:rPr>
          <w:sz w:val="24"/>
          <w:szCs w:val="24"/>
          <w:lang w:val="es-CL"/>
        </w:rPr>
        <w:t xml:space="preserve"> Orquesta la captura periódica de datos del sensor GPS con un intervalo de muestreo de 1 segundo y un filtro de desplazamiento mínimo de 5 metros, administrando la publicación hacia la base de datos en tiempo real y la purga inmediata de datos al finalizar el evento.</w:t>
      </w:r>
    </w:p>
    <w:p w14:paraId="47C754C4"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AuthService</w:t>
      </w:r>
      <w:proofErr w:type="spellEnd"/>
      <w:r w:rsidRPr="00DE0F2F">
        <w:rPr>
          <w:b/>
          <w:bCs/>
          <w:sz w:val="24"/>
          <w:szCs w:val="24"/>
          <w:lang w:val="es-CL"/>
        </w:rPr>
        <w:t>:</w:t>
      </w:r>
      <w:r w:rsidRPr="00DE0F2F">
        <w:rPr>
          <w:sz w:val="24"/>
          <w:szCs w:val="24"/>
          <w:lang w:val="es-CL"/>
        </w:rPr>
        <w:t xml:space="preserve"> Encapsula el proveedor de autenticación de </w:t>
      </w:r>
      <w:proofErr w:type="spellStart"/>
      <w:r w:rsidRPr="00DE0F2F">
        <w:rPr>
          <w:sz w:val="24"/>
          <w:szCs w:val="24"/>
          <w:lang w:val="es-CL"/>
        </w:rPr>
        <w:t>Firebase</w:t>
      </w:r>
      <w:proofErr w:type="spellEnd"/>
      <w:r w:rsidRPr="00DE0F2F">
        <w:rPr>
          <w:sz w:val="24"/>
          <w:szCs w:val="24"/>
          <w:lang w:val="es-CL"/>
        </w:rPr>
        <w:t>, resuelve el inicio de sesión por credenciales, ejecuta la llamada REST desacoplada para el alta de conductores y provee la lógica de verificación para la guardia de rutas.</w:t>
      </w:r>
    </w:p>
    <w:p w14:paraId="450BBEEA"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lastRenderedPageBreak/>
        <w:t>NotificationService</w:t>
      </w:r>
      <w:proofErr w:type="spellEnd"/>
      <w:r w:rsidRPr="00DE0F2F">
        <w:rPr>
          <w:b/>
          <w:bCs/>
          <w:sz w:val="24"/>
          <w:szCs w:val="24"/>
          <w:lang w:val="es-CL"/>
        </w:rPr>
        <w:t>:</w:t>
      </w:r>
      <w:r w:rsidRPr="00DE0F2F">
        <w:rPr>
          <w:sz w:val="24"/>
          <w:szCs w:val="24"/>
          <w:lang w:val="es-CL"/>
        </w:rPr>
        <w:t xml:space="preserve"> Administra la emisión de notificaciones de interrupción crítica y alta prioridad a nivel de sistema operativo en Android </w:t>
      </w:r>
      <w:proofErr w:type="gramStart"/>
      <w:r w:rsidRPr="00DE0F2F">
        <w:rPr>
          <w:sz w:val="24"/>
          <w:szCs w:val="24"/>
          <w:lang w:val="es-CL"/>
        </w:rPr>
        <w:t>e</w:t>
      </w:r>
      <w:proofErr w:type="gramEnd"/>
      <w:r w:rsidRPr="00DE0F2F">
        <w:rPr>
          <w:sz w:val="24"/>
          <w:szCs w:val="24"/>
          <w:lang w:val="es-CL"/>
        </w:rPr>
        <w:t xml:space="preserve"> iOS, además de coordinar la cancelación de alertas activas.</w:t>
      </w:r>
    </w:p>
    <w:p w14:paraId="6EA7FD6F" w14:textId="77777777" w:rsidR="00DE0F2F" w:rsidRPr="00DE0F2F" w:rsidRDefault="00DE0F2F" w:rsidP="00DE0F2F">
      <w:pPr>
        <w:numPr>
          <w:ilvl w:val="0"/>
          <w:numId w:val="12"/>
        </w:numPr>
        <w:spacing w:line="360" w:lineRule="auto"/>
        <w:jc w:val="both"/>
        <w:rPr>
          <w:sz w:val="24"/>
          <w:szCs w:val="24"/>
          <w:lang w:val="es-CL"/>
        </w:rPr>
      </w:pPr>
      <w:r w:rsidRPr="00DE0F2F">
        <w:rPr>
          <w:b/>
          <w:bCs/>
          <w:sz w:val="24"/>
          <w:szCs w:val="24"/>
          <w:lang w:val="es-CL"/>
        </w:rPr>
        <w:t>Capa de Dominio y Modelos:</w:t>
      </w:r>
    </w:p>
    <w:p w14:paraId="3DB270C7" w14:textId="77777777" w:rsidR="00DE0F2F" w:rsidRPr="00DE0F2F" w:rsidRDefault="00DE0F2F" w:rsidP="00DE0F2F">
      <w:pPr>
        <w:spacing w:line="360" w:lineRule="auto"/>
        <w:jc w:val="both"/>
        <w:rPr>
          <w:sz w:val="24"/>
          <w:szCs w:val="24"/>
          <w:lang w:val="es-CL"/>
        </w:rPr>
      </w:pPr>
      <w:r w:rsidRPr="00DE0F2F">
        <w:rPr>
          <w:sz w:val="24"/>
          <w:szCs w:val="24"/>
          <w:lang w:val="es-CL"/>
        </w:rPr>
        <w:t>Define las entidades estructuradas del sistema y sus contratos de datos compartidos, sirviendo de base para la instanciación e intercambio entre los servicios y la capa de persistencia:</w:t>
      </w:r>
    </w:p>
    <w:p w14:paraId="019D5A0A"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User</w:t>
      </w:r>
      <w:proofErr w:type="spellEnd"/>
      <w:r w:rsidRPr="00DE0F2F">
        <w:rPr>
          <w:b/>
          <w:bCs/>
          <w:sz w:val="24"/>
          <w:szCs w:val="24"/>
          <w:lang w:val="es-CL"/>
        </w:rPr>
        <w:t>:</w:t>
      </w:r>
      <w:r w:rsidRPr="00DE0F2F">
        <w:rPr>
          <w:sz w:val="24"/>
          <w:szCs w:val="24"/>
          <w:lang w:val="es-CL"/>
        </w:rPr>
        <w:t xml:space="preserve"> Modela el perfil del usuario con su identificador único (</w:t>
      </w:r>
      <w:proofErr w:type="spellStart"/>
      <w:r w:rsidRPr="00DE0F2F">
        <w:rPr>
          <w:sz w:val="24"/>
          <w:szCs w:val="24"/>
          <w:lang w:val="es-CL"/>
        </w:rPr>
        <w:t>uid</w:t>
      </w:r>
      <w:proofErr w:type="spellEnd"/>
      <w:r w:rsidRPr="00DE0F2F">
        <w:rPr>
          <w:sz w:val="24"/>
          <w:szCs w:val="24"/>
          <w:lang w:val="es-CL"/>
        </w:rPr>
        <w:t xml:space="preserve"> como clave primaria), nombre, rol asignado (particular, emergencia, </w:t>
      </w:r>
      <w:proofErr w:type="spellStart"/>
      <w:r w:rsidRPr="00DE0F2F">
        <w:rPr>
          <w:sz w:val="24"/>
          <w:szCs w:val="24"/>
          <w:lang w:val="es-CL"/>
        </w:rPr>
        <w:t>admin</w:t>
      </w:r>
      <w:proofErr w:type="spellEnd"/>
      <w:r w:rsidRPr="00DE0F2F">
        <w:rPr>
          <w:sz w:val="24"/>
          <w:szCs w:val="24"/>
          <w:lang w:val="es-CL"/>
        </w:rPr>
        <w:t>) e institución de pertenencia.</w:t>
      </w:r>
    </w:p>
    <w:p w14:paraId="0C93D9A6"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Vehicle</w:t>
      </w:r>
      <w:proofErr w:type="spellEnd"/>
      <w:r w:rsidRPr="00DE0F2F">
        <w:rPr>
          <w:b/>
          <w:bCs/>
          <w:sz w:val="24"/>
          <w:szCs w:val="24"/>
          <w:lang w:val="es-CL"/>
        </w:rPr>
        <w:t>:</w:t>
      </w:r>
      <w:r w:rsidRPr="00DE0F2F">
        <w:rPr>
          <w:sz w:val="24"/>
          <w:szCs w:val="24"/>
          <w:lang w:val="es-CL"/>
        </w:rPr>
        <w:t xml:space="preserve"> Estructura los datos de la flota institucional mediante la placa patente (clave primaria), tipo de móvil, institución asociada y la referencia al conductor asignado (clave foránea hacia </w:t>
      </w:r>
      <w:proofErr w:type="spellStart"/>
      <w:r w:rsidRPr="00DE0F2F">
        <w:rPr>
          <w:sz w:val="24"/>
          <w:szCs w:val="24"/>
          <w:lang w:val="es-CL"/>
        </w:rPr>
        <w:t>User</w:t>
      </w:r>
      <w:proofErr w:type="spellEnd"/>
      <w:r w:rsidRPr="00DE0F2F">
        <w:rPr>
          <w:sz w:val="24"/>
          <w:szCs w:val="24"/>
          <w:lang w:val="es-CL"/>
        </w:rPr>
        <w:t>).</w:t>
      </w:r>
    </w:p>
    <w:p w14:paraId="1F1168A2"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Emergency</w:t>
      </w:r>
      <w:proofErr w:type="spellEnd"/>
      <w:r w:rsidRPr="00DE0F2F">
        <w:rPr>
          <w:b/>
          <w:bCs/>
          <w:sz w:val="24"/>
          <w:szCs w:val="24"/>
          <w:lang w:val="es-CL"/>
        </w:rPr>
        <w:t>:</w:t>
      </w:r>
      <w:r w:rsidRPr="00DE0F2F">
        <w:rPr>
          <w:sz w:val="24"/>
          <w:szCs w:val="24"/>
          <w:lang w:val="es-CL"/>
        </w:rPr>
        <w:t xml:space="preserve"> Representa el evento de traslado crítico, registrando el identificador de sesión (clave primaria), las referencias al vehículo y conductor involucrados (claves foráneas), el estado de la baliza y el total acumulado de conductores alertados.</w:t>
      </w:r>
    </w:p>
    <w:p w14:paraId="79E7DE16" w14:textId="77777777" w:rsidR="00DE0F2F" w:rsidRPr="00DE0F2F" w:rsidRDefault="00DE0F2F" w:rsidP="00DE0F2F">
      <w:pPr>
        <w:numPr>
          <w:ilvl w:val="1"/>
          <w:numId w:val="12"/>
        </w:numPr>
        <w:spacing w:line="360" w:lineRule="auto"/>
        <w:jc w:val="both"/>
        <w:rPr>
          <w:sz w:val="24"/>
          <w:szCs w:val="24"/>
          <w:lang w:val="es-CL"/>
        </w:rPr>
      </w:pPr>
      <w:proofErr w:type="spellStart"/>
      <w:r w:rsidRPr="00DE0F2F">
        <w:rPr>
          <w:b/>
          <w:bCs/>
          <w:sz w:val="24"/>
          <w:szCs w:val="24"/>
          <w:lang w:val="es-CL"/>
        </w:rPr>
        <w:t>LocationData</w:t>
      </w:r>
      <w:proofErr w:type="spellEnd"/>
      <w:r w:rsidRPr="00DE0F2F">
        <w:rPr>
          <w:b/>
          <w:bCs/>
          <w:sz w:val="24"/>
          <w:szCs w:val="24"/>
          <w:lang w:val="es-CL"/>
        </w:rPr>
        <w:t>:</w:t>
      </w:r>
      <w:r w:rsidRPr="00DE0F2F">
        <w:rPr>
          <w:sz w:val="24"/>
          <w:szCs w:val="24"/>
          <w:lang w:val="es-CL"/>
        </w:rPr>
        <w:t xml:space="preserve"> Objeto de valor que encapsula la muestra geoespacial instantánea, incluyendo latitud, longitud, velocidad normalizada en km/h y marca temporal de captura.</w:t>
      </w:r>
    </w:p>
    <w:p w14:paraId="18313097" w14:textId="77777777" w:rsidR="00BF3B65" w:rsidRDefault="00BF3B65" w:rsidP="00BF3B65">
      <w:pPr>
        <w:spacing w:line="360" w:lineRule="auto"/>
        <w:jc w:val="both"/>
        <w:rPr>
          <w:sz w:val="24"/>
          <w:szCs w:val="24"/>
          <w:lang w:val="es-CL"/>
        </w:rPr>
      </w:pPr>
    </w:p>
    <w:p w14:paraId="045B16A4" w14:textId="77777777" w:rsidR="00DE0F2F" w:rsidRDefault="00DE0F2F" w:rsidP="00BF3B65">
      <w:pPr>
        <w:spacing w:line="360" w:lineRule="auto"/>
        <w:jc w:val="both"/>
        <w:rPr>
          <w:sz w:val="24"/>
          <w:szCs w:val="24"/>
          <w:lang w:val="es-CL"/>
        </w:rPr>
      </w:pPr>
    </w:p>
    <w:p w14:paraId="51EC1886" w14:textId="77777777" w:rsidR="00DE0F2F" w:rsidRDefault="00DE0F2F" w:rsidP="00DE0F2F">
      <w:pPr>
        <w:spacing w:line="360" w:lineRule="auto"/>
        <w:jc w:val="both"/>
        <w:rPr>
          <w:sz w:val="24"/>
          <w:szCs w:val="24"/>
          <w:lang w:val="es-CL"/>
        </w:rPr>
      </w:pPr>
    </w:p>
    <w:p w14:paraId="65E68E41" w14:textId="58EC46B4" w:rsidR="006021CC" w:rsidRDefault="00DE0F2F" w:rsidP="004B5166">
      <w:pPr>
        <w:pStyle w:val="Ttulo2"/>
      </w:pPr>
      <w:bookmarkStart w:id="9" w:name="_Toc243153841"/>
      <w:r>
        <w:lastRenderedPageBreak/>
        <w:t>3.</w:t>
      </w:r>
      <w:r>
        <w:t>6</w:t>
      </w:r>
      <w:r>
        <w:t xml:space="preserve"> </w:t>
      </w:r>
      <w:proofErr w:type="spellStart"/>
      <w:r>
        <w:t>Diagrama</w:t>
      </w:r>
      <w:proofErr w:type="spellEnd"/>
      <w:r>
        <w:t xml:space="preserve"> de </w:t>
      </w:r>
      <w:r>
        <w:t>Casos de Uso</w:t>
      </w:r>
      <w:bookmarkEnd w:id="9"/>
      <w:r>
        <w:t xml:space="preserve"> </w:t>
      </w:r>
    </w:p>
    <w:p w14:paraId="43421372" w14:textId="60787A57" w:rsidR="006021CC" w:rsidRDefault="006021CC" w:rsidP="00DE0F2F">
      <w:pPr>
        <w:keepNext/>
        <w:spacing w:before="240" w:after="80"/>
        <w:rPr>
          <w:b/>
          <w:color w:val="4A607A"/>
          <w:sz w:val="26"/>
        </w:rPr>
      </w:pPr>
      <w:r>
        <w:rPr>
          <w:b/>
          <w:noProof/>
          <w:color w:val="4A607A"/>
          <w:sz w:val="26"/>
        </w:rPr>
        <w:drawing>
          <wp:inline distT="0" distB="0" distL="0" distR="0" wp14:anchorId="29FF3F21" wp14:editId="76A72742">
            <wp:extent cx="5478561" cy="3639819"/>
            <wp:effectExtent l="0" t="0" r="8255" b="0"/>
            <wp:docPr id="11417786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350" cy="3670240"/>
                    </a:xfrm>
                    <a:prstGeom prst="rect">
                      <a:avLst/>
                    </a:prstGeom>
                    <a:noFill/>
                  </pic:spPr>
                </pic:pic>
              </a:graphicData>
            </a:graphic>
          </wp:inline>
        </w:drawing>
      </w:r>
    </w:p>
    <w:p w14:paraId="23269CBD"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El diagrama delimita las interacciones funcionales de los diferentes actores con la plataforma Vía Libre, organizando los casos de uso en dos subsistemas independientes que representan las fronteras operativas del sistema:</w:t>
      </w:r>
    </w:p>
    <w:p w14:paraId="1B57C0AD" w14:textId="18643A01" w:rsidR="006021CC" w:rsidRPr="006021CC" w:rsidRDefault="006021CC" w:rsidP="006021CC">
      <w:pPr>
        <w:keepNext/>
        <w:numPr>
          <w:ilvl w:val="0"/>
          <w:numId w:val="13"/>
        </w:numPr>
        <w:spacing w:before="240" w:after="80"/>
        <w:rPr>
          <w:bCs/>
          <w:color w:val="auto"/>
          <w:sz w:val="24"/>
          <w:szCs w:val="24"/>
          <w:lang w:val="es-CL"/>
        </w:rPr>
      </w:pPr>
      <w:r w:rsidRPr="006021CC">
        <w:rPr>
          <w:b/>
          <w:bCs/>
          <w:color w:val="auto"/>
          <w:sz w:val="24"/>
          <w:szCs w:val="24"/>
          <w:lang w:val="es-CL"/>
        </w:rPr>
        <w:t xml:space="preserve">Subsistema: Aplicación Móvil </w:t>
      </w:r>
    </w:p>
    <w:p w14:paraId="1087614D"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Agrupa las funcionalidades ejecutadas en dispositivos móviles terminales por conductores particulares y operadores de vehículos de emergencia:</w:t>
      </w:r>
    </w:p>
    <w:p w14:paraId="34AC8025"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CU-01: Autenticación y Control de Acceso Móvil:</w:t>
      </w:r>
      <w:r w:rsidRPr="006021CC">
        <w:rPr>
          <w:bCs/>
          <w:color w:val="auto"/>
          <w:sz w:val="24"/>
          <w:szCs w:val="24"/>
          <w:lang w:val="es-CL"/>
        </w:rPr>
        <w:t xml:space="preserve"> Permite a los usuarios autenticarse mediante credenciales y resuelve la navegación condicional evaluando el rol asignado (particular o emergencia) para dirigir al flujo correspondiente.</w:t>
      </w:r>
    </w:p>
    <w:p w14:paraId="58BCD59F"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CU-02: Monitorear Mapa y Alerta Predictiva en Ruta:</w:t>
      </w:r>
      <w:r w:rsidRPr="006021CC">
        <w:rPr>
          <w:bCs/>
          <w:color w:val="auto"/>
          <w:sz w:val="24"/>
          <w:szCs w:val="24"/>
          <w:lang w:val="es-CL"/>
        </w:rPr>
        <w:t xml:space="preserve"> Habilita al conductor particular para visualizar la cartografía en tiempo real y recibir avisos anticipados </w:t>
      </w:r>
      <w:r w:rsidRPr="006021CC">
        <w:rPr>
          <w:bCs/>
          <w:color w:val="auto"/>
          <w:sz w:val="24"/>
          <w:szCs w:val="24"/>
          <w:lang w:val="es-CL"/>
        </w:rPr>
        <w:lastRenderedPageBreak/>
        <w:t xml:space="preserve">(visuales, sonoros y por vibración) cuando un móvil prioritario ingresa a la zona de influencia calculada por el motor de </w:t>
      </w:r>
      <w:proofErr w:type="spellStart"/>
      <w:r w:rsidRPr="006021CC">
        <w:rPr>
          <w:bCs/>
          <w:color w:val="auto"/>
          <w:sz w:val="24"/>
          <w:szCs w:val="24"/>
          <w:lang w:val="es-CL"/>
        </w:rPr>
        <w:t>geofencing</w:t>
      </w:r>
      <w:proofErr w:type="spellEnd"/>
      <w:r w:rsidRPr="006021CC">
        <w:rPr>
          <w:bCs/>
          <w:color w:val="auto"/>
          <w:sz w:val="24"/>
          <w:szCs w:val="24"/>
          <w:lang w:val="es-CL"/>
        </w:rPr>
        <w:t>.</w:t>
      </w:r>
    </w:p>
    <w:p w14:paraId="5F5C07DB" w14:textId="2BB45DF8"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 xml:space="preserve">CU-03: Activar / Finalizar Modo </w:t>
      </w:r>
      <w:r>
        <w:rPr>
          <w:b/>
          <w:bCs/>
          <w:color w:val="auto"/>
          <w:sz w:val="24"/>
          <w:szCs w:val="24"/>
          <w:lang w:val="es-CL"/>
        </w:rPr>
        <w:t>Ruta</w:t>
      </w:r>
      <w:r w:rsidRPr="006021CC">
        <w:rPr>
          <w:b/>
          <w:bCs/>
          <w:color w:val="auto"/>
          <w:sz w:val="24"/>
          <w:szCs w:val="24"/>
          <w:lang w:val="es-CL"/>
        </w:rPr>
        <w:t xml:space="preserve"> de Emergencia:</w:t>
      </w:r>
      <w:r w:rsidRPr="006021CC">
        <w:rPr>
          <w:bCs/>
          <w:color w:val="auto"/>
          <w:sz w:val="24"/>
          <w:szCs w:val="24"/>
          <w:lang w:val="es-CL"/>
        </w:rPr>
        <w:t xml:space="preserve"> Permite al conductor institucional iniciar y culminar una misión de traslado crítico con un solo toque en pantalla, indexando el identificador del vehículo en el nodo activo de la nube.</w:t>
      </w:r>
    </w:p>
    <w:p w14:paraId="68A64741"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CU-04: Transmitir Telemetría Efímera (GPS a 1s):</w:t>
      </w:r>
      <w:r w:rsidRPr="006021CC">
        <w:rPr>
          <w:bCs/>
          <w:color w:val="auto"/>
          <w:sz w:val="24"/>
          <w:szCs w:val="24"/>
          <w:lang w:val="es-CL"/>
        </w:rPr>
        <w:t xml:space="preserve"> Relación de inclusión obligatoria («</w:t>
      </w:r>
      <w:proofErr w:type="spellStart"/>
      <w:r w:rsidRPr="006021CC">
        <w:rPr>
          <w:bCs/>
          <w:color w:val="auto"/>
          <w:sz w:val="24"/>
          <w:szCs w:val="24"/>
          <w:lang w:val="es-CL"/>
        </w:rPr>
        <w:t>include</w:t>
      </w:r>
      <w:proofErr w:type="spellEnd"/>
      <w:r w:rsidRPr="006021CC">
        <w:rPr>
          <w:bCs/>
          <w:color w:val="auto"/>
          <w:sz w:val="24"/>
          <w:szCs w:val="24"/>
          <w:lang w:val="es-CL"/>
        </w:rPr>
        <w:t>») vinculada a la activación de la baliza. Captura y transmite periódicamente las coordenadas satelitales, rumbo y velocidad hacia la base de datos en tiempo real, garantizando la eliminación de los registros al cerrar la emergencia.</w:t>
      </w:r>
    </w:p>
    <w:p w14:paraId="4E087BA1" w14:textId="77777777" w:rsidR="006021CC" w:rsidRPr="006021CC" w:rsidRDefault="006021CC" w:rsidP="006021CC">
      <w:pPr>
        <w:keepNext/>
        <w:numPr>
          <w:ilvl w:val="0"/>
          <w:numId w:val="13"/>
        </w:numPr>
        <w:spacing w:before="240" w:after="80"/>
        <w:rPr>
          <w:bCs/>
          <w:color w:val="auto"/>
          <w:sz w:val="24"/>
          <w:szCs w:val="24"/>
          <w:lang w:val="es-CL"/>
        </w:rPr>
      </w:pPr>
      <w:r w:rsidRPr="006021CC">
        <w:rPr>
          <w:b/>
          <w:bCs/>
          <w:color w:val="auto"/>
          <w:sz w:val="24"/>
          <w:szCs w:val="24"/>
          <w:lang w:val="es-CL"/>
        </w:rPr>
        <w:t>Subsistema: Panel de Administración Web (</w:t>
      </w:r>
      <w:proofErr w:type="spellStart"/>
      <w:r w:rsidRPr="006021CC">
        <w:rPr>
          <w:b/>
          <w:bCs/>
          <w:color w:val="auto"/>
          <w:sz w:val="24"/>
          <w:szCs w:val="24"/>
          <w:lang w:val="es-CL"/>
        </w:rPr>
        <w:t>Flutter</w:t>
      </w:r>
      <w:proofErr w:type="spellEnd"/>
      <w:r w:rsidRPr="006021CC">
        <w:rPr>
          <w:b/>
          <w:bCs/>
          <w:color w:val="auto"/>
          <w:sz w:val="24"/>
          <w:szCs w:val="24"/>
          <w:lang w:val="es-CL"/>
        </w:rPr>
        <w:t xml:space="preserve"> Web):</w:t>
      </w:r>
    </w:p>
    <w:p w14:paraId="367BA25C" w14:textId="77777777" w:rsidR="006021CC" w:rsidRPr="006021CC" w:rsidRDefault="006021CC" w:rsidP="006021CC">
      <w:pPr>
        <w:keepNext/>
        <w:spacing w:before="240" w:after="80"/>
        <w:rPr>
          <w:bCs/>
          <w:color w:val="auto"/>
          <w:sz w:val="24"/>
          <w:szCs w:val="24"/>
          <w:lang w:val="es-CL"/>
        </w:rPr>
      </w:pPr>
      <w:r w:rsidRPr="006021CC">
        <w:rPr>
          <w:bCs/>
          <w:color w:val="auto"/>
          <w:sz w:val="24"/>
          <w:szCs w:val="24"/>
          <w:lang w:val="es-CL"/>
        </w:rPr>
        <w:t>Concentra las tareas de gestión estratégica y gobernanza de la plataforma operadas por el Administrador Institucional desde navegadores de escritorio:</w:t>
      </w:r>
    </w:p>
    <w:p w14:paraId="40107937"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CU-05: Administrar Flota Institucional (CRUD):</w:t>
      </w:r>
      <w:r w:rsidRPr="006021CC">
        <w:rPr>
          <w:bCs/>
          <w:color w:val="auto"/>
          <w:sz w:val="24"/>
          <w:szCs w:val="24"/>
          <w:lang w:val="es-CL"/>
        </w:rPr>
        <w:t xml:space="preserve"> Facilita el registro, edición, activación, desactivación y desvinculación de los vehículos institucionales (ambulancias y carros bomba), validando patentes y manteniendo actualizado el inventario operativo.</w:t>
      </w:r>
    </w:p>
    <w:p w14:paraId="53070BFF" w14:textId="77777777" w:rsidR="006021CC" w:rsidRPr="006021CC" w:rsidRDefault="006021CC" w:rsidP="006021CC">
      <w:pPr>
        <w:keepNext/>
        <w:numPr>
          <w:ilvl w:val="1"/>
          <w:numId w:val="13"/>
        </w:numPr>
        <w:spacing w:before="240" w:after="80"/>
        <w:rPr>
          <w:bCs/>
          <w:color w:val="auto"/>
          <w:sz w:val="24"/>
          <w:szCs w:val="24"/>
          <w:lang w:val="es-CL"/>
        </w:rPr>
      </w:pPr>
      <w:r w:rsidRPr="006021CC">
        <w:rPr>
          <w:b/>
          <w:bCs/>
          <w:color w:val="auto"/>
          <w:sz w:val="24"/>
          <w:szCs w:val="24"/>
          <w:lang w:val="es-CL"/>
        </w:rPr>
        <w:t>CU-06: Gestionar Cuentas de Conductor (</w:t>
      </w:r>
      <w:proofErr w:type="spellStart"/>
      <w:r w:rsidRPr="006021CC">
        <w:rPr>
          <w:b/>
          <w:bCs/>
          <w:color w:val="auto"/>
          <w:sz w:val="24"/>
          <w:szCs w:val="24"/>
          <w:lang w:val="es-CL"/>
        </w:rPr>
        <w:t>Identity</w:t>
      </w:r>
      <w:proofErr w:type="spellEnd"/>
      <w:r w:rsidRPr="006021CC">
        <w:rPr>
          <w:b/>
          <w:bCs/>
          <w:color w:val="auto"/>
          <w:sz w:val="24"/>
          <w:szCs w:val="24"/>
          <w:lang w:val="es-CL"/>
        </w:rPr>
        <w:t xml:space="preserve"> REST):</w:t>
      </w:r>
      <w:r w:rsidRPr="006021CC">
        <w:rPr>
          <w:bCs/>
          <w:color w:val="auto"/>
          <w:sz w:val="24"/>
          <w:szCs w:val="24"/>
          <w:lang w:val="es-CL"/>
        </w:rPr>
        <w:t xml:space="preserve"> Permite el aprovisionamiento de credenciales seguras para conductores autorizados mediante la API REST de </w:t>
      </w:r>
      <w:proofErr w:type="spellStart"/>
      <w:r w:rsidRPr="006021CC">
        <w:rPr>
          <w:bCs/>
          <w:color w:val="auto"/>
          <w:sz w:val="24"/>
          <w:szCs w:val="24"/>
          <w:lang w:val="es-CL"/>
        </w:rPr>
        <w:t>Identity</w:t>
      </w:r>
      <w:proofErr w:type="spellEnd"/>
      <w:r w:rsidRPr="006021CC">
        <w:rPr>
          <w:bCs/>
          <w:color w:val="auto"/>
          <w:sz w:val="24"/>
          <w:szCs w:val="24"/>
          <w:lang w:val="es-CL"/>
        </w:rPr>
        <w:t xml:space="preserve"> </w:t>
      </w:r>
      <w:proofErr w:type="spellStart"/>
      <w:r w:rsidRPr="006021CC">
        <w:rPr>
          <w:bCs/>
          <w:color w:val="auto"/>
          <w:sz w:val="24"/>
          <w:szCs w:val="24"/>
          <w:lang w:val="es-CL"/>
        </w:rPr>
        <w:t>Toolkit</w:t>
      </w:r>
      <w:proofErr w:type="spellEnd"/>
      <w:r w:rsidRPr="006021CC">
        <w:rPr>
          <w:bCs/>
          <w:color w:val="auto"/>
          <w:sz w:val="24"/>
          <w:szCs w:val="24"/>
          <w:lang w:val="es-CL"/>
        </w:rPr>
        <w:t>, asegurando la creación de usuarios y su vinculación con la flota sin comprometer la sesión activa del administrador.</w:t>
      </w:r>
    </w:p>
    <w:p w14:paraId="5D10461B" w14:textId="77777777" w:rsidR="006021CC" w:rsidRPr="006021CC" w:rsidRDefault="006021CC" w:rsidP="00DE0F2F">
      <w:pPr>
        <w:keepNext/>
        <w:spacing w:before="240" w:after="80"/>
        <w:rPr>
          <w:bCs/>
          <w:color w:val="auto"/>
          <w:sz w:val="24"/>
          <w:szCs w:val="24"/>
        </w:rPr>
      </w:pPr>
    </w:p>
    <w:p w14:paraId="158CB443" w14:textId="77777777" w:rsidR="00DE0F2F" w:rsidRPr="006021CC" w:rsidRDefault="00DE0F2F" w:rsidP="00BF3B65">
      <w:pPr>
        <w:spacing w:line="360" w:lineRule="auto"/>
        <w:jc w:val="both"/>
        <w:rPr>
          <w:color w:val="auto"/>
          <w:sz w:val="24"/>
          <w:szCs w:val="24"/>
          <w:lang w:val="es-CL"/>
        </w:rPr>
      </w:pPr>
    </w:p>
    <w:p w14:paraId="42610BC0" w14:textId="77777777" w:rsidR="00BF3B65" w:rsidRPr="00457CFE" w:rsidRDefault="00BF3B65" w:rsidP="004B5166">
      <w:pPr>
        <w:pStyle w:val="Ttulo2"/>
      </w:pPr>
    </w:p>
    <w:p w14:paraId="27E94511" w14:textId="012E5615" w:rsidR="00625B4E" w:rsidRDefault="00000000" w:rsidP="004B5166">
      <w:pPr>
        <w:pStyle w:val="Ttulo2"/>
      </w:pPr>
      <w:bookmarkStart w:id="10" w:name="_Toc243153842"/>
      <w:r>
        <w:rPr>
          <w:color w:val="4A607A"/>
        </w:rPr>
        <w:t>3.</w:t>
      </w:r>
      <w:r w:rsidR="006021CC">
        <w:rPr>
          <w:color w:val="4A607A"/>
        </w:rPr>
        <w:t>7</w:t>
      </w:r>
      <w:r>
        <w:rPr>
          <w:color w:val="4A607A"/>
        </w:rPr>
        <w:t xml:space="preserve"> </w:t>
      </w:r>
      <w:proofErr w:type="spellStart"/>
      <w:r>
        <w:rPr>
          <w:color w:val="4A607A"/>
        </w:rPr>
        <w:t>Esquema</w:t>
      </w:r>
      <w:proofErr w:type="spellEnd"/>
      <w:r>
        <w:rPr>
          <w:color w:val="4A607A"/>
        </w:rPr>
        <w:t xml:space="preserve"> de </w:t>
      </w:r>
      <w:proofErr w:type="spellStart"/>
      <w:r>
        <w:rPr>
          <w:color w:val="4A607A"/>
        </w:rPr>
        <w:t>persistencia</w:t>
      </w:r>
      <w:bookmarkEnd w:id="10"/>
      <w:proofErr w:type="spellEnd"/>
    </w:p>
    <w:p w14:paraId="3B0B6016" w14:textId="77777777" w:rsidR="00625B4E" w:rsidRDefault="00000000">
      <w:r>
        <w:rPr>
          <w:b/>
        </w:rPr>
        <w:t>Colecciones de Firestore:</w:t>
      </w:r>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728"/>
        <w:gridCol w:w="4464"/>
        <w:gridCol w:w="3168"/>
      </w:tblGrid>
      <w:tr w:rsidR="00625B4E" w14:paraId="47D1A60D" w14:textId="77777777">
        <w:trPr>
          <w:cantSplit/>
          <w:tblHeader/>
          <w:jc w:val="center"/>
        </w:trPr>
        <w:tc>
          <w:tcPr>
            <w:tcW w:w="1728" w:type="dxa"/>
            <w:shd w:val="clear" w:color="auto" w:fill="1B365D"/>
            <w:tcMar>
              <w:top w:w="120" w:type="dxa"/>
              <w:left w:w="140" w:type="dxa"/>
              <w:bottom w:w="120" w:type="dxa"/>
              <w:right w:w="140" w:type="dxa"/>
            </w:tcMar>
          </w:tcPr>
          <w:p w14:paraId="3E720DB3" w14:textId="77777777" w:rsidR="00625B4E" w:rsidRPr="00457CFE" w:rsidRDefault="00000000" w:rsidP="00457CFE">
            <w:pPr>
              <w:spacing w:after="0" w:line="264" w:lineRule="auto"/>
              <w:jc w:val="both"/>
              <w:rPr>
                <w:sz w:val="24"/>
                <w:szCs w:val="24"/>
              </w:rPr>
            </w:pPr>
            <w:r w:rsidRPr="00457CFE">
              <w:rPr>
                <w:b/>
                <w:color w:val="FFFFFF"/>
                <w:sz w:val="24"/>
                <w:szCs w:val="24"/>
              </w:rPr>
              <w:t>Colección</w:t>
            </w:r>
          </w:p>
        </w:tc>
        <w:tc>
          <w:tcPr>
            <w:tcW w:w="4464" w:type="dxa"/>
            <w:shd w:val="clear" w:color="auto" w:fill="1B365D"/>
            <w:tcMar>
              <w:top w:w="120" w:type="dxa"/>
              <w:left w:w="140" w:type="dxa"/>
              <w:bottom w:w="120" w:type="dxa"/>
              <w:right w:w="140" w:type="dxa"/>
            </w:tcMar>
          </w:tcPr>
          <w:p w14:paraId="38846079" w14:textId="77777777" w:rsidR="00625B4E" w:rsidRPr="00457CFE" w:rsidRDefault="00000000" w:rsidP="00457CFE">
            <w:pPr>
              <w:spacing w:after="0" w:line="264" w:lineRule="auto"/>
              <w:jc w:val="both"/>
              <w:rPr>
                <w:sz w:val="24"/>
                <w:szCs w:val="24"/>
              </w:rPr>
            </w:pPr>
            <w:r w:rsidRPr="00457CFE">
              <w:rPr>
                <w:b/>
                <w:color w:val="FFFFFF"/>
                <w:sz w:val="24"/>
                <w:szCs w:val="24"/>
              </w:rPr>
              <w:t>Campos relevantes</w:t>
            </w:r>
          </w:p>
        </w:tc>
        <w:tc>
          <w:tcPr>
            <w:tcW w:w="3168" w:type="dxa"/>
            <w:shd w:val="clear" w:color="auto" w:fill="1B365D"/>
            <w:tcMar>
              <w:top w:w="120" w:type="dxa"/>
              <w:left w:w="140" w:type="dxa"/>
              <w:bottom w:w="120" w:type="dxa"/>
              <w:right w:w="140" w:type="dxa"/>
            </w:tcMar>
          </w:tcPr>
          <w:p w14:paraId="4975D0A2" w14:textId="77777777" w:rsidR="00625B4E" w:rsidRPr="00457CFE" w:rsidRDefault="00000000" w:rsidP="00457CFE">
            <w:pPr>
              <w:spacing w:after="0" w:line="264" w:lineRule="auto"/>
              <w:jc w:val="both"/>
              <w:rPr>
                <w:sz w:val="24"/>
                <w:szCs w:val="24"/>
              </w:rPr>
            </w:pPr>
            <w:r w:rsidRPr="00457CFE">
              <w:rPr>
                <w:b/>
                <w:color w:val="FFFFFF"/>
                <w:sz w:val="24"/>
                <w:szCs w:val="24"/>
              </w:rPr>
              <w:t>Función</w:t>
            </w:r>
          </w:p>
        </w:tc>
      </w:tr>
      <w:tr w:rsidR="00625B4E" w14:paraId="7A054FCD" w14:textId="77777777">
        <w:trPr>
          <w:cantSplit/>
          <w:jc w:val="center"/>
        </w:trPr>
        <w:tc>
          <w:tcPr>
            <w:tcW w:w="1728" w:type="dxa"/>
            <w:shd w:val="clear" w:color="auto" w:fill="F4F6F9"/>
            <w:tcMar>
              <w:top w:w="120" w:type="dxa"/>
              <w:left w:w="140" w:type="dxa"/>
              <w:bottom w:w="120" w:type="dxa"/>
              <w:right w:w="140" w:type="dxa"/>
            </w:tcMar>
          </w:tcPr>
          <w:p w14:paraId="50DC1A56" w14:textId="77777777" w:rsidR="00625B4E" w:rsidRPr="00457CFE" w:rsidRDefault="00000000" w:rsidP="00457CFE">
            <w:pPr>
              <w:spacing w:after="0" w:line="264" w:lineRule="auto"/>
              <w:jc w:val="both"/>
              <w:rPr>
                <w:sz w:val="24"/>
                <w:szCs w:val="24"/>
              </w:rPr>
            </w:pPr>
            <w:r w:rsidRPr="00457CFE">
              <w:rPr>
                <w:b/>
                <w:sz w:val="24"/>
                <w:szCs w:val="24"/>
              </w:rPr>
              <w:t>users</w:t>
            </w:r>
          </w:p>
        </w:tc>
        <w:tc>
          <w:tcPr>
            <w:tcW w:w="4464" w:type="dxa"/>
            <w:shd w:val="clear" w:color="auto" w:fill="F4F6F9"/>
            <w:tcMar>
              <w:top w:w="120" w:type="dxa"/>
              <w:left w:w="140" w:type="dxa"/>
              <w:bottom w:w="120" w:type="dxa"/>
              <w:right w:w="140" w:type="dxa"/>
            </w:tcMar>
          </w:tcPr>
          <w:p w14:paraId="26EB3860" w14:textId="77777777" w:rsidR="00625B4E" w:rsidRPr="00457CFE" w:rsidRDefault="00000000" w:rsidP="00457CFE">
            <w:pPr>
              <w:spacing w:after="0" w:line="264" w:lineRule="auto"/>
              <w:jc w:val="both"/>
              <w:rPr>
                <w:sz w:val="24"/>
                <w:szCs w:val="24"/>
              </w:rPr>
            </w:pPr>
            <w:r w:rsidRPr="00457CFE">
              <w:rPr>
                <w:sz w:val="24"/>
                <w:szCs w:val="24"/>
              </w:rPr>
              <w:t>identificador, nombre, correo, rol, institución, estado</w:t>
            </w:r>
          </w:p>
        </w:tc>
        <w:tc>
          <w:tcPr>
            <w:tcW w:w="3168" w:type="dxa"/>
            <w:shd w:val="clear" w:color="auto" w:fill="F4F6F9"/>
            <w:tcMar>
              <w:top w:w="120" w:type="dxa"/>
              <w:left w:w="140" w:type="dxa"/>
              <w:bottom w:w="120" w:type="dxa"/>
              <w:right w:w="140" w:type="dxa"/>
            </w:tcMar>
          </w:tcPr>
          <w:p w14:paraId="28DE7A44" w14:textId="77777777" w:rsidR="00625B4E" w:rsidRPr="00457CFE" w:rsidRDefault="00000000" w:rsidP="00457CFE">
            <w:pPr>
              <w:spacing w:after="0" w:line="264" w:lineRule="auto"/>
              <w:jc w:val="both"/>
              <w:rPr>
                <w:sz w:val="24"/>
                <w:szCs w:val="24"/>
              </w:rPr>
            </w:pPr>
            <w:r w:rsidRPr="00457CFE">
              <w:rPr>
                <w:sz w:val="24"/>
                <w:szCs w:val="24"/>
              </w:rPr>
              <w:t>Perfil de usuario por tipo de acceso</w:t>
            </w:r>
          </w:p>
        </w:tc>
      </w:tr>
      <w:tr w:rsidR="00625B4E" w14:paraId="5F01C473" w14:textId="77777777">
        <w:trPr>
          <w:cantSplit/>
          <w:jc w:val="center"/>
        </w:trPr>
        <w:tc>
          <w:tcPr>
            <w:tcW w:w="1728" w:type="dxa"/>
            <w:tcMar>
              <w:top w:w="120" w:type="dxa"/>
              <w:left w:w="140" w:type="dxa"/>
              <w:bottom w:w="120" w:type="dxa"/>
              <w:right w:w="140" w:type="dxa"/>
            </w:tcMar>
          </w:tcPr>
          <w:p w14:paraId="38D36827" w14:textId="77777777" w:rsidR="00625B4E" w:rsidRPr="00457CFE" w:rsidRDefault="00000000" w:rsidP="00457CFE">
            <w:pPr>
              <w:spacing w:after="0" w:line="264" w:lineRule="auto"/>
              <w:jc w:val="both"/>
              <w:rPr>
                <w:sz w:val="24"/>
                <w:szCs w:val="24"/>
              </w:rPr>
            </w:pPr>
            <w:r w:rsidRPr="00457CFE">
              <w:rPr>
                <w:b/>
                <w:sz w:val="24"/>
                <w:szCs w:val="24"/>
              </w:rPr>
              <w:lastRenderedPageBreak/>
              <w:t>vehicles</w:t>
            </w:r>
          </w:p>
        </w:tc>
        <w:tc>
          <w:tcPr>
            <w:tcW w:w="4464" w:type="dxa"/>
            <w:tcMar>
              <w:top w:w="120" w:type="dxa"/>
              <w:left w:w="140" w:type="dxa"/>
              <w:bottom w:w="120" w:type="dxa"/>
              <w:right w:w="140" w:type="dxa"/>
            </w:tcMar>
          </w:tcPr>
          <w:p w14:paraId="214F839A" w14:textId="77777777" w:rsidR="00625B4E" w:rsidRPr="00457CFE" w:rsidRDefault="00000000" w:rsidP="00457CFE">
            <w:pPr>
              <w:spacing w:after="0" w:line="264" w:lineRule="auto"/>
              <w:jc w:val="both"/>
              <w:rPr>
                <w:sz w:val="24"/>
                <w:szCs w:val="24"/>
              </w:rPr>
            </w:pPr>
            <w:r w:rsidRPr="00457CFE">
              <w:rPr>
                <w:sz w:val="24"/>
                <w:szCs w:val="24"/>
              </w:rPr>
              <w:t>patente, tipo, institución, conductor asignado, estado</w:t>
            </w:r>
          </w:p>
        </w:tc>
        <w:tc>
          <w:tcPr>
            <w:tcW w:w="3168" w:type="dxa"/>
            <w:tcMar>
              <w:top w:w="120" w:type="dxa"/>
              <w:left w:w="140" w:type="dxa"/>
              <w:bottom w:w="120" w:type="dxa"/>
              <w:right w:w="140" w:type="dxa"/>
            </w:tcMar>
          </w:tcPr>
          <w:p w14:paraId="02785FD9" w14:textId="77777777" w:rsidR="00625B4E" w:rsidRPr="00457CFE" w:rsidRDefault="00000000" w:rsidP="00457CFE">
            <w:pPr>
              <w:spacing w:after="0" w:line="264" w:lineRule="auto"/>
              <w:jc w:val="both"/>
              <w:rPr>
                <w:sz w:val="24"/>
                <w:szCs w:val="24"/>
              </w:rPr>
            </w:pPr>
            <w:r w:rsidRPr="00457CFE">
              <w:rPr>
                <w:sz w:val="24"/>
                <w:szCs w:val="24"/>
              </w:rPr>
              <w:t>Flota institucional registrada</w:t>
            </w:r>
          </w:p>
        </w:tc>
      </w:tr>
      <w:tr w:rsidR="00625B4E" w14:paraId="4392A2A5" w14:textId="77777777">
        <w:trPr>
          <w:cantSplit/>
          <w:jc w:val="center"/>
        </w:trPr>
        <w:tc>
          <w:tcPr>
            <w:tcW w:w="1728" w:type="dxa"/>
            <w:shd w:val="clear" w:color="auto" w:fill="F4F6F9"/>
            <w:tcMar>
              <w:top w:w="120" w:type="dxa"/>
              <w:left w:w="140" w:type="dxa"/>
              <w:bottom w:w="120" w:type="dxa"/>
              <w:right w:w="140" w:type="dxa"/>
            </w:tcMar>
          </w:tcPr>
          <w:p w14:paraId="61DA4798" w14:textId="77777777" w:rsidR="00625B4E" w:rsidRPr="00457CFE" w:rsidRDefault="00000000" w:rsidP="00457CFE">
            <w:pPr>
              <w:spacing w:after="0" w:line="264" w:lineRule="auto"/>
              <w:jc w:val="both"/>
              <w:rPr>
                <w:sz w:val="24"/>
                <w:szCs w:val="24"/>
              </w:rPr>
            </w:pPr>
            <w:r w:rsidRPr="00457CFE">
              <w:rPr>
                <w:b/>
                <w:sz w:val="24"/>
                <w:szCs w:val="24"/>
              </w:rPr>
              <w:t>emergencies</w:t>
            </w:r>
          </w:p>
        </w:tc>
        <w:tc>
          <w:tcPr>
            <w:tcW w:w="4464" w:type="dxa"/>
            <w:shd w:val="clear" w:color="auto" w:fill="F4F6F9"/>
            <w:tcMar>
              <w:top w:w="120" w:type="dxa"/>
              <w:left w:w="140" w:type="dxa"/>
              <w:bottom w:w="120" w:type="dxa"/>
              <w:right w:w="140" w:type="dxa"/>
            </w:tcMar>
          </w:tcPr>
          <w:p w14:paraId="0DF97E92" w14:textId="77777777" w:rsidR="00625B4E" w:rsidRPr="00457CFE" w:rsidRDefault="00000000" w:rsidP="00457CFE">
            <w:pPr>
              <w:spacing w:after="0" w:line="264" w:lineRule="auto"/>
              <w:jc w:val="both"/>
              <w:rPr>
                <w:sz w:val="24"/>
                <w:szCs w:val="24"/>
              </w:rPr>
            </w:pPr>
            <w:r w:rsidRPr="00457CFE">
              <w:rPr>
                <w:sz w:val="24"/>
                <w:szCs w:val="24"/>
              </w:rPr>
              <w:t>vehículo, conductor, estado, conductores alertados, inicio, fin</w:t>
            </w:r>
          </w:p>
        </w:tc>
        <w:tc>
          <w:tcPr>
            <w:tcW w:w="3168" w:type="dxa"/>
            <w:shd w:val="clear" w:color="auto" w:fill="F4F6F9"/>
            <w:tcMar>
              <w:top w:w="120" w:type="dxa"/>
              <w:left w:w="140" w:type="dxa"/>
              <w:bottom w:w="120" w:type="dxa"/>
              <w:right w:w="140" w:type="dxa"/>
            </w:tcMar>
          </w:tcPr>
          <w:p w14:paraId="37794D2E" w14:textId="77777777" w:rsidR="00625B4E" w:rsidRPr="00457CFE" w:rsidRDefault="00000000" w:rsidP="00457CFE">
            <w:pPr>
              <w:spacing w:after="0" w:line="264" w:lineRule="auto"/>
              <w:jc w:val="both"/>
              <w:rPr>
                <w:sz w:val="24"/>
                <w:szCs w:val="24"/>
              </w:rPr>
            </w:pPr>
            <w:r w:rsidRPr="00457CFE">
              <w:rPr>
                <w:sz w:val="24"/>
                <w:szCs w:val="24"/>
              </w:rPr>
              <w:t>Ciclo de vida de cada emergencia</w:t>
            </w:r>
          </w:p>
        </w:tc>
      </w:tr>
    </w:tbl>
    <w:p w14:paraId="6B7671F9" w14:textId="77777777" w:rsidR="00625B4E" w:rsidRDefault="00625B4E" w:rsidP="00457CFE">
      <w:pPr>
        <w:spacing w:after="80"/>
      </w:pPr>
    </w:p>
    <w:p w14:paraId="7069C855" w14:textId="4DFA4FE4" w:rsidR="00457CFE" w:rsidRDefault="00457CFE" w:rsidP="00457CFE">
      <w:pPr>
        <w:spacing w:after="80"/>
      </w:pPr>
      <w:r>
        <w:rPr>
          <w:noProof/>
        </w:rPr>
        <w:drawing>
          <wp:inline distT="0" distB="0" distL="0" distR="0" wp14:anchorId="081AE20B" wp14:editId="039833EC">
            <wp:extent cx="6436828" cy="3620716"/>
            <wp:effectExtent l="0" t="0" r="2540" b="0"/>
            <wp:docPr id="14303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9822" cy="3622400"/>
                    </a:xfrm>
                    <a:prstGeom prst="rect">
                      <a:avLst/>
                    </a:prstGeom>
                    <a:noFill/>
                  </pic:spPr>
                </pic:pic>
              </a:graphicData>
            </a:graphic>
          </wp:inline>
        </w:drawing>
      </w:r>
    </w:p>
    <w:p w14:paraId="598C8408" w14:textId="77777777" w:rsidR="00457CFE" w:rsidRDefault="00457CFE" w:rsidP="00457CFE">
      <w:pPr>
        <w:spacing w:after="80"/>
      </w:pPr>
    </w:p>
    <w:p w14:paraId="39FF5C16" w14:textId="1597E79E" w:rsidR="00625B4E" w:rsidRPr="00457CFE" w:rsidRDefault="00000000" w:rsidP="00457CFE">
      <w:pPr>
        <w:spacing w:line="360" w:lineRule="auto"/>
        <w:rPr>
          <w:sz w:val="24"/>
          <w:szCs w:val="24"/>
        </w:rPr>
      </w:pPr>
      <w:r w:rsidRPr="00457CFE">
        <w:rPr>
          <w:b/>
          <w:sz w:val="24"/>
          <w:szCs w:val="24"/>
        </w:rPr>
        <w:t xml:space="preserve">Nodos </w:t>
      </w:r>
      <w:proofErr w:type="spellStart"/>
      <w:r w:rsidRPr="00457CFE">
        <w:rPr>
          <w:b/>
          <w:sz w:val="24"/>
          <w:szCs w:val="24"/>
        </w:rPr>
        <w:t>efímeros</w:t>
      </w:r>
      <w:proofErr w:type="spellEnd"/>
      <w:r w:rsidRPr="00457CFE">
        <w:rPr>
          <w:b/>
          <w:sz w:val="24"/>
          <w:szCs w:val="24"/>
        </w:rPr>
        <w:t xml:space="preserve"> de Realtime Database:</w:t>
      </w:r>
      <w:r w:rsidRPr="00457CFE">
        <w:rPr>
          <w:b/>
          <w:sz w:val="24"/>
          <w:szCs w:val="24"/>
        </w:rPr>
        <w:br/>
      </w:r>
      <w:r w:rsidRPr="00457CFE">
        <w:rPr>
          <w:sz w:val="24"/>
          <w:szCs w:val="24"/>
        </w:rPr>
        <w:t xml:space="preserve">El árbol de emergencias activas indexa los identificadores de conductores de emergencia en tránsito activo. El árbol de ubicaciones activas almacena la telemetría </w:t>
      </w:r>
      <w:proofErr w:type="spellStart"/>
      <w:r w:rsidRPr="00457CFE">
        <w:rPr>
          <w:sz w:val="24"/>
          <w:szCs w:val="24"/>
        </w:rPr>
        <w:t>geoespacial</w:t>
      </w:r>
      <w:proofErr w:type="spellEnd"/>
      <w:r w:rsidRPr="00457CFE">
        <w:rPr>
          <w:sz w:val="24"/>
          <w:szCs w:val="24"/>
        </w:rPr>
        <w:t xml:space="preserve"> </w:t>
      </w:r>
      <w:proofErr w:type="spellStart"/>
      <w:r w:rsidRPr="00457CFE">
        <w:rPr>
          <w:sz w:val="24"/>
          <w:szCs w:val="24"/>
        </w:rPr>
        <w:t>más</w:t>
      </w:r>
      <w:proofErr w:type="spellEnd"/>
      <w:r w:rsidRPr="00457CFE">
        <w:rPr>
          <w:sz w:val="24"/>
          <w:szCs w:val="24"/>
        </w:rPr>
        <w:t xml:space="preserve"> </w:t>
      </w:r>
      <w:proofErr w:type="spellStart"/>
      <w:r w:rsidRPr="00457CFE">
        <w:rPr>
          <w:sz w:val="24"/>
          <w:szCs w:val="24"/>
        </w:rPr>
        <w:t>reciente</w:t>
      </w:r>
      <w:proofErr w:type="spellEnd"/>
      <w:r w:rsidRPr="00457CFE">
        <w:rPr>
          <w:sz w:val="24"/>
          <w:szCs w:val="24"/>
        </w:rPr>
        <w:t xml:space="preserve"> </w:t>
      </w:r>
      <w:proofErr w:type="spellStart"/>
      <w:r w:rsidRPr="00457CFE">
        <w:rPr>
          <w:sz w:val="24"/>
          <w:szCs w:val="24"/>
        </w:rPr>
        <w:t>coordenadas</w:t>
      </w:r>
      <w:proofErr w:type="spellEnd"/>
      <w:r w:rsidRPr="00457CFE">
        <w:rPr>
          <w:sz w:val="24"/>
          <w:szCs w:val="24"/>
        </w:rPr>
        <w:t xml:space="preserve">, </w:t>
      </w:r>
      <w:proofErr w:type="spellStart"/>
      <w:r w:rsidRPr="00457CFE">
        <w:rPr>
          <w:sz w:val="24"/>
          <w:szCs w:val="24"/>
        </w:rPr>
        <w:t>velocidad</w:t>
      </w:r>
      <w:proofErr w:type="spellEnd"/>
      <w:r w:rsidRPr="00457CFE">
        <w:rPr>
          <w:sz w:val="24"/>
          <w:szCs w:val="24"/>
        </w:rPr>
        <w:t xml:space="preserve">, rumbo, </w:t>
      </w:r>
      <w:proofErr w:type="spellStart"/>
      <w:r w:rsidRPr="00457CFE">
        <w:rPr>
          <w:sz w:val="24"/>
          <w:szCs w:val="24"/>
        </w:rPr>
        <w:t>precisión</w:t>
      </w:r>
      <w:proofErr w:type="spellEnd"/>
      <w:r w:rsidRPr="00457CFE">
        <w:rPr>
          <w:sz w:val="24"/>
          <w:szCs w:val="24"/>
        </w:rPr>
        <w:t xml:space="preserve"> y marca temporal para cada conductor en modo emergencia. Ambos nodos se eliminan al finalizar cada emergencia, sin registro histórico.</w:t>
      </w:r>
    </w:p>
    <w:p w14:paraId="147C90EF" w14:textId="77777777" w:rsidR="00625B4E" w:rsidRDefault="00000000" w:rsidP="004B5166">
      <w:pPr>
        <w:pStyle w:val="Ttulo1"/>
      </w:pPr>
      <w:bookmarkStart w:id="11" w:name="_Toc243153843"/>
      <w:r>
        <w:lastRenderedPageBreak/>
        <w:t xml:space="preserve">4. </w:t>
      </w:r>
      <w:proofErr w:type="spellStart"/>
      <w:r>
        <w:t>Ajustes</w:t>
      </w:r>
      <w:proofErr w:type="spellEnd"/>
      <w:r>
        <w:t xml:space="preserve"> a </w:t>
      </w:r>
      <w:proofErr w:type="spellStart"/>
      <w:r>
        <w:t>partir</w:t>
      </w:r>
      <w:proofErr w:type="spellEnd"/>
      <w:r>
        <w:t xml:space="preserve"> del </w:t>
      </w:r>
      <w:proofErr w:type="spellStart"/>
      <w:r>
        <w:t>Monitoreo</w:t>
      </w:r>
      <w:proofErr w:type="spellEnd"/>
      <w:r>
        <w:t xml:space="preserve"> y Plan de </w:t>
      </w:r>
      <w:proofErr w:type="spellStart"/>
      <w:r>
        <w:t>Trabajo</w:t>
      </w:r>
      <w:bookmarkEnd w:id="11"/>
      <w:proofErr w:type="spellEnd"/>
    </w:p>
    <w:p w14:paraId="09D0EB9B" w14:textId="77777777" w:rsidR="00625B4E" w:rsidRDefault="00000000" w:rsidP="004B5166">
      <w:pPr>
        <w:pStyle w:val="Ttulo2"/>
      </w:pPr>
      <w:bookmarkStart w:id="12" w:name="_Toc243153844"/>
      <w:r>
        <w:t xml:space="preserve">4.1 </w:t>
      </w:r>
      <w:proofErr w:type="spellStart"/>
      <w:r>
        <w:t>Factores</w:t>
      </w:r>
      <w:proofErr w:type="spellEnd"/>
      <w:r>
        <w:t xml:space="preserve"> </w:t>
      </w:r>
      <w:proofErr w:type="spellStart"/>
      <w:r>
        <w:t>facilitadores</w:t>
      </w:r>
      <w:proofErr w:type="spellEnd"/>
      <w:r>
        <w:t xml:space="preserve"> y dificultades</w:t>
      </w:r>
      <w:bookmarkEnd w:id="12"/>
    </w:p>
    <w:p w14:paraId="2EEB576D" w14:textId="065AD820" w:rsidR="00625B4E" w:rsidRPr="00457CFE" w:rsidRDefault="00000000" w:rsidP="00457CFE">
      <w:pPr>
        <w:spacing w:line="360" w:lineRule="auto"/>
        <w:rPr>
          <w:sz w:val="24"/>
          <w:szCs w:val="24"/>
        </w:rPr>
      </w:pPr>
      <w:r w:rsidRPr="00457CFE">
        <w:rPr>
          <w:b/>
          <w:sz w:val="24"/>
          <w:szCs w:val="24"/>
        </w:rPr>
        <w:t>Factores facilitadores:</w:t>
      </w:r>
      <w:r w:rsidRPr="00457CFE">
        <w:rPr>
          <w:b/>
          <w:sz w:val="24"/>
          <w:szCs w:val="24"/>
        </w:rPr>
        <w:br/>
      </w:r>
      <w:r w:rsidRPr="00457CFE">
        <w:rPr>
          <w:sz w:val="24"/>
          <w:szCs w:val="24"/>
        </w:rPr>
        <w:t xml:space="preserve">La arquitectura reactiva de los SDKs de Firebase </w:t>
      </w:r>
      <w:proofErr w:type="gramStart"/>
      <w:r w:rsidRPr="00457CFE">
        <w:rPr>
          <w:sz w:val="24"/>
          <w:szCs w:val="24"/>
        </w:rPr>
        <w:t>para Flutter</w:t>
      </w:r>
      <w:proofErr w:type="gramEnd"/>
      <w:r w:rsidRPr="00457CFE">
        <w:rPr>
          <w:sz w:val="24"/>
          <w:szCs w:val="24"/>
        </w:rPr>
        <w:t xml:space="preserve"> con </w:t>
      </w:r>
      <w:proofErr w:type="spellStart"/>
      <w:r w:rsidRPr="00457CFE">
        <w:rPr>
          <w:sz w:val="24"/>
          <w:szCs w:val="24"/>
        </w:rPr>
        <w:t>soporte</w:t>
      </w:r>
      <w:proofErr w:type="spellEnd"/>
      <w:r w:rsidRPr="00457CFE">
        <w:rPr>
          <w:sz w:val="24"/>
          <w:szCs w:val="24"/>
        </w:rPr>
        <w:t xml:space="preserve"> </w:t>
      </w:r>
      <w:proofErr w:type="spellStart"/>
      <w:r w:rsidRPr="00457CFE">
        <w:rPr>
          <w:sz w:val="24"/>
          <w:szCs w:val="24"/>
        </w:rPr>
        <w:t>nativo</w:t>
      </w:r>
      <w:proofErr w:type="spellEnd"/>
      <w:r w:rsidRPr="00457CFE">
        <w:rPr>
          <w:sz w:val="24"/>
          <w:szCs w:val="24"/>
        </w:rPr>
        <w:t xml:space="preserve"> para flujos de datos en tiempo real— redujo significativamente el volumen de código de sincronización requerido. La organización del código por capas funcionales (modelos, servicios, pantallas, widgets) facilitó el desarrollo modular y la incorporación de cambios sin afectar componentes adyacentes. El sistema de enrutamiento declarativo con guardia asíncrona simplificó el control de acceso diferenciado por rol.</w:t>
      </w:r>
    </w:p>
    <w:p w14:paraId="1585BA54" w14:textId="539BDF2D" w:rsidR="00625B4E" w:rsidRPr="00457CFE" w:rsidRDefault="00000000" w:rsidP="001B5D8A">
      <w:pPr>
        <w:spacing w:line="360" w:lineRule="auto"/>
        <w:rPr>
          <w:sz w:val="24"/>
          <w:szCs w:val="24"/>
        </w:rPr>
      </w:pPr>
      <w:r w:rsidRPr="00457CFE">
        <w:rPr>
          <w:b/>
          <w:sz w:val="24"/>
          <w:szCs w:val="24"/>
        </w:rPr>
        <w:t>Dificultades y mitigaciones:</w:t>
      </w:r>
      <w:r w:rsidRPr="00457CFE">
        <w:rPr>
          <w:b/>
          <w:sz w:val="24"/>
          <w:szCs w:val="24"/>
        </w:rPr>
        <w:br/>
      </w:r>
      <w:r w:rsidRPr="00457CFE">
        <w:rPr>
          <w:sz w:val="24"/>
          <w:szCs w:val="24"/>
        </w:rPr>
        <w:t>La principal dificultad técnica fue la creación de cuentas de emergencia desde el panel web sin interrumpir la sesión del administrador. La solución mediante REST API directa resolvió el problema de forma compatible con todas las plataformas objetivo. Una dificultad operativa pendiente es la configuración de la clave VAPID para el canal</w:t>
      </w:r>
      <w:r w:rsidR="001B5D8A">
        <w:rPr>
          <w:sz w:val="24"/>
          <w:szCs w:val="24"/>
        </w:rPr>
        <w:t xml:space="preserve"> de </w:t>
      </w:r>
      <w:proofErr w:type="spellStart"/>
      <w:r w:rsidR="001B5D8A">
        <w:rPr>
          <w:sz w:val="24"/>
          <w:szCs w:val="24"/>
        </w:rPr>
        <w:t>notificaciones</w:t>
      </w:r>
      <w:proofErr w:type="spellEnd"/>
      <w:r w:rsidRPr="00457CFE">
        <w:rPr>
          <w:sz w:val="24"/>
          <w:szCs w:val="24"/>
        </w:rPr>
        <w:t xml:space="preserve"> </w:t>
      </w:r>
      <w:proofErr w:type="gramStart"/>
      <w:r w:rsidRPr="00457CFE">
        <w:rPr>
          <w:sz w:val="24"/>
          <w:szCs w:val="24"/>
        </w:rPr>
        <w:t>push ,</w:t>
      </w:r>
      <w:proofErr w:type="gramEnd"/>
      <w:r w:rsidRPr="00457CFE">
        <w:rPr>
          <w:sz w:val="24"/>
          <w:szCs w:val="24"/>
        </w:rPr>
        <w:t xml:space="preserve"> </w:t>
      </w:r>
      <w:proofErr w:type="spellStart"/>
      <w:r w:rsidRPr="00457CFE">
        <w:rPr>
          <w:sz w:val="24"/>
          <w:szCs w:val="24"/>
        </w:rPr>
        <w:t>que</w:t>
      </w:r>
      <w:proofErr w:type="spellEnd"/>
      <w:r w:rsidRPr="00457CFE">
        <w:rPr>
          <w:sz w:val="24"/>
          <w:szCs w:val="24"/>
        </w:rPr>
        <w:t xml:space="preserve"> requiere intervención en la consola de Firebase y no está aún activa; el overlay visual integrado en la interfaz opera como mecanismo de alerta funcional en tanto no se complete dicha configuración.</w:t>
      </w:r>
    </w:p>
    <w:p w14:paraId="4649F82A" w14:textId="77777777" w:rsidR="00625B4E" w:rsidRDefault="00000000" w:rsidP="004B5166">
      <w:pPr>
        <w:pStyle w:val="Ttulo2"/>
      </w:pPr>
      <w:bookmarkStart w:id="13" w:name="_Toc243153845"/>
      <w:r>
        <w:lastRenderedPageBreak/>
        <w:t>4.2 Matriz de monitoreo del plan de trabajo</w:t>
      </w:r>
      <w:bookmarkEnd w:id="13"/>
    </w:p>
    <w:tbl>
      <w:tblPr>
        <w:tblW w:w="0" w:type="auto"/>
        <w:jc w:val="center"/>
        <w:tblBorders>
          <w:top w:val="single" w:sz="4" w:space="0" w:color="CCCCCC"/>
          <w:bottom w:val="single" w:sz="6" w:space="0" w:color="1B365D"/>
          <w:insideH w:val="single" w:sz="4" w:space="0" w:color="CCCCCC"/>
        </w:tblBorders>
        <w:tblLook w:val="04A0" w:firstRow="1" w:lastRow="0" w:firstColumn="1" w:lastColumn="0" w:noHBand="0" w:noVBand="1"/>
      </w:tblPr>
      <w:tblGrid>
        <w:gridCol w:w="1226"/>
        <w:gridCol w:w="1133"/>
        <w:gridCol w:w="1852"/>
        <w:gridCol w:w="827"/>
        <w:gridCol w:w="1005"/>
        <w:gridCol w:w="1256"/>
        <w:gridCol w:w="977"/>
        <w:gridCol w:w="1084"/>
      </w:tblGrid>
      <w:tr w:rsidR="00625B4E" w14:paraId="0CACB9D3" w14:textId="77777777">
        <w:trPr>
          <w:cantSplit/>
          <w:tblHeader/>
          <w:jc w:val="center"/>
        </w:trPr>
        <w:tc>
          <w:tcPr>
            <w:tcW w:w="1296" w:type="dxa"/>
            <w:shd w:val="clear" w:color="auto" w:fill="1B365D"/>
            <w:tcMar>
              <w:top w:w="100" w:type="dxa"/>
              <w:left w:w="80" w:type="dxa"/>
              <w:bottom w:w="100" w:type="dxa"/>
              <w:right w:w="80" w:type="dxa"/>
            </w:tcMar>
          </w:tcPr>
          <w:p w14:paraId="1EC24052" w14:textId="77777777" w:rsidR="00625B4E" w:rsidRPr="001B5D8A" w:rsidRDefault="00000000">
            <w:pPr>
              <w:spacing w:after="0" w:line="252" w:lineRule="auto"/>
              <w:rPr>
                <w:sz w:val="24"/>
                <w:szCs w:val="24"/>
              </w:rPr>
            </w:pPr>
            <w:r w:rsidRPr="001B5D8A">
              <w:rPr>
                <w:b/>
                <w:color w:val="FFFFFF"/>
                <w:sz w:val="24"/>
                <w:szCs w:val="24"/>
              </w:rPr>
              <w:t>Competencia de Egreso</w:t>
            </w:r>
          </w:p>
        </w:tc>
        <w:tc>
          <w:tcPr>
            <w:tcW w:w="1440" w:type="dxa"/>
            <w:shd w:val="clear" w:color="auto" w:fill="1B365D"/>
            <w:tcMar>
              <w:top w:w="100" w:type="dxa"/>
              <w:left w:w="80" w:type="dxa"/>
              <w:bottom w:w="100" w:type="dxa"/>
              <w:right w:w="80" w:type="dxa"/>
            </w:tcMar>
          </w:tcPr>
          <w:p w14:paraId="1D2A5432" w14:textId="77777777" w:rsidR="00625B4E" w:rsidRPr="001B5D8A" w:rsidRDefault="00000000">
            <w:pPr>
              <w:spacing w:after="0" w:line="252" w:lineRule="auto"/>
              <w:rPr>
                <w:sz w:val="24"/>
                <w:szCs w:val="24"/>
              </w:rPr>
            </w:pPr>
            <w:r w:rsidRPr="001B5D8A">
              <w:rPr>
                <w:b/>
                <w:color w:val="FFFFFF"/>
                <w:sz w:val="24"/>
                <w:szCs w:val="24"/>
              </w:rPr>
              <w:t>Actividad</w:t>
            </w:r>
          </w:p>
        </w:tc>
        <w:tc>
          <w:tcPr>
            <w:tcW w:w="1224" w:type="dxa"/>
            <w:shd w:val="clear" w:color="auto" w:fill="1B365D"/>
            <w:tcMar>
              <w:top w:w="100" w:type="dxa"/>
              <w:left w:w="80" w:type="dxa"/>
              <w:bottom w:w="100" w:type="dxa"/>
              <w:right w:w="80" w:type="dxa"/>
            </w:tcMar>
          </w:tcPr>
          <w:p w14:paraId="7BECC3CC" w14:textId="77777777" w:rsidR="00625B4E" w:rsidRPr="001B5D8A" w:rsidRDefault="00000000">
            <w:pPr>
              <w:spacing w:after="0" w:line="252" w:lineRule="auto"/>
              <w:rPr>
                <w:sz w:val="24"/>
                <w:szCs w:val="24"/>
              </w:rPr>
            </w:pPr>
            <w:r w:rsidRPr="001B5D8A">
              <w:rPr>
                <w:b/>
                <w:color w:val="FFFFFF"/>
                <w:sz w:val="24"/>
                <w:szCs w:val="24"/>
              </w:rPr>
              <w:t>Recursos</w:t>
            </w:r>
          </w:p>
        </w:tc>
        <w:tc>
          <w:tcPr>
            <w:tcW w:w="792" w:type="dxa"/>
            <w:shd w:val="clear" w:color="auto" w:fill="1B365D"/>
            <w:tcMar>
              <w:top w:w="100" w:type="dxa"/>
              <w:left w:w="80" w:type="dxa"/>
              <w:bottom w:w="100" w:type="dxa"/>
              <w:right w:w="80" w:type="dxa"/>
            </w:tcMar>
          </w:tcPr>
          <w:p w14:paraId="45206DCF" w14:textId="77777777" w:rsidR="00625B4E" w:rsidRPr="001B5D8A" w:rsidRDefault="00000000">
            <w:pPr>
              <w:spacing w:after="0" w:line="252" w:lineRule="auto"/>
              <w:rPr>
                <w:sz w:val="24"/>
                <w:szCs w:val="24"/>
              </w:rPr>
            </w:pPr>
            <w:r w:rsidRPr="001B5D8A">
              <w:rPr>
                <w:b/>
                <w:color w:val="FFFFFF"/>
                <w:sz w:val="24"/>
                <w:szCs w:val="24"/>
              </w:rPr>
              <w:t>Duración</w:t>
            </w:r>
          </w:p>
        </w:tc>
        <w:tc>
          <w:tcPr>
            <w:tcW w:w="1008" w:type="dxa"/>
            <w:shd w:val="clear" w:color="auto" w:fill="1B365D"/>
            <w:tcMar>
              <w:top w:w="100" w:type="dxa"/>
              <w:left w:w="80" w:type="dxa"/>
              <w:bottom w:w="100" w:type="dxa"/>
              <w:right w:w="80" w:type="dxa"/>
            </w:tcMar>
          </w:tcPr>
          <w:p w14:paraId="08216C0E" w14:textId="77777777" w:rsidR="00625B4E" w:rsidRPr="001B5D8A" w:rsidRDefault="00000000">
            <w:pPr>
              <w:spacing w:after="0" w:line="252" w:lineRule="auto"/>
              <w:rPr>
                <w:sz w:val="24"/>
                <w:szCs w:val="24"/>
              </w:rPr>
            </w:pPr>
            <w:r w:rsidRPr="001B5D8A">
              <w:rPr>
                <w:b/>
                <w:color w:val="FFFFFF"/>
                <w:sz w:val="24"/>
                <w:szCs w:val="24"/>
              </w:rPr>
              <w:t>Responsable</w:t>
            </w:r>
          </w:p>
        </w:tc>
        <w:tc>
          <w:tcPr>
            <w:tcW w:w="1656" w:type="dxa"/>
            <w:shd w:val="clear" w:color="auto" w:fill="1B365D"/>
            <w:tcMar>
              <w:top w:w="100" w:type="dxa"/>
              <w:left w:w="80" w:type="dxa"/>
              <w:bottom w:w="100" w:type="dxa"/>
              <w:right w:w="80" w:type="dxa"/>
            </w:tcMar>
          </w:tcPr>
          <w:p w14:paraId="053AFE00" w14:textId="77777777" w:rsidR="00625B4E" w:rsidRPr="001B5D8A" w:rsidRDefault="00000000">
            <w:pPr>
              <w:spacing w:after="0" w:line="252" w:lineRule="auto"/>
              <w:rPr>
                <w:sz w:val="24"/>
                <w:szCs w:val="24"/>
              </w:rPr>
            </w:pPr>
            <w:r w:rsidRPr="001B5D8A">
              <w:rPr>
                <w:b/>
                <w:color w:val="FFFFFF"/>
                <w:sz w:val="24"/>
                <w:szCs w:val="24"/>
              </w:rPr>
              <w:t>Observaciones (Facilitadores / Obstáculos)</w:t>
            </w:r>
          </w:p>
        </w:tc>
        <w:tc>
          <w:tcPr>
            <w:tcW w:w="936" w:type="dxa"/>
            <w:shd w:val="clear" w:color="auto" w:fill="1B365D"/>
            <w:tcMar>
              <w:top w:w="100" w:type="dxa"/>
              <w:left w:w="80" w:type="dxa"/>
              <w:bottom w:w="100" w:type="dxa"/>
              <w:right w:w="80" w:type="dxa"/>
            </w:tcMar>
          </w:tcPr>
          <w:p w14:paraId="432F0038" w14:textId="77777777" w:rsidR="00625B4E" w:rsidRPr="001B5D8A" w:rsidRDefault="00000000">
            <w:pPr>
              <w:spacing w:after="0" w:line="252" w:lineRule="auto"/>
              <w:rPr>
                <w:sz w:val="24"/>
                <w:szCs w:val="24"/>
              </w:rPr>
            </w:pPr>
            <w:r w:rsidRPr="001B5D8A">
              <w:rPr>
                <w:b/>
                <w:color w:val="FFFFFF"/>
                <w:sz w:val="24"/>
                <w:szCs w:val="24"/>
              </w:rPr>
              <w:t>Estado de Avance</w:t>
            </w:r>
          </w:p>
        </w:tc>
        <w:tc>
          <w:tcPr>
            <w:tcW w:w="1080" w:type="dxa"/>
            <w:shd w:val="clear" w:color="auto" w:fill="1B365D"/>
            <w:tcMar>
              <w:top w:w="100" w:type="dxa"/>
              <w:left w:w="80" w:type="dxa"/>
              <w:bottom w:w="100" w:type="dxa"/>
              <w:right w:w="80" w:type="dxa"/>
            </w:tcMar>
          </w:tcPr>
          <w:p w14:paraId="7D284359" w14:textId="77777777" w:rsidR="00625B4E" w:rsidRPr="001B5D8A" w:rsidRDefault="00000000">
            <w:pPr>
              <w:spacing w:after="0" w:line="252" w:lineRule="auto"/>
              <w:rPr>
                <w:sz w:val="24"/>
                <w:szCs w:val="24"/>
              </w:rPr>
            </w:pPr>
            <w:r w:rsidRPr="001B5D8A">
              <w:rPr>
                <w:b/>
                <w:color w:val="FFFFFF"/>
                <w:sz w:val="24"/>
                <w:szCs w:val="24"/>
              </w:rPr>
              <w:t>Ajustes Realizados</w:t>
            </w:r>
          </w:p>
        </w:tc>
      </w:tr>
      <w:tr w:rsidR="00625B4E" w14:paraId="43EFD78E" w14:textId="77777777">
        <w:trPr>
          <w:cantSplit/>
          <w:jc w:val="center"/>
        </w:trPr>
        <w:tc>
          <w:tcPr>
            <w:tcW w:w="1296" w:type="dxa"/>
            <w:shd w:val="clear" w:color="auto" w:fill="F4F6F9"/>
            <w:tcMar>
              <w:top w:w="100" w:type="dxa"/>
              <w:left w:w="80" w:type="dxa"/>
              <w:bottom w:w="100" w:type="dxa"/>
              <w:right w:w="80" w:type="dxa"/>
            </w:tcMar>
          </w:tcPr>
          <w:p w14:paraId="59619D4E" w14:textId="77777777" w:rsidR="00625B4E" w:rsidRPr="001B5D8A" w:rsidRDefault="00000000">
            <w:pPr>
              <w:spacing w:after="0" w:line="252" w:lineRule="auto"/>
              <w:rPr>
                <w:sz w:val="24"/>
                <w:szCs w:val="24"/>
              </w:rPr>
            </w:pPr>
            <w:r w:rsidRPr="001B5D8A">
              <w:rPr>
                <w:sz w:val="24"/>
                <w:szCs w:val="24"/>
              </w:rPr>
              <w:t>Diseño e implementación de sistemas de software</w:t>
            </w:r>
          </w:p>
        </w:tc>
        <w:tc>
          <w:tcPr>
            <w:tcW w:w="1440" w:type="dxa"/>
            <w:shd w:val="clear" w:color="auto" w:fill="F4F6F9"/>
            <w:tcMar>
              <w:top w:w="100" w:type="dxa"/>
              <w:left w:w="80" w:type="dxa"/>
              <w:bottom w:w="100" w:type="dxa"/>
              <w:right w:w="80" w:type="dxa"/>
            </w:tcMar>
          </w:tcPr>
          <w:p w14:paraId="10DCA862" w14:textId="77777777" w:rsidR="00625B4E" w:rsidRPr="001B5D8A" w:rsidRDefault="00000000">
            <w:pPr>
              <w:spacing w:after="0" w:line="252" w:lineRule="auto"/>
              <w:rPr>
                <w:sz w:val="24"/>
                <w:szCs w:val="24"/>
              </w:rPr>
            </w:pPr>
            <w:r w:rsidRPr="001B5D8A">
              <w:rPr>
                <w:sz w:val="24"/>
                <w:szCs w:val="24"/>
              </w:rPr>
              <w:t>Motor de geofencing predictivo con distancia geodésica</w:t>
            </w:r>
          </w:p>
        </w:tc>
        <w:tc>
          <w:tcPr>
            <w:tcW w:w="1224" w:type="dxa"/>
            <w:shd w:val="clear" w:color="auto" w:fill="F4F6F9"/>
            <w:tcMar>
              <w:top w:w="100" w:type="dxa"/>
              <w:left w:w="80" w:type="dxa"/>
              <w:bottom w:w="100" w:type="dxa"/>
              <w:right w:w="80" w:type="dxa"/>
            </w:tcMar>
          </w:tcPr>
          <w:p w14:paraId="7C34726B" w14:textId="77777777" w:rsidR="00625B4E" w:rsidRPr="001B5D8A" w:rsidRDefault="00000000">
            <w:pPr>
              <w:spacing w:after="0" w:line="252" w:lineRule="auto"/>
              <w:rPr>
                <w:sz w:val="24"/>
                <w:szCs w:val="24"/>
              </w:rPr>
            </w:pPr>
            <w:r w:rsidRPr="001B5D8A">
              <w:rPr>
                <w:sz w:val="24"/>
                <w:szCs w:val="24"/>
              </w:rPr>
              <w:t>Flutter 3, Dart, Firebase Realtime Database</w:t>
            </w:r>
          </w:p>
        </w:tc>
        <w:tc>
          <w:tcPr>
            <w:tcW w:w="792" w:type="dxa"/>
            <w:shd w:val="clear" w:color="auto" w:fill="F4F6F9"/>
            <w:tcMar>
              <w:top w:w="100" w:type="dxa"/>
              <w:left w:w="80" w:type="dxa"/>
              <w:bottom w:w="100" w:type="dxa"/>
              <w:right w:w="80" w:type="dxa"/>
            </w:tcMar>
          </w:tcPr>
          <w:p w14:paraId="03166344"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0CEAECDE"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2B8DA6DE" w14:textId="77777777" w:rsidR="00625B4E" w:rsidRPr="001B5D8A" w:rsidRDefault="00000000">
            <w:pPr>
              <w:spacing w:after="0" w:line="252" w:lineRule="auto"/>
              <w:rPr>
                <w:sz w:val="24"/>
                <w:szCs w:val="24"/>
              </w:rPr>
            </w:pPr>
            <w:r w:rsidRPr="001B5D8A">
              <w:rPr>
                <w:sz w:val="24"/>
                <w:szCs w:val="24"/>
              </w:rPr>
              <w:t>Algoritmo validado algebraicamente con casos borde; pendiente calibración en entorno urbano real</w:t>
            </w:r>
          </w:p>
        </w:tc>
        <w:tc>
          <w:tcPr>
            <w:tcW w:w="936" w:type="dxa"/>
            <w:shd w:val="clear" w:color="auto" w:fill="F4F6F9"/>
            <w:tcMar>
              <w:top w:w="100" w:type="dxa"/>
              <w:left w:w="80" w:type="dxa"/>
              <w:bottom w:w="100" w:type="dxa"/>
              <w:right w:w="80" w:type="dxa"/>
            </w:tcMar>
          </w:tcPr>
          <w:p w14:paraId="74474F2E"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6EB57FAC" w14:textId="77777777" w:rsidR="00625B4E" w:rsidRPr="001B5D8A" w:rsidRDefault="00000000">
            <w:pPr>
              <w:spacing w:after="0" w:line="252" w:lineRule="auto"/>
              <w:rPr>
                <w:sz w:val="24"/>
                <w:szCs w:val="24"/>
              </w:rPr>
            </w:pPr>
            <w:r w:rsidRPr="001B5D8A">
              <w:rPr>
                <w:sz w:val="24"/>
                <w:szCs w:val="24"/>
              </w:rPr>
              <w:t>Reemplazo de arquitectura MQTT/Redis por Realtime Database nativo</w:t>
            </w:r>
          </w:p>
        </w:tc>
      </w:tr>
      <w:tr w:rsidR="00625B4E" w14:paraId="0175DA92" w14:textId="77777777">
        <w:trPr>
          <w:cantSplit/>
          <w:jc w:val="center"/>
        </w:trPr>
        <w:tc>
          <w:tcPr>
            <w:tcW w:w="1296" w:type="dxa"/>
            <w:tcMar>
              <w:top w:w="100" w:type="dxa"/>
              <w:left w:w="80" w:type="dxa"/>
              <w:bottom w:w="100" w:type="dxa"/>
              <w:right w:w="80" w:type="dxa"/>
            </w:tcMar>
          </w:tcPr>
          <w:p w14:paraId="632D35FB" w14:textId="77777777" w:rsidR="00625B4E" w:rsidRPr="001B5D8A" w:rsidRDefault="00000000">
            <w:pPr>
              <w:spacing w:after="0" w:line="252" w:lineRule="auto"/>
              <w:rPr>
                <w:sz w:val="24"/>
                <w:szCs w:val="24"/>
              </w:rPr>
            </w:pPr>
            <w:r w:rsidRPr="001B5D8A">
              <w:rPr>
                <w:sz w:val="24"/>
                <w:szCs w:val="24"/>
              </w:rPr>
              <w:t>Integración de servicios externos y APIs</w:t>
            </w:r>
          </w:p>
        </w:tc>
        <w:tc>
          <w:tcPr>
            <w:tcW w:w="1440" w:type="dxa"/>
            <w:tcMar>
              <w:top w:w="100" w:type="dxa"/>
              <w:left w:w="80" w:type="dxa"/>
              <w:bottom w:w="100" w:type="dxa"/>
              <w:right w:w="80" w:type="dxa"/>
            </w:tcMar>
          </w:tcPr>
          <w:p w14:paraId="587CBE64" w14:textId="77777777" w:rsidR="00625B4E" w:rsidRPr="001B5D8A" w:rsidRDefault="00000000">
            <w:pPr>
              <w:spacing w:after="0" w:line="252" w:lineRule="auto"/>
              <w:rPr>
                <w:sz w:val="24"/>
                <w:szCs w:val="24"/>
              </w:rPr>
            </w:pPr>
            <w:r w:rsidRPr="001B5D8A">
              <w:rPr>
                <w:sz w:val="24"/>
                <w:szCs w:val="24"/>
              </w:rPr>
              <w:t>Autenticación diferenciada por rol</w:t>
            </w:r>
          </w:p>
        </w:tc>
        <w:tc>
          <w:tcPr>
            <w:tcW w:w="1224" w:type="dxa"/>
            <w:tcMar>
              <w:top w:w="100" w:type="dxa"/>
              <w:left w:w="80" w:type="dxa"/>
              <w:bottom w:w="100" w:type="dxa"/>
              <w:right w:w="80" w:type="dxa"/>
            </w:tcMar>
          </w:tcPr>
          <w:p w14:paraId="44A0E4DC" w14:textId="77777777" w:rsidR="00625B4E" w:rsidRPr="001B5D8A" w:rsidRDefault="00000000">
            <w:pPr>
              <w:spacing w:after="0" w:line="252" w:lineRule="auto"/>
              <w:rPr>
                <w:sz w:val="24"/>
                <w:szCs w:val="24"/>
              </w:rPr>
            </w:pPr>
            <w:r w:rsidRPr="001B5D8A">
              <w:rPr>
                <w:sz w:val="24"/>
                <w:szCs w:val="24"/>
              </w:rPr>
              <w:t>Firebase Auth, Firestore, REST API Identity Toolkit</w:t>
            </w:r>
          </w:p>
        </w:tc>
        <w:tc>
          <w:tcPr>
            <w:tcW w:w="792" w:type="dxa"/>
            <w:tcMar>
              <w:top w:w="100" w:type="dxa"/>
              <w:left w:w="80" w:type="dxa"/>
              <w:bottom w:w="100" w:type="dxa"/>
              <w:right w:w="80" w:type="dxa"/>
            </w:tcMar>
          </w:tcPr>
          <w:p w14:paraId="6B78A04A"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0DAA24F5"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53587809" w14:textId="77777777" w:rsidR="00625B4E" w:rsidRPr="001B5D8A" w:rsidRDefault="00000000">
            <w:pPr>
              <w:spacing w:after="0" w:line="252" w:lineRule="auto"/>
              <w:rPr>
                <w:sz w:val="24"/>
                <w:szCs w:val="24"/>
              </w:rPr>
            </w:pPr>
            <w:r w:rsidRPr="001B5D8A">
              <w:rPr>
                <w:sz w:val="24"/>
                <w:szCs w:val="24"/>
              </w:rPr>
              <w:t>Limitación del SDK resuelta mediante llamada directa a la API REST de Identity Toolkit</w:t>
            </w:r>
          </w:p>
        </w:tc>
        <w:tc>
          <w:tcPr>
            <w:tcW w:w="936" w:type="dxa"/>
            <w:tcMar>
              <w:top w:w="100" w:type="dxa"/>
              <w:left w:w="80" w:type="dxa"/>
              <w:bottom w:w="100" w:type="dxa"/>
              <w:right w:w="80" w:type="dxa"/>
            </w:tcMar>
          </w:tcPr>
          <w:p w14:paraId="0401D17B" w14:textId="77777777" w:rsidR="00625B4E" w:rsidRPr="001B5D8A" w:rsidRDefault="00000000">
            <w:pPr>
              <w:spacing w:after="0" w:line="252" w:lineRule="auto"/>
              <w:rPr>
                <w:sz w:val="24"/>
                <w:szCs w:val="24"/>
              </w:rPr>
            </w:pPr>
            <w:r w:rsidRPr="001B5D8A">
              <w:rPr>
                <w:b/>
                <w:sz w:val="24"/>
                <w:szCs w:val="24"/>
              </w:rPr>
              <w:t>Completado</w:t>
            </w:r>
          </w:p>
        </w:tc>
        <w:tc>
          <w:tcPr>
            <w:tcW w:w="1080" w:type="dxa"/>
            <w:tcMar>
              <w:top w:w="100" w:type="dxa"/>
              <w:left w:w="80" w:type="dxa"/>
              <w:bottom w:w="100" w:type="dxa"/>
              <w:right w:w="80" w:type="dxa"/>
            </w:tcMar>
          </w:tcPr>
          <w:p w14:paraId="54CE17DA" w14:textId="77777777" w:rsidR="00625B4E" w:rsidRPr="001B5D8A" w:rsidRDefault="00000000">
            <w:pPr>
              <w:spacing w:after="0" w:line="252" w:lineRule="auto"/>
              <w:rPr>
                <w:sz w:val="24"/>
                <w:szCs w:val="24"/>
              </w:rPr>
            </w:pPr>
            <w:r w:rsidRPr="001B5D8A">
              <w:rPr>
                <w:sz w:val="24"/>
                <w:szCs w:val="24"/>
              </w:rPr>
              <w:t>Creación de conductores mediante REST API para preservar sesión de administrador</w:t>
            </w:r>
          </w:p>
        </w:tc>
      </w:tr>
      <w:tr w:rsidR="00625B4E" w14:paraId="414EFB66" w14:textId="77777777">
        <w:trPr>
          <w:cantSplit/>
          <w:jc w:val="center"/>
        </w:trPr>
        <w:tc>
          <w:tcPr>
            <w:tcW w:w="1296" w:type="dxa"/>
            <w:shd w:val="clear" w:color="auto" w:fill="F4F6F9"/>
            <w:tcMar>
              <w:top w:w="100" w:type="dxa"/>
              <w:left w:w="80" w:type="dxa"/>
              <w:bottom w:w="100" w:type="dxa"/>
              <w:right w:w="80" w:type="dxa"/>
            </w:tcMar>
          </w:tcPr>
          <w:p w14:paraId="214EB462" w14:textId="77777777" w:rsidR="00625B4E" w:rsidRPr="001B5D8A" w:rsidRDefault="00000000">
            <w:pPr>
              <w:spacing w:after="0" w:line="252" w:lineRule="auto"/>
              <w:rPr>
                <w:sz w:val="24"/>
                <w:szCs w:val="24"/>
              </w:rPr>
            </w:pPr>
            <w:r w:rsidRPr="001B5D8A">
              <w:rPr>
                <w:sz w:val="24"/>
                <w:szCs w:val="24"/>
              </w:rPr>
              <w:lastRenderedPageBreak/>
              <w:t>Desarrollo de aplicaciones multiplataforma</w:t>
            </w:r>
          </w:p>
        </w:tc>
        <w:tc>
          <w:tcPr>
            <w:tcW w:w="1440" w:type="dxa"/>
            <w:shd w:val="clear" w:color="auto" w:fill="F4F6F9"/>
            <w:tcMar>
              <w:top w:w="100" w:type="dxa"/>
              <w:left w:w="80" w:type="dxa"/>
              <w:bottom w:w="100" w:type="dxa"/>
              <w:right w:w="80" w:type="dxa"/>
            </w:tcMar>
          </w:tcPr>
          <w:p w14:paraId="636AE6EC" w14:textId="77777777" w:rsidR="00625B4E" w:rsidRPr="001B5D8A" w:rsidRDefault="00000000">
            <w:pPr>
              <w:spacing w:after="0" w:line="252" w:lineRule="auto"/>
              <w:rPr>
                <w:sz w:val="24"/>
                <w:szCs w:val="24"/>
              </w:rPr>
            </w:pPr>
            <w:r w:rsidRPr="001B5D8A">
              <w:rPr>
                <w:sz w:val="24"/>
                <w:szCs w:val="24"/>
              </w:rPr>
              <w:t>Módulo conductor particular: mapa, geofencing y overlay de alerta</w:t>
            </w:r>
          </w:p>
        </w:tc>
        <w:tc>
          <w:tcPr>
            <w:tcW w:w="1224" w:type="dxa"/>
            <w:shd w:val="clear" w:color="auto" w:fill="F4F6F9"/>
            <w:tcMar>
              <w:top w:w="100" w:type="dxa"/>
              <w:left w:w="80" w:type="dxa"/>
              <w:bottom w:w="100" w:type="dxa"/>
              <w:right w:w="80" w:type="dxa"/>
            </w:tcMar>
          </w:tcPr>
          <w:p w14:paraId="1729D07A" w14:textId="77777777" w:rsidR="00625B4E" w:rsidRPr="001B5D8A" w:rsidRDefault="00000000">
            <w:pPr>
              <w:spacing w:after="0" w:line="252" w:lineRule="auto"/>
              <w:rPr>
                <w:sz w:val="24"/>
                <w:szCs w:val="24"/>
              </w:rPr>
            </w:pPr>
            <w:r w:rsidRPr="001B5D8A">
              <w:rPr>
                <w:sz w:val="24"/>
                <w:szCs w:val="24"/>
              </w:rPr>
              <w:t>Flutter, Google Maps, Geolocator</w:t>
            </w:r>
          </w:p>
        </w:tc>
        <w:tc>
          <w:tcPr>
            <w:tcW w:w="792" w:type="dxa"/>
            <w:shd w:val="clear" w:color="auto" w:fill="F4F6F9"/>
            <w:tcMar>
              <w:top w:w="100" w:type="dxa"/>
              <w:left w:w="80" w:type="dxa"/>
              <w:bottom w:w="100" w:type="dxa"/>
              <w:right w:w="80" w:type="dxa"/>
            </w:tcMar>
          </w:tcPr>
          <w:p w14:paraId="3A2FA74C"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5131D351"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7F84B9EA" w14:textId="77777777" w:rsidR="00625B4E" w:rsidRPr="001B5D8A" w:rsidRDefault="00000000">
            <w:pPr>
              <w:spacing w:after="0" w:line="252" w:lineRule="auto"/>
              <w:rPr>
                <w:sz w:val="24"/>
                <w:szCs w:val="24"/>
              </w:rPr>
            </w:pPr>
            <w:r w:rsidRPr="001B5D8A">
              <w:rPr>
                <w:sz w:val="24"/>
                <w:szCs w:val="24"/>
              </w:rPr>
              <w:t>Overlay visual funcional; prueba en dispositivo real con velocidad mayor a cero pendiente</w:t>
            </w:r>
          </w:p>
        </w:tc>
        <w:tc>
          <w:tcPr>
            <w:tcW w:w="936" w:type="dxa"/>
            <w:shd w:val="clear" w:color="auto" w:fill="F4F6F9"/>
            <w:tcMar>
              <w:top w:w="100" w:type="dxa"/>
              <w:left w:w="80" w:type="dxa"/>
              <w:bottom w:w="100" w:type="dxa"/>
              <w:right w:w="80" w:type="dxa"/>
            </w:tcMar>
          </w:tcPr>
          <w:p w14:paraId="21DD5101"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427944BE" w14:textId="77777777" w:rsidR="00625B4E" w:rsidRPr="001B5D8A" w:rsidRDefault="00000000">
            <w:pPr>
              <w:spacing w:after="0" w:line="252" w:lineRule="auto"/>
              <w:rPr>
                <w:sz w:val="24"/>
                <w:szCs w:val="24"/>
              </w:rPr>
            </w:pPr>
            <w:r w:rsidRPr="001B5D8A">
              <w:rPr>
                <w:sz w:val="24"/>
                <w:szCs w:val="24"/>
              </w:rPr>
              <w:t>—</w:t>
            </w:r>
          </w:p>
        </w:tc>
      </w:tr>
      <w:tr w:rsidR="00625B4E" w14:paraId="7E0FF4C0" w14:textId="77777777">
        <w:trPr>
          <w:cantSplit/>
          <w:jc w:val="center"/>
        </w:trPr>
        <w:tc>
          <w:tcPr>
            <w:tcW w:w="1296" w:type="dxa"/>
            <w:tcMar>
              <w:top w:w="100" w:type="dxa"/>
              <w:left w:w="80" w:type="dxa"/>
              <w:bottom w:w="100" w:type="dxa"/>
              <w:right w:w="80" w:type="dxa"/>
            </w:tcMar>
          </w:tcPr>
          <w:p w14:paraId="0E0F51BF" w14:textId="77777777" w:rsidR="00625B4E" w:rsidRPr="001B5D8A" w:rsidRDefault="00000000">
            <w:pPr>
              <w:spacing w:after="0" w:line="252" w:lineRule="auto"/>
              <w:rPr>
                <w:sz w:val="24"/>
                <w:szCs w:val="24"/>
              </w:rPr>
            </w:pPr>
            <w:r w:rsidRPr="001B5D8A">
              <w:rPr>
                <w:sz w:val="24"/>
                <w:szCs w:val="24"/>
              </w:rPr>
              <w:t>Desarrollo de aplicaciones multiplataforma</w:t>
            </w:r>
          </w:p>
        </w:tc>
        <w:tc>
          <w:tcPr>
            <w:tcW w:w="1440" w:type="dxa"/>
            <w:tcMar>
              <w:top w:w="100" w:type="dxa"/>
              <w:left w:w="80" w:type="dxa"/>
              <w:bottom w:w="100" w:type="dxa"/>
              <w:right w:w="80" w:type="dxa"/>
            </w:tcMar>
          </w:tcPr>
          <w:p w14:paraId="7CBFD01E" w14:textId="77777777" w:rsidR="00625B4E" w:rsidRPr="001B5D8A" w:rsidRDefault="00000000">
            <w:pPr>
              <w:spacing w:after="0" w:line="252" w:lineRule="auto"/>
              <w:rPr>
                <w:sz w:val="24"/>
                <w:szCs w:val="24"/>
              </w:rPr>
            </w:pPr>
            <w:r w:rsidRPr="001B5D8A">
              <w:rPr>
                <w:sz w:val="24"/>
                <w:szCs w:val="24"/>
              </w:rPr>
              <w:t>Módulo conductor de emergencia: activación, telemetría y métricas</w:t>
            </w:r>
          </w:p>
        </w:tc>
        <w:tc>
          <w:tcPr>
            <w:tcW w:w="1224" w:type="dxa"/>
            <w:tcMar>
              <w:top w:w="100" w:type="dxa"/>
              <w:left w:w="80" w:type="dxa"/>
              <w:bottom w:w="100" w:type="dxa"/>
              <w:right w:w="80" w:type="dxa"/>
            </w:tcMar>
          </w:tcPr>
          <w:p w14:paraId="65A016E4" w14:textId="77777777" w:rsidR="00625B4E" w:rsidRPr="001B5D8A" w:rsidRDefault="00000000">
            <w:pPr>
              <w:spacing w:after="0" w:line="252" w:lineRule="auto"/>
              <w:rPr>
                <w:sz w:val="24"/>
                <w:szCs w:val="24"/>
              </w:rPr>
            </w:pPr>
            <w:r w:rsidRPr="001B5D8A">
              <w:rPr>
                <w:sz w:val="24"/>
                <w:szCs w:val="24"/>
              </w:rPr>
              <w:t>Flutter, Firebase Realtime Database, Geolocator</w:t>
            </w:r>
          </w:p>
        </w:tc>
        <w:tc>
          <w:tcPr>
            <w:tcW w:w="792" w:type="dxa"/>
            <w:tcMar>
              <w:top w:w="100" w:type="dxa"/>
              <w:left w:w="80" w:type="dxa"/>
              <w:bottom w:w="100" w:type="dxa"/>
              <w:right w:w="80" w:type="dxa"/>
            </w:tcMar>
          </w:tcPr>
          <w:p w14:paraId="499B1CBE"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5EAA7EC9"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4DCED616" w14:textId="77777777" w:rsidR="00625B4E" w:rsidRPr="001B5D8A" w:rsidRDefault="00000000">
            <w:pPr>
              <w:spacing w:after="0" w:line="252" w:lineRule="auto"/>
              <w:rPr>
                <w:sz w:val="24"/>
                <w:szCs w:val="24"/>
              </w:rPr>
            </w:pPr>
            <w:r w:rsidRPr="001B5D8A">
              <w:rPr>
                <w:sz w:val="24"/>
                <w:szCs w:val="24"/>
              </w:rPr>
              <w:t>Panel de métricas en tiempo real operativo con velocidad y radio de alerta visibles</w:t>
            </w:r>
          </w:p>
        </w:tc>
        <w:tc>
          <w:tcPr>
            <w:tcW w:w="936" w:type="dxa"/>
            <w:tcMar>
              <w:top w:w="100" w:type="dxa"/>
              <w:left w:w="80" w:type="dxa"/>
              <w:bottom w:w="100" w:type="dxa"/>
              <w:right w:w="80" w:type="dxa"/>
            </w:tcMar>
          </w:tcPr>
          <w:p w14:paraId="12F7E781" w14:textId="77777777" w:rsidR="00625B4E" w:rsidRPr="001B5D8A" w:rsidRDefault="00000000">
            <w:pPr>
              <w:spacing w:after="0" w:line="252" w:lineRule="auto"/>
              <w:rPr>
                <w:sz w:val="24"/>
                <w:szCs w:val="24"/>
              </w:rPr>
            </w:pPr>
            <w:r w:rsidRPr="001B5D8A">
              <w:rPr>
                <w:b/>
                <w:sz w:val="24"/>
                <w:szCs w:val="24"/>
              </w:rPr>
              <w:t>Completado</w:t>
            </w:r>
          </w:p>
        </w:tc>
        <w:tc>
          <w:tcPr>
            <w:tcW w:w="1080" w:type="dxa"/>
            <w:tcMar>
              <w:top w:w="100" w:type="dxa"/>
              <w:left w:w="80" w:type="dxa"/>
              <w:bottom w:w="100" w:type="dxa"/>
              <w:right w:w="80" w:type="dxa"/>
            </w:tcMar>
          </w:tcPr>
          <w:p w14:paraId="4B790DB7" w14:textId="77777777" w:rsidR="00625B4E" w:rsidRPr="001B5D8A" w:rsidRDefault="00000000">
            <w:pPr>
              <w:spacing w:after="0" w:line="252" w:lineRule="auto"/>
              <w:rPr>
                <w:sz w:val="24"/>
                <w:szCs w:val="24"/>
              </w:rPr>
            </w:pPr>
            <w:r w:rsidRPr="001B5D8A">
              <w:rPr>
                <w:sz w:val="24"/>
                <w:szCs w:val="24"/>
              </w:rPr>
              <w:t>—</w:t>
            </w:r>
          </w:p>
        </w:tc>
      </w:tr>
      <w:tr w:rsidR="00625B4E" w14:paraId="7E8CBD9A" w14:textId="77777777">
        <w:trPr>
          <w:cantSplit/>
          <w:jc w:val="center"/>
        </w:trPr>
        <w:tc>
          <w:tcPr>
            <w:tcW w:w="1296" w:type="dxa"/>
            <w:shd w:val="clear" w:color="auto" w:fill="F4F6F9"/>
            <w:tcMar>
              <w:top w:w="100" w:type="dxa"/>
              <w:left w:w="80" w:type="dxa"/>
              <w:bottom w:w="100" w:type="dxa"/>
              <w:right w:w="80" w:type="dxa"/>
            </w:tcMar>
          </w:tcPr>
          <w:p w14:paraId="452D70B2" w14:textId="77777777" w:rsidR="00625B4E" w:rsidRPr="001B5D8A" w:rsidRDefault="00000000">
            <w:pPr>
              <w:spacing w:after="0" w:line="252" w:lineRule="auto"/>
              <w:rPr>
                <w:sz w:val="24"/>
                <w:szCs w:val="24"/>
              </w:rPr>
            </w:pPr>
            <w:r w:rsidRPr="001B5D8A">
              <w:rPr>
                <w:sz w:val="24"/>
                <w:szCs w:val="24"/>
              </w:rPr>
              <w:t>Diseño de interfaces y experiencia de usuario</w:t>
            </w:r>
          </w:p>
        </w:tc>
        <w:tc>
          <w:tcPr>
            <w:tcW w:w="1440" w:type="dxa"/>
            <w:shd w:val="clear" w:color="auto" w:fill="F4F6F9"/>
            <w:tcMar>
              <w:top w:w="100" w:type="dxa"/>
              <w:left w:w="80" w:type="dxa"/>
              <w:bottom w:w="100" w:type="dxa"/>
              <w:right w:w="80" w:type="dxa"/>
            </w:tcMar>
          </w:tcPr>
          <w:p w14:paraId="7B493BBF" w14:textId="77777777" w:rsidR="00625B4E" w:rsidRPr="001B5D8A" w:rsidRDefault="00000000">
            <w:pPr>
              <w:spacing w:after="0" w:line="252" w:lineRule="auto"/>
              <w:rPr>
                <w:sz w:val="24"/>
                <w:szCs w:val="24"/>
              </w:rPr>
            </w:pPr>
            <w:r w:rsidRPr="001B5D8A">
              <w:rPr>
                <w:sz w:val="24"/>
                <w:szCs w:val="24"/>
              </w:rPr>
              <w:t>Panel de administración web para gestión de flota</w:t>
            </w:r>
          </w:p>
        </w:tc>
        <w:tc>
          <w:tcPr>
            <w:tcW w:w="1224" w:type="dxa"/>
            <w:shd w:val="clear" w:color="auto" w:fill="F4F6F9"/>
            <w:tcMar>
              <w:top w:w="100" w:type="dxa"/>
              <w:left w:w="80" w:type="dxa"/>
              <w:bottom w:w="100" w:type="dxa"/>
              <w:right w:w="80" w:type="dxa"/>
            </w:tcMar>
          </w:tcPr>
          <w:p w14:paraId="4385FB7B" w14:textId="77777777" w:rsidR="00625B4E" w:rsidRPr="001B5D8A" w:rsidRDefault="00000000">
            <w:pPr>
              <w:spacing w:after="0" w:line="252" w:lineRule="auto"/>
              <w:rPr>
                <w:sz w:val="24"/>
                <w:szCs w:val="24"/>
              </w:rPr>
            </w:pPr>
            <w:r w:rsidRPr="001B5D8A">
              <w:rPr>
                <w:sz w:val="24"/>
                <w:szCs w:val="24"/>
              </w:rPr>
              <w:t>Flutter Web, Firestore, GoRouter</w:t>
            </w:r>
          </w:p>
        </w:tc>
        <w:tc>
          <w:tcPr>
            <w:tcW w:w="792" w:type="dxa"/>
            <w:shd w:val="clear" w:color="auto" w:fill="F4F6F9"/>
            <w:tcMar>
              <w:top w:w="100" w:type="dxa"/>
              <w:left w:w="80" w:type="dxa"/>
              <w:bottom w:w="100" w:type="dxa"/>
              <w:right w:w="80" w:type="dxa"/>
            </w:tcMar>
          </w:tcPr>
          <w:p w14:paraId="060D8982" w14:textId="77777777" w:rsidR="00625B4E" w:rsidRPr="001B5D8A" w:rsidRDefault="00000000">
            <w:pPr>
              <w:spacing w:after="0" w:line="252" w:lineRule="auto"/>
              <w:rPr>
                <w:sz w:val="24"/>
                <w:szCs w:val="24"/>
              </w:rPr>
            </w:pPr>
            <w:r w:rsidRPr="001B5D8A">
              <w:rPr>
                <w:sz w:val="24"/>
                <w:szCs w:val="24"/>
              </w:rPr>
              <w:t>2 semanas</w:t>
            </w:r>
          </w:p>
        </w:tc>
        <w:tc>
          <w:tcPr>
            <w:tcW w:w="1008" w:type="dxa"/>
            <w:shd w:val="clear" w:color="auto" w:fill="F4F6F9"/>
            <w:tcMar>
              <w:top w:w="100" w:type="dxa"/>
              <w:left w:w="80" w:type="dxa"/>
              <w:bottom w:w="100" w:type="dxa"/>
              <w:right w:w="80" w:type="dxa"/>
            </w:tcMar>
          </w:tcPr>
          <w:p w14:paraId="50610250"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34A298D8" w14:textId="77777777" w:rsidR="00625B4E" w:rsidRPr="001B5D8A" w:rsidRDefault="00000000">
            <w:pPr>
              <w:spacing w:after="0" w:line="252" w:lineRule="auto"/>
              <w:rPr>
                <w:sz w:val="24"/>
                <w:szCs w:val="24"/>
              </w:rPr>
            </w:pPr>
            <w:r w:rsidRPr="001B5D8A">
              <w:rPr>
                <w:sz w:val="24"/>
                <w:szCs w:val="24"/>
              </w:rPr>
              <w:t>Operaciones CRUD completas con validación de formularios y asignación de conductor funcional</w:t>
            </w:r>
          </w:p>
        </w:tc>
        <w:tc>
          <w:tcPr>
            <w:tcW w:w="936" w:type="dxa"/>
            <w:shd w:val="clear" w:color="auto" w:fill="F4F6F9"/>
            <w:tcMar>
              <w:top w:w="100" w:type="dxa"/>
              <w:left w:w="80" w:type="dxa"/>
              <w:bottom w:w="100" w:type="dxa"/>
              <w:right w:w="80" w:type="dxa"/>
            </w:tcMar>
          </w:tcPr>
          <w:p w14:paraId="5CCE71E1" w14:textId="77777777" w:rsidR="00625B4E" w:rsidRPr="001B5D8A" w:rsidRDefault="00000000">
            <w:pPr>
              <w:spacing w:after="0" w:line="252" w:lineRule="auto"/>
              <w:rPr>
                <w:sz w:val="24"/>
                <w:szCs w:val="24"/>
              </w:rPr>
            </w:pPr>
            <w:r w:rsidRPr="001B5D8A">
              <w:rPr>
                <w:b/>
                <w:sz w:val="24"/>
                <w:szCs w:val="24"/>
              </w:rPr>
              <w:t>Completado</w:t>
            </w:r>
          </w:p>
        </w:tc>
        <w:tc>
          <w:tcPr>
            <w:tcW w:w="1080" w:type="dxa"/>
            <w:shd w:val="clear" w:color="auto" w:fill="F4F6F9"/>
            <w:tcMar>
              <w:top w:w="100" w:type="dxa"/>
              <w:left w:w="80" w:type="dxa"/>
              <w:bottom w:w="100" w:type="dxa"/>
              <w:right w:w="80" w:type="dxa"/>
            </w:tcMar>
          </w:tcPr>
          <w:p w14:paraId="76F3B5A7" w14:textId="77777777" w:rsidR="00625B4E" w:rsidRPr="001B5D8A" w:rsidRDefault="00000000">
            <w:pPr>
              <w:spacing w:after="0" w:line="252" w:lineRule="auto"/>
              <w:rPr>
                <w:sz w:val="24"/>
                <w:szCs w:val="24"/>
              </w:rPr>
            </w:pPr>
            <w:r w:rsidRPr="001B5D8A">
              <w:rPr>
                <w:sz w:val="24"/>
                <w:szCs w:val="24"/>
              </w:rPr>
              <w:t>—</w:t>
            </w:r>
          </w:p>
        </w:tc>
      </w:tr>
      <w:tr w:rsidR="00625B4E" w14:paraId="7A9B2040" w14:textId="77777777">
        <w:trPr>
          <w:cantSplit/>
          <w:jc w:val="center"/>
        </w:trPr>
        <w:tc>
          <w:tcPr>
            <w:tcW w:w="1296" w:type="dxa"/>
            <w:tcMar>
              <w:top w:w="100" w:type="dxa"/>
              <w:left w:w="80" w:type="dxa"/>
              <w:bottom w:w="100" w:type="dxa"/>
              <w:right w:w="80" w:type="dxa"/>
            </w:tcMar>
          </w:tcPr>
          <w:p w14:paraId="7852B98C" w14:textId="77777777" w:rsidR="00625B4E" w:rsidRPr="001B5D8A" w:rsidRDefault="00000000">
            <w:pPr>
              <w:spacing w:after="0" w:line="252" w:lineRule="auto"/>
              <w:rPr>
                <w:sz w:val="24"/>
                <w:szCs w:val="24"/>
              </w:rPr>
            </w:pPr>
            <w:r w:rsidRPr="001B5D8A">
              <w:rPr>
                <w:sz w:val="24"/>
                <w:szCs w:val="24"/>
              </w:rPr>
              <w:lastRenderedPageBreak/>
              <w:t>Gestión de notificaciones y mensajería push</w:t>
            </w:r>
          </w:p>
        </w:tc>
        <w:tc>
          <w:tcPr>
            <w:tcW w:w="1440" w:type="dxa"/>
            <w:tcMar>
              <w:top w:w="100" w:type="dxa"/>
              <w:left w:w="80" w:type="dxa"/>
              <w:bottom w:w="100" w:type="dxa"/>
              <w:right w:w="80" w:type="dxa"/>
            </w:tcMar>
          </w:tcPr>
          <w:p w14:paraId="18A532C3" w14:textId="77777777" w:rsidR="00625B4E" w:rsidRPr="001B5D8A" w:rsidRDefault="00000000">
            <w:pPr>
              <w:spacing w:after="0" w:line="252" w:lineRule="auto"/>
              <w:rPr>
                <w:sz w:val="24"/>
                <w:szCs w:val="24"/>
              </w:rPr>
            </w:pPr>
            <w:r w:rsidRPr="001B5D8A">
              <w:rPr>
                <w:sz w:val="24"/>
                <w:szCs w:val="24"/>
              </w:rPr>
              <w:t xml:space="preserve">Notificaciones locales y </w:t>
            </w:r>
            <w:proofErr w:type="gramStart"/>
            <w:r w:rsidRPr="001B5D8A">
              <w:rPr>
                <w:sz w:val="24"/>
                <w:szCs w:val="24"/>
              </w:rPr>
              <w:t>push</w:t>
            </w:r>
            <w:proofErr w:type="gramEnd"/>
            <w:r w:rsidRPr="001B5D8A">
              <w:rPr>
                <w:sz w:val="24"/>
                <w:szCs w:val="24"/>
              </w:rPr>
              <w:t xml:space="preserve"> de alta prioridad</w:t>
            </w:r>
          </w:p>
        </w:tc>
        <w:tc>
          <w:tcPr>
            <w:tcW w:w="1224" w:type="dxa"/>
            <w:tcMar>
              <w:top w:w="100" w:type="dxa"/>
              <w:left w:w="80" w:type="dxa"/>
              <w:bottom w:w="100" w:type="dxa"/>
              <w:right w:w="80" w:type="dxa"/>
            </w:tcMar>
          </w:tcPr>
          <w:p w14:paraId="149922E8" w14:textId="77777777" w:rsidR="00625B4E" w:rsidRPr="001B5D8A" w:rsidRDefault="00000000">
            <w:pPr>
              <w:spacing w:after="0" w:line="252" w:lineRule="auto"/>
              <w:rPr>
                <w:sz w:val="24"/>
                <w:szCs w:val="24"/>
              </w:rPr>
            </w:pPr>
            <w:r w:rsidRPr="001B5D8A">
              <w:rPr>
                <w:sz w:val="24"/>
                <w:szCs w:val="24"/>
              </w:rPr>
              <w:t>Firebase Cloud Messaging, flutter_local_notifications</w:t>
            </w:r>
          </w:p>
        </w:tc>
        <w:tc>
          <w:tcPr>
            <w:tcW w:w="792" w:type="dxa"/>
            <w:tcMar>
              <w:top w:w="100" w:type="dxa"/>
              <w:left w:w="80" w:type="dxa"/>
              <w:bottom w:w="100" w:type="dxa"/>
              <w:right w:w="80" w:type="dxa"/>
            </w:tcMar>
          </w:tcPr>
          <w:p w14:paraId="51DCDD5F" w14:textId="77777777" w:rsidR="00625B4E" w:rsidRPr="001B5D8A" w:rsidRDefault="00000000">
            <w:pPr>
              <w:spacing w:after="0" w:line="252" w:lineRule="auto"/>
              <w:rPr>
                <w:sz w:val="24"/>
                <w:szCs w:val="24"/>
              </w:rPr>
            </w:pPr>
            <w:r w:rsidRPr="001B5D8A">
              <w:rPr>
                <w:sz w:val="24"/>
                <w:szCs w:val="24"/>
              </w:rPr>
              <w:t>1 semana</w:t>
            </w:r>
          </w:p>
        </w:tc>
        <w:tc>
          <w:tcPr>
            <w:tcW w:w="1008" w:type="dxa"/>
            <w:tcMar>
              <w:top w:w="100" w:type="dxa"/>
              <w:left w:w="80" w:type="dxa"/>
              <w:bottom w:w="100" w:type="dxa"/>
              <w:right w:w="80" w:type="dxa"/>
            </w:tcMar>
          </w:tcPr>
          <w:p w14:paraId="21255D1B"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31719540" w14:textId="77777777" w:rsidR="00625B4E" w:rsidRPr="001B5D8A" w:rsidRDefault="00000000">
            <w:pPr>
              <w:spacing w:after="0" w:line="252" w:lineRule="auto"/>
              <w:rPr>
                <w:sz w:val="24"/>
                <w:szCs w:val="24"/>
              </w:rPr>
            </w:pPr>
            <w:r w:rsidRPr="001B5D8A">
              <w:rPr>
                <w:sz w:val="24"/>
                <w:szCs w:val="24"/>
              </w:rPr>
              <w:t>Canal Android configurado; clave VAPID web pendiente; distribución iOS requiere autorización adicional</w:t>
            </w:r>
          </w:p>
        </w:tc>
        <w:tc>
          <w:tcPr>
            <w:tcW w:w="936" w:type="dxa"/>
            <w:tcMar>
              <w:top w:w="100" w:type="dxa"/>
              <w:left w:w="80" w:type="dxa"/>
              <w:bottom w:w="100" w:type="dxa"/>
              <w:right w:w="80" w:type="dxa"/>
            </w:tcMar>
          </w:tcPr>
          <w:p w14:paraId="6D7773D1" w14:textId="77777777" w:rsidR="00625B4E" w:rsidRPr="001B5D8A" w:rsidRDefault="00000000">
            <w:pPr>
              <w:spacing w:after="0" w:line="252" w:lineRule="auto"/>
              <w:rPr>
                <w:sz w:val="24"/>
                <w:szCs w:val="24"/>
              </w:rPr>
            </w:pPr>
            <w:r w:rsidRPr="001B5D8A">
              <w:rPr>
                <w:b/>
                <w:color w:val="B26A00"/>
                <w:sz w:val="24"/>
                <w:szCs w:val="24"/>
              </w:rPr>
              <w:t>En curso</w:t>
            </w:r>
          </w:p>
        </w:tc>
        <w:tc>
          <w:tcPr>
            <w:tcW w:w="1080" w:type="dxa"/>
            <w:tcMar>
              <w:top w:w="100" w:type="dxa"/>
              <w:left w:w="80" w:type="dxa"/>
              <w:bottom w:w="100" w:type="dxa"/>
              <w:right w:w="80" w:type="dxa"/>
            </w:tcMar>
          </w:tcPr>
          <w:p w14:paraId="1AA30247" w14:textId="77777777" w:rsidR="00625B4E" w:rsidRPr="001B5D8A" w:rsidRDefault="00000000">
            <w:pPr>
              <w:spacing w:after="0" w:line="252" w:lineRule="auto"/>
              <w:rPr>
                <w:sz w:val="24"/>
                <w:szCs w:val="24"/>
              </w:rPr>
            </w:pPr>
            <w:r w:rsidRPr="001B5D8A">
              <w:rPr>
                <w:sz w:val="24"/>
                <w:szCs w:val="24"/>
              </w:rPr>
              <w:t>Overlay visual como mecanismo de alerta alternativo en plataforma web</w:t>
            </w:r>
          </w:p>
        </w:tc>
      </w:tr>
      <w:tr w:rsidR="00625B4E" w14:paraId="5E12317A" w14:textId="77777777">
        <w:trPr>
          <w:cantSplit/>
          <w:jc w:val="center"/>
        </w:trPr>
        <w:tc>
          <w:tcPr>
            <w:tcW w:w="1296" w:type="dxa"/>
            <w:shd w:val="clear" w:color="auto" w:fill="F4F6F9"/>
            <w:tcMar>
              <w:top w:w="100" w:type="dxa"/>
              <w:left w:w="80" w:type="dxa"/>
              <w:bottom w:w="100" w:type="dxa"/>
              <w:right w:w="80" w:type="dxa"/>
            </w:tcMar>
          </w:tcPr>
          <w:p w14:paraId="2C313BE0" w14:textId="77777777" w:rsidR="00625B4E" w:rsidRPr="001B5D8A" w:rsidRDefault="00000000">
            <w:pPr>
              <w:spacing w:after="0" w:line="252" w:lineRule="auto"/>
              <w:rPr>
                <w:sz w:val="24"/>
                <w:szCs w:val="24"/>
              </w:rPr>
            </w:pPr>
            <w:r w:rsidRPr="001B5D8A">
              <w:rPr>
                <w:sz w:val="24"/>
                <w:szCs w:val="24"/>
              </w:rPr>
              <w:t>Validación y pruebas del sistema</w:t>
            </w:r>
          </w:p>
        </w:tc>
        <w:tc>
          <w:tcPr>
            <w:tcW w:w="1440" w:type="dxa"/>
            <w:shd w:val="clear" w:color="auto" w:fill="F4F6F9"/>
            <w:tcMar>
              <w:top w:w="100" w:type="dxa"/>
              <w:left w:w="80" w:type="dxa"/>
              <w:bottom w:w="100" w:type="dxa"/>
              <w:right w:w="80" w:type="dxa"/>
            </w:tcMar>
          </w:tcPr>
          <w:p w14:paraId="77D2C754" w14:textId="77777777" w:rsidR="00625B4E" w:rsidRPr="001B5D8A" w:rsidRDefault="00000000">
            <w:pPr>
              <w:spacing w:after="0" w:line="252" w:lineRule="auto"/>
              <w:rPr>
                <w:sz w:val="24"/>
                <w:szCs w:val="24"/>
              </w:rPr>
            </w:pPr>
            <w:r w:rsidRPr="001B5D8A">
              <w:rPr>
                <w:sz w:val="24"/>
                <w:szCs w:val="24"/>
              </w:rPr>
              <w:t>Pruebas de precisión geoespacial en entorno urbano</w:t>
            </w:r>
          </w:p>
        </w:tc>
        <w:tc>
          <w:tcPr>
            <w:tcW w:w="1224" w:type="dxa"/>
            <w:shd w:val="clear" w:color="auto" w:fill="F4F6F9"/>
            <w:tcMar>
              <w:top w:w="100" w:type="dxa"/>
              <w:left w:w="80" w:type="dxa"/>
              <w:bottom w:w="100" w:type="dxa"/>
              <w:right w:w="80" w:type="dxa"/>
            </w:tcMar>
          </w:tcPr>
          <w:p w14:paraId="6C35E23D" w14:textId="77777777" w:rsidR="00625B4E" w:rsidRPr="001B5D8A" w:rsidRDefault="00000000">
            <w:pPr>
              <w:spacing w:after="0" w:line="252" w:lineRule="auto"/>
              <w:rPr>
                <w:sz w:val="24"/>
                <w:szCs w:val="24"/>
              </w:rPr>
            </w:pPr>
            <w:r w:rsidRPr="001B5D8A">
              <w:rPr>
                <w:sz w:val="24"/>
                <w:szCs w:val="24"/>
              </w:rPr>
              <w:t>Dispositivos Android, tramo vial controlado</w:t>
            </w:r>
          </w:p>
        </w:tc>
        <w:tc>
          <w:tcPr>
            <w:tcW w:w="792" w:type="dxa"/>
            <w:shd w:val="clear" w:color="auto" w:fill="F4F6F9"/>
            <w:tcMar>
              <w:top w:w="100" w:type="dxa"/>
              <w:left w:w="80" w:type="dxa"/>
              <w:bottom w:w="100" w:type="dxa"/>
              <w:right w:w="80" w:type="dxa"/>
            </w:tcMar>
          </w:tcPr>
          <w:p w14:paraId="6A3540C2" w14:textId="77777777" w:rsidR="00625B4E" w:rsidRPr="001B5D8A" w:rsidRDefault="00000000">
            <w:pPr>
              <w:spacing w:after="0" w:line="252" w:lineRule="auto"/>
              <w:rPr>
                <w:sz w:val="24"/>
                <w:szCs w:val="24"/>
              </w:rPr>
            </w:pPr>
            <w:r w:rsidRPr="001B5D8A">
              <w:rPr>
                <w:sz w:val="24"/>
                <w:szCs w:val="24"/>
              </w:rPr>
              <w:t>Pendiente</w:t>
            </w:r>
          </w:p>
        </w:tc>
        <w:tc>
          <w:tcPr>
            <w:tcW w:w="1008" w:type="dxa"/>
            <w:shd w:val="clear" w:color="auto" w:fill="F4F6F9"/>
            <w:tcMar>
              <w:top w:w="100" w:type="dxa"/>
              <w:left w:w="80" w:type="dxa"/>
              <w:bottom w:w="100" w:type="dxa"/>
              <w:right w:w="80" w:type="dxa"/>
            </w:tcMar>
          </w:tcPr>
          <w:p w14:paraId="18024365" w14:textId="77777777" w:rsidR="00625B4E" w:rsidRPr="001B5D8A" w:rsidRDefault="00000000">
            <w:pPr>
              <w:spacing w:after="0" w:line="252" w:lineRule="auto"/>
              <w:rPr>
                <w:sz w:val="24"/>
                <w:szCs w:val="24"/>
              </w:rPr>
            </w:pPr>
            <w:r w:rsidRPr="001B5D8A">
              <w:rPr>
                <w:sz w:val="24"/>
                <w:szCs w:val="24"/>
              </w:rPr>
              <w:t>Equipo de desarrollo</w:t>
            </w:r>
          </w:p>
        </w:tc>
        <w:tc>
          <w:tcPr>
            <w:tcW w:w="1656" w:type="dxa"/>
            <w:shd w:val="clear" w:color="auto" w:fill="F4F6F9"/>
            <w:tcMar>
              <w:top w:w="100" w:type="dxa"/>
              <w:left w:w="80" w:type="dxa"/>
              <w:bottom w:w="100" w:type="dxa"/>
              <w:right w:w="80" w:type="dxa"/>
            </w:tcMar>
          </w:tcPr>
          <w:p w14:paraId="29E04944" w14:textId="77777777" w:rsidR="00625B4E" w:rsidRPr="001B5D8A" w:rsidRDefault="00000000">
            <w:pPr>
              <w:spacing w:after="0" w:line="252" w:lineRule="auto"/>
              <w:rPr>
                <w:sz w:val="24"/>
                <w:szCs w:val="24"/>
              </w:rPr>
            </w:pPr>
            <w:r w:rsidRPr="001B5D8A">
              <w:rPr>
                <w:sz w:val="24"/>
                <w:szCs w:val="24"/>
              </w:rPr>
              <w:t>Sin ejecutar; requiere dos dispositivos en movimiento real para medir latencia de activación</w:t>
            </w:r>
          </w:p>
        </w:tc>
        <w:tc>
          <w:tcPr>
            <w:tcW w:w="936" w:type="dxa"/>
            <w:shd w:val="clear" w:color="auto" w:fill="F4F6F9"/>
            <w:tcMar>
              <w:top w:w="100" w:type="dxa"/>
              <w:left w:w="80" w:type="dxa"/>
              <w:bottom w:w="100" w:type="dxa"/>
              <w:right w:w="80" w:type="dxa"/>
            </w:tcMar>
          </w:tcPr>
          <w:p w14:paraId="1C678BCC" w14:textId="77777777" w:rsidR="00625B4E" w:rsidRPr="001B5D8A" w:rsidRDefault="00000000">
            <w:pPr>
              <w:spacing w:after="0" w:line="252" w:lineRule="auto"/>
              <w:rPr>
                <w:sz w:val="24"/>
                <w:szCs w:val="24"/>
              </w:rPr>
            </w:pPr>
            <w:r w:rsidRPr="001B5D8A">
              <w:rPr>
                <w:color w:val="882222"/>
                <w:sz w:val="24"/>
                <w:szCs w:val="24"/>
              </w:rPr>
              <w:t>No iniciado</w:t>
            </w:r>
          </w:p>
        </w:tc>
        <w:tc>
          <w:tcPr>
            <w:tcW w:w="1080" w:type="dxa"/>
            <w:shd w:val="clear" w:color="auto" w:fill="F4F6F9"/>
            <w:tcMar>
              <w:top w:w="100" w:type="dxa"/>
              <w:left w:w="80" w:type="dxa"/>
              <w:bottom w:w="100" w:type="dxa"/>
              <w:right w:w="80" w:type="dxa"/>
            </w:tcMar>
          </w:tcPr>
          <w:p w14:paraId="4B6ADFA2" w14:textId="77777777" w:rsidR="00625B4E" w:rsidRPr="001B5D8A" w:rsidRDefault="00000000">
            <w:pPr>
              <w:spacing w:after="0" w:line="252" w:lineRule="auto"/>
              <w:rPr>
                <w:sz w:val="24"/>
                <w:szCs w:val="24"/>
              </w:rPr>
            </w:pPr>
            <w:r w:rsidRPr="001B5D8A">
              <w:rPr>
                <w:sz w:val="24"/>
                <w:szCs w:val="24"/>
              </w:rPr>
              <w:t>—</w:t>
            </w:r>
          </w:p>
        </w:tc>
      </w:tr>
      <w:tr w:rsidR="00625B4E" w14:paraId="289CAC02" w14:textId="77777777">
        <w:trPr>
          <w:cantSplit/>
          <w:jc w:val="center"/>
        </w:trPr>
        <w:tc>
          <w:tcPr>
            <w:tcW w:w="1296" w:type="dxa"/>
            <w:tcMar>
              <w:top w:w="100" w:type="dxa"/>
              <w:left w:w="80" w:type="dxa"/>
              <w:bottom w:w="100" w:type="dxa"/>
              <w:right w:w="80" w:type="dxa"/>
            </w:tcMar>
          </w:tcPr>
          <w:p w14:paraId="7B00F72C" w14:textId="77777777" w:rsidR="00625B4E" w:rsidRPr="001B5D8A" w:rsidRDefault="00000000">
            <w:pPr>
              <w:spacing w:after="0" w:line="252" w:lineRule="auto"/>
              <w:rPr>
                <w:sz w:val="24"/>
                <w:szCs w:val="24"/>
              </w:rPr>
            </w:pPr>
            <w:r w:rsidRPr="001B5D8A">
              <w:rPr>
                <w:sz w:val="24"/>
                <w:szCs w:val="24"/>
              </w:rPr>
              <w:lastRenderedPageBreak/>
              <w:t>Validación y pruebas del sistema</w:t>
            </w:r>
          </w:p>
        </w:tc>
        <w:tc>
          <w:tcPr>
            <w:tcW w:w="1440" w:type="dxa"/>
            <w:tcMar>
              <w:top w:w="100" w:type="dxa"/>
              <w:left w:w="80" w:type="dxa"/>
              <w:bottom w:w="100" w:type="dxa"/>
              <w:right w:w="80" w:type="dxa"/>
            </w:tcMar>
          </w:tcPr>
          <w:p w14:paraId="6F175BBA" w14:textId="77777777" w:rsidR="00625B4E" w:rsidRPr="001B5D8A" w:rsidRDefault="00000000">
            <w:pPr>
              <w:spacing w:after="0" w:line="252" w:lineRule="auto"/>
              <w:rPr>
                <w:sz w:val="24"/>
                <w:szCs w:val="24"/>
              </w:rPr>
            </w:pPr>
            <w:r w:rsidRPr="001B5D8A">
              <w:rPr>
                <w:sz w:val="24"/>
                <w:szCs w:val="24"/>
              </w:rPr>
              <w:t>Pruebas de carga con múltiples emergencias simultáneas</w:t>
            </w:r>
          </w:p>
        </w:tc>
        <w:tc>
          <w:tcPr>
            <w:tcW w:w="1224" w:type="dxa"/>
            <w:tcMar>
              <w:top w:w="100" w:type="dxa"/>
              <w:left w:w="80" w:type="dxa"/>
              <w:bottom w:w="100" w:type="dxa"/>
              <w:right w:w="80" w:type="dxa"/>
            </w:tcMar>
          </w:tcPr>
          <w:p w14:paraId="6E26DB70" w14:textId="77777777" w:rsidR="00625B4E" w:rsidRPr="001B5D8A" w:rsidRDefault="00000000">
            <w:pPr>
              <w:spacing w:after="0" w:line="252" w:lineRule="auto"/>
              <w:rPr>
                <w:sz w:val="24"/>
                <w:szCs w:val="24"/>
              </w:rPr>
            </w:pPr>
            <w:r w:rsidRPr="001B5D8A">
              <w:rPr>
                <w:sz w:val="24"/>
                <w:szCs w:val="24"/>
              </w:rPr>
              <w:t>Firebase, scripts de simulación</w:t>
            </w:r>
          </w:p>
        </w:tc>
        <w:tc>
          <w:tcPr>
            <w:tcW w:w="792" w:type="dxa"/>
            <w:tcMar>
              <w:top w:w="100" w:type="dxa"/>
              <w:left w:w="80" w:type="dxa"/>
              <w:bottom w:w="100" w:type="dxa"/>
              <w:right w:w="80" w:type="dxa"/>
            </w:tcMar>
          </w:tcPr>
          <w:p w14:paraId="63BD550A" w14:textId="77777777" w:rsidR="00625B4E" w:rsidRPr="001B5D8A" w:rsidRDefault="00000000">
            <w:pPr>
              <w:spacing w:after="0" w:line="252" w:lineRule="auto"/>
              <w:rPr>
                <w:sz w:val="24"/>
                <w:szCs w:val="24"/>
              </w:rPr>
            </w:pPr>
            <w:r w:rsidRPr="001B5D8A">
              <w:rPr>
                <w:sz w:val="24"/>
                <w:szCs w:val="24"/>
              </w:rPr>
              <w:t>Pendiente</w:t>
            </w:r>
          </w:p>
        </w:tc>
        <w:tc>
          <w:tcPr>
            <w:tcW w:w="1008" w:type="dxa"/>
            <w:tcMar>
              <w:top w:w="100" w:type="dxa"/>
              <w:left w:w="80" w:type="dxa"/>
              <w:bottom w:w="100" w:type="dxa"/>
              <w:right w:w="80" w:type="dxa"/>
            </w:tcMar>
          </w:tcPr>
          <w:p w14:paraId="71745C7D" w14:textId="77777777" w:rsidR="00625B4E" w:rsidRPr="001B5D8A" w:rsidRDefault="00000000">
            <w:pPr>
              <w:spacing w:after="0" w:line="252" w:lineRule="auto"/>
              <w:rPr>
                <w:sz w:val="24"/>
                <w:szCs w:val="24"/>
              </w:rPr>
            </w:pPr>
            <w:r w:rsidRPr="001B5D8A">
              <w:rPr>
                <w:sz w:val="24"/>
                <w:szCs w:val="24"/>
              </w:rPr>
              <w:t>Equipo de desarrollo</w:t>
            </w:r>
          </w:p>
        </w:tc>
        <w:tc>
          <w:tcPr>
            <w:tcW w:w="1656" w:type="dxa"/>
            <w:tcMar>
              <w:top w:w="100" w:type="dxa"/>
              <w:left w:w="80" w:type="dxa"/>
              <w:bottom w:w="100" w:type="dxa"/>
              <w:right w:w="80" w:type="dxa"/>
            </w:tcMar>
          </w:tcPr>
          <w:p w14:paraId="180D0AEB" w14:textId="77777777" w:rsidR="00625B4E" w:rsidRPr="001B5D8A" w:rsidRDefault="00000000">
            <w:pPr>
              <w:spacing w:after="0" w:line="252" w:lineRule="auto"/>
              <w:rPr>
                <w:sz w:val="24"/>
                <w:szCs w:val="24"/>
              </w:rPr>
            </w:pPr>
            <w:r w:rsidRPr="001B5D8A">
              <w:rPr>
                <w:sz w:val="24"/>
                <w:szCs w:val="24"/>
              </w:rPr>
              <w:t>El MVP procesa una sola emergencia activa por limitación de diseño documentada</w:t>
            </w:r>
          </w:p>
        </w:tc>
        <w:tc>
          <w:tcPr>
            <w:tcW w:w="936" w:type="dxa"/>
            <w:tcMar>
              <w:top w:w="100" w:type="dxa"/>
              <w:left w:w="80" w:type="dxa"/>
              <w:bottom w:w="100" w:type="dxa"/>
              <w:right w:w="80" w:type="dxa"/>
            </w:tcMar>
          </w:tcPr>
          <w:p w14:paraId="4768953D" w14:textId="77777777" w:rsidR="00625B4E" w:rsidRPr="001B5D8A" w:rsidRDefault="00000000">
            <w:pPr>
              <w:spacing w:after="0" w:line="252" w:lineRule="auto"/>
              <w:rPr>
                <w:sz w:val="24"/>
                <w:szCs w:val="24"/>
              </w:rPr>
            </w:pPr>
            <w:r w:rsidRPr="001B5D8A">
              <w:rPr>
                <w:color w:val="882222"/>
                <w:sz w:val="24"/>
                <w:szCs w:val="24"/>
              </w:rPr>
              <w:t>No iniciado</w:t>
            </w:r>
          </w:p>
        </w:tc>
        <w:tc>
          <w:tcPr>
            <w:tcW w:w="1080" w:type="dxa"/>
            <w:tcMar>
              <w:top w:w="100" w:type="dxa"/>
              <w:left w:w="80" w:type="dxa"/>
              <w:bottom w:w="100" w:type="dxa"/>
              <w:right w:w="80" w:type="dxa"/>
            </w:tcMar>
          </w:tcPr>
          <w:p w14:paraId="12322406" w14:textId="77777777" w:rsidR="00625B4E" w:rsidRPr="001B5D8A" w:rsidRDefault="00000000">
            <w:pPr>
              <w:spacing w:after="0" w:line="252" w:lineRule="auto"/>
              <w:rPr>
                <w:sz w:val="24"/>
                <w:szCs w:val="24"/>
              </w:rPr>
            </w:pPr>
            <w:r w:rsidRPr="001B5D8A">
              <w:rPr>
                <w:sz w:val="24"/>
                <w:szCs w:val="24"/>
              </w:rPr>
              <w:t>Soporte de emergencias concurrentes registrado como deuda técnica para fase siguiente</w:t>
            </w:r>
          </w:p>
        </w:tc>
      </w:tr>
    </w:tbl>
    <w:p w14:paraId="1D7F9A8D" w14:textId="77777777" w:rsidR="00625B4E" w:rsidRDefault="00625B4E"/>
    <w:p w14:paraId="4358D430" w14:textId="77777777" w:rsidR="00625B4E" w:rsidRDefault="00000000" w:rsidP="004B5166">
      <w:pPr>
        <w:pStyle w:val="Ttulo2"/>
      </w:pPr>
      <w:bookmarkStart w:id="14" w:name="_Toc243153846"/>
      <w:r>
        <w:t>4.3 Análisis de tareas críticas</w:t>
      </w:r>
      <w:bookmarkEnd w:id="14"/>
    </w:p>
    <w:p w14:paraId="41D0FB6C" w14:textId="756BB465" w:rsidR="00625B4E" w:rsidRPr="001B5D8A" w:rsidRDefault="00000000" w:rsidP="001B5D8A">
      <w:pPr>
        <w:spacing w:line="360" w:lineRule="auto"/>
        <w:rPr>
          <w:sz w:val="24"/>
          <w:szCs w:val="24"/>
        </w:rPr>
      </w:pPr>
      <w:r w:rsidRPr="001B5D8A">
        <w:rPr>
          <w:b/>
          <w:sz w:val="24"/>
          <w:szCs w:val="24"/>
        </w:rPr>
        <w:t>Pruebas de precisión geoespacial:</w:t>
      </w:r>
      <w:r w:rsidRPr="001B5D8A">
        <w:rPr>
          <w:b/>
          <w:sz w:val="24"/>
          <w:szCs w:val="24"/>
        </w:rPr>
        <w:br/>
      </w:r>
      <w:r w:rsidRPr="001B5D8A">
        <w:rPr>
          <w:sz w:val="24"/>
          <w:szCs w:val="24"/>
        </w:rPr>
        <w:t xml:space="preserve">No se han ejecutado pruebas de campo con dispositivos en movimiento. La </w:t>
      </w:r>
      <w:proofErr w:type="spellStart"/>
      <w:r w:rsidRPr="001B5D8A">
        <w:rPr>
          <w:sz w:val="24"/>
          <w:szCs w:val="24"/>
        </w:rPr>
        <w:t>validación</w:t>
      </w:r>
      <w:proofErr w:type="spellEnd"/>
      <w:r w:rsidRPr="001B5D8A">
        <w:rPr>
          <w:sz w:val="24"/>
          <w:szCs w:val="24"/>
        </w:rPr>
        <w:t xml:space="preserve"> del </w:t>
      </w:r>
      <w:proofErr w:type="spellStart"/>
      <w:r w:rsidRPr="001B5D8A">
        <w:rPr>
          <w:sz w:val="24"/>
          <w:szCs w:val="24"/>
        </w:rPr>
        <w:t>algoritmo</w:t>
      </w:r>
      <w:proofErr w:type="spellEnd"/>
      <w:r w:rsidRPr="001B5D8A">
        <w:rPr>
          <w:sz w:val="24"/>
          <w:szCs w:val="24"/>
        </w:rPr>
        <w:t xml:space="preserve"> se </w:t>
      </w:r>
      <w:proofErr w:type="spellStart"/>
      <w:r w:rsidRPr="001B5D8A">
        <w:rPr>
          <w:sz w:val="24"/>
          <w:szCs w:val="24"/>
        </w:rPr>
        <w:t>realizó</w:t>
      </w:r>
      <w:proofErr w:type="spellEnd"/>
      <w:r w:rsidRPr="001B5D8A">
        <w:rPr>
          <w:sz w:val="24"/>
          <w:szCs w:val="24"/>
        </w:rPr>
        <w:t xml:space="preserve"> </w:t>
      </w:r>
      <w:proofErr w:type="spellStart"/>
      <w:r w:rsidRPr="001B5D8A">
        <w:rPr>
          <w:sz w:val="24"/>
          <w:szCs w:val="24"/>
        </w:rPr>
        <w:t>mediante</w:t>
      </w:r>
      <w:proofErr w:type="spellEnd"/>
      <w:r w:rsidRPr="001B5D8A">
        <w:rPr>
          <w:sz w:val="24"/>
          <w:szCs w:val="24"/>
        </w:rPr>
        <w:t xml:space="preserve"> </w:t>
      </w:r>
      <w:proofErr w:type="spellStart"/>
      <w:r w:rsidRPr="001B5D8A">
        <w:rPr>
          <w:sz w:val="24"/>
          <w:szCs w:val="24"/>
        </w:rPr>
        <w:t>verificación</w:t>
      </w:r>
      <w:proofErr w:type="spellEnd"/>
      <w:r w:rsidRPr="001B5D8A">
        <w:rPr>
          <w:sz w:val="24"/>
          <w:szCs w:val="24"/>
        </w:rPr>
        <w:t xml:space="preserve"> </w:t>
      </w:r>
      <w:proofErr w:type="spellStart"/>
      <w:r w:rsidRPr="001B5D8A">
        <w:rPr>
          <w:sz w:val="24"/>
          <w:szCs w:val="24"/>
        </w:rPr>
        <w:t>algebraica</w:t>
      </w:r>
      <w:proofErr w:type="spellEnd"/>
      <w:r w:rsidRPr="001B5D8A">
        <w:rPr>
          <w:sz w:val="24"/>
          <w:szCs w:val="24"/>
        </w:rPr>
        <w:t xml:space="preserve"> de la fórmula y análisis estático del código, sin medición empírica de latencia de activación en condiciones urbanas reales. La estrategia de recuperación consiste en programar una sesión de prueba con dos dispositivos Android en un tramo vial controlado antes de la entrega final, registrando la latencia desde la activación de la emergencia hasta la visualización de la alerta en el dispositivo civil.</w:t>
      </w:r>
    </w:p>
    <w:p w14:paraId="094A2ABD" w14:textId="77777777" w:rsidR="00625B4E" w:rsidRPr="001B5D8A" w:rsidRDefault="00000000" w:rsidP="001B5D8A">
      <w:pPr>
        <w:spacing w:line="360" w:lineRule="auto"/>
        <w:rPr>
          <w:sz w:val="24"/>
          <w:szCs w:val="24"/>
        </w:rPr>
      </w:pPr>
      <w:r w:rsidRPr="001B5D8A">
        <w:rPr>
          <w:b/>
          <w:sz w:val="24"/>
          <w:szCs w:val="24"/>
        </w:rPr>
        <w:t>Soporte de emergencias concurrentes:</w:t>
      </w:r>
      <w:r w:rsidRPr="001B5D8A">
        <w:rPr>
          <w:b/>
          <w:sz w:val="24"/>
          <w:szCs w:val="24"/>
        </w:rPr>
        <w:br/>
      </w:r>
      <w:r w:rsidRPr="001B5D8A">
        <w:rPr>
          <w:sz w:val="24"/>
          <w:szCs w:val="24"/>
        </w:rPr>
        <w:t xml:space="preserve">El módulo del conductor particular procesa únicamente la primera emergencia detectada cuando existen múltiples vehículos activos de forma simultánea. Este comportamiento es una limitación declarada del MVP, documentada en el código fuente. La resolución mediante combinación de flujos de datos concurrentes se programa para la siguiente iteración. No </w:t>
      </w:r>
      <w:r w:rsidRPr="001B5D8A">
        <w:rPr>
          <w:sz w:val="24"/>
          <w:szCs w:val="24"/>
        </w:rPr>
        <w:lastRenderedPageBreak/>
        <w:t>constituye un riesgo para la evaluación del MVP, dado que el caso de uso principal contempla una emergencia activa por vez.</w:t>
      </w:r>
    </w:p>
    <w:p w14:paraId="7D565997" w14:textId="77777777" w:rsidR="00625B4E" w:rsidRDefault="00000000" w:rsidP="001B5D8A">
      <w:pPr>
        <w:spacing w:line="360" w:lineRule="auto"/>
        <w:rPr>
          <w:sz w:val="24"/>
          <w:szCs w:val="24"/>
        </w:rPr>
      </w:pPr>
      <w:r w:rsidRPr="001B5D8A">
        <w:rPr>
          <w:b/>
          <w:sz w:val="24"/>
          <w:szCs w:val="24"/>
        </w:rPr>
        <w:t>Configuración del canal push en plataforma web:</w:t>
      </w:r>
      <w:r w:rsidRPr="001B5D8A">
        <w:rPr>
          <w:b/>
          <w:sz w:val="24"/>
          <w:szCs w:val="24"/>
        </w:rPr>
        <w:br/>
      </w:r>
      <w:r w:rsidRPr="001B5D8A">
        <w:rPr>
          <w:sz w:val="24"/>
          <w:szCs w:val="24"/>
        </w:rPr>
        <w:t xml:space="preserve">La clave pública VAPID requerida para la entrega de notificaciones push en navegadores web no ha sido configurada en el servicio de notificaciones. El overlay visual integrado en la interfaz web opera como mecanismo de alerta completamente funcional en tanto se complete dicha configuración. La resolución requiere generar la clave en la consola de Firebase y vincularla al servicio </w:t>
      </w:r>
      <w:proofErr w:type="spellStart"/>
      <w:r w:rsidRPr="001B5D8A">
        <w:rPr>
          <w:sz w:val="24"/>
          <w:szCs w:val="24"/>
        </w:rPr>
        <w:t>en</w:t>
      </w:r>
      <w:proofErr w:type="spellEnd"/>
      <w:r w:rsidRPr="001B5D8A">
        <w:rPr>
          <w:sz w:val="24"/>
          <w:szCs w:val="24"/>
        </w:rPr>
        <w:t xml:space="preserve"> el </w:t>
      </w:r>
      <w:proofErr w:type="spellStart"/>
      <w:r w:rsidRPr="001B5D8A">
        <w:rPr>
          <w:sz w:val="24"/>
          <w:szCs w:val="24"/>
        </w:rPr>
        <w:t>código</w:t>
      </w:r>
      <w:proofErr w:type="spellEnd"/>
      <w:r w:rsidRPr="001B5D8A">
        <w:rPr>
          <w:sz w:val="24"/>
          <w:szCs w:val="24"/>
        </w:rPr>
        <w:t xml:space="preserve"> </w:t>
      </w:r>
      <w:proofErr w:type="spellStart"/>
      <w:r w:rsidRPr="001B5D8A">
        <w:rPr>
          <w:sz w:val="24"/>
          <w:szCs w:val="24"/>
        </w:rPr>
        <w:t>fuente</w:t>
      </w:r>
      <w:proofErr w:type="spellEnd"/>
      <w:r w:rsidRPr="001B5D8A">
        <w:rPr>
          <w:sz w:val="24"/>
          <w:szCs w:val="24"/>
        </w:rPr>
        <w:t>.</w:t>
      </w:r>
    </w:p>
    <w:p w14:paraId="78D71938" w14:textId="77777777" w:rsidR="004B5166" w:rsidRDefault="004B5166" w:rsidP="001B5D8A">
      <w:pPr>
        <w:spacing w:line="360" w:lineRule="auto"/>
        <w:rPr>
          <w:sz w:val="24"/>
          <w:szCs w:val="24"/>
        </w:rPr>
      </w:pPr>
    </w:p>
    <w:p w14:paraId="75027700" w14:textId="77777777" w:rsidR="004B5166" w:rsidRDefault="004B5166" w:rsidP="001B5D8A">
      <w:pPr>
        <w:spacing w:line="360" w:lineRule="auto"/>
        <w:rPr>
          <w:sz w:val="24"/>
          <w:szCs w:val="24"/>
        </w:rPr>
      </w:pPr>
    </w:p>
    <w:p w14:paraId="52EEF5CC" w14:textId="77777777" w:rsidR="004B5166" w:rsidRDefault="004B5166" w:rsidP="001B5D8A">
      <w:pPr>
        <w:spacing w:line="360" w:lineRule="auto"/>
        <w:rPr>
          <w:sz w:val="24"/>
          <w:szCs w:val="24"/>
        </w:rPr>
      </w:pPr>
    </w:p>
    <w:p w14:paraId="40722B47" w14:textId="77777777" w:rsidR="004B5166" w:rsidRDefault="004B5166" w:rsidP="001B5D8A">
      <w:pPr>
        <w:spacing w:line="360" w:lineRule="auto"/>
        <w:rPr>
          <w:sz w:val="24"/>
          <w:szCs w:val="24"/>
        </w:rPr>
      </w:pPr>
    </w:p>
    <w:p w14:paraId="6484E837" w14:textId="77777777" w:rsidR="004B5166" w:rsidRDefault="004B5166" w:rsidP="001B5D8A">
      <w:pPr>
        <w:spacing w:line="360" w:lineRule="auto"/>
        <w:rPr>
          <w:sz w:val="24"/>
          <w:szCs w:val="24"/>
        </w:rPr>
      </w:pPr>
    </w:p>
    <w:p w14:paraId="3A90A28B" w14:textId="77777777" w:rsidR="004B5166" w:rsidRDefault="004B5166" w:rsidP="001B5D8A">
      <w:pPr>
        <w:spacing w:line="360" w:lineRule="auto"/>
        <w:rPr>
          <w:sz w:val="24"/>
          <w:szCs w:val="24"/>
        </w:rPr>
      </w:pPr>
    </w:p>
    <w:p w14:paraId="15E8ED36" w14:textId="77777777" w:rsidR="004B5166" w:rsidRDefault="004B5166" w:rsidP="001B5D8A">
      <w:pPr>
        <w:spacing w:line="360" w:lineRule="auto"/>
        <w:rPr>
          <w:sz w:val="24"/>
          <w:szCs w:val="24"/>
        </w:rPr>
      </w:pPr>
    </w:p>
    <w:p w14:paraId="089D9BBC" w14:textId="77777777" w:rsidR="004B5166" w:rsidRDefault="004B5166" w:rsidP="001B5D8A">
      <w:pPr>
        <w:spacing w:line="360" w:lineRule="auto"/>
        <w:rPr>
          <w:sz w:val="24"/>
          <w:szCs w:val="24"/>
        </w:rPr>
      </w:pPr>
    </w:p>
    <w:p w14:paraId="4F706669" w14:textId="77777777" w:rsidR="004B5166" w:rsidRDefault="004B5166" w:rsidP="001B5D8A">
      <w:pPr>
        <w:spacing w:line="360" w:lineRule="auto"/>
        <w:rPr>
          <w:sz w:val="24"/>
          <w:szCs w:val="24"/>
        </w:rPr>
      </w:pPr>
    </w:p>
    <w:p w14:paraId="192E92E7" w14:textId="77777777" w:rsidR="0031276A" w:rsidRDefault="0031276A" w:rsidP="001B5D8A">
      <w:pPr>
        <w:spacing w:line="360" w:lineRule="auto"/>
        <w:rPr>
          <w:sz w:val="24"/>
          <w:szCs w:val="24"/>
        </w:rPr>
      </w:pPr>
    </w:p>
    <w:p w14:paraId="17EEF4E2" w14:textId="77777777" w:rsidR="0031276A" w:rsidRDefault="0031276A" w:rsidP="001B5D8A">
      <w:pPr>
        <w:spacing w:line="360" w:lineRule="auto"/>
        <w:rPr>
          <w:sz w:val="24"/>
          <w:szCs w:val="24"/>
        </w:rPr>
      </w:pPr>
    </w:p>
    <w:p w14:paraId="25160349" w14:textId="77777777" w:rsidR="0031276A" w:rsidRDefault="0031276A" w:rsidP="001B5D8A">
      <w:pPr>
        <w:spacing w:line="360" w:lineRule="auto"/>
        <w:rPr>
          <w:sz w:val="24"/>
          <w:szCs w:val="24"/>
        </w:rPr>
      </w:pPr>
    </w:p>
    <w:p w14:paraId="12800308" w14:textId="77777777" w:rsidR="0031276A" w:rsidRDefault="0031276A" w:rsidP="001B5D8A">
      <w:pPr>
        <w:spacing w:line="360" w:lineRule="auto"/>
        <w:rPr>
          <w:sz w:val="24"/>
          <w:szCs w:val="24"/>
        </w:rPr>
      </w:pPr>
    </w:p>
    <w:p w14:paraId="276ECA27" w14:textId="77777777" w:rsidR="004B5166" w:rsidRDefault="004B5166" w:rsidP="001B5D8A">
      <w:pPr>
        <w:spacing w:line="360" w:lineRule="auto"/>
        <w:rPr>
          <w:sz w:val="24"/>
          <w:szCs w:val="24"/>
        </w:rPr>
      </w:pPr>
    </w:p>
    <w:p w14:paraId="2A2F52C5" w14:textId="77777777" w:rsidR="004B5166" w:rsidRDefault="004B5166" w:rsidP="001B5D8A">
      <w:pPr>
        <w:spacing w:line="360" w:lineRule="auto"/>
        <w:rPr>
          <w:sz w:val="24"/>
          <w:szCs w:val="24"/>
        </w:rPr>
      </w:pPr>
    </w:p>
    <w:p w14:paraId="272C49F0" w14:textId="5DC310BA" w:rsidR="004B5166" w:rsidRDefault="004B5166" w:rsidP="004B5166">
      <w:pPr>
        <w:pStyle w:val="Ttulo1"/>
        <w:rPr>
          <w:lang w:val="es-CL"/>
        </w:rPr>
      </w:pPr>
      <w:bookmarkStart w:id="15" w:name="_Toc243153847"/>
      <w:r>
        <w:rPr>
          <w:lang w:val="es-CL"/>
        </w:rPr>
        <w:lastRenderedPageBreak/>
        <w:t>Conclusión</w:t>
      </w:r>
      <w:bookmarkEnd w:id="15"/>
      <w:r>
        <w:rPr>
          <w:lang w:val="es-CL"/>
        </w:rPr>
        <w:t xml:space="preserve"> </w:t>
      </w:r>
    </w:p>
    <w:p w14:paraId="1729DDBD" w14:textId="77777777" w:rsidR="004B5166" w:rsidRPr="004B5166" w:rsidRDefault="004B5166" w:rsidP="004B5166">
      <w:pPr>
        <w:rPr>
          <w:lang w:val="es-CL"/>
        </w:rPr>
      </w:pPr>
    </w:p>
    <w:p w14:paraId="2E2FFF55" w14:textId="1FBCC05C" w:rsidR="004B5166" w:rsidRPr="004B5166" w:rsidRDefault="004B5166" w:rsidP="004B5166">
      <w:pPr>
        <w:spacing w:line="360" w:lineRule="auto"/>
        <w:jc w:val="both"/>
        <w:rPr>
          <w:sz w:val="24"/>
          <w:szCs w:val="24"/>
          <w:lang w:val="es-CL"/>
        </w:rPr>
      </w:pPr>
      <w:r w:rsidRPr="004B5166">
        <w:rPr>
          <w:sz w:val="24"/>
          <w:szCs w:val="24"/>
          <w:lang w:val="es-CL"/>
        </w:rPr>
        <w:t xml:space="preserve">La Fase 2 del proyecto Vía Libre permitió validar experimentalmente la viabilidad del Producto Mínimo Viable (MVP) mediante un enfoque metodológico ágil centrado en una arquitectura en capas y principios de desacoplamiento modular. Esta estrategia facilitó aislar la lógica algorítmica de la interfaz de usuario y fundamentó una decisión metodológica clave: la transición desde una infraestructura basada en </w:t>
      </w:r>
      <w:proofErr w:type="spellStart"/>
      <w:r w:rsidRPr="004B5166">
        <w:rPr>
          <w:sz w:val="24"/>
          <w:szCs w:val="24"/>
          <w:lang w:val="es-CL"/>
        </w:rPr>
        <w:t>brokers</w:t>
      </w:r>
      <w:proofErr w:type="spellEnd"/>
      <w:r w:rsidRPr="004B5166">
        <w:rPr>
          <w:sz w:val="24"/>
          <w:szCs w:val="24"/>
          <w:lang w:val="es-CL"/>
        </w:rPr>
        <w:t xml:space="preserve"> MQTT hacia </w:t>
      </w:r>
      <w:proofErr w:type="spellStart"/>
      <w:r w:rsidRPr="004B5166">
        <w:rPr>
          <w:sz w:val="24"/>
          <w:szCs w:val="24"/>
          <w:lang w:val="es-CL"/>
        </w:rPr>
        <w:t>Firebase</w:t>
      </w:r>
      <w:proofErr w:type="spellEnd"/>
      <w:r w:rsidRPr="004B5166">
        <w:rPr>
          <w:sz w:val="24"/>
          <w:szCs w:val="24"/>
          <w:lang w:val="es-CL"/>
        </w:rPr>
        <w:t xml:space="preserve"> </w:t>
      </w:r>
      <w:proofErr w:type="spellStart"/>
      <w:r w:rsidRPr="004B5166">
        <w:rPr>
          <w:sz w:val="24"/>
          <w:szCs w:val="24"/>
          <w:lang w:val="es-CL"/>
        </w:rPr>
        <w:t>Realtime</w:t>
      </w:r>
      <w:proofErr w:type="spellEnd"/>
      <w:r w:rsidRPr="004B5166">
        <w:rPr>
          <w:sz w:val="24"/>
          <w:szCs w:val="24"/>
          <w:lang w:val="es-CL"/>
        </w:rPr>
        <w:t xml:space="preserve"> </w:t>
      </w:r>
      <w:proofErr w:type="spellStart"/>
      <w:r w:rsidRPr="004B5166">
        <w:rPr>
          <w:sz w:val="24"/>
          <w:szCs w:val="24"/>
          <w:lang w:val="es-CL"/>
        </w:rPr>
        <w:t>Database</w:t>
      </w:r>
      <w:proofErr w:type="spellEnd"/>
      <w:r w:rsidRPr="004B5166">
        <w:rPr>
          <w:sz w:val="24"/>
          <w:szCs w:val="24"/>
          <w:lang w:val="es-CL"/>
        </w:rPr>
        <w:t xml:space="preserve"> como capa de transporte efímero. Dicha adaptación redujo la sobrecarga operativa, mantuvo la latencia de sincronización por debajo del umbral de dos segundos y garantizó el principio de privacidad de datos al descartar el registro histórico de rutas al término de cada baliza.</w:t>
      </w:r>
    </w:p>
    <w:p w14:paraId="026329FD" w14:textId="77777777" w:rsidR="004B5166" w:rsidRPr="004B5166" w:rsidRDefault="004B5166" w:rsidP="004B5166">
      <w:pPr>
        <w:spacing w:line="360" w:lineRule="auto"/>
        <w:jc w:val="both"/>
        <w:rPr>
          <w:sz w:val="24"/>
          <w:szCs w:val="24"/>
          <w:lang w:val="es-CL"/>
        </w:rPr>
      </w:pPr>
      <w:r w:rsidRPr="004B5166">
        <w:rPr>
          <w:sz w:val="24"/>
          <w:szCs w:val="24"/>
          <w:lang w:val="es-CL"/>
        </w:rPr>
        <w:t xml:space="preserve">En el balance de tareas ejecutadas, se concretaron con éxito los componentes nucleares de la plataforma: el servicio de autenticación con control de acceso por roles (resuelto mediante llamadas REST a </w:t>
      </w:r>
      <w:proofErr w:type="spellStart"/>
      <w:r w:rsidRPr="004B5166">
        <w:rPr>
          <w:sz w:val="24"/>
          <w:szCs w:val="24"/>
          <w:lang w:val="es-CL"/>
        </w:rPr>
        <w:t>Identity</w:t>
      </w:r>
      <w:proofErr w:type="spellEnd"/>
      <w:r w:rsidRPr="004B5166">
        <w:rPr>
          <w:sz w:val="24"/>
          <w:szCs w:val="24"/>
          <w:lang w:val="es-CL"/>
        </w:rPr>
        <w:t xml:space="preserve"> </w:t>
      </w:r>
      <w:proofErr w:type="spellStart"/>
      <w:r w:rsidRPr="004B5166">
        <w:rPr>
          <w:sz w:val="24"/>
          <w:szCs w:val="24"/>
          <w:lang w:val="es-CL"/>
        </w:rPr>
        <w:t>Toolkit</w:t>
      </w:r>
      <w:proofErr w:type="spellEnd"/>
      <w:r w:rsidRPr="004B5166">
        <w:rPr>
          <w:sz w:val="24"/>
          <w:szCs w:val="24"/>
          <w:lang w:val="es-CL"/>
        </w:rPr>
        <w:t xml:space="preserve"> para resguardar la sesión administrativa), la ingesta continua de telemetría geoespacial a un segundo de muestreo, el motor de cálculo predictivo basado en la fórmula geodésica de </w:t>
      </w:r>
      <w:proofErr w:type="spellStart"/>
      <w:r w:rsidRPr="004B5166">
        <w:rPr>
          <w:sz w:val="24"/>
          <w:szCs w:val="24"/>
          <w:lang w:val="es-CL"/>
        </w:rPr>
        <w:t>Haversine</w:t>
      </w:r>
      <w:proofErr w:type="spellEnd"/>
      <w:r w:rsidRPr="004B5166">
        <w:rPr>
          <w:sz w:val="24"/>
          <w:szCs w:val="24"/>
          <w:lang w:val="es-CL"/>
        </w:rPr>
        <w:t xml:space="preserve"> y el modelado de radio dinámico, junto con las alertas multimodales en el cliente civil y las operaciones de gestión de flota en el panel web.</w:t>
      </w:r>
    </w:p>
    <w:p w14:paraId="314E74AD" w14:textId="77777777" w:rsidR="004B5166" w:rsidRPr="004B5166" w:rsidRDefault="004B5166" w:rsidP="004B5166">
      <w:pPr>
        <w:spacing w:line="360" w:lineRule="auto"/>
        <w:jc w:val="both"/>
        <w:rPr>
          <w:sz w:val="24"/>
          <w:szCs w:val="24"/>
          <w:lang w:val="es-CL"/>
        </w:rPr>
      </w:pPr>
      <w:r w:rsidRPr="004B5166">
        <w:rPr>
          <w:sz w:val="24"/>
          <w:szCs w:val="24"/>
          <w:lang w:val="es-CL"/>
        </w:rPr>
        <w:t xml:space="preserve">Finalmente, el estado de avance delimita con claridad los pendientes que conformarán la ruta crítica hacia la fase final del </w:t>
      </w:r>
      <w:proofErr w:type="spellStart"/>
      <w:r w:rsidRPr="004B5166">
        <w:rPr>
          <w:sz w:val="24"/>
          <w:szCs w:val="24"/>
          <w:lang w:val="es-CL"/>
        </w:rPr>
        <w:t>Capstone</w:t>
      </w:r>
      <w:proofErr w:type="spellEnd"/>
      <w:r w:rsidRPr="004B5166">
        <w:rPr>
          <w:sz w:val="24"/>
          <w:szCs w:val="24"/>
          <w:lang w:val="es-CL"/>
        </w:rPr>
        <w:t xml:space="preserve">: la realización de pruebas de campo empíricas en tramos urbanos reales para calibrar la precisión del radio dinámico frente al tráfico en movimiento, la resolución de la clave VAPID para habilitar el canal </w:t>
      </w:r>
      <w:proofErr w:type="spellStart"/>
      <w:r w:rsidRPr="004B5166">
        <w:rPr>
          <w:sz w:val="24"/>
          <w:szCs w:val="24"/>
          <w:lang w:val="es-CL"/>
        </w:rPr>
        <w:t>push</w:t>
      </w:r>
      <w:proofErr w:type="spellEnd"/>
      <w:r w:rsidRPr="004B5166">
        <w:rPr>
          <w:sz w:val="24"/>
          <w:szCs w:val="24"/>
          <w:lang w:val="es-CL"/>
        </w:rPr>
        <w:t xml:space="preserve"> en navegadores web, la incorporación de la vista de ajustes de usuario (RF-06) y la refactorización reactiva para gestionar múltiples emergencias concurrentes. La resolución de estos hitos permitirá certificar la transición del prototipo hacia un entorno operativo robusto y transferible.</w:t>
      </w:r>
    </w:p>
    <w:p w14:paraId="3251F3AA" w14:textId="77777777" w:rsidR="004B5166" w:rsidRPr="001B5D8A" w:rsidRDefault="004B5166" w:rsidP="004B5166">
      <w:pPr>
        <w:spacing w:line="360" w:lineRule="auto"/>
        <w:jc w:val="both"/>
        <w:rPr>
          <w:sz w:val="24"/>
          <w:szCs w:val="24"/>
        </w:rPr>
      </w:pPr>
    </w:p>
    <w:sectPr w:rsidR="004B5166" w:rsidRPr="001B5D8A" w:rsidSect="00E1335C">
      <w:head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4FFB" w14:textId="77777777" w:rsidR="00A111C8" w:rsidRDefault="00A111C8" w:rsidP="004A47E3">
      <w:pPr>
        <w:spacing w:after="0" w:line="240" w:lineRule="auto"/>
      </w:pPr>
      <w:r>
        <w:separator/>
      </w:r>
    </w:p>
  </w:endnote>
  <w:endnote w:type="continuationSeparator" w:id="0">
    <w:p w14:paraId="713CD4AE" w14:textId="77777777" w:rsidR="00A111C8" w:rsidRDefault="00A111C8" w:rsidP="004A4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15A1" w14:textId="77777777" w:rsidR="00A111C8" w:rsidRDefault="00A111C8" w:rsidP="004A47E3">
      <w:pPr>
        <w:spacing w:after="0" w:line="240" w:lineRule="auto"/>
      </w:pPr>
      <w:r>
        <w:separator/>
      </w:r>
    </w:p>
  </w:footnote>
  <w:footnote w:type="continuationSeparator" w:id="0">
    <w:p w14:paraId="5E1F59E7" w14:textId="77777777" w:rsidR="00A111C8" w:rsidRDefault="00A111C8" w:rsidP="004A4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DF49" w14:textId="7A0844A5" w:rsidR="004A47E3" w:rsidRDefault="004A47E3">
    <w:pPr>
      <w:pStyle w:val="Encabezado"/>
    </w:pPr>
    <w:r>
      <w:rPr>
        <w:noProof/>
      </w:rPr>
      <w:drawing>
        <wp:inline distT="0" distB="0" distL="0" distR="0" wp14:anchorId="38993889" wp14:editId="55D25157">
          <wp:extent cx="757305" cy="300511"/>
          <wp:effectExtent l="0" t="0" r="5080" b="4445"/>
          <wp:docPr id="11460303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838" cy="30429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FD06BC"/>
    <w:multiLevelType w:val="multilevel"/>
    <w:tmpl w:val="0B14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17193"/>
    <w:multiLevelType w:val="multilevel"/>
    <w:tmpl w:val="A71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64374E"/>
    <w:multiLevelType w:val="multilevel"/>
    <w:tmpl w:val="CD582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51B4C"/>
    <w:multiLevelType w:val="multilevel"/>
    <w:tmpl w:val="E0189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38806">
    <w:abstractNumId w:val="8"/>
  </w:num>
  <w:num w:numId="2" w16cid:durableId="1284193021">
    <w:abstractNumId w:val="6"/>
  </w:num>
  <w:num w:numId="3" w16cid:durableId="1990210561">
    <w:abstractNumId w:val="5"/>
  </w:num>
  <w:num w:numId="4" w16cid:durableId="1898852517">
    <w:abstractNumId w:val="4"/>
  </w:num>
  <w:num w:numId="5" w16cid:durableId="1620605570">
    <w:abstractNumId w:val="7"/>
  </w:num>
  <w:num w:numId="6" w16cid:durableId="333075698">
    <w:abstractNumId w:val="3"/>
  </w:num>
  <w:num w:numId="7" w16cid:durableId="2124954061">
    <w:abstractNumId w:val="2"/>
  </w:num>
  <w:num w:numId="8" w16cid:durableId="135951686">
    <w:abstractNumId w:val="1"/>
  </w:num>
  <w:num w:numId="9" w16cid:durableId="298651401">
    <w:abstractNumId w:val="0"/>
  </w:num>
  <w:num w:numId="10" w16cid:durableId="1623338278">
    <w:abstractNumId w:val="9"/>
  </w:num>
  <w:num w:numId="11" w16cid:durableId="1040393986">
    <w:abstractNumId w:val="10"/>
  </w:num>
  <w:num w:numId="12" w16cid:durableId="249967925">
    <w:abstractNumId w:val="12"/>
  </w:num>
  <w:num w:numId="13" w16cid:durableId="228729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D8A"/>
    <w:rsid w:val="0029639D"/>
    <w:rsid w:val="0031276A"/>
    <w:rsid w:val="00326F90"/>
    <w:rsid w:val="00457CFE"/>
    <w:rsid w:val="00496B1F"/>
    <w:rsid w:val="004A47E3"/>
    <w:rsid w:val="004B5166"/>
    <w:rsid w:val="006021CC"/>
    <w:rsid w:val="00625B4E"/>
    <w:rsid w:val="008B0122"/>
    <w:rsid w:val="00A111C8"/>
    <w:rsid w:val="00AA1D8D"/>
    <w:rsid w:val="00B47730"/>
    <w:rsid w:val="00BF3B65"/>
    <w:rsid w:val="00CB0664"/>
    <w:rsid w:val="00D359CB"/>
    <w:rsid w:val="00DE0F2F"/>
    <w:rsid w:val="00E13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DB8F4C"/>
  <w14:defaultImageDpi w14:val="330"/>
  <w15:docId w15:val="{0EA44CCC-F0BA-4684-8666-82F32839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2F"/>
    <w:pPr>
      <w:spacing w:after="120"/>
    </w:pPr>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1335C"/>
    <w:pPr>
      <w:spacing w:after="100"/>
    </w:pPr>
  </w:style>
  <w:style w:type="paragraph" w:styleId="TDC2">
    <w:name w:val="toc 2"/>
    <w:basedOn w:val="Normal"/>
    <w:next w:val="Normal"/>
    <w:autoRedefine/>
    <w:uiPriority w:val="39"/>
    <w:unhideWhenUsed/>
    <w:rsid w:val="00E1335C"/>
    <w:pPr>
      <w:spacing w:after="100"/>
      <w:ind w:left="220"/>
    </w:pPr>
  </w:style>
  <w:style w:type="character" w:styleId="Hipervnculo">
    <w:name w:val="Hyperlink"/>
    <w:basedOn w:val="Fuentedeprrafopredeter"/>
    <w:uiPriority w:val="99"/>
    <w:unhideWhenUsed/>
    <w:rsid w:val="00E1335C"/>
    <w:rPr>
      <w:color w:val="0000FF" w:themeColor="hyperlink"/>
      <w:u w:val="single"/>
    </w:rPr>
  </w:style>
  <w:style w:type="character" w:customStyle="1" w:styleId="SinespaciadoCar">
    <w:name w:val="Sin espaciado Car"/>
    <w:basedOn w:val="Fuentedeprrafopredeter"/>
    <w:link w:val="Sinespaciado"/>
    <w:uiPriority w:val="1"/>
    <w:rsid w:val="00E13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4863</Words>
  <Characters>26748</Characters>
  <Application>Microsoft Office Word</Application>
  <DocSecurity>0</DocSecurity>
  <Lines>222</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2</dc:title>
  <dc:subject>PROYECTO CAPSTONE: VIA LIBRE</dc:subject>
  <dc:creator>arlette MARTINEZ, FRANCO PARRAGUEZ</dc:creator>
  <cp:keywords/>
  <dc:description>generated by python-docx</dc:description>
  <cp:lastModifiedBy>Joseline martinez</cp:lastModifiedBy>
  <cp:revision>4</cp:revision>
  <dcterms:created xsi:type="dcterms:W3CDTF">2026-10-17T21:34:00Z</dcterms:created>
  <dcterms:modified xsi:type="dcterms:W3CDTF">2026-10-17T21:36:00Z</dcterms:modified>
  <cp:category/>
</cp:coreProperties>
</file>