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El equipo "</w:t>
      </w:r>
      <w:r w:rsidDel="00000000" w:rsidR="00000000" w:rsidRPr="00000000">
        <w:rPr>
          <w:b w:val="1"/>
          <w:rtl w:val="0"/>
        </w:rPr>
        <w:t xml:space="preserve">Los Papu Programadores de la milanesa</w:t>
      </w:r>
      <w:r w:rsidDel="00000000" w:rsidR="00000000" w:rsidRPr="00000000">
        <w:rPr>
          <w:rtl w:val="0"/>
        </w:rPr>
        <w:t xml:space="preserve">" está desarrollando un sistema integral de gestión para gimnasios. Esta plataforma permite a los usuarios registrarse y obtener membresías personalizadas. Las membresías se presentan en diferentes niveles. Cada nivel otorga acceso a un conjunto específico de beneficios y privilegios. Los miembros disfrutan de las ventajas correspondientes a su categoría seleccionada.</w:t>
      </w:r>
    </w:p>
    <w:p w:rsidR="00000000" w:rsidDel="00000000" w:rsidP="00000000" w:rsidRDefault="00000000" w:rsidRPr="00000000" w14:paraId="00000002">
      <w:pPr>
        <w:spacing w:after="240" w:before="240" w:lineRule="auto"/>
        <w:rPr/>
      </w:pPr>
      <w:r w:rsidDel="00000000" w:rsidR="00000000" w:rsidRPr="00000000">
        <w:rPr>
          <w:rtl w:val="0"/>
        </w:rPr>
        <w:t xml:space="preserve">Por otro lado, el rol de Administrador posee control total sobre todas las funcionalidades del gimnasio. El sistema está diseñado para que el Admin acceda a cada servicio que ofrece la plataforma.</w:t>
      </w:r>
    </w:p>
    <w:p w:rsidR="00000000" w:rsidDel="00000000" w:rsidP="00000000" w:rsidRDefault="00000000" w:rsidRPr="00000000" w14:paraId="00000003">
      <w:pPr>
        <w:spacing w:after="240" w:before="240" w:lineRule="auto"/>
        <w:rPr/>
      </w:pPr>
      <w:r w:rsidDel="00000000" w:rsidR="00000000" w:rsidRPr="00000000">
        <w:rPr>
          <w:rtl w:val="0"/>
        </w:rPr>
        <w:t xml:space="preserve">Inicialmente, la interfaz del sistema transmite una sensación de confianza al momento de ingresar información personal. Al completar el proceso de registro, los datos proporcionados se almacenan de forma segura en la base de datos central. Entendemos que este es un proyecto en desarrollo. Por ello la seguridad si bien no alcanza los más altos estándares de la industria, es suficiente. Garantizar que la información de la cuenta del usuario permanezca confidencial. Cada cuenta es accesible únicamente por su titular.</w:t>
      </w:r>
    </w:p>
    <w:p w:rsidR="00000000" w:rsidDel="00000000" w:rsidP="00000000" w:rsidRDefault="00000000" w:rsidRPr="00000000" w14:paraId="00000004">
      <w:pPr>
        <w:spacing w:after="240" w:before="240" w:lineRule="auto"/>
        <w:rPr/>
      </w:pPr>
      <w:r w:rsidDel="00000000" w:rsidR="00000000" w:rsidRPr="00000000">
        <w:rPr>
          <w:rtl w:val="0"/>
        </w:rPr>
        <w:t xml:space="preserve">El desempeño general del sistema GYM se mantiene dentro de parámetros aceptables. Esto se debe a la estabilidad inherente en su estructura de código. Hasta la fecha, el sistema opera sin presentar errores o fallos significativos o bugs. La optimización del código ha sido una prioridad, esto asegura una experiencia fluida para el usuario quien lo use. El sistema responde eficientemente a las interacciones. La arquitectura del software prioriza la robustez.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