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165BD" w14:textId="77777777" w:rsidR="0050380B" w:rsidRPr="0050380B" w:rsidRDefault="0050380B" w:rsidP="0050380B">
      <w:pPr>
        <w:rPr>
          <w:rFonts w:asciiTheme="majorHAnsi" w:hAnsiTheme="majorHAnsi" w:cstheme="majorHAnsi"/>
          <w:sz w:val="24"/>
          <w:szCs w:val="24"/>
        </w:rPr>
      </w:pPr>
      <w:r w:rsidRPr="0050380B">
        <w:rPr>
          <w:rFonts w:asciiTheme="majorHAnsi" w:hAnsiTheme="majorHAnsi" w:cstheme="majorHAnsi"/>
          <w:b/>
          <w:bCs/>
          <w:sz w:val="24"/>
          <w:szCs w:val="24"/>
        </w:rPr>
        <w:t>POLÍTICA DE PRIVACIDAD Y CONFIDENCIALIDAD</w:t>
      </w:r>
      <w:r w:rsidRPr="0050380B">
        <w:rPr>
          <w:rFonts w:asciiTheme="majorHAnsi" w:hAnsiTheme="majorHAnsi" w:cstheme="majorHAnsi"/>
          <w:sz w:val="24"/>
          <w:szCs w:val="24"/>
        </w:rPr>
        <w:br/>
      </w:r>
      <w:r w:rsidRPr="0050380B">
        <w:rPr>
          <w:rFonts w:asciiTheme="majorHAnsi" w:hAnsiTheme="majorHAnsi" w:cstheme="majorHAnsi"/>
          <w:b/>
          <w:bCs/>
          <w:sz w:val="24"/>
          <w:szCs w:val="24"/>
        </w:rPr>
        <w:t>INTRODUCCIÓN:</w:t>
      </w:r>
      <w:r w:rsidRPr="0050380B">
        <w:rPr>
          <w:rFonts w:asciiTheme="majorHAnsi" w:hAnsiTheme="majorHAnsi" w:cstheme="majorHAnsi"/>
          <w:sz w:val="24"/>
          <w:szCs w:val="24"/>
        </w:rPr>
        <w:br/>
      </w:r>
      <w:r w:rsidRPr="0050380B">
        <w:rPr>
          <w:rFonts w:cstheme="minorHAnsi"/>
        </w:rPr>
        <w:t>Esta Política de Privacidad constituye una parte de los Términos y Condiciones de ActivaFitness, de ahora en más entendida como “LA EMPRESA”. Los términos utilizados en esta Política de privacidad tendrán los mismos significados que en los Términos y Condiciones, salvo que se disponga lo contrario en este documento.</w:t>
      </w:r>
      <w:r w:rsidRPr="0050380B">
        <w:rPr>
          <w:rFonts w:cstheme="minorHAnsi"/>
        </w:rPr>
        <w:br/>
        <w:t>LA EMPRESA ha creado esta política de privacidad (esta "Política de privacidad") para demostrar su compromiso con la privacidad del usuario que utilice los servicios y acceda a las funcionalidades de la plataforma web, de ahora en más entendido como “EL USUARIO”, con respecto al sitio web activafitness.com. La privacidad es de gran importancia para LA EMPRESA, debido a que recopilamos información de nuestros USUARIOS. Al acceder a este sitio web, usted reconoce, acepta y presta consentimiento con respecto a esta política de privacidad.</w:t>
      </w:r>
      <w:r w:rsidRPr="0050380B">
        <w:rPr>
          <w:rFonts w:cstheme="minorHAnsi"/>
        </w:rPr>
        <w:br/>
        <w:t>Al utilizar nuestro sitio web y nuestra Aplicación, usted acepta los términos y condiciones de nuestra Política de privacidad actual, como se explica en esta sección del sitio web. Si no está de acuerdo con los términos y condiciones de esta Política de privacidad, no proporcione ninguna información personal ni ningún otro dato personal a LA EMPRESA a través de este sitio web. LA EMPRESA se reserva el derecho a modificar la presente Política de Privacidad para adaptarla a novedades legislativas o jurisprudenciales.</w:t>
      </w:r>
    </w:p>
    <w:p w14:paraId="46CD3355" w14:textId="03A4BEA5" w:rsidR="0050380B" w:rsidRPr="0050380B" w:rsidRDefault="0050380B" w:rsidP="0050380B">
      <w:pPr>
        <w:rPr>
          <w:rFonts w:cstheme="minorHAnsi"/>
        </w:rPr>
      </w:pPr>
      <w:r w:rsidRPr="0050380B">
        <w:rPr>
          <w:rFonts w:asciiTheme="majorHAnsi" w:hAnsiTheme="majorHAnsi" w:cstheme="majorHAnsi"/>
          <w:b/>
          <w:bCs/>
          <w:sz w:val="24"/>
          <w:szCs w:val="24"/>
        </w:rPr>
        <w:t>PRINCIPIOS REGENTES SOBRE LAS POLÍTICAS DE PRIVACIDAD EN LA EMPRESA:</w:t>
      </w:r>
      <w:r w:rsidRPr="0050380B">
        <w:rPr>
          <w:rFonts w:asciiTheme="majorHAnsi" w:hAnsiTheme="majorHAnsi" w:cstheme="majorHAnsi"/>
          <w:sz w:val="24"/>
          <w:szCs w:val="24"/>
        </w:rPr>
        <w:br/>
      </w:r>
      <w:r w:rsidRPr="0050380B">
        <w:rPr>
          <w:rFonts w:cstheme="minorHAnsi"/>
        </w:rPr>
        <w:t>En ActivaFitness nos importa tu tranquilidad. Queremos que EL USUARIO entienda a la perfección qué información personal recopilamos, cómo la utilizamos y en qué casos podemos llegar a compartirla.</w:t>
      </w:r>
      <w:r w:rsidRPr="0050380B">
        <w:rPr>
          <w:rFonts w:cstheme="minorHAnsi"/>
        </w:rPr>
        <w:br/>
        <w:t xml:space="preserve">Por eso, hemos elaborado estos Principios de Privacidad que nos guían en todo lo que hacemos. Estos principios están en línea con la normativa argentina, incluyendo la Ley </w:t>
      </w:r>
      <w:proofErr w:type="spellStart"/>
      <w:r w:rsidRPr="0050380B">
        <w:rPr>
          <w:rFonts w:cstheme="minorHAnsi"/>
        </w:rPr>
        <w:t>N.°</w:t>
      </w:r>
      <w:proofErr w:type="spellEnd"/>
      <w:r w:rsidRPr="0050380B">
        <w:rPr>
          <w:rFonts w:cstheme="minorHAnsi"/>
        </w:rPr>
        <w:t xml:space="preserve"> 25.326 de Protección de Datos Personales y la Ley </w:t>
      </w:r>
      <w:proofErr w:type="spellStart"/>
      <w:r w:rsidRPr="0050380B">
        <w:rPr>
          <w:rFonts w:cstheme="minorHAnsi"/>
        </w:rPr>
        <w:t>N.°</w:t>
      </w:r>
      <w:proofErr w:type="spellEnd"/>
      <w:r w:rsidRPr="0050380B">
        <w:rPr>
          <w:rFonts w:cstheme="minorHAnsi"/>
        </w:rPr>
        <w:t xml:space="preserve"> 14.218 de la Provincia de Buenos Aires, así como con estándares internacionales que priorizan tu privacidad en nuestros servicios.</w:t>
      </w:r>
    </w:p>
    <w:p w14:paraId="62876CFF" w14:textId="0DDA1D5A" w:rsidR="0050380B" w:rsidRPr="0050380B" w:rsidRDefault="0050380B" w:rsidP="0050380B">
      <w:pPr>
        <w:rPr>
          <w:rFonts w:asciiTheme="majorHAnsi" w:hAnsiTheme="majorHAnsi" w:cstheme="majorHAnsi"/>
          <w:sz w:val="24"/>
          <w:szCs w:val="24"/>
        </w:rPr>
      </w:pPr>
      <w:r w:rsidRPr="0050380B">
        <w:rPr>
          <w:rFonts w:asciiTheme="majorHAnsi" w:hAnsiTheme="majorHAnsi" w:cstheme="majorHAnsi"/>
          <w:b/>
          <w:bCs/>
          <w:sz w:val="24"/>
          <w:szCs w:val="24"/>
        </w:rPr>
        <w:t>1. Confidencialidad y uso de tus datos</w:t>
      </w:r>
      <w:r w:rsidRPr="0050380B">
        <w:rPr>
          <w:rFonts w:asciiTheme="majorHAnsi" w:hAnsiTheme="majorHAnsi" w:cstheme="majorHAnsi"/>
          <w:sz w:val="24"/>
          <w:szCs w:val="24"/>
        </w:rPr>
        <w:br/>
      </w:r>
      <w:r w:rsidRPr="0050380B">
        <w:rPr>
          <w:rFonts w:cstheme="minorHAnsi"/>
        </w:rPr>
        <w:t>Tu información personal es privada. En ActivaFitness, tus datos no serán divulgados, puestos a disposición de terceros ni utilizados para fines distintos a los que te hemos informado, a menos que nos des tu consentimiento expreso. Este compromiso de confidencialidad se mantiene incluso después de que dejes de usar nuestros servicios.</w:t>
      </w:r>
    </w:p>
    <w:p w14:paraId="7F51D100" w14:textId="44C79E70" w:rsidR="0050380B" w:rsidRPr="0050380B" w:rsidRDefault="0050380B" w:rsidP="0050380B">
      <w:pPr>
        <w:rPr>
          <w:rFonts w:cstheme="minorHAnsi"/>
        </w:rPr>
      </w:pPr>
      <w:r w:rsidRPr="0050380B">
        <w:rPr>
          <w:rFonts w:asciiTheme="majorHAnsi" w:hAnsiTheme="majorHAnsi" w:cstheme="majorHAnsi"/>
          <w:b/>
          <w:bCs/>
          <w:sz w:val="24"/>
          <w:szCs w:val="24"/>
        </w:rPr>
        <w:t>2. Limitación, finalidad y minimización de datos</w:t>
      </w:r>
      <w:r w:rsidRPr="0050380B">
        <w:rPr>
          <w:rFonts w:asciiTheme="majorHAnsi" w:hAnsiTheme="majorHAnsi" w:cstheme="majorHAnsi"/>
          <w:sz w:val="24"/>
          <w:szCs w:val="24"/>
        </w:rPr>
        <w:br/>
      </w:r>
      <w:r w:rsidRPr="0050380B">
        <w:rPr>
          <w:rFonts w:cstheme="minorHAnsi"/>
        </w:rPr>
        <w:t>Somos cuidadosos con la información que te pedimos. En ActivaFitness, practicamos la minimización de datos, lo que significa que solo recopilamos y almacenamos la información estrictamente necesaria para brindarte nuestros servicios y mejorar tu experiencia.</w:t>
      </w:r>
      <w:r w:rsidRPr="0050380B">
        <w:rPr>
          <w:rFonts w:cstheme="minorHAnsi"/>
        </w:rPr>
        <w:br/>
        <w:t>Los datos que recabamos tienen las siguientes finalidades específicas:</w:t>
      </w:r>
      <w:r w:rsidRPr="0050380B">
        <w:rPr>
          <w:rFonts w:cstheme="minorHAnsi"/>
        </w:rPr>
        <w:br/>
        <w:t>• Nombre, apellido, DNI, email, número de teléfono: para tu registro, identificación dentro del sistema y para poder contactarte en relación con el uso de nuestros servicios.</w:t>
      </w:r>
      <w:r w:rsidRPr="0050380B">
        <w:rPr>
          <w:rFonts w:cstheme="minorHAnsi"/>
        </w:rPr>
        <w:br/>
        <w:t>• Teléfono auxiliar en caso de emergencia: se utilizará exclusivamente en situaciones de urgencia para contactar a la persona designada por EL USUARIO, buscando siempre su seguridad.</w:t>
      </w:r>
      <w:r w:rsidRPr="0050380B">
        <w:rPr>
          <w:rFonts w:cstheme="minorHAnsi"/>
        </w:rPr>
        <w:br/>
        <w:t>• Apto médico: si EL USUARIO decide proporcionarlo para el uso del establecimiento, este dato sensible es fundamental para garantizar que las actividades físicas que realices sean seguras y compatibles con tu estado de salud y edad, permitiéndonos asignarte rutinas adecuadas.</w:t>
      </w:r>
    </w:p>
    <w:p w14:paraId="2BDEAF97" w14:textId="1FAD998F" w:rsidR="0050380B" w:rsidRPr="0050380B" w:rsidRDefault="0050380B" w:rsidP="0050380B">
      <w:pPr>
        <w:rPr>
          <w:rFonts w:asciiTheme="majorHAnsi" w:hAnsiTheme="majorHAnsi" w:cstheme="majorHAnsi"/>
          <w:sz w:val="24"/>
          <w:szCs w:val="24"/>
        </w:rPr>
      </w:pPr>
      <w:r w:rsidRPr="0050380B">
        <w:rPr>
          <w:rFonts w:asciiTheme="majorHAnsi" w:hAnsiTheme="majorHAnsi" w:cstheme="majorHAnsi"/>
          <w:b/>
          <w:bCs/>
          <w:sz w:val="24"/>
          <w:szCs w:val="24"/>
        </w:rPr>
        <w:lastRenderedPageBreak/>
        <w:t>3. No alquilamos, transferimos ni vendemos datos personales</w:t>
      </w:r>
      <w:r w:rsidRPr="0050380B">
        <w:rPr>
          <w:rFonts w:asciiTheme="majorHAnsi" w:hAnsiTheme="majorHAnsi" w:cstheme="majorHAnsi"/>
          <w:sz w:val="24"/>
          <w:szCs w:val="24"/>
        </w:rPr>
        <w:br/>
      </w:r>
      <w:r w:rsidRPr="0050380B">
        <w:rPr>
          <w:rFonts w:cstheme="minorHAnsi"/>
        </w:rPr>
        <w:t>Queremos ser muy claros: en ActivaFitness no estamos en el negocio de alquilar, transferir o vender los datos personales de nuestros usuarios. Ningún usuario de nuestra plataforma puede acceder a la información personal de otro. Tus datos son tuyos y los protegemos con la máxima seriedad.</w:t>
      </w:r>
    </w:p>
    <w:p w14:paraId="228241C0" w14:textId="3A23A8D2" w:rsidR="0050380B" w:rsidRPr="0050380B" w:rsidRDefault="0050380B" w:rsidP="0050380B">
      <w:pPr>
        <w:rPr>
          <w:rFonts w:asciiTheme="majorHAnsi" w:hAnsiTheme="majorHAnsi" w:cstheme="majorHAnsi"/>
          <w:sz w:val="24"/>
          <w:szCs w:val="24"/>
        </w:rPr>
      </w:pPr>
      <w:r w:rsidRPr="0050380B">
        <w:rPr>
          <w:rFonts w:asciiTheme="majorHAnsi" w:hAnsiTheme="majorHAnsi" w:cstheme="majorHAnsi"/>
          <w:b/>
          <w:bCs/>
          <w:sz w:val="24"/>
          <w:szCs w:val="24"/>
        </w:rPr>
        <w:t>4. Tus derechos sobre tus datos: acceso, rectificación y supresión</w:t>
      </w:r>
      <w:r w:rsidRPr="0050380B">
        <w:rPr>
          <w:rFonts w:asciiTheme="majorHAnsi" w:hAnsiTheme="majorHAnsi" w:cstheme="majorHAnsi"/>
          <w:sz w:val="24"/>
          <w:szCs w:val="24"/>
        </w:rPr>
        <w:br/>
      </w:r>
      <w:r w:rsidRPr="0050380B">
        <w:rPr>
          <w:rFonts w:cstheme="minorHAnsi"/>
        </w:rPr>
        <w:t xml:space="preserve">En ActivaFitness, creemos que </w:t>
      </w:r>
      <w:proofErr w:type="spellStart"/>
      <w:r w:rsidRPr="0050380B">
        <w:rPr>
          <w:rFonts w:cstheme="minorHAnsi"/>
        </w:rPr>
        <w:t>debés</w:t>
      </w:r>
      <w:proofErr w:type="spellEnd"/>
      <w:r w:rsidRPr="0050380B">
        <w:rPr>
          <w:rFonts w:cstheme="minorHAnsi"/>
        </w:rPr>
        <w:t xml:space="preserve"> tener el mayor control posible sobre tu información personal. Por eso, te garantizamos los derechos establecidos por la ley:</w:t>
      </w:r>
      <w:r w:rsidRPr="0050380B">
        <w:rPr>
          <w:rFonts w:cstheme="minorHAnsi"/>
        </w:rPr>
        <w:br/>
        <w:t xml:space="preserve">• </w:t>
      </w:r>
      <w:r w:rsidRPr="0050380B">
        <w:rPr>
          <w:rFonts w:asciiTheme="majorHAnsi" w:hAnsiTheme="majorHAnsi" w:cstheme="majorHAnsi"/>
          <w:b/>
          <w:bCs/>
        </w:rPr>
        <w:t>Acceso y rectificación/actualización:</w:t>
      </w:r>
      <w:r w:rsidRPr="0050380B">
        <w:rPr>
          <w:rFonts w:cstheme="minorHAnsi"/>
        </w:rPr>
        <w:t xml:space="preserve"> EL USUARIO puede acceder a su información personal y, si es necesario, editarla y actualizarla directamente desde su cuenta en la plataforma web de ActivaFitness, siempre que se tenga acceso a esa funcionalidad.</w:t>
      </w:r>
      <w:r w:rsidRPr="0050380B">
        <w:rPr>
          <w:rFonts w:cstheme="minorHAnsi"/>
        </w:rPr>
        <w:br/>
        <w:t xml:space="preserve">• </w:t>
      </w:r>
      <w:r w:rsidRPr="0050380B">
        <w:rPr>
          <w:rFonts w:asciiTheme="majorHAnsi" w:hAnsiTheme="majorHAnsi" w:cstheme="majorHAnsi"/>
          <w:b/>
          <w:bCs/>
        </w:rPr>
        <w:t>Supresión (cancelación):</w:t>
      </w:r>
      <w:r w:rsidRPr="0050380B">
        <w:rPr>
          <w:rFonts w:cstheme="minorHAnsi"/>
        </w:rPr>
        <w:t xml:space="preserve"> EL USUARIO tiene derecho a solicitar la eliminación de su información personal y la baja de su cuenta. Para ello, deberá enviar un aviso al administrador, quien procesará su solicitud y eliminará sus datos conforme a los plazos y procedimientos establecidos por la normativa vigente.</w:t>
      </w:r>
    </w:p>
    <w:p w14:paraId="629F2DD5" w14:textId="5BA9E056" w:rsidR="0050380B" w:rsidRPr="0050380B" w:rsidRDefault="0050380B" w:rsidP="0050380B">
      <w:pPr>
        <w:rPr>
          <w:rFonts w:cstheme="minorHAnsi"/>
        </w:rPr>
      </w:pPr>
      <w:r w:rsidRPr="0050380B">
        <w:rPr>
          <w:rFonts w:asciiTheme="majorHAnsi" w:hAnsiTheme="majorHAnsi" w:cstheme="majorHAnsi"/>
          <w:b/>
          <w:bCs/>
          <w:sz w:val="24"/>
          <w:szCs w:val="24"/>
        </w:rPr>
        <w:t>5. Transferencias internacionales de datos</w:t>
      </w:r>
      <w:r w:rsidRPr="0050380B">
        <w:rPr>
          <w:rFonts w:asciiTheme="majorHAnsi" w:hAnsiTheme="majorHAnsi" w:cstheme="majorHAnsi"/>
          <w:sz w:val="24"/>
          <w:szCs w:val="24"/>
        </w:rPr>
        <w:br/>
      </w:r>
      <w:r w:rsidRPr="0050380B">
        <w:rPr>
          <w:rFonts w:cstheme="minorHAnsi"/>
        </w:rPr>
        <w:t>Tus datos personales se almacenan y procesan exclusivamente en servidores ubicados dentro de la República Argentina. En ActivaFitness, no realizamos transferencias internacionales de datos personales a otros países.</w:t>
      </w:r>
    </w:p>
    <w:p w14:paraId="2637571A" w14:textId="4ABC6355" w:rsidR="0050380B" w:rsidRPr="0050380B" w:rsidRDefault="0050380B" w:rsidP="0050380B">
      <w:pPr>
        <w:rPr>
          <w:rFonts w:asciiTheme="majorHAnsi" w:hAnsiTheme="majorHAnsi" w:cstheme="majorHAnsi"/>
          <w:sz w:val="24"/>
          <w:szCs w:val="24"/>
        </w:rPr>
      </w:pPr>
      <w:r w:rsidRPr="0050380B">
        <w:rPr>
          <w:rFonts w:asciiTheme="majorHAnsi" w:hAnsiTheme="majorHAnsi" w:cstheme="majorHAnsi"/>
          <w:b/>
          <w:bCs/>
          <w:sz w:val="24"/>
          <w:szCs w:val="24"/>
        </w:rPr>
        <w:t>6. Cesión de datos por requerimiento legal</w:t>
      </w:r>
      <w:r w:rsidRPr="0050380B">
        <w:rPr>
          <w:rFonts w:asciiTheme="majorHAnsi" w:hAnsiTheme="majorHAnsi" w:cstheme="majorHAnsi"/>
          <w:sz w:val="24"/>
          <w:szCs w:val="24"/>
        </w:rPr>
        <w:br/>
      </w:r>
      <w:r w:rsidRPr="0050380B">
        <w:rPr>
          <w:rFonts w:cstheme="minorHAnsi"/>
        </w:rPr>
        <w:t xml:space="preserve">En ActivaFitness, podremos ceder tus datos personales únicamente en aquellos casos en que sea requerido por una orden judicial, un requerimiento de autoridades competentes en el marco de investigaciones policiales, o para el estricto cumplimiento de una obligación legal, siempre en conformidad con la Ley </w:t>
      </w:r>
      <w:proofErr w:type="spellStart"/>
      <w:r w:rsidRPr="0050380B">
        <w:rPr>
          <w:rFonts w:cstheme="minorHAnsi"/>
        </w:rPr>
        <w:t>N.°</w:t>
      </w:r>
      <w:proofErr w:type="spellEnd"/>
      <w:r w:rsidRPr="0050380B">
        <w:rPr>
          <w:rFonts w:cstheme="minorHAnsi"/>
        </w:rPr>
        <w:t xml:space="preserve"> 25.326 de Protección de Datos Personales y demás normativa aplicable.</w:t>
      </w:r>
    </w:p>
    <w:p w14:paraId="31AB7A66" w14:textId="5F4B626E" w:rsidR="0050380B" w:rsidRPr="0050380B" w:rsidRDefault="0050380B" w:rsidP="0050380B">
      <w:pPr>
        <w:rPr>
          <w:rFonts w:cstheme="minorHAnsi"/>
        </w:rPr>
      </w:pPr>
      <w:r w:rsidRPr="0050380B">
        <w:rPr>
          <w:rFonts w:asciiTheme="majorHAnsi" w:hAnsiTheme="majorHAnsi" w:cstheme="majorHAnsi"/>
          <w:b/>
          <w:bCs/>
          <w:sz w:val="24"/>
          <w:szCs w:val="24"/>
        </w:rPr>
        <w:t>7. De qué manera se protegen tus datos</w:t>
      </w:r>
      <w:r w:rsidRPr="0050380B">
        <w:rPr>
          <w:rFonts w:asciiTheme="majorHAnsi" w:hAnsiTheme="majorHAnsi" w:cstheme="majorHAnsi"/>
          <w:sz w:val="24"/>
          <w:szCs w:val="24"/>
        </w:rPr>
        <w:br/>
      </w:r>
      <w:r w:rsidRPr="0050380B">
        <w:rPr>
          <w:rFonts w:cstheme="minorHAnsi"/>
        </w:rPr>
        <w:t>En nuestro sistema, protegemos tu información mediante prácticas modernas de seguridad. Las contraseñas se almacenan de forma segura usando algoritmos de cifrado unidireccional (</w:t>
      </w:r>
      <w:proofErr w:type="spellStart"/>
      <w:r w:rsidRPr="0050380B">
        <w:rPr>
          <w:rFonts w:cstheme="minorHAnsi"/>
        </w:rPr>
        <w:t>hashing</w:t>
      </w:r>
      <w:proofErr w:type="spellEnd"/>
      <w:r w:rsidRPr="0050380B">
        <w:rPr>
          <w:rFonts w:cstheme="minorHAnsi"/>
        </w:rPr>
        <w:t>), y las comunicaciones entre el sitio y el usuario están protegidas mediante HTTPS, lo cual impide el acceso a la información por parte de terceros durante la transmisión.</w:t>
      </w:r>
      <w:r w:rsidRPr="0050380B">
        <w:rPr>
          <w:rFonts w:cstheme="minorHAnsi"/>
        </w:rPr>
        <w:br/>
        <w:t>También utilizamos tokens de autenticación (JWT) para verificar la identidad del usuario en cada sesión, permitiendo el acceso seguro y controlado a su cuenta. Los accesos al sistema están protegidos por permisos y roles, lo que asegura que solo el personal autorizado pueda ver o administrar ciertos datos.</w:t>
      </w:r>
      <w:r w:rsidRPr="0050380B">
        <w:rPr>
          <w:rFonts w:cstheme="minorHAnsi"/>
        </w:rPr>
        <w:br/>
        <w:t>Para maximizar la privacidad de los datos recopilados, se toman medidas técnicas jerárquicas en las cuales solo los administradores, con permisos diferenciados de los demás dentro del sistema, pueden acceder SOLO a los datos necesarios para la identificación individual del USUARIO.</w:t>
      </w:r>
    </w:p>
    <w:p w14:paraId="1A837A71" w14:textId="77777777" w:rsidR="0050380B" w:rsidRPr="0050380B" w:rsidRDefault="0050380B" w:rsidP="0050380B">
      <w:pPr>
        <w:rPr>
          <w:rFonts w:cstheme="minorHAnsi"/>
        </w:rPr>
      </w:pPr>
      <w:r w:rsidRPr="0050380B">
        <w:rPr>
          <w:rFonts w:asciiTheme="majorHAnsi" w:hAnsiTheme="majorHAnsi" w:cstheme="majorHAnsi"/>
          <w:b/>
          <w:bCs/>
          <w:sz w:val="24"/>
          <w:szCs w:val="24"/>
        </w:rPr>
        <w:t>8. Menores de edad</w:t>
      </w:r>
      <w:r w:rsidRPr="0050380B">
        <w:rPr>
          <w:rFonts w:asciiTheme="majorHAnsi" w:hAnsiTheme="majorHAnsi" w:cstheme="majorHAnsi"/>
          <w:sz w:val="24"/>
          <w:szCs w:val="24"/>
        </w:rPr>
        <w:br/>
      </w:r>
      <w:r w:rsidRPr="0050380B">
        <w:rPr>
          <w:rFonts w:cstheme="minorHAnsi"/>
        </w:rPr>
        <w:t>La aplicación y los servicios del gimnasio están diseñados para personas mayores de 18 años.</w:t>
      </w:r>
      <w:r w:rsidRPr="0050380B">
        <w:rPr>
          <w:rFonts w:cstheme="minorHAnsi"/>
        </w:rPr>
        <w:br/>
        <w:t>En el caso de que un menor de 18 años desee utilizar los servicios del gimnasio, deberá presentar una autorización firmada por sus padres o tutor legal. Esta autorización se entregará de forma presencial en el establecimiento. La rutina que se le asigne al menor será personalizada, tomando en cuenta su apto médico y su edad, y será supervisada por un entrenador responsable.</w:t>
      </w:r>
      <w:r w:rsidRPr="0050380B">
        <w:rPr>
          <w:rFonts w:cstheme="minorHAnsi"/>
        </w:rPr>
        <w:br/>
      </w:r>
      <w:r w:rsidRPr="0050380B">
        <w:rPr>
          <w:rFonts w:cstheme="minorHAnsi"/>
        </w:rPr>
        <w:lastRenderedPageBreak/>
        <w:t>Si un menor de edad ha utilizado los servicios de la empresa o se ha registrado en la aplicación sin el consentimiento de sus padres o tutor legal, estos deberán contactarnos para solicitar la eliminación de los datos personales recogidos a la brevedad.</w:t>
      </w:r>
    </w:p>
    <w:p w14:paraId="4AED4BFE" w14:textId="3CBDD412" w:rsidR="00C76A12" w:rsidRPr="00C62312" w:rsidRDefault="00C76A12" w:rsidP="00C62312">
      <w:pPr>
        <w:rPr>
          <w:rFonts w:cstheme="minorHAnsi"/>
        </w:rPr>
      </w:pPr>
    </w:p>
    <w:sectPr w:rsidR="00C76A12" w:rsidRPr="00C623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E75F0"/>
    <w:multiLevelType w:val="multilevel"/>
    <w:tmpl w:val="A680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0223D3"/>
    <w:multiLevelType w:val="multilevel"/>
    <w:tmpl w:val="36C4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31115">
    <w:abstractNumId w:val="0"/>
  </w:num>
  <w:num w:numId="2" w16cid:durableId="1273824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033"/>
    <w:rsid w:val="00252CBF"/>
    <w:rsid w:val="00281E72"/>
    <w:rsid w:val="002F5921"/>
    <w:rsid w:val="00366033"/>
    <w:rsid w:val="0050380B"/>
    <w:rsid w:val="005A361D"/>
    <w:rsid w:val="006E1C3E"/>
    <w:rsid w:val="007C04EC"/>
    <w:rsid w:val="00A85A69"/>
    <w:rsid w:val="00B70966"/>
    <w:rsid w:val="00C62312"/>
    <w:rsid w:val="00C76A12"/>
    <w:rsid w:val="00DB64F4"/>
    <w:rsid w:val="00FE18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B2A7C"/>
  <w15:chartTrackingRefBased/>
  <w15:docId w15:val="{1673C018-D36E-4CB1-B4BB-0EDA3470A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60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660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6603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6603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6603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660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60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60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60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603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6603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6603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6603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6603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660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60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60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6033"/>
    <w:rPr>
      <w:rFonts w:eastAsiaTheme="majorEastAsia" w:cstheme="majorBidi"/>
      <w:color w:val="272727" w:themeColor="text1" w:themeTint="D8"/>
    </w:rPr>
  </w:style>
  <w:style w:type="paragraph" w:styleId="Ttulo">
    <w:name w:val="Title"/>
    <w:basedOn w:val="Normal"/>
    <w:next w:val="Normal"/>
    <w:link w:val="TtuloCar"/>
    <w:uiPriority w:val="10"/>
    <w:qFormat/>
    <w:rsid w:val="00366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60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60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60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6033"/>
    <w:pPr>
      <w:spacing w:before="160"/>
      <w:jc w:val="center"/>
    </w:pPr>
    <w:rPr>
      <w:i/>
      <w:iCs/>
      <w:color w:val="404040" w:themeColor="text1" w:themeTint="BF"/>
    </w:rPr>
  </w:style>
  <w:style w:type="character" w:customStyle="1" w:styleId="CitaCar">
    <w:name w:val="Cita Car"/>
    <w:basedOn w:val="Fuentedeprrafopredeter"/>
    <w:link w:val="Cita"/>
    <w:uiPriority w:val="29"/>
    <w:rsid w:val="00366033"/>
    <w:rPr>
      <w:i/>
      <w:iCs/>
      <w:color w:val="404040" w:themeColor="text1" w:themeTint="BF"/>
    </w:rPr>
  </w:style>
  <w:style w:type="paragraph" w:styleId="Prrafodelista">
    <w:name w:val="List Paragraph"/>
    <w:basedOn w:val="Normal"/>
    <w:uiPriority w:val="34"/>
    <w:qFormat/>
    <w:rsid w:val="00366033"/>
    <w:pPr>
      <w:ind w:left="720"/>
      <w:contextualSpacing/>
    </w:pPr>
  </w:style>
  <w:style w:type="character" w:styleId="nfasisintenso">
    <w:name w:val="Intense Emphasis"/>
    <w:basedOn w:val="Fuentedeprrafopredeter"/>
    <w:uiPriority w:val="21"/>
    <w:qFormat/>
    <w:rsid w:val="00366033"/>
    <w:rPr>
      <w:i/>
      <w:iCs/>
      <w:color w:val="2F5496" w:themeColor="accent1" w:themeShade="BF"/>
    </w:rPr>
  </w:style>
  <w:style w:type="paragraph" w:styleId="Citadestacada">
    <w:name w:val="Intense Quote"/>
    <w:basedOn w:val="Normal"/>
    <w:next w:val="Normal"/>
    <w:link w:val="CitadestacadaCar"/>
    <w:uiPriority w:val="30"/>
    <w:qFormat/>
    <w:rsid w:val="003660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66033"/>
    <w:rPr>
      <w:i/>
      <w:iCs/>
      <w:color w:val="2F5496" w:themeColor="accent1" w:themeShade="BF"/>
    </w:rPr>
  </w:style>
  <w:style w:type="character" w:styleId="Referenciaintensa">
    <w:name w:val="Intense Reference"/>
    <w:basedOn w:val="Fuentedeprrafopredeter"/>
    <w:uiPriority w:val="32"/>
    <w:qFormat/>
    <w:rsid w:val="003660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109704">
      <w:bodyDiv w:val="1"/>
      <w:marLeft w:val="0"/>
      <w:marRight w:val="0"/>
      <w:marTop w:val="0"/>
      <w:marBottom w:val="0"/>
      <w:divBdr>
        <w:top w:val="none" w:sz="0" w:space="0" w:color="auto"/>
        <w:left w:val="none" w:sz="0" w:space="0" w:color="auto"/>
        <w:bottom w:val="none" w:sz="0" w:space="0" w:color="auto"/>
        <w:right w:val="none" w:sz="0" w:space="0" w:color="auto"/>
      </w:divBdr>
    </w:div>
    <w:div w:id="494805754">
      <w:bodyDiv w:val="1"/>
      <w:marLeft w:val="0"/>
      <w:marRight w:val="0"/>
      <w:marTop w:val="0"/>
      <w:marBottom w:val="0"/>
      <w:divBdr>
        <w:top w:val="none" w:sz="0" w:space="0" w:color="auto"/>
        <w:left w:val="none" w:sz="0" w:space="0" w:color="auto"/>
        <w:bottom w:val="none" w:sz="0" w:space="0" w:color="auto"/>
        <w:right w:val="none" w:sz="0" w:space="0" w:color="auto"/>
      </w:divBdr>
    </w:div>
    <w:div w:id="695616741">
      <w:bodyDiv w:val="1"/>
      <w:marLeft w:val="0"/>
      <w:marRight w:val="0"/>
      <w:marTop w:val="0"/>
      <w:marBottom w:val="0"/>
      <w:divBdr>
        <w:top w:val="none" w:sz="0" w:space="0" w:color="auto"/>
        <w:left w:val="none" w:sz="0" w:space="0" w:color="auto"/>
        <w:bottom w:val="none" w:sz="0" w:space="0" w:color="auto"/>
        <w:right w:val="none" w:sz="0" w:space="0" w:color="auto"/>
      </w:divBdr>
    </w:div>
    <w:div w:id="1144354083">
      <w:bodyDiv w:val="1"/>
      <w:marLeft w:val="0"/>
      <w:marRight w:val="0"/>
      <w:marTop w:val="0"/>
      <w:marBottom w:val="0"/>
      <w:divBdr>
        <w:top w:val="none" w:sz="0" w:space="0" w:color="auto"/>
        <w:left w:val="none" w:sz="0" w:space="0" w:color="auto"/>
        <w:bottom w:val="none" w:sz="0" w:space="0" w:color="auto"/>
        <w:right w:val="none" w:sz="0" w:space="0" w:color="auto"/>
      </w:divBdr>
    </w:div>
    <w:div w:id="1582331006">
      <w:bodyDiv w:val="1"/>
      <w:marLeft w:val="0"/>
      <w:marRight w:val="0"/>
      <w:marTop w:val="0"/>
      <w:marBottom w:val="0"/>
      <w:divBdr>
        <w:top w:val="none" w:sz="0" w:space="0" w:color="auto"/>
        <w:left w:val="none" w:sz="0" w:space="0" w:color="auto"/>
        <w:bottom w:val="none" w:sz="0" w:space="0" w:color="auto"/>
        <w:right w:val="none" w:sz="0" w:space="0" w:color="auto"/>
      </w:divBdr>
    </w:div>
    <w:div w:id="2144417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1078</Words>
  <Characters>5930</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Lanza</dc:creator>
  <cp:keywords/>
  <dc:description/>
  <cp:lastModifiedBy>Tomas Lanza</cp:lastModifiedBy>
  <cp:revision>6</cp:revision>
  <dcterms:created xsi:type="dcterms:W3CDTF">2025-07-12T21:22:00Z</dcterms:created>
  <dcterms:modified xsi:type="dcterms:W3CDTF">2025-07-25T02:46:00Z</dcterms:modified>
</cp:coreProperties>
</file>