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23DB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1. Falta de claridad en los requisitos y formatos oficiales</w:t>
      </w:r>
    </w:p>
    <w:p w14:paraId="25736133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664B6CB" w14:textId="77777777" w:rsidR="003C76B9" w:rsidRPr="003C76B9" w:rsidRDefault="003C76B9" w:rsidP="003C76B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Algunos estudiantes califican la claridad de los requisitos y formatos como baja o regular.</w:t>
      </w:r>
    </w:p>
    <w:p w14:paraId="70C57EB5" w14:textId="77777777" w:rsidR="003C76B9" w:rsidRPr="003C76B9" w:rsidRDefault="003C76B9" w:rsidP="003C76B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Muchos indicaron que los pasos para registrar y aprobar el proyecto de tesis no son del todo claros.</w:t>
      </w:r>
    </w:p>
    <w:p w14:paraId="639AD459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5D13811" w14:textId="77777777" w:rsidR="003C76B9" w:rsidRPr="003C76B9" w:rsidRDefault="003C76B9" w:rsidP="003C76B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Reglamentos desactualizados o poco difundidos.</w:t>
      </w:r>
    </w:p>
    <w:p w14:paraId="0660C6EF" w14:textId="77777777" w:rsidR="003C76B9" w:rsidRPr="003C76B9" w:rsidRDefault="003C76B9" w:rsidP="003C76B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Orientación insuficiente sobre el llenado de formatos (por ejemplo, normas APA).</w:t>
      </w:r>
    </w:p>
    <w:p w14:paraId="49BC81BC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FC9EB00" w14:textId="77777777" w:rsidR="003C76B9" w:rsidRPr="003C76B9" w:rsidRDefault="003C76B9" w:rsidP="003C76B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Errores frecuentes en la presentación de documentos.</w:t>
      </w:r>
    </w:p>
    <w:p w14:paraId="604959CE" w14:textId="77777777" w:rsidR="003C76B9" w:rsidRPr="003C76B9" w:rsidRDefault="003C76B9" w:rsidP="003C76B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Confusión en el cumplimiento de los requisitos.</w:t>
      </w:r>
    </w:p>
    <w:p w14:paraId="790728DF" w14:textId="77777777" w:rsidR="003C76B9" w:rsidRPr="003C76B9" w:rsidRDefault="003C76B9" w:rsidP="003C76B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Retrasos en la aprobación de proyectos.</w:t>
      </w:r>
    </w:p>
    <w:p w14:paraId="04622918" w14:textId="54827200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Falta de orientación clara y detallada sobre los requisitos, formatos y pasos dentro de la plataforma PILAR.</w:t>
      </w:r>
    </w:p>
    <w:p w14:paraId="44CF4174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2. Retraso en la revisión y dictamen de proyectos de tesis</w:t>
      </w:r>
    </w:p>
    <w:p w14:paraId="5E0EE0C5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BD1D967" w14:textId="77777777" w:rsidR="003C76B9" w:rsidRPr="003C76B9" w:rsidRDefault="003C76B9" w:rsidP="003C76B9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La mayoría esperó más de un mes para la aprobación de su proyecto.</w:t>
      </w:r>
    </w:p>
    <w:p w14:paraId="3C8E3D94" w14:textId="77777777" w:rsidR="003C76B9" w:rsidRPr="003C76B9" w:rsidRDefault="003C76B9" w:rsidP="003C76B9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Los jurados tardan más de lo esperado en evaluar.</w:t>
      </w:r>
    </w:p>
    <w:p w14:paraId="37DD25AA" w14:textId="77777777" w:rsidR="003C76B9" w:rsidRPr="003C76B9" w:rsidRDefault="003C76B9" w:rsidP="003C76B9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Muchos estudiantes mencionaron demoras durante la revisión, corrección y dictamen del borrador de tesis.</w:t>
      </w:r>
    </w:p>
    <w:p w14:paraId="39FACEDD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5DEC189" w14:textId="77777777" w:rsidR="003C76B9" w:rsidRPr="003C76B9" w:rsidRDefault="003C76B9" w:rsidP="003C76B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Sobrecarga administrativa y académica de los docentes revisores.</w:t>
      </w:r>
    </w:p>
    <w:p w14:paraId="2DB38906" w14:textId="77777777" w:rsidR="003C76B9" w:rsidRPr="003C76B9" w:rsidRDefault="003C76B9" w:rsidP="003C76B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coordinación entre jurados, asesores y estudiantes.</w:t>
      </w:r>
    </w:p>
    <w:p w14:paraId="5B9C865E" w14:textId="77777777" w:rsidR="003C76B9" w:rsidRPr="003C76B9" w:rsidRDefault="003C76B9" w:rsidP="003C76B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Escasa optimización de los procesos de validación.</w:t>
      </w:r>
    </w:p>
    <w:p w14:paraId="1EDBA02A" w14:textId="77777777" w:rsidR="003C76B9" w:rsidRPr="003C76B9" w:rsidRDefault="003C76B9" w:rsidP="003C76B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Acumulación de observaciones y feriados que interrumpen el flujo del proceso.</w:t>
      </w:r>
    </w:p>
    <w:p w14:paraId="6A9C20D4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A4605A" w14:textId="77777777" w:rsidR="003C76B9" w:rsidRPr="003C76B9" w:rsidRDefault="003C76B9" w:rsidP="003C76B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sz w:val="20"/>
          <w:szCs w:val="20"/>
        </w:rPr>
        <w:t>Incumplimiento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plazos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establecidos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77110F6B" w14:textId="77777777" w:rsidR="003C76B9" w:rsidRPr="003C76B9" w:rsidRDefault="003C76B9" w:rsidP="003C76B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Retraso en la aprobación final de la tesis.</w:t>
      </w:r>
    </w:p>
    <w:p w14:paraId="64897AF3" w14:textId="77777777" w:rsidR="003C76B9" w:rsidRPr="003C76B9" w:rsidRDefault="003C76B9" w:rsidP="003C76B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Desmotivación y pérdida de tiempo por parte de los tesistas.</w:t>
      </w:r>
    </w:p>
    <w:p w14:paraId="44E32299" w14:textId="6EED7B58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Retraso e ineficiencia en la revisión y dictamen de los proyectos de tesis.</w:t>
      </w:r>
    </w:p>
    <w:p w14:paraId="58B33341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3. Escasa orientación y acompañamiento de los asesores</w:t>
      </w:r>
    </w:p>
    <w:p w14:paraId="6DC21F20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B30F8A6" w14:textId="77777777" w:rsidR="003C76B9" w:rsidRPr="003C76B9" w:rsidRDefault="003C76B9" w:rsidP="003C76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lastRenderedPageBreak/>
        <w:t>Se mencionó falta de puntualidad o revisión oportuna por parte de los asesores.</w:t>
      </w:r>
    </w:p>
    <w:p w14:paraId="30BFD30B" w14:textId="77777777" w:rsidR="003C76B9" w:rsidRPr="003C76B9" w:rsidRDefault="003C76B9" w:rsidP="003C76B9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Muchos estudiantes no reciben retroalimentación constante ni seguimiento adecuado.</w:t>
      </w:r>
    </w:p>
    <w:p w14:paraId="4A102590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87DD39C" w14:textId="77777777" w:rsidR="003C76B9" w:rsidRPr="003C76B9" w:rsidRDefault="003C76B9" w:rsidP="003C76B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Sobrecarga laboral de los asesores (docencia, gestión, investigación).</w:t>
      </w:r>
    </w:p>
    <w:p w14:paraId="3E2C00C2" w14:textId="77777777" w:rsidR="003C76B9" w:rsidRPr="003C76B9" w:rsidRDefault="003C76B9" w:rsidP="003C76B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compromiso o interés en el acompañamiento.</w:t>
      </w:r>
    </w:p>
    <w:p w14:paraId="3925DA55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C35D022" w14:textId="77777777" w:rsidR="003C76B9" w:rsidRPr="003C76B9" w:rsidRDefault="003C76B9" w:rsidP="003C76B9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sz w:val="20"/>
          <w:szCs w:val="20"/>
        </w:rPr>
        <w:t>Avances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lentos y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desorganizados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377E9FB7" w14:textId="77777777" w:rsidR="003C76B9" w:rsidRPr="003C76B9" w:rsidRDefault="003C76B9" w:rsidP="003C76B9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Dificultad para cumplir con los cronogramas.</w:t>
      </w:r>
    </w:p>
    <w:p w14:paraId="0FC1F099" w14:textId="77777777" w:rsidR="003C76B9" w:rsidRPr="003C76B9" w:rsidRDefault="003C76B9" w:rsidP="003C76B9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Baja calidad en la redacción o estructura metodológica.</w:t>
      </w:r>
    </w:p>
    <w:p w14:paraId="5D78E856" w14:textId="110D0364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Escasa orientación y seguimiento efectivo de los asesores durante el proceso de tesis.</w:t>
      </w:r>
    </w:p>
    <w:p w14:paraId="0276174B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4. Falta de capacitación metodológica y tecnológica</w:t>
      </w:r>
    </w:p>
    <w:p w14:paraId="076848E1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6C08ECC" w14:textId="77777777" w:rsidR="003C76B9" w:rsidRPr="003C76B9" w:rsidRDefault="003C76B9" w:rsidP="003C76B9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Más del 60% indicó que no se ofrecen cursos claros sobre metodología de tesis.</w:t>
      </w:r>
    </w:p>
    <w:p w14:paraId="6432F546" w14:textId="77777777" w:rsidR="003C76B9" w:rsidRPr="003C76B9" w:rsidRDefault="003C76B9" w:rsidP="003C76B9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Casi todos afirmaron que no recibieron capacitación formal sobre cómo usar la plataforma PILAR.</w:t>
      </w:r>
    </w:p>
    <w:p w14:paraId="11F872CC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358B2F6" w14:textId="77777777" w:rsidR="003C76B9" w:rsidRPr="003C76B9" w:rsidRDefault="003C76B9" w:rsidP="003C76B9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Ausencia de talleres institucionales sobre metodología científica.</w:t>
      </w:r>
    </w:p>
    <w:p w14:paraId="7CD63957" w14:textId="77777777" w:rsidR="003C76B9" w:rsidRPr="003C76B9" w:rsidRDefault="003C76B9" w:rsidP="003C76B9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programas de inducción o guías prácticas sobre el uso del sistema.</w:t>
      </w:r>
    </w:p>
    <w:p w14:paraId="4162C4BA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521F2CF" w14:textId="77777777" w:rsidR="003C76B9" w:rsidRPr="003C76B9" w:rsidRDefault="003C76B9" w:rsidP="003C76B9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3C76B9">
        <w:rPr>
          <w:rFonts w:ascii="Times New Roman" w:hAnsi="Times New Roman" w:cs="Times New Roman"/>
          <w:sz w:val="20"/>
          <w:szCs w:val="20"/>
        </w:rPr>
        <w:t xml:space="preserve">Tesis con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deficiencias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metodológicas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026C9D82" w14:textId="77777777" w:rsidR="003C76B9" w:rsidRPr="003C76B9" w:rsidRDefault="003C76B9" w:rsidP="003C76B9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Errores frecuentes en el registro de información en la plataforma.</w:t>
      </w:r>
    </w:p>
    <w:p w14:paraId="1BE34172" w14:textId="77777777" w:rsidR="003C76B9" w:rsidRPr="003C76B9" w:rsidRDefault="003C76B9" w:rsidP="003C76B9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sz w:val="20"/>
          <w:szCs w:val="20"/>
        </w:rPr>
        <w:t>Retrasos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por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correcciones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repetitivas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78527540" w14:textId="4BED5B25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>Falta de capacitación metodológica y de inducción sobre el uso de la plataforma PILAR.</w:t>
      </w:r>
    </w:p>
    <w:p w14:paraId="0E6909FF" w14:textId="6BCE7BC5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</w:p>
    <w:p w14:paraId="6EB124EB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5. Deficiencias tecnológicas en la plataforma PILAR</w:t>
      </w:r>
    </w:p>
    <w:p w14:paraId="1CE24ECC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F5B2AA" w14:textId="77777777" w:rsidR="003C76B9" w:rsidRPr="003C76B9" w:rsidRDefault="003C76B9" w:rsidP="003C76B9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Varios estudiantes mencionaron lentitud, errores o dificultades al subir documentos.</w:t>
      </w:r>
    </w:p>
    <w:p w14:paraId="5CD3F355" w14:textId="77777777" w:rsidR="003C76B9" w:rsidRPr="003C76B9" w:rsidRDefault="003C76B9" w:rsidP="003C76B9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Muchos reportan que el sistema no funciona correctamente durante el registro o validación.</w:t>
      </w:r>
    </w:p>
    <w:p w14:paraId="4A2AD9F9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8F8F3FB" w14:textId="77777777" w:rsidR="003C76B9" w:rsidRPr="003C76B9" w:rsidRDefault="003C76B9" w:rsidP="003C76B9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Problemas técnicos no resueltos o mantenimiento insuficiente del sistema.</w:t>
      </w:r>
    </w:p>
    <w:p w14:paraId="31B4CBD0" w14:textId="77777777" w:rsidR="003C76B9" w:rsidRPr="003C76B9" w:rsidRDefault="003C76B9" w:rsidP="003C76B9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lastRenderedPageBreak/>
        <w:t>Falta de soporte o asistencia técnica para los usuarios.</w:t>
      </w:r>
    </w:p>
    <w:p w14:paraId="7FFBA60D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41E4977" w14:textId="77777777" w:rsidR="003C76B9" w:rsidRPr="003C76B9" w:rsidRDefault="003C76B9" w:rsidP="003C76B9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Interrupciones en el proceso de registro y revisión.</w:t>
      </w:r>
    </w:p>
    <w:p w14:paraId="48F5471A" w14:textId="77777777" w:rsidR="003C76B9" w:rsidRPr="003C76B9" w:rsidRDefault="003C76B9" w:rsidP="003C76B9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Frustración y pérdida de tiempo de los estudiantes.</w:t>
      </w:r>
    </w:p>
    <w:p w14:paraId="4319A91B" w14:textId="150E0A09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>Deficiencias tecnológicas y falta de soporte en la plataforma PILAR.</w:t>
      </w:r>
    </w:p>
    <w:p w14:paraId="4A794D58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6. Exceso de proyectos asignados a los docentes revisores y jurados</w:t>
      </w:r>
    </w:p>
    <w:p w14:paraId="2A990F53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CED9B46" w14:textId="77777777" w:rsidR="003C76B9" w:rsidRPr="003C76B9" w:rsidRDefault="003C76B9" w:rsidP="003C76B9">
      <w:pPr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La mayoría considera que los docentes revisores tienen demasiados proyectos asignados.</w:t>
      </w:r>
    </w:p>
    <w:p w14:paraId="526AA824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0C15381" w14:textId="77777777" w:rsidR="003C76B9" w:rsidRPr="003C76B9" w:rsidRDefault="003C76B9" w:rsidP="003C76B9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distribución equitativa del número de tesis por docente.</w:t>
      </w:r>
    </w:p>
    <w:p w14:paraId="73AD6150" w14:textId="77777777" w:rsidR="003C76B9" w:rsidRPr="003C76B9" w:rsidRDefault="003C76B9" w:rsidP="003C76B9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Escasez de personal docente especializado.</w:t>
      </w:r>
    </w:p>
    <w:p w14:paraId="5D7B3804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B20D854" w14:textId="77777777" w:rsidR="003C76B9" w:rsidRPr="003C76B9" w:rsidRDefault="003C76B9" w:rsidP="003C76B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Atrasos en las revisiones y dictámenes.</w:t>
      </w:r>
    </w:p>
    <w:p w14:paraId="1617F76B" w14:textId="77777777" w:rsidR="003C76B9" w:rsidRPr="003C76B9" w:rsidRDefault="003C76B9" w:rsidP="003C76B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Disminución de la calidad en las observaciones realizadas.</w:t>
      </w:r>
    </w:p>
    <w:p w14:paraId="0D534F5A" w14:textId="7D4ED8CD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Sobrecarga de trabajo de los docentes revisores y jurados de tesis.</w:t>
      </w:r>
    </w:p>
    <w:p w14:paraId="5017D622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7. Falta de coordinación institucional y comunicación</w:t>
      </w:r>
    </w:p>
    <w:p w14:paraId="3D7EB729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1456D72" w14:textId="77777777" w:rsidR="003C76B9" w:rsidRPr="003C76B9" w:rsidRDefault="003C76B9" w:rsidP="003C76B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La mayoría indicó que la coordinación con la Unidad de Investigación demora más de 15 días.</w:t>
      </w:r>
    </w:p>
    <w:p w14:paraId="1F84882E" w14:textId="77777777" w:rsidR="003C76B9" w:rsidRPr="003C76B9" w:rsidRDefault="003C76B9" w:rsidP="003C76B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Algunos mencionaron que no reciben notificaciones oportunas sobre fechas o recordatorios de revisión.</w:t>
      </w:r>
    </w:p>
    <w:p w14:paraId="3A69176A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CB41B04" w14:textId="77777777" w:rsidR="003C76B9" w:rsidRPr="003C76B9" w:rsidRDefault="003C76B9" w:rsidP="003C76B9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Escasa comunicación entre los diferentes actores del proceso (docentes, estudiantes y unidad académica).</w:t>
      </w:r>
    </w:p>
    <w:p w14:paraId="547D5CAA" w14:textId="77777777" w:rsidR="003C76B9" w:rsidRPr="003C76B9" w:rsidRDefault="003C76B9" w:rsidP="003C76B9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un sistema automatizado de seguimiento.</w:t>
      </w:r>
    </w:p>
    <w:p w14:paraId="6858DB78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3E87225" w14:textId="77777777" w:rsidR="003C76B9" w:rsidRPr="003C76B9" w:rsidRDefault="003C76B9" w:rsidP="003C76B9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Retraso en el inicio del trabajo de investigación.</w:t>
      </w:r>
    </w:p>
    <w:p w14:paraId="776FD054" w14:textId="77777777" w:rsidR="003C76B9" w:rsidRPr="003C76B9" w:rsidRDefault="003C76B9" w:rsidP="003C76B9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Pérdida de información o desconocimiento de plazos.</w:t>
      </w:r>
    </w:p>
    <w:p w14:paraId="3F383EE0" w14:textId="5B4F513E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Deficiente coordinación y comunicación institucional durante el proceso de tesis.</w:t>
      </w:r>
    </w:p>
    <w:p w14:paraId="6BD0EAD8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8. Falta de recursos y apoyo institucional</w:t>
      </w:r>
    </w:p>
    <w:p w14:paraId="48CE47A5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C9F636D" w14:textId="77777777" w:rsidR="003C76B9" w:rsidRPr="003C76B9" w:rsidRDefault="003C76B9" w:rsidP="003C76B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lastRenderedPageBreak/>
        <w:t>Se mencionó la necesidad de más capacitaciones, mejores espacios y facilidades en laboratorios.</w:t>
      </w:r>
    </w:p>
    <w:p w14:paraId="79B6284F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Causas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posibles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C354520" w14:textId="77777777" w:rsidR="003C76B9" w:rsidRPr="003C76B9" w:rsidRDefault="003C76B9" w:rsidP="003C76B9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sz w:val="20"/>
          <w:szCs w:val="20"/>
        </w:rPr>
        <w:t>Limitado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presupuesto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infraestructura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02A9C228" w14:textId="77777777" w:rsidR="003C76B9" w:rsidRPr="003C76B9" w:rsidRDefault="003C76B9" w:rsidP="003C76B9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Falta de programas de apoyo a tesistas.</w:t>
      </w:r>
    </w:p>
    <w:p w14:paraId="458A30BA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7C3240" w14:textId="77777777" w:rsidR="003C76B9" w:rsidRPr="003C76B9" w:rsidRDefault="003C76B9" w:rsidP="003C76B9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Bajo nivel de autonomía en los estudiantes.</w:t>
      </w:r>
    </w:p>
    <w:p w14:paraId="74A0BA8E" w14:textId="77777777" w:rsidR="003C76B9" w:rsidRPr="003C76B9" w:rsidRDefault="003C76B9" w:rsidP="003C76B9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Menor calidad en los trabajos de investigación.</w:t>
      </w:r>
    </w:p>
    <w:p w14:paraId="0F1D072A" w14:textId="1EE4478D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 xml:space="preserve"> Insuficiente apoyo institucional para el desarrollo de tesis.</w:t>
      </w:r>
    </w:p>
    <w:p w14:paraId="67A88FF3" w14:textId="77777777" w:rsidR="003C76B9" w:rsidRPr="003C76B9" w:rsidRDefault="003C76B9" w:rsidP="003C76B9">
      <w:pPr>
        <w:rPr>
          <w:rFonts w:ascii="Times New Roman" w:hAnsi="Times New Roman" w:cs="Times New Roman"/>
          <w:b/>
          <w:bCs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9. Percepción general de ineficiencia en el proceso</w:t>
      </w:r>
    </w:p>
    <w:p w14:paraId="48A7583C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Evidencia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6F0D268" w14:textId="77777777" w:rsidR="003C76B9" w:rsidRPr="003C76B9" w:rsidRDefault="003C76B9" w:rsidP="003C76B9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Los tiempos prolongados, la falta de orientación y las fallas del sistema son percibidos como parte de un proceso poco eficiente.</w:t>
      </w:r>
    </w:p>
    <w:p w14:paraId="6FC4CD19" w14:textId="77777777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b/>
          <w:bCs/>
          <w:sz w:val="20"/>
          <w:szCs w:val="20"/>
        </w:rPr>
        <w:t>Efectos</w:t>
      </w:r>
      <w:proofErr w:type="spellEnd"/>
      <w:r w:rsidRPr="003C76B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BFD38CE" w14:textId="77777777" w:rsidR="003C76B9" w:rsidRPr="003C76B9" w:rsidRDefault="003C76B9" w:rsidP="003C76B9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76B9">
        <w:rPr>
          <w:rFonts w:ascii="Times New Roman" w:hAnsi="Times New Roman" w:cs="Times New Roman"/>
          <w:sz w:val="20"/>
          <w:szCs w:val="20"/>
        </w:rPr>
        <w:t>Desmotivación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6B9">
        <w:rPr>
          <w:rFonts w:ascii="Times New Roman" w:hAnsi="Times New Roman" w:cs="Times New Roman"/>
          <w:sz w:val="20"/>
          <w:szCs w:val="20"/>
        </w:rPr>
        <w:t>estudiantil</w:t>
      </w:r>
      <w:proofErr w:type="spellEnd"/>
      <w:r w:rsidRPr="003C76B9">
        <w:rPr>
          <w:rFonts w:ascii="Times New Roman" w:hAnsi="Times New Roman" w:cs="Times New Roman"/>
          <w:sz w:val="20"/>
          <w:szCs w:val="20"/>
        </w:rPr>
        <w:t>.</w:t>
      </w:r>
    </w:p>
    <w:p w14:paraId="6C79396F" w14:textId="77777777" w:rsidR="003C76B9" w:rsidRPr="003C76B9" w:rsidRDefault="003C76B9" w:rsidP="003C76B9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sz w:val="20"/>
          <w:szCs w:val="20"/>
          <w:lang w:val="es-PE"/>
        </w:rPr>
        <w:t>Baja satisfacción con la gestión del proceso de tesis.</w:t>
      </w:r>
    </w:p>
    <w:p w14:paraId="09E9422D" w14:textId="4041EEDF" w:rsidR="003C76B9" w:rsidRPr="003C76B9" w:rsidRDefault="003C76B9" w:rsidP="003C76B9">
      <w:pPr>
        <w:rPr>
          <w:rFonts w:ascii="Times New Roman" w:hAnsi="Times New Roman" w:cs="Times New Roman"/>
          <w:sz w:val="20"/>
          <w:szCs w:val="20"/>
          <w:lang w:val="es-PE"/>
        </w:rPr>
      </w:pPr>
      <w:r w:rsidRPr="003C76B9">
        <w:rPr>
          <w:rFonts w:ascii="Times New Roman" w:hAnsi="Times New Roman" w:cs="Times New Roman"/>
          <w:b/>
          <w:bCs/>
          <w:sz w:val="20"/>
          <w:szCs w:val="20"/>
          <w:lang w:val="es-PE"/>
        </w:rPr>
        <w:t>Problemática:</w:t>
      </w:r>
      <w:r w:rsidRPr="003C76B9">
        <w:rPr>
          <w:rFonts w:ascii="Times New Roman" w:hAnsi="Times New Roman" w:cs="Times New Roman"/>
          <w:sz w:val="20"/>
          <w:szCs w:val="20"/>
          <w:lang w:val="es-PE"/>
        </w:rPr>
        <w:br/>
        <w:t>Percepción general de ineficiencia en el proceso de aprobación de tesis.</w:t>
      </w:r>
    </w:p>
    <w:p w14:paraId="7708DB3D" w14:textId="77777777" w:rsidR="003C76B9" w:rsidRPr="003C76B9" w:rsidRDefault="003C76B9">
      <w:pPr>
        <w:rPr>
          <w:lang w:val="es-PE"/>
        </w:rPr>
      </w:pPr>
    </w:p>
    <w:sectPr w:rsidR="003C76B9" w:rsidRPr="003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F3B"/>
    <w:multiLevelType w:val="multilevel"/>
    <w:tmpl w:val="0C00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0D6E"/>
    <w:multiLevelType w:val="multilevel"/>
    <w:tmpl w:val="D98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001F"/>
    <w:multiLevelType w:val="multilevel"/>
    <w:tmpl w:val="ABA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A46AB"/>
    <w:multiLevelType w:val="multilevel"/>
    <w:tmpl w:val="972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C3AF1"/>
    <w:multiLevelType w:val="multilevel"/>
    <w:tmpl w:val="CE7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87A04"/>
    <w:multiLevelType w:val="multilevel"/>
    <w:tmpl w:val="6D6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D2CEB"/>
    <w:multiLevelType w:val="multilevel"/>
    <w:tmpl w:val="C0E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706D9"/>
    <w:multiLevelType w:val="multilevel"/>
    <w:tmpl w:val="DE84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70718"/>
    <w:multiLevelType w:val="multilevel"/>
    <w:tmpl w:val="C77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D476C"/>
    <w:multiLevelType w:val="multilevel"/>
    <w:tmpl w:val="72C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B2C83"/>
    <w:multiLevelType w:val="multilevel"/>
    <w:tmpl w:val="D24A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61AA6"/>
    <w:multiLevelType w:val="multilevel"/>
    <w:tmpl w:val="0F12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E41C1"/>
    <w:multiLevelType w:val="multilevel"/>
    <w:tmpl w:val="8EF0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56A7"/>
    <w:multiLevelType w:val="multilevel"/>
    <w:tmpl w:val="F42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A3EAE"/>
    <w:multiLevelType w:val="multilevel"/>
    <w:tmpl w:val="D70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03EC5"/>
    <w:multiLevelType w:val="multilevel"/>
    <w:tmpl w:val="78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52720"/>
    <w:multiLevelType w:val="multilevel"/>
    <w:tmpl w:val="639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F2AD8"/>
    <w:multiLevelType w:val="multilevel"/>
    <w:tmpl w:val="C59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B3D60"/>
    <w:multiLevelType w:val="multilevel"/>
    <w:tmpl w:val="A3B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44871"/>
    <w:multiLevelType w:val="multilevel"/>
    <w:tmpl w:val="BE8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D4E66"/>
    <w:multiLevelType w:val="multilevel"/>
    <w:tmpl w:val="E3F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92DB2"/>
    <w:multiLevelType w:val="multilevel"/>
    <w:tmpl w:val="829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3132"/>
    <w:multiLevelType w:val="multilevel"/>
    <w:tmpl w:val="284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85143"/>
    <w:multiLevelType w:val="multilevel"/>
    <w:tmpl w:val="93B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F0F14"/>
    <w:multiLevelType w:val="multilevel"/>
    <w:tmpl w:val="2D7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875B9"/>
    <w:multiLevelType w:val="multilevel"/>
    <w:tmpl w:val="09F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80385">
    <w:abstractNumId w:val="8"/>
  </w:num>
  <w:num w:numId="2" w16cid:durableId="338124832">
    <w:abstractNumId w:val="4"/>
  </w:num>
  <w:num w:numId="3" w16cid:durableId="978220513">
    <w:abstractNumId w:val="22"/>
  </w:num>
  <w:num w:numId="4" w16cid:durableId="508447931">
    <w:abstractNumId w:val="25"/>
  </w:num>
  <w:num w:numId="5" w16cid:durableId="476845533">
    <w:abstractNumId w:val="20"/>
  </w:num>
  <w:num w:numId="6" w16cid:durableId="1694182767">
    <w:abstractNumId w:val="24"/>
  </w:num>
  <w:num w:numId="7" w16cid:durableId="2115973124">
    <w:abstractNumId w:val="10"/>
  </w:num>
  <w:num w:numId="8" w16cid:durableId="2123450017">
    <w:abstractNumId w:val="16"/>
  </w:num>
  <w:num w:numId="9" w16cid:durableId="1655067894">
    <w:abstractNumId w:val="18"/>
  </w:num>
  <w:num w:numId="10" w16cid:durableId="1987396247">
    <w:abstractNumId w:val="6"/>
  </w:num>
  <w:num w:numId="11" w16cid:durableId="1622152652">
    <w:abstractNumId w:val="21"/>
  </w:num>
  <w:num w:numId="12" w16cid:durableId="436340249">
    <w:abstractNumId w:val="19"/>
  </w:num>
  <w:num w:numId="13" w16cid:durableId="758526299">
    <w:abstractNumId w:val="9"/>
  </w:num>
  <w:num w:numId="14" w16cid:durableId="1926915016">
    <w:abstractNumId w:val="7"/>
  </w:num>
  <w:num w:numId="15" w16cid:durableId="1634748590">
    <w:abstractNumId w:val="12"/>
  </w:num>
  <w:num w:numId="16" w16cid:durableId="753626057">
    <w:abstractNumId w:val="3"/>
  </w:num>
  <w:num w:numId="17" w16cid:durableId="2125493050">
    <w:abstractNumId w:val="13"/>
  </w:num>
  <w:num w:numId="18" w16cid:durableId="1662999257">
    <w:abstractNumId w:val="14"/>
  </w:num>
  <w:num w:numId="19" w16cid:durableId="20325873">
    <w:abstractNumId w:val="0"/>
  </w:num>
  <w:num w:numId="20" w16cid:durableId="1381707245">
    <w:abstractNumId w:val="11"/>
  </w:num>
  <w:num w:numId="21" w16cid:durableId="837695009">
    <w:abstractNumId w:val="1"/>
  </w:num>
  <w:num w:numId="22" w16cid:durableId="1900247673">
    <w:abstractNumId w:val="15"/>
  </w:num>
  <w:num w:numId="23" w16cid:durableId="624507838">
    <w:abstractNumId w:val="17"/>
  </w:num>
  <w:num w:numId="24" w16cid:durableId="172769019">
    <w:abstractNumId w:val="5"/>
  </w:num>
  <w:num w:numId="25" w16cid:durableId="391923369">
    <w:abstractNumId w:val="23"/>
  </w:num>
  <w:num w:numId="26" w16cid:durableId="1564681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B9"/>
    <w:rsid w:val="003C76B9"/>
    <w:rsid w:val="003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E9D1"/>
  <w15:chartTrackingRefBased/>
  <w15:docId w15:val="{79A202E6-68DB-49D6-A3AD-2092647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6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6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6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6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6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6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CN</dc:creator>
  <cp:keywords/>
  <dc:description/>
  <cp:lastModifiedBy>EriK CN</cp:lastModifiedBy>
  <cp:revision>1</cp:revision>
  <dcterms:created xsi:type="dcterms:W3CDTF">2025-10-10T04:06:00Z</dcterms:created>
  <dcterms:modified xsi:type="dcterms:W3CDTF">2025-10-10T04:08:00Z</dcterms:modified>
</cp:coreProperties>
</file>