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71roo2449rv" w:id="0"/>
      <w:bookmarkEnd w:id="0"/>
      <w:r w:rsidDel="00000000" w:rsidR="00000000" w:rsidRPr="00000000">
        <w:rPr>
          <w:rtl w:val="0"/>
        </w:rPr>
        <w:t xml:space="preserve">Miembros:</w:t>
      </w:r>
    </w:p>
    <w:p w:rsidR="00000000" w:rsidDel="00000000" w:rsidP="00000000" w:rsidRDefault="00000000" w:rsidRPr="00000000" w14:paraId="00000002">
      <w:pPr>
        <w:numPr>
          <w:ilvl w:val="0"/>
          <w:numId w:val="1"/>
        </w:numPr>
        <w:ind w:left="720" w:hanging="360"/>
      </w:pPr>
      <w:r w:rsidDel="00000000" w:rsidR="00000000" w:rsidRPr="00000000">
        <w:rPr>
          <w:sz w:val="24"/>
          <w:szCs w:val="24"/>
          <w:rtl w:val="0"/>
        </w:rPr>
        <w:t xml:space="preserve">BASILE, Ignacio Javier</w:t>
      </w:r>
    </w:p>
    <w:p w:rsidR="00000000" w:rsidDel="00000000" w:rsidP="00000000" w:rsidRDefault="00000000" w:rsidRPr="00000000" w14:paraId="00000003">
      <w:pPr>
        <w:numPr>
          <w:ilvl w:val="0"/>
          <w:numId w:val="1"/>
        </w:numPr>
        <w:spacing w:line="276" w:lineRule="auto"/>
        <w:ind w:left="720" w:hanging="360"/>
        <w:rPr>
          <w:sz w:val="24"/>
          <w:szCs w:val="24"/>
        </w:rPr>
      </w:pPr>
      <w:r w:rsidDel="00000000" w:rsidR="00000000" w:rsidRPr="00000000">
        <w:rPr>
          <w:sz w:val="24"/>
          <w:szCs w:val="24"/>
          <w:rtl w:val="0"/>
        </w:rPr>
        <w:t xml:space="preserve">ECHEZURIA GONZALEZ, Jorge Luis</w:t>
      </w:r>
    </w:p>
    <w:p w:rsidR="00000000" w:rsidDel="00000000" w:rsidP="00000000" w:rsidRDefault="00000000" w:rsidRPr="00000000" w14:paraId="00000004">
      <w:pPr>
        <w:numPr>
          <w:ilvl w:val="0"/>
          <w:numId w:val="1"/>
        </w:numPr>
        <w:spacing w:line="276" w:lineRule="auto"/>
        <w:ind w:left="720" w:hanging="360"/>
        <w:rPr>
          <w:sz w:val="24"/>
          <w:szCs w:val="24"/>
        </w:rPr>
      </w:pPr>
      <w:r w:rsidDel="00000000" w:rsidR="00000000" w:rsidRPr="00000000">
        <w:rPr>
          <w:sz w:val="24"/>
          <w:szCs w:val="24"/>
          <w:rtl w:val="0"/>
        </w:rPr>
        <w:t xml:space="preserve">HEIS, Demian Hernan</w:t>
      </w:r>
    </w:p>
    <w:p w:rsidR="00000000" w:rsidDel="00000000" w:rsidP="00000000" w:rsidRDefault="00000000" w:rsidRPr="00000000" w14:paraId="00000005">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MINAYA PALOMINO, Jesús Eduardo </w:t>
      </w:r>
    </w:p>
    <w:p w:rsidR="00000000" w:rsidDel="00000000" w:rsidP="00000000" w:rsidRDefault="00000000" w:rsidRPr="00000000" w14:paraId="00000006">
      <w:pPr>
        <w:numPr>
          <w:ilvl w:val="0"/>
          <w:numId w:val="1"/>
        </w:numPr>
        <w:spacing w:before="0" w:beforeAutospacing="0" w:line="276" w:lineRule="auto"/>
        <w:ind w:left="720" w:hanging="360"/>
        <w:rPr>
          <w:sz w:val="24"/>
          <w:szCs w:val="24"/>
        </w:rPr>
      </w:pPr>
      <w:r w:rsidDel="00000000" w:rsidR="00000000" w:rsidRPr="00000000">
        <w:rPr>
          <w:sz w:val="24"/>
          <w:szCs w:val="24"/>
          <w:rtl w:val="0"/>
        </w:rPr>
        <w:t xml:space="preserve">ORDOÑEZ, Lucero Soledad Rubí</w:t>
      </w:r>
    </w:p>
    <w:p w:rsidR="00000000" w:rsidDel="00000000" w:rsidP="00000000" w:rsidRDefault="00000000" w:rsidRPr="00000000" w14:paraId="00000007">
      <w:pPr>
        <w:numPr>
          <w:ilvl w:val="0"/>
          <w:numId w:val="1"/>
        </w:numPr>
        <w:spacing w:line="276" w:lineRule="auto"/>
        <w:ind w:left="720" w:hanging="360"/>
        <w:rPr>
          <w:sz w:val="24"/>
          <w:szCs w:val="24"/>
        </w:rPr>
      </w:pPr>
      <w:r w:rsidDel="00000000" w:rsidR="00000000" w:rsidRPr="00000000">
        <w:rPr>
          <w:sz w:val="24"/>
          <w:szCs w:val="24"/>
          <w:rtl w:val="0"/>
        </w:rPr>
        <w:t xml:space="preserve">RETAMAR, Faustina</w:t>
      </w:r>
    </w:p>
    <w:p w:rsidR="00000000" w:rsidDel="00000000" w:rsidP="00000000" w:rsidRDefault="00000000" w:rsidRPr="00000000" w14:paraId="00000008">
      <w:pPr>
        <w:numPr>
          <w:ilvl w:val="0"/>
          <w:numId w:val="1"/>
        </w:numPr>
        <w:spacing w:line="276" w:lineRule="auto"/>
        <w:ind w:left="720" w:hanging="360"/>
        <w:rPr>
          <w:sz w:val="24"/>
          <w:szCs w:val="24"/>
        </w:rPr>
      </w:pPr>
      <w:r w:rsidDel="00000000" w:rsidR="00000000" w:rsidRPr="00000000">
        <w:rPr>
          <w:sz w:val="24"/>
          <w:szCs w:val="24"/>
          <w:rtl w:val="0"/>
        </w:rPr>
        <w:t xml:space="preserve">RIOS, Celeste Aylen</w:t>
      </w:r>
      <w:r w:rsidDel="00000000" w:rsidR="00000000" w:rsidRPr="00000000">
        <w:rPr>
          <w:rtl w:val="0"/>
        </w:rPr>
      </w:r>
    </w:p>
    <w:p w:rsidR="00000000" w:rsidDel="00000000" w:rsidP="00000000" w:rsidRDefault="00000000" w:rsidRPr="00000000" w14:paraId="00000009">
      <w:pPr>
        <w:pStyle w:val="Heading1"/>
        <w:rPr/>
      </w:pPr>
      <w:bookmarkStart w:colFirst="0" w:colLast="0" w:name="_lcuzdkg1v4rb" w:id="1"/>
      <w:bookmarkEnd w:id="1"/>
      <w:r w:rsidDel="00000000" w:rsidR="00000000" w:rsidRPr="00000000">
        <w:rPr>
          <w:rtl w:val="0"/>
        </w:rPr>
        <w:t xml:space="preserve">Trabajo actual</w:t>
      </w:r>
    </w:p>
    <w:p w:rsidR="00000000" w:rsidDel="00000000" w:rsidP="00000000" w:rsidRDefault="00000000" w:rsidRPr="00000000" w14:paraId="0000000A">
      <w:pPr>
        <w:rPr/>
      </w:pPr>
      <w:r w:rsidDel="00000000" w:rsidR="00000000" w:rsidRPr="00000000">
        <w:rPr>
          <w:rtl w:val="0"/>
        </w:rPr>
        <w:t xml:space="preserve">Planificación de las actividades a trabajar con HU001; HU002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mgimjtqdcd7d" w:id="2"/>
      <w:bookmarkEnd w:id="2"/>
      <w:r w:rsidDel="00000000" w:rsidR="00000000" w:rsidRPr="00000000">
        <w:rPr>
          <w:rtl w:val="0"/>
        </w:rPr>
        <w:t xml:space="preserve">Expectativa del día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1.</w:t>
        <w:tab/>
        <w:t xml:space="preserve">Diseñar y probar prompt para las alertas</w:t>
      </w:r>
    </w:p>
    <w:p w:rsidR="00000000" w:rsidDel="00000000" w:rsidP="00000000" w:rsidRDefault="00000000" w:rsidRPr="00000000" w14:paraId="0000000F">
      <w:pPr>
        <w:rPr/>
      </w:pPr>
      <w:r w:rsidDel="00000000" w:rsidR="00000000" w:rsidRPr="00000000">
        <w:rPr>
          <w:rtl w:val="0"/>
        </w:rPr>
        <w:tab/>
        <w:t xml:space="preserve">      a.   </w:t>
      </w:r>
      <w:hyperlink r:id="rId6">
        <w:r w:rsidDel="00000000" w:rsidR="00000000" w:rsidRPr="00000000">
          <w:rPr>
            <w:color w:val="1155cc"/>
            <w:u w:val="single"/>
            <w:rtl w:val="0"/>
          </w:rPr>
          <w:t xml:space="preserve">HU002E4</w:t>
        </w:r>
      </w:hyperlink>
      <w:r w:rsidDel="00000000" w:rsidR="00000000" w:rsidRPr="00000000">
        <w:rPr>
          <w:rtl w:val="0"/>
        </w:rPr>
        <w:t xml:space="preserve"> -&gt; Retamar Faustina</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sz w:val="40"/>
          <w:szCs w:val="40"/>
          <w:rtl w:val="0"/>
        </w:rPr>
        <w:t xml:space="preserve">Observación:</w:t>
      </w:r>
    </w:p>
    <w:p w:rsidR="00000000" w:rsidDel="00000000" w:rsidP="00000000" w:rsidRDefault="00000000" w:rsidRPr="00000000" w14:paraId="00000013">
      <w:pPr>
        <w:numPr>
          <w:ilvl w:val="0"/>
          <w:numId w:val="2"/>
        </w:numPr>
        <w:ind w:left="1440" w:hanging="360"/>
        <w:rPr>
          <w:sz w:val="4"/>
          <w:szCs w:val="4"/>
        </w:rPr>
      </w:pPr>
      <w:r w:rsidDel="00000000" w:rsidR="00000000" w:rsidRPr="00000000">
        <w:rPr>
          <w:rtl w:val="0"/>
        </w:rPr>
        <w:t xml:space="preserve">-</w:t>
        <w:tab/>
        <w:t xml:space="preserve">Ordoñez Lucero (Ausente, justificado)</w:t>
      </w:r>
    </w:p>
    <w:p w:rsidR="00000000" w:rsidDel="00000000" w:rsidP="00000000" w:rsidRDefault="00000000" w:rsidRPr="00000000" w14:paraId="00000014">
      <w:pPr>
        <w:ind w:left="1440" w:firstLine="0"/>
        <w:rPr/>
      </w:pPr>
      <w:r w:rsidDel="00000000" w:rsidR="00000000" w:rsidRPr="00000000">
        <w:rPr>
          <w:rtl w:val="0"/>
        </w:rPr>
        <w:t xml:space="preserve">-           Se necesita otro controlador que funcione correctamente. Debido a múltiples intentos fallidos de tratar de arreglarlo, buscamos un proveedor para comprar otro controlador Kelly. También nos comunicamos con AAVEA para que vean la situación en la que se encuentra nuestro controlador y, a su vez, nos aconsejen, ya que ellos tienen una mayor experiencia en el ámbito de autos eléctricos</w:t>
      </w:r>
    </w:p>
    <w:p w:rsidR="00000000" w:rsidDel="00000000" w:rsidP="00000000" w:rsidRDefault="00000000" w:rsidRPr="00000000" w14:paraId="00000015">
      <w:pPr>
        <w:ind w:left="0" w:firstLine="0"/>
        <w:rPr/>
      </w:pPr>
      <w:r w:rsidDel="00000000" w:rsidR="00000000" w:rsidRPr="00000000">
        <w:rPr>
          <w:rtl w:val="0"/>
        </w:rPr>
        <w:t xml:space="preserve">                       -            No hubo internet en la escuela y por eso se realiza esta reunión diaria tarde.</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c/ufm9qX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