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Estamos preparando el contenido a exponer entre los días 24 y 27 de noviembre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