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9674C" w14:textId="48470991" w:rsidR="00E33FA8" w:rsidRDefault="00C11896" w:rsidP="00992647">
      <w:pPr>
        <w:spacing w:after="0"/>
        <w:contextualSpacing/>
      </w:pPr>
      <w:r>
        <w:rPr>
          <w:noProof/>
        </w:rPr>
        <w:drawing>
          <wp:anchor distT="0" distB="0" distL="114300" distR="114300" simplePos="0" relativeHeight="251658240" behindDoc="0" locked="0" layoutInCell="1" allowOverlap="1" wp14:anchorId="3155F7BA" wp14:editId="6846CCA0">
            <wp:simplePos x="0" y="0"/>
            <wp:positionH relativeFrom="column">
              <wp:posOffset>-106680</wp:posOffset>
            </wp:positionH>
            <wp:positionV relativeFrom="paragraph">
              <wp:posOffset>0</wp:posOffset>
            </wp:positionV>
            <wp:extent cx="1211580" cy="213360"/>
            <wp:effectExtent l="0" t="0" r="0" b="2540"/>
            <wp:wrapNone/>
            <wp:docPr id="1209934651" name="Picture 1" descr="Isaac Health | Brain health and dementia care | Isaac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aac Health | Brain health and dementia care | Isaac Healt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1580" cy="213360"/>
                    </a:xfrm>
                    <a:prstGeom prst="rect">
                      <a:avLst/>
                    </a:prstGeom>
                    <a:noFill/>
                    <a:ln>
                      <a:noFill/>
                    </a:ln>
                  </pic:spPr>
                </pic:pic>
              </a:graphicData>
            </a:graphic>
            <wp14:sizeRelH relativeFrom="page">
              <wp14:pctWidth>0</wp14:pctWidth>
            </wp14:sizeRelH>
            <wp14:sizeRelV relativeFrom="page">
              <wp14:pctHeight>0</wp14:pctHeight>
            </wp14:sizeRelV>
          </wp:anchor>
        </w:drawing>
      </w:r>
      <w:r w:rsidR="00D52E34">
        <w:fldChar w:fldCharType="begin"/>
      </w:r>
      <w:r w:rsidR="00D52E34">
        <w:instrText xml:space="preserve"> INCLUDEPICTURE "https://www.myisaachealth.com/wp-content/uploads/2022/08/IH-Logo-Horizontal-Original-3000x528px-3.png" \* MERGEFORMATINET </w:instrText>
      </w:r>
      <w:r w:rsidR="00D52E34">
        <w:fldChar w:fldCharType="separate"/>
      </w:r>
      <w:r w:rsidR="00D52E34">
        <w:fldChar w:fldCharType="end"/>
      </w:r>
    </w:p>
    <w:p w14:paraId="7AD081AA" w14:textId="77777777" w:rsidR="00E92DD1" w:rsidRDefault="00E92DD1" w:rsidP="00992647">
      <w:pPr>
        <w:spacing w:after="0"/>
        <w:contextualSpacing/>
        <w:rPr>
          <w:rFonts w:ascii="Arial" w:hAnsi="Arial" w:cs="Arial"/>
          <w:sz w:val="20"/>
          <w:szCs w:val="20"/>
        </w:rPr>
      </w:pPr>
    </w:p>
    <w:p w14:paraId="3A946077" w14:textId="1A2EEE4D" w:rsidR="00992647" w:rsidRDefault="00992647" w:rsidP="00992647">
      <w:pPr>
        <w:spacing w:after="0"/>
        <w:contextualSpacing/>
        <w:rPr>
          <w:rFonts w:ascii="Arial" w:hAnsi="Arial" w:cs="Arial"/>
          <w:sz w:val="20"/>
          <w:szCs w:val="20"/>
        </w:rPr>
      </w:pPr>
      <w:hyperlink r:id="rId9" w:history="1">
        <w:r w:rsidRPr="005C1B8F">
          <w:rPr>
            <w:rStyle w:val="Hyperlink"/>
            <w:rFonts w:ascii="Arial" w:hAnsi="Arial" w:cs="Arial"/>
            <w:sz w:val="20"/>
            <w:szCs w:val="20"/>
          </w:rPr>
          <w:t>Deck</w:t>
        </w:r>
      </w:hyperlink>
    </w:p>
    <w:p w14:paraId="7B40B7EB" w14:textId="01ABB542" w:rsidR="00992647" w:rsidRDefault="00992647" w:rsidP="00992647">
      <w:pPr>
        <w:spacing w:after="0"/>
        <w:contextualSpacing/>
        <w:rPr>
          <w:rFonts w:ascii="Arial" w:hAnsi="Arial" w:cs="Arial"/>
          <w:sz w:val="20"/>
          <w:szCs w:val="20"/>
        </w:rPr>
      </w:pPr>
      <w:hyperlink r:id="rId10" w:history="1">
        <w:r w:rsidRPr="00FB54CD">
          <w:rPr>
            <w:rStyle w:val="Hyperlink"/>
            <w:rFonts w:ascii="Arial" w:hAnsi="Arial" w:cs="Arial"/>
            <w:sz w:val="20"/>
            <w:szCs w:val="20"/>
          </w:rPr>
          <w:t>Data Room</w:t>
        </w:r>
      </w:hyperlink>
    </w:p>
    <w:p w14:paraId="79E99031" w14:textId="056793DF" w:rsidR="00F4214E" w:rsidRDefault="00F4214E" w:rsidP="00992647">
      <w:pPr>
        <w:spacing w:after="0"/>
        <w:contextualSpacing/>
        <w:rPr>
          <w:rFonts w:ascii="Arial" w:hAnsi="Arial" w:cs="Arial"/>
          <w:sz w:val="20"/>
          <w:szCs w:val="20"/>
        </w:rPr>
      </w:pPr>
      <w:hyperlink r:id="rId11" w:history="1">
        <w:r w:rsidRPr="005C1B8F">
          <w:rPr>
            <w:rStyle w:val="Hyperlink"/>
            <w:rFonts w:ascii="Arial" w:hAnsi="Arial" w:cs="Arial"/>
            <w:sz w:val="20"/>
            <w:szCs w:val="20"/>
          </w:rPr>
          <w:t>Pipeline</w:t>
        </w:r>
      </w:hyperlink>
    </w:p>
    <w:p w14:paraId="157C5E75" w14:textId="77777777" w:rsidR="00992647" w:rsidRDefault="00992647" w:rsidP="00992647">
      <w:pPr>
        <w:spacing w:after="0"/>
        <w:contextualSpacing/>
        <w:rPr>
          <w:rFonts w:ascii="Arial" w:hAnsi="Arial" w:cs="Arial"/>
          <w:sz w:val="20"/>
          <w:szCs w:val="20"/>
        </w:rPr>
      </w:pPr>
    </w:p>
    <w:p w14:paraId="6501C4F4" w14:textId="70B71458" w:rsidR="00992647" w:rsidRPr="00640055" w:rsidRDefault="00992647" w:rsidP="00992647">
      <w:pPr>
        <w:spacing w:after="0"/>
        <w:contextualSpacing/>
        <w:rPr>
          <w:rFonts w:ascii="Arial" w:hAnsi="Arial" w:cs="Arial"/>
          <w:b/>
          <w:bCs/>
          <w:color w:val="156082" w:themeColor="accent1"/>
          <w:sz w:val="20"/>
          <w:szCs w:val="20"/>
        </w:rPr>
      </w:pPr>
      <w:r w:rsidRPr="00640055">
        <w:rPr>
          <w:rFonts w:ascii="Arial" w:hAnsi="Arial" w:cs="Arial"/>
          <w:b/>
          <w:bCs/>
          <w:color w:val="156082" w:themeColor="accent1"/>
          <w:sz w:val="20"/>
          <w:szCs w:val="20"/>
        </w:rPr>
        <w:t>Company Overview</w:t>
      </w:r>
    </w:p>
    <w:p w14:paraId="2868B032" w14:textId="77777777" w:rsidR="00CC5FF6" w:rsidRDefault="00F4214E" w:rsidP="00F4214E">
      <w:pPr>
        <w:pStyle w:val="ListParagraph"/>
        <w:numPr>
          <w:ilvl w:val="0"/>
          <w:numId w:val="3"/>
        </w:numPr>
        <w:spacing w:after="0"/>
        <w:rPr>
          <w:rFonts w:ascii="Arial" w:hAnsi="Arial" w:cs="Arial"/>
          <w:sz w:val="20"/>
          <w:szCs w:val="20"/>
        </w:rPr>
      </w:pPr>
      <w:hyperlink r:id="rId12" w:tooltip="https://nam02.safelinks.protection.outlook.com/?url=https%3A%2F%2Furldefense.com%2Fv3%2F__https%3A%2F%2Fwww.myisaachealth.com%2F__%3B!!IfxEu6BwJhiJTV6w8aG_rQ!d2ZZYcmSuPnt5MIOwmPNgxRPSBGR2oMqdgtEPFpNbazHz_5cWGZavgL8FMuPGqrsHOchIQQISyEIN0087YQyLocFZQ%24&amp;data=05%" w:history="1">
        <w:r w:rsidRPr="00F4214E">
          <w:rPr>
            <w:sz w:val="20"/>
            <w:szCs w:val="20"/>
          </w:rPr>
          <w:t>Isaac Health</w:t>
        </w:r>
      </w:hyperlink>
      <w:r w:rsidRPr="00F4214E">
        <w:rPr>
          <w:rFonts w:ascii="Arial" w:hAnsi="Arial" w:cs="Arial"/>
          <w:sz w:val="20"/>
          <w:szCs w:val="20"/>
        </w:rPr>
        <w:t xml:space="preserve"> provides a virtual memory clinic platform, offering at-scale screening, diagnosis, treatment, and management for policyholders with cognitive impairment and dementia. </w:t>
      </w:r>
    </w:p>
    <w:p w14:paraId="47D4805E" w14:textId="77777777" w:rsidR="00CC5FF6" w:rsidRDefault="00F4214E" w:rsidP="00F4214E">
      <w:pPr>
        <w:pStyle w:val="ListParagraph"/>
        <w:numPr>
          <w:ilvl w:val="0"/>
          <w:numId w:val="3"/>
        </w:numPr>
        <w:spacing w:after="0"/>
        <w:rPr>
          <w:rFonts w:ascii="Arial" w:hAnsi="Arial" w:cs="Arial"/>
          <w:sz w:val="20"/>
          <w:szCs w:val="20"/>
        </w:rPr>
      </w:pPr>
      <w:r w:rsidRPr="00F4214E">
        <w:rPr>
          <w:rFonts w:ascii="Arial" w:hAnsi="Arial" w:cs="Arial"/>
          <w:sz w:val="20"/>
          <w:szCs w:val="20"/>
        </w:rPr>
        <w:t xml:space="preserve">Fully covered under the CMS GUIDE model or equivalent Medicare Advantage plans, the service incurs no cost to long-term care carriers or policyholders. </w:t>
      </w:r>
    </w:p>
    <w:p w14:paraId="3AE818EE" w14:textId="77777777" w:rsidR="00CC5FF6" w:rsidRDefault="00F4214E" w:rsidP="00F4214E">
      <w:pPr>
        <w:pStyle w:val="ListParagraph"/>
        <w:numPr>
          <w:ilvl w:val="0"/>
          <w:numId w:val="3"/>
        </w:numPr>
        <w:spacing w:after="0"/>
        <w:rPr>
          <w:rFonts w:ascii="Arial" w:hAnsi="Arial" w:cs="Arial"/>
          <w:sz w:val="20"/>
          <w:szCs w:val="20"/>
        </w:rPr>
      </w:pPr>
      <w:r w:rsidRPr="00F4214E">
        <w:rPr>
          <w:rFonts w:ascii="Arial" w:hAnsi="Arial" w:cs="Arial"/>
          <w:sz w:val="20"/>
          <w:szCs w:val="20"/>
        </w:rPr>
        <w:t>Proprietary data analytics unique to </w:t>
      </w:r>
      <w:r w:rsidRPr="00F4214E">
        <w:rPr>
          <w:sz w:val="20"/>
          <w:szCs w:val="20"/>
        </w:rPr>
        <w:t>Isaac</w:t>
      </w:r>
      <w:r w:rsidRPr="00F4214E">
        <w:rPr>
          <w:rFonts w:ascii="Arial" w:hAnsi="Arial" w:cs="Arial"/>
          <w:sz w:val="20"/>
          <w:szCs w:val="20"/>
        </w:rPr>
        <w:t> </w:t>
      </w:r>
      <w:r w:rsidRPr="00F4214E">
        <w:rPr>
          <w:sz w:val="20"/>
          <w:szCs w:val="20"/>
        </w:rPr>
        <w:t>Health</w:t>
      </w:r>
      <w:r w:rsidRPr="00F4214E">
        <w:rPr>
          <w:rFonts w:ascii="Arial" w:hAnsi="Arial" w:cs="Arial"/>
          <w:sz w:val="20"/>
          <w:szCs w:val="20"/>
        </w:rPr>
        <w:t xml:space="preserve"> confidently identify those at risk, resulting in a 14% reduction in nursing home admissions over one year. </w:t>
      </w:r>
    </w:p>
    <w:p w14:paraId="025B6392" w14:textId="77777777" w:rsidR="00CC5FF6" w:rsidRDefault="00F4214E" w:rsidP="00F4214E">
      <w:pPr>
        <w:pStyle w:val="ListParagraph"/>
        <w:numPr>
          <w:ilvl w:val="0"/>
          <w:numId w:val="3"/>
        </w:numPr>
        <w:spacing w:after="0"/>
        <w:rPr>
          <w:rFonts w:ascii="Arial" w:hAnsi="Arial" w:cs="Arial"/>
          <w:sz w:val="20"/>
          <w:szCs w:val="20"/>
        </w:rPr>
      </w:pPr>
      <w:r w:rsidRPr="00F4214E">
        <w:rPr>
          <w:rFonts w:ascii="Arial" w:hAnsi="Arial" w:cs="Arial"/>
          <w:sz w:val="20"/>
          <w:szCs w:val="20"/>
        </w:rPr>
        <w:t>Additionally, </w:t>
      </w:r>
      <w:r w:rsidRPr="00F4214E">
        <w:rPr>
          <w:sz w:val="20"/>
          <w:szCs w:val="20"/>
        </w:rPr>
        <w:t>Isaac</w:t>
      </w:r>
      <w:r w:rsidRPr="00F4214E">
        <w:rPr>
          <w:rFonts w:ascii="Arial" w:hAnsi="Arial" w:cs="Arial"/>
          <w:sz w:val="20"/>
          <w:szCs w:val="20"/>
        </w:rPr>
        <w:t> </w:t>
      </w:r>
      <w:r w:rsidRPr="00F4214E">
        <w:rPr>
          <w:sz w:val="20"/>
          <w:szCs w:val="20"/>
        </w:rPr>
        <w:t>Health</w:t>
      </w:r>
      <w:r w:rsidRPr="00F4214E">
        <w:rPr>
          <w:rFonts w:ascii="Arial" w:hAnsi="Arial" w:cs="Arial"/>
          <w:sz w:val="20"/>
          <w:szCs w:val="20"/>
        </w:rPr>
        <w:t xml:space="preserve"> stands as the only solution delivering access to disease-modifying treatments and evidence-based interventions at scale. </w:t>
      </w:r>
    </w:p>
    <w:p w14:paraId="289439AE" w14:textId="6828DAB6" w:rsidR="00610259" w:rsidRPr="00F4214E" w:rsidRDefault="00F4214E" w:rsidP="00F4214E">
      <w:pPr>
        <w:pStyle w:val="ListParagraph"/>
        <w:numPr>
          <w:ilvl w:val="0"/>
          <w:numId w:val="3"/>
        </w:numPr>
        <w:spacing w:after="0"/>
        <w:rPr>
          <w:rFonts w:ascii="Arial" w:hAnsi="Arial" w:cs="Arial"/>
          <w:sz w:val="20"/>
          <w:szCs w:val="20"/>
        </w:rPr>
      </w:pPr>
      <w:r w:rsidRPr="00F4214E">
        <w:rPr>
          <w:rFonts w:ascii="Arial" w:hAnsi="Arial" w:cs="Arial"/>
          <w:sz w:val="20"/>
          <w:szCs w:val="20"/>
        </w:rPr>
        <w:t>Currently serving a population of 400K individuals across 22 states, nationwide availability is expected by the end of 2025.</w:t>
      </w:r>
    </w:p>
    <w:p w14:paraId="6FDFF064" w14:textId="5AE3D63E" w:rsidR="001A341F" w:rsidRPr="00CC5FF6" w:rsidRDefault="004B12A1" w:rsidP="00CC5FF6">
      <w:pPr>
        <w:pStyle w:val="ListParagraph"/>
        <w:numPr>
          <w:ilvl w:val="0"/>
          <w:numId w:val="3"/>
        </w:numPr>
        <w:spacing w:after="0"/>
        <w:rPr>
          <w:rFonts w:ascii="Arial" w:hAnsi="Arial" w:cs="Arial"/>
          <w:sz w:val="20"/>
          <w:szCs w:val="20"/>
        </w:rPr>
      </w:pPr>
      <w:r>
        <w:rPr>
          <w:rFonts w:ascii="Arial" w:hAnsi="Arial" w:cs="Arial"/>
          <w:sz w:val="20"/>
          <w:szCs w:val="20"/>
        </w:rPr>
        <w:t xml:space="preserve">Launching a $6M contract with Molina in March </w:t>
      </w:r>
    </w:p>
    <w:p w14:paraId="2C002E55" w14:textId="77777777" w:rsidR="001A341F" w:rsidRPr="00992647" w:rsidRDefault="001A341F" w:rsidP="00992647">
      <w:pPr>
        <w:spacing w:after="0"/>
        <w:contextualSpacing/>
        <w:rPr>
          <w:rFonts w:ascii="Arial" w:hAnsi="Arial" w:cs="Arial"/>
          <w:sz w:val="20"/>
          <w:szCs w:val="20"/>
        </w:rPr>
      </w:pPr>
    </w:p>
    <w:p w14:paraId="01F04EBA" w14:textId="38895157" w:rsidR="00992647" w:rsidRPr="00640055" w:rsidRDefault="00992647" w:rsidP="00992647">
      <w:pPr>
        <w:spacing w:after="0"/>
        <w:contextualSpacing/>
        <w:rPr>
          <w:rFonts w:ascii="Arial" w:hAnsi="Arial" w:cs="Arial"/>
          <w:b/>
          <w:bCs/>
          <w:color w:val="156082" w:themeColor="accent1"/>
          <w:sz w:val="20"/>
          <w:szCs w:val="20"/>
        </w:rPr>
      </w:pPr>
      <w:r w:rsidRPr="00640055">
        <w:rPr>
          <w:rFonts w:ascii="Arial" w:hAnsi="Arial" w:cs="Arial"/>
          <w:b/>
          <w:bCs/>
          <w:color w:val="156082" w:themeColor="accent1"/>
          <w:sz w:val="20"/>
          <w:szCs w:val="20"/>
        </w:rPr>
        <w:t>Workplan</w:t>
      </w:r>
    </w:p>
    <w:p w14:paraId="3EF97156" w14:textId="7B810205" w:rsidR="00992647" w:rsidRDefault="00992647" w:rsidP="00992647">
      <w:pPr>
        <w:pStyle w:val="ListParagraph"/>
        <w:numPr>
          <w:ilvl w:val="0"/>
          <w:numId w:val="1"/>
        </w:numPr>
        <w:spacing w:after="0"/>
        <w:rPr>
          <w:rFonts w:ascii="Arial" w:hAnsi="Arial" w:cs="Arial"/>
          <w:sz w:val="20"/>
          <w:szCs w:val="20"/>
        </w:rPr>
      </w:pPr>
      <w:r>
        <w:rPr>
          <w:rFonts w:ascii="Arial" w:hAnsi="Arial" w:cs="Arial"/>
          <w:sz w:val="20"/>
          <w:szCs w:val="20"/>
        </w:rPr>
        <w:t>Send around to carriers in our network</w:t>
      </w:r>
    </w:p>
    <w:p w14:paraId="7B73429D" w14:textId="084051CA" w:rsidR="00992647" w:rsidRDefault="00992647" w:rsidP="00992647">
      <w:pPr>
        <w:pStyle w:val="ListParagraph"/>
        <w:numPr>
          <w:ilvl w:val="1"/>
          <w:numId w:val="1"/>
        </w:numPr>
        <w:spacing w:after="0"/>
        <w:rPr>
          <w:rFonts w:ascii="Arial" w:hAnsi="Arial" w:cs="Arial"/>
          <w:sz w:val="20"/>
          <w:szCs w:val="20"/>
        </w:rPr>
      </w:pPr>
      <w:r>
        <w:rPr>
          <w:rFonts w:ascii="Arial" w:hAnsi="Arial" w:cs="Arial"/>
          <w:sz w:val="20"/>
          <w:szCs w:val="20"/>
        </w:rPr>
        <w:t xml:space="preserve">MetLife – Laritza sent to LTC team </w:t>
      </w:r>
    </w:p>
    <w:p w14:paraId="40D22FFD" w14:textId="3720E6F2" w:rsidR="00992647" w:rsidRPr="005E74CF" w:rsidRDefault="00122EC7" w:rsidP="00992647">
      <w:pPr>
        <w:pStyle w:val="ListParagraph"/>
        <w:numPr>
          <w:ilvl w:val="1"/>
          <w:numId w:val="1"/>
        </w:numPr>
        <w:spacing w:after="0"/>
        <w:rPr>
          <w:rFonts w:ascii="Arial" w:hAnsi="Arial" w:cs="Arial"/>
          <w:color w:val="0432FF"/>
          <w:sz w:val="20"/>
          <w:szCs w:val="20"/>
        </w:rPr>
      </w:pPr>
      <w:r>
        <w:rPr>
          <w:rFonts w:ascii="Arial" w:hAnsi="Arial" w:cs="Arial"/>
          <w:sz w:val="20"/>
          <w:szCs w:val="20"/>
        </w:rPr>
        <w:t xml:space="preserve">Unum – </w:t>
      </w:r>
      <w:r w:rsidR="00640055">
        <w:rPr>
          <w:rFonts w:ascii="Arial" w:hAnsi="Arial" w:cs="Arial"/>
          <w:sz w:val="20"/>
          <w:szCs w:val="20"/>
        </w:rPr>
        <w:t>Meeting with Justin 3/</w:t>
      </w:r>
      <w:proofErr w:type="gramStart"/>
      <w:r w:rsidR="00640055">
        <w:rPr>
          <w:rFonts w:ascii="Arial" w:hAnsi="Arial" w:cs="Arial"/>
          <w:sz w:val="20"/>
          <w:szCs w:val="20"/>
        </w:rPr>
        <w:t>4</w:t>
      </w:r>
      <w:r w:rsidR="00DD637E">
        <w:rPr>
          <w:rFonts w:ascii="Arial" w:hAnsi="Arial" w:cs="Arial"/>
          <w:sz w:val="20"/>
          <w:szCs w:val="20"/>
        </w:rPr>
        <w:t xml:space="preserve">  </w:t>
      </w:r>
      <w:r w:rsidR="00DD637E" w:rsidRPr="005E74CF">
        <w:rPr>
          <w:rFonts w:ascii="Arial" w:hAnsi="Arial" w:cs="Arial"/>
          <w:color w:val="0432FF"/>
          <w:sz w:val="20"/>
          <w:szCs w:val="20"/>
        </w:rPr>
        <w:t>initial</w:t>
      </w:r>
      <w:proofErr w:type="gramEnd"/>
      <w:r w:rsidR="00DD637E" w:rsidRPr="005E74CF">
        <w:rPr>
          <w:rFonts w:ascii="Arial" w:hAnsi="Arial" w:cs="Arial"/>
          <w:color w:val="0432FF"/>
          <w:sz w:val="20"/>
          <w:szCs w:val="20"/>
        </w:rPr>
        <w:t xml:space="preserve"> notes in Affinity</w:t>
      </w:r>
    </w:p>
    <w:p w14:paraId="2FD41D19" w14:textId="6FD5C8CA" w:rsidR="00CD5429" w:rsidRDefault="00CD5429" w:rsidP="00992647">
      <w:pPr>
        <w:pStyle w:val="ListParagraph"/>
        <w:numPr>
          <w:ilvl w:val="1"/>
          <w:numId w:val="1"/>
        </w:numPr>
        <w:spacing w:after="0"/>
        <w:rPr>
          <w:rFonts w:ascii="Arial" w:hAnsi="Arial" w:cs="Arial"/>
          <w:sz w:val="20"/>
          <w:szCs w:val="20"/>
        </w:rPr>
      </w:pPr>
      <w:proofErr w:type="spellStart"/>
      <w:r>
        <w:rPr>
          <w:rFonts w:ascii="Arial" w:hAnsi="Arial" w:cs="Arial"/>
          <w:sz w:val="20"/>
          <w:szCs w:val="20"/>
        </w:rPr>
        <w:t>MunichRe</w:t>
      </w:r>
      <w:proofErr w:type="spellEnd"/>
      <w:r>
        <w:rPr>
          <w:rFonts w:ascii="Arial" w:hAnsi="Arial" w:cs="Arial"/>
          <w:sz w:val="20"/>
          <w:szCs w:val="20"/>
        </w:rPr>
        <w:t xml:space="preserve"> </w:t>
      </w:r>
      <w:r w:rsidR="00CF4BAC">
        <w:rPr>
          <w:rFonts w:ascii="Arial" w:hAnsi="Arial" w:cs="Arial"/>
          <w:sz w:val="20"/>
          <w:szCs w:val="20"/>
        </w:rPr>
        <w:t>– sent</w:t>
      </w:r>
      <w:r w:rsidR="005E74CF">
        <w:rPr>
          <w:rFonts w:ascii="Arial" w:hAnsi="Arial" w:cs="Arial"/>
          <w:sz w:val="20"/>
          <w:szCs w:val="20"/>
        </w:rPr>
        <w:t xml:space="preserve">, haven’t heard back yet </w:t>
      </w:r>
    </w:p>
    <w:p w14:paraId="54CFB4B0" w14:textId="43532690" w:rsidR="00CD5429" w:rsidRDefault="00901502" w:rsidP="00CD5429">
      <w:pPr>
        <w:pStyle w:val="ListParagraph"/>
        <w:numPr>
          <w:ilvl w:val="1"/>
          <w:numId w:val="1"/>
        </w:numPr>
        <w:spacing w:after="0"/>
        <w:rPr>
          <w:rFonts w:ascii="Arial" w:hAnsi="Arial" w:cs="Arial"/>
          <w:sz w:val="20"/>
          <w:szCs w:val="20"/>
        </w:rPr>
      </w:pPr>
      <w:r>
        <w:rPr>
          <w:rFonts w:ascii="Arial" w:hAnsi="Arial" w:cs="Arial"/>
          <w:sz w:val="20"/>
          <w:szCs w:val="20"/>
        </w:rPr>
        <w:t>CareFirst</w:t>
      </w:r>
      <w:r w:rsidR="00CF4BAC">
        <w:rPr>
          <w:rFonts w:ascii="Arial" w:hAnsi="Arial" w:cs="Arial"/>
          <w:sz w:val="20"/>
          <w:szCs w:val="20"/>
        </w:rPr>
        <w:t xml:space="preserve"> –</w:t>
      </w:r>
      <w:r w:rsidR="00640055">
        <w:rPr>
          <w:rFonts w:ascii="Arial" w:hAnsi="Arial" w:cs="Arial"/>
          <w:sz w:val="20"/>
          <w:szCs w:val="20"/>
        </w:rPr>
        <w:t xml:space="preserve"> </w:t>
      </w:r>
      <w:r w:rsidR="0086486C">
        <w:rPr>
          <w:rFonts w:ascii="Arial" w:hAnsi="Arial" w:cs="Arial"/>
          <w:sz w:val="20"/>
          <w:szCs w:val="20"/>
        </w:rPr>
        <w:t xml:space="preserve">RS </w:t>
      </w:r>
      <w:r w:rsidR="00640055">
        <w:rPr>
          <w:rFonts w:ascii="Arial" w:hAnsi="Arial" w:cs="Arial"/>
          <w:sz w:val="20"/>
          <w:szCs w:val="20"/>
        </w:rPr>
        <w:t xml:space="preserve">meeting with </w:t>
      </w:r>
      <w:proofErr w:type="spellStart"/>
      <w:r w:rsidR="00640055">
        <w:rPr>
          <w:rFonts w:ascii="Arial" w:hAnsi="Arial" w:cs="Arial"/>
          <w:sz w:val="20"/>
          <w:szCs w:val="20"/>
        </w:rPr>
        <w:t>Nirban</w:t>
      </w:r>
      <w:proofErr w:type="spellEnd"/>
      <w:r w:rsidR="00640055">
        <w:rPr>
          <w:rFonts w:ascii="Arial" w:hAnsi="Arial" w:cs="Arial"/>
          <w:sz w:val="20"/>
          <w:szCs w:val="20"/>
        </w:rPr>
        <w:t xml:space="preserve"> 3/</w:t>
      </w:r>
      <w:r w:rsidR="008416CF">
        <w:rPr>
          <w:rFonts w:ascii="Arial" w:hAnsi="Arial" w:cs="Arial"/>
          <w:sz w:val="20"/>
          <w:szCs w:val="20"/>
        </w:rPr>
        <w:t>10</w:t>
      </w:r>
    </w:p>
    <w:p w14:paraId="7E6660A2" w14:textId="1CDAF31F" w:rsidR="007770DE" w:rsidRDefault="007770DE" w:rsidP="007770DE">
      <w:pPr>
        <w:pStyle w:val="ListParagraph"/>
        <w:numPr>
          <w:ilvl w:val="2"/>
          <w:numId w:val="1"/>
        </w:numPr>
        <w:spacing w:after="0"/>
        <w:rPr>
          <w:rFonts w:ascii="Arial" w:hAnsi="Arial" w:cs="Arial"/>
          <w:sz w:val="20"/>
          <w:szCs w:val="20"/>
        </w:rPr>
      </w:pPr>
      <w:r>
        <w:rPr>
          <w:rFonts w:ascii="Arial" w:hAnsi="Arial" w:cs="Arial"/>
          <w:sz w:val="20"/>
          <w:szCs w:val="20"/>
        </w:rPr>
        <w:t xml:space="preserve">What is the opportunity at the plan? </w:t>
      </w:r>
    </w:p>
    <w:p w14:paraId="2042CB66" w14:textId="6D24B2F2" w:rsidR="007770DE" w:rsidRDefault="007770DE" w:rsidP="007770DE">
      <w:pPr>
        <w:pStyle w:val="ListParagraph"/>
        <w:numPr>
          <w:ilvl w:val="2"/>
          <w:numId w:val="1"/>
        </w:numPr>
        <w:spacing w:after="0"/>
        <w:rPr>
          <w:rFonts w:ascii="Arial" w:hAnsi="Arial" w:cs="Arial"/>
          <w:sz w:val="20"/>
          <w:szCs w:val="20"/>
        </w:rPr>
      </w:pPr>
      <w:r>
        <w:rPr>
          <w:rFonts w:ascii="Arial" w:hAnsi="Arial" w:cs="Arial"/>
          <w:sz w:val="20"/>
          <w:szCs w:val="20"/>
        </w:rPr>
        <w:t xml:space="preserve">What is the plan doing today / is this a real problem that CareFirst is considering putting resources behind </w:t>
      </w:r>
    </w:p>
    <w:p w14:paraId="013A22B5" w14:textId="34EBE174" w:rsidR="0086486C" w:rsidRPr="001E36D3" w:rsidRDefault="0086486C" w:rsidP="001E36D3">
      <w:pPr>
        <w:pStyle w:val="ListParagraph"/>
        <w:numPr>
          <w:ilvl w:val="1"/>
          <w:numId w:val="1"/>
        </w:numPr>
        <w:spacing w:after="0"/>
        <w:rPr>
          <w:rFonts w:ascii="Arial" w:hAnsi="Arial" w:cs="Arial"/>
          <w:sz w:val="20"/>
          <w:szCs w:val="20"/>
        </w:rPr>
      </w:pPr>
      <w:r>
        <w:rPr>
          <w:rFonts w:ascii="Arial" w:hAnsi="Arial" w:cs="Arial"/>
          <w:sz w:val="20"/>
          <w:szCs w:val="20"/>
        </w:rPr>
        <w:t>AmFam - RS meeting with Stephen 3/6</w:t>
      </w:r>
    </w:p>
    <w:p w14:paraId="356E496D" w14:textId="05D55B35" w:rsidR="005F3595" w:rsidRDefault="005F3595" w:rsidP="00992647">
      <w:pPr>
        <w:pStyle w:val="ListParagraph"/>
        <w:numPr>
          <w:ilvl w:val="0"/>
          <w:numId w:val="1"/>
        </w:numPr>
        <w:spacing w:after="0"/>
        <w:rPr>
          <w:rFonts w:ascii="Arial" w:hAnsi="Arial" w:cs="Arial"/>
          <w:sz w:val="20"/>
          <w:szCs w:val="20"/>
        </w:rPr>
      </w:pPr>
      <w:r>
        <w:rPr>
          <w:rFonts w:ascii="Arial" w:hAnsi="Arial" w:cs="Arial"/>
          <w:sz w:val="20"/>
          <w:szCs w:val="20"/>
        </w:rPr>
        <w:t xml:space="preserve">Find time to walk through financial model together </w:t>
      </w:r>
    </w:p>
    <w:p w14:paraId="2FBDF311" w14:textId="4CB77773" w:rsidR="00992647" w:rsidRDefault="00992647" w:rsidP="00992647">
      <w:pPr>
        <w:pStyle w:val="ListParagraph"/>
        <w:numPr>
          <w:ilvl w:val="0"/>
          <w:numId w:val="1"/>
        </w:numPr>
        <w:spacing w:after="0"/>
        <w:rPr>
          <w:rFonts w:ascii="Arial" w:hAnsi="Arial" w:cs="Arial"/>
          <w:sz w:val="20"/>
          <w:szCs w:val="20"/>
        </w:rPr>
      </w:pPr>
      <w:r>
        <w:rPr>
          <w:rFonts w:ascii="Arial" w:hAnsi="Arial" w:cs="Arial"/>
          <w:sz w:val="20"/>
          <w:szCs w:val="20"/>
        </w:rPr>
        <w:t>Reference with current investors</w:t>
      </w:r>
    </w:p>
    <w:p w14:paraId="0169A9CD" w14:textId="05E687F0" w:rsidR="00AB3A0C" w:rsidRPr="00DD637E" w:rsidRDefault="001E36D3" w:rsidP="0086486C">
      <w:pPr>
        <w:pStyle w:val="ListParagraph"/>
        <w:numPr>
          <w:ilvl w:val="1"/>
          <w:numId w:val="1"/>
        </w:numPr>
        <w:spacing w:after="0"/>
        <w:rPr>
          <w:rFonts w:ascii="Arial" w:hAnsi="Arial" w:cs="Arial"/>
          <w:sz w:val="20"/>
          <w:szCs w:val="20"/>
          <w:highlight w:val="yellow"/>
        </w:rPr>
      </w:pPr>
      <w:r w:rsidRPr="00DD637E">
        <w:rPr>
          <w:rFonts w:ascii="Arial" w:hAnsi="Arial" w:cs="Arial"/>
          <w:sz w:val="20"/>
          <w:szCs w:val="20"/>
          <w:highlight w:val="yellow"/>
        </w:rPr>
        <w:t xml:space="preserve">Allison back channel with B Capital </w:t>
      </w:r>
    </w:p>
    <w:p w14:paraId="5386C83F" w14:textId="22D13AC2" w:rsidR="00DD637E" w:rsidRPr="00DD637E" w:rsidRDefault="00DD637E" w:rsidP="00DD637E">
      <w:pPr>
        <w:pStyle w:val="ListParagraph"/>
        <w:numPr>
          <w:ilvl w:val="1"/>
          <w:numId w:val="1"/>
        </w:numPr>
        <w:spacing w:after="0"/>
        <w:rPr>
          <w:rFonts w:ascii="Arial" w:hAnsi="Arial" w:cs="Arial"/>
          <w:sz w:val="20"/>
          <w:szCs w:val="20"/>
        </w:rPr>
      </w:pPr>
      <w:r>
        <w:rPr>
          <w:rFonts w:ascii="Arial" w:hAnsi="Arial" w:cs="Arial"/>
          <w:sz w:val="20"/>
          <w:szCs w:val="20"/>
        </w:rPr>
        <w:t xml:space="preserve">Met with Primetime Partners – </w:t>
      </w:r>
      <w:r w:rsidRPr="00DD637E">
        <w:rPr>
          <w:rFonts w:ascii="Arial" w:hAnsi="Arial" w:cs="Arial"/>
          <w:color w:val="0432FF"/>
          <w:sz w:val="20"/>
          <w:szCs w:val="20"/>
        </w:rPr>
        <w:t>notes in Affinity</w:t>
      </w:r>
    </w:p>
    <w:p w14:paraId="5B78DC4B" w14:textId="066B7445" w:rsidR="00EC4BD3" w:rsidRPr="001F2D89" w:rsidRDefault="00EC4BD3" w:rsidP="001F2D89">
      <w:pPr>
        <w:pStyle w:val="ListParagraph"/>
        <w:numPr>
          <w:ilvl w:val="1"/>
          <w:numId w:val="1"/>
        </w:numPr>
        <w:spacing w:after="0"/>
        <w:rPr>
          <w:rFonts w:ascii="Arial" w:hAnsi="Arial" w:cs="Arial"/>
          <w:sz w:val="20"/>
          <w:szCs w:val="20"/>
        </w:rPr>
      </w:pPr>
      <w:r w:rsidRPr="00EC4BD3">
        <w:rPr>
          <w:rFonts w:ascii="Arial" w:hAnsi="Arial" w:cs="Arial"/>
          <w:sz w:val="20"/>
          <w:szCs w:val="20"/>
        </w:rPr>
        <w:t xml:space="preserve">UHC doesn’t exist anymore </w:t>
      </w:r>
      <w:r w:rsidR="00DD637E">
        <w:rPr>
          <w:rFonts w:ascii="Arial" w:hAnsi="Arial" w:cs="Arial"/>
          <w:sz w:val="20"/>
          <w:szCs w:val="20"/>
        </w:rPr>
        <w:t>but meeting with</w:t>
      </w:r>
      <w:r>
        <w:rPr>
          <w:rFonts w:ascii="Arial" w:hAnsi="Arial" w:cs="Arial"/>
          <w:sz w:val="20"/>
          <w:szCs w:val="20"/>
        </w:rPr>
        <w:t xml:space="preserve"> </w:t>
      </w:r>
      <w:r w:rsidRPr="00EC4BD3">
        <w:rPr>
          <w:rFonts w:ascii="Arial" w:hAnsi="Arial" w:cs="Arial"/>
          <w:sz w:val="20"/>
          <w:szCs w:val="20"/>
        </w:rPr>
        <w:t xml:space="preserve">Matt Miller </w:t>
      </w:r>
      <w:r w:rsidR="00DD637E">
        <w:rPr>
          <w:rFonts w:ascii="Arial" w:hAnsi="Arial" w:cs="Arial"/>
          <w:sz w:val="20"/>
          <w:szCs w:val="20"/>
        </w:rPr>
        <w:t>3/6</w:t>
      </w:r>
      <w:r w:rsidR="00AF1A76">
        <w:rPr>
          <w:rFonts w:ascii="Arial" w:hAnsi="Arial" w:cs="Arial"/>
          <w:sz w:val="20"/>
          <w:szCs w:val="20"/>
        </w:rPr>
        <w:t xml:space="preserve"> </w:t>
      </w:r>
      <w:r w:rsidR="00AF1A76" w:rsidRPr="00DD637E">
        <w:rPr>
          <w:rFonts w:ascii="Arial" w:hAnsi="Arial" w:cs="Arial"/>
          <w:color w:val="0432FF"/>
          <w:sz w:val="20"/>
          <w:szCs w:val="20"/>
        </w:rPr>
        <w:t>notes in Affinity</w:t>
      </w:r>
    </w:p>
    <w:p w14:paraId="7A5F9E0A" w14:textId="3E60ACCC" w:rsidR="0086486C" w:rsidRPr="001E36D3" w:rsidRDefault="0086486C" w:rsidP="001E36D3">
      <w:pPr>
        <w:pStyle w:val="ListParagraph"/>
        <w:spacing w:after="0"/>
        <w:ind w:left="1440"/>
        <w:rPr>
          <w:rFonts w:ascii="Arial" w:hAnsi="Arial" w:cs="Arial"/>
          <w:sz w:val="20"/>
          <w:szCs w:val="20"/>
        </w:rPr>
      </w:pPr>
      <w:r w:rsidRPr="0086486C">
        <w:rPr>
          <w:rFonts w:ascii="Arial" w:hAnsi="Arial" w:cs="Arial"/>
          <w:noProof/>
          <w:sz w:val="20"/>
          <w:szCs w:val="20"/>
        </w:rPr>
        <w:lastRenderedPageBreak/>
        <w:drawing>
          <wp:inline distT="0" distB="0" distL="0" distR="0" wp14:anchorId="62E8888E" wp14:editId="5532E2F5">
            <wp:extent cx="1435100" cy="2501900"/>
            <wp:effectExtent l="0" t="0" r="0" b="0"/>
            <wp:docPr id="883447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79" name="Picture 1" descr="A screenshot of a phone&#10;&#10;AI-generated content may be incorrect."/>
                    <pic:cNvPicPr/>
                  </pic:nvPicPr>
                  <pic:blipFill>
                    <a:blip r:embed="rId13"/>
                    <a:stretch>
                      <a:fillRect/>
                    </a:stretch>
                  </pic:blipFill>
                  <pic:spPr>
                    <a:xfrm>
                      <a:off x="0" y="0"/>
                      <a:ext cx="1435100" cy="2501900"/>
                    </a:xfrm>
                    <a:prstGeom prst="rect">
                      <a:avLst/>
                    </a:prstGeom>
                  </pic:spPr>
                </pic:pic>
              </a:graphicData>
            </a:graphic>
          </wp:inline>
        </w:drawing>
      </w:r>
    </w:p>
    <w:p w14:paraId="2F73AFA1" w14:textId="77777777" w:rsidR="00D64373" w:rsidRPr="001E36D3" w:rsidRDefault="00D64373" w:rsidP="00D64373">
      <w:pPr>
        <w:pStyle w:val="ListParagraph"/>
        <w:numPr>
          <w:ilvl w:val="0"/>
          <w:numId w:val="1"/>
        </w:numPr>
        <w:spacing w:after="0"/>
        <w:rPr>
          <w:rFonts w:ascii="Arial" w:hAnsi="Arial" w:cs="Arial"/>
          <w:sz w:val="20"/>
          <w:szCs w:val="20"/>
          <w:highlight w:val="yellow"/>
        </w:rPr>
      </w:pPr>
      <w:r w:rsidRPr="001E36D3">
        <w:rPr>
          <w:rFonts w:ascii="Arial" w:hAnsi="Arial" w:cs="Arial"/>
          <w:sz w:val="20"/>
          <w:szCs w:val="20"/>
          <w:highlight w:val="yellow"/>
        </w:rPr>
        <w:t xml:space="preserve">Backchannel with others in pipeline that we </w:t>
      </w:r>
      <w:proofErr w:type="gramStart"/>
      <w:r w:rsidRPr="001E36D3">
        <w:rPr>
          <w:rFonts w:ascii="Arial" w:hAnsi="Arial" w:cs="Arial"/>
          <w:sz w:val="20"/>
          <w:szCs w:val="20"/>
          <w:highlight w:val="yellow"/>
        </w:rPr>
        <w:t>know?</w:t>
      </w:r>
      <w:proofErr w:type="gramEnd"/>
    </w:p>
    <w:p w14:paraId="04257CFF" w14:textId="1DD1F596" w:rsidR="00D64373" w:rsidRDefault="00D64373" w:rsidP="00D64373">
      <w:pPr>
        <w:pStyle w:val="ListParagraph"/>
        <w:numPr>
          <w:ilvl w:val="1"/>
          <w:numId w:val="1"/>
        </w:numPr>
        <w:spacing w:after="0"/>
        <w:rPr>
          <w:rFonts w:ascii="Arial" w:hAnsi="Arial" w:cs="Arial"/>
          <w:sz w:val="20"/>
          <w:szCs w:val="20"/>
        </w:rPr>
      </w:pPr>
      <w:r>
        <w:rPr>
          <w:rFonts w:ascii="Arial" w:hAnsi="Arial" w:cs="Arial"/>
          <w:sz w:val="20"/>
          <w:szCs w:val="20"/>
        </w:rPr>
        <w:t>Highmark</w:t>
      </w:r>
      <w:r w:rsidR="001E36D3">
        <w:rPr>
          <w:rFonts w:ascii="Arial" w:hAnsi="Arial" w:cs="Arial"/>
          <w:sz w:val="20"/>
          <w:szCs w:val="20"/>
        </w:rPr>
        <w:t>?</w:t>
      </w:r>
    </w:p>
    <w:p w14:paraId="0943C559" w14:textId="1AC74F6A" w:rsidR="00BF7633" w:rsidRDefault="00BF7633" w:rsidP="00D64373">
      <w:pPr>
        <w:pStyle w:val="ListParagraph"/>
        <w:numPr>
          <w:ilvl w:val="1"/>
          <w:numId w:val="1"/>
        </w:numPr>
        <w:spacing w:after="0"/>
        <w:rPr>
          <w:rFonts w:ascii="Arial" w:hAnsi="Arial" w:cs="Arial"/>
          <w:sz w:val="20"/>
          <w:szCs w:val="20"/>
        </w:rPr>
      </w:pPr>
      <w:r>
        <w:rPr>
          <w:rFonts w:ascii="Arial" w:hAnsi="Arial" w:cs="Arial"/>
          <w:sz w:val="20"/>
          <w:szCs w:val="20"/>
        </w:rPr>
        <w:t>Munich Re</w:t>
      </w:r>
      <w:r w:rsidR="001E36D3">
        <w:rPr>
          <w:rFonts w:ascii="Arial" w:hAnsi="Arial" w:cs="Arial"/>
          <w:sz w:val="20"/>
          <w:szCs w:val="20"/>
        </w:rPr>
        <w:t>?</w:t>
      </w:r>
    </w:p>
    <w:p w14:paraId="45483C47" w14:textId="48D8B6C3" w:rsidR="00CD5429" w:rsidRPr="00CC5FF6" w:rsidRDefault="00D37C2C" w:rsidP="00CC5FF6">
      <w:pPr>
        <w:pStyle w:val="ListParagraph"/>
        <w:numPr>
          <w:ilvl w:val="1"/>
          <w:numId w:val="1"/>
        </w:numPr>
        <w:spacing w:after="0"/>
        <w:rPr>
          <w:rFonts w:ascii="Arial" w:hAnsi="Arial" w:cs="Arial"/>
          <w:i/>
          <w:iCs/>
          <w:sz w:val="20"/>
          <w:szCs w:val="20"/>
        </w:rPr>
      </w:pPr>
      <w:r w:rsidRPr="004178C6">
        <w:rPr>
          <w:rFonts w:ascii="Arial" w:hAnsi="Arial" w:cs="Arial"/>
          <w:i/>
          <w:iCs/>
          <w:sz w:val="20"/>
          <w:szCs w:val="20"/>
        </w:rPr>
        <w:t xml:space="preserve">Does Henri know any of </w:t>
      </w:r>
      <w:r w:rsidR="00CF4BAC" w:rsidRPr="004178C6">
        <w:rPr>
          <w:rFonts w:ascii="Arial" w:hAnsi="Arial" w:cs="Arial"/>
          <w:i/>
          <w:iCs/>
          <w:sz w:val="20"/>
          <w:szCs w:val="20"/>
        </w:rPr>
        <w:t>them</w:t>
      </w:r>
      <w:r w:rsidRPr="004178C6">
        <w:rPr>
          <w:rFonts w:ascii="Arial" w:hAnsi="Arial" w:cs="Arial"/>
          <w:i/>
          <w:iCs/>
          <w:sz w:val="20"/>
          <w:szCs w:val="20"/>
        </w:rPr>
        <w:t>?</w:t>
      </w:r>
    </w:p>
    <w:p w14:paraId="20949811" w14:textId="77777777" w:rsidR="00122EC7" w:rsidRPr="00992647" w:rsidRDefault="00122EC7" w:rsidP="00122EC7">
      <w:pPr>
        <w:pStyle w:val="ListParagraph"/>
        <w:spacing w:after="0"/>
        <w:ind w:left="1440"/>
        <w:rPr>
          <w:rFonts w:ascii="Arial" w:hAnsi="Arial" w:cs="Arial"/>
          <w:sz w:val="20"/>
          <w:szCs w:val="20"/>
        </w:rPr>
      </w:pPr>
    </w:p>
    <w:p w14:paraId="52070F11" w14:textId="77777777" w:rsidR="008416CF" w:rsidRPr="001E36D3" w:rsidRDefault="008416CF" w:rsidP="008416CF">
      <w:pPr>
        <w:spacing w:after="0"/>
        <w:contextualSpacing/>
        <w:rPr>
          <w:rFonts w:ascii="Arial" w:hAnsi="Arial" w:cs="Arial"/>
          <w:b/>
          <w:bCs/>
          <w:color w:val="156082" w:themeColor="accent1"/>
          <w:sz w:val="20"/>
          <w:szCs w:val="20"/>
        </w:rPr>
      </w:pPr>
      <w:r w:rsidRPr="001E36D3">
        <w:rPr>
          <w:rFonts w:ascii="Arial" w:hAnsi="Arial" w:cs="Arial"/>
          <w:b/>
          <w:bCs/>
          <w:color w:val="156082" w:themeColor="accent1"/>
          <w:sz w:val="20"/>
          <w:szCs w:val="20"/>
        </w:rPr>
        <w:t>What do we need to believe?</w:t>
      </w:r>
    </w:p>
    <w:p w14:paraId="59D1D8D9" w14:textId="44F35BCF" w:rsidR="008416CF" w:rsidRDefault="008416CF" w:rsidP="008416CF">
      <w:pPr>
        <w:pStyle w:val="ListParagraph"/>
        <w:numPr>
          <w:ilvl w:val="0"/>
          <w:numId w:val="5"/>
        </w:numPr>
        <w:spacing w:after="0"/>
        <w:rPr>
          <w:rFonts w:ascii="Arial" w:hAnsi="Arial" w:cs="Arial"/>
          <w:sz w:val="20"/>
          <w:szCs w:val="20"/>
        </w:rPr>
      </w:pPr>
      <w:r>
        <w:rPr>
          <w:rFonts w:ascii="Arial" w:hAnsi="Arial" w:cs="Arial"/>
          <w:sz w:val="20"/>
          <w:szCs w:val="20"/>
        </w:rPr>
        <w:t xml:space="preserve">Care delivery can continue to scale, including ability to attract and retain </w:t>
      </w:r>
      <w:r w:rsidR="00692051">
        <w:rPr>
          <w:rFonts w:ascii="Arial" w:hAnsi="Arial" w:cs="Arial"/>
          <w:sz w:val="20"/>
          <w:szCs w:val="20"/>
        </w:rPr>
        <w:t>providers</w:t>
      </w:r>
      <w:r>
        <w:rPr>
          <w:rFonts w:ascii="Arial" w:hAnsi="Arial" w:cs="Arial"/>
          <w:sz w:val="20"/>
          <w:szCs w:val="20"/>
        </w:rPr>
        <w:t xml:space="preserve"> </w:t>
      </w:r>
    </w:p>
    <w:p w14:paraId="73D9EFA4" w14:textId="03EE8CA9" w:rsidR="008416CF" w:rsidRPr="008416CF" w:rsidRDefault="00692051" w:rsidP="008416CF">
      <w:pPr>
        <w:pStyle w:val="ListParagraph"/>
        <w:numPr>
          <w:ilvl w:val="1"/>
          <w:numId w:val="5"/>
        </w:numPr>
        <w:spacing w:after="0"/>
        <w:rPr>
          <w:rFonts w:ascii="Arial" w:hAnsi="Arial" w:cs="Arial"/>
          <w:color w:val="0432FF"/>
          <w:sz w:val="20"/>
          <w:szCs w:val="20"/>
        </w:rPr>
      </w:pPr>
      <w:r>
        <w:rPr>
          <w:rFonts w:ascii="Arial" w:hAnsi="Arial" w:cs="Arial"/>
          <w:color w:val="0432FF"/>
          <w:sz w:val="20"/>
          <w:szCs w:val="20"/>
        </w:rPr>
        <w:t>They are</w:t>
      </w:r>
      <w:r w:rsidR="008416CF" w:rsidRPr="008416CF">
        <w:rPr>
          <w:rFonts w:ascii="Arial" w:hAnsi="Arial" w:cs="Arial"/>
          <w:color w:val="0432FF"/>
          <w:sz w:val="20"/>
          <w:szCs w:val="20"/>
        </w:rPr>
        <w:t xml:space="preserve"> a similar approach to Midi using AI to upskill and augment care </w:t>
      </w:r>
      <w:proofErr w:type="spellStart"/>
      <w:r w:rsidR="008416CF" w:rsidRPr="008416CF">
        <w:rPr>
          <w:rFonts w:ascii="Arial" w:hAnsi="Arial" w:cs="Arial"/>
          <w:color w:val="0432FF"/>
          <w:sz w:val="20"/>
          <w:szCs w:val="20"/>
        </w:rPr>
        <w:t>deliver</w:t>
      </w:r>
      <w:proofErr w:type="spellEnd"/>
      <w:r w:rsidR="008416CF" w:rsidRPr="008416CF">
        <w:rPr>
          <w:rFonts w:ascii="Arial" w:hAnsi="Arial" w:cs="Arial"/>
          <w:color w:val="0432FF"/>
          <w:sz w:val="20"/>
          <w:szCs w:val="20"/>
        </w:rPr>
        <w:t xml:space="preserve"> capabilities, training NPs up to the level of Neurologists</w:t>
      </w:r>
    </w:p>
    <w:p w14:paraId="0ACB5912" w14:textId="77777777" w:rsidR="008416CF" w:rsidRDefault="008416CF" w:rsidP="008416CF">
      <w:pPr>
        <w:pStyle w:val="ListParagraph"/>
        <w:numPr>
          <w:ilvl w:val="0"/>
          <w:numId w:val="5"/>
        </w:numPr>
        <w:spacing w:after="0"/>
        <w:rPr>
          <w:rFonts w:ascii="Arial" w:hAnsi="Arial" w:cs="Arial"/>
          <w:sz w:val="20"/>
          <w:szCs w:val="20"/>
        </w:rPr>
      </w:pPr>
      <w:r>
        <w:rPr>
          <w:rFonts w:ascii="Arial" w:hAnsi="Arial" w:cs="Arial"/>
          <w:sz w:val="20"/>
          <w:szCs w:val="20"/>
        </w:rPr>
        <w:t xml:space="preserve">Significant margin improvement achieved – currently at 30%, projecting 60-70% at scale </w:t>
      </w:r>
    </w:p>
    <w:p w14:paraId="22FEA258" w14:textId="65520DBE" w:rsidR="00692051" w:rsidRPr="00CB59A1" w:rsidRDefault="00692051" w:rsidP="00692051">
      <w:pPr>
        <w:pStyle w:val="ListParagraph"/>
        <w:numPr>
          <w:ilvl w:val="1"/>
          <w:numId w:val="5"/>
        </w:numPr>
        <w:spacing w:after="0"/>
        <w:rPr>
          <w:rFonts w:ascii="Arial" w:hAnsi="Arial" w:cs="Arial"/>
          <w:sz w:val="20"/>
          <w:szCs w:val="20"/>
        </w:rPr>
      </w:pPr>
      <w:r>
        <w:rPr>
          <w:rFonts w:ascii="Arial" w:hAnsi="Arial" w:cs="Arial"/>
          <w:color w:val="0432FF"/>
          <w:sz w:val="20"/>
          <w:szCs w:val="20"/>
        </w:rPr>
        <w:t xml:space="preserve">Currently at 30% margins but </w:t>
      </w:r>
      <w:proofErr w:type="gramStart"/>
      <w:r>
        <w:rPr>
          <w:rFonts w:ascii="Arial" w:hAnsi="Arial" w:cs="Arial"/>
          <w:color w:val="0432FF"/>
          <w:sz w:val="20"/>
          <w:szCs w:val="20"/>
        </w:rPr>
        <w:t>have to</w:t>
      </w:r>
      <w:proofErr w:type="gramEnd"/>
      <w:r>
        <w:rPr>
          <w:rFonts w:ascii="Arial" w:hAnsi="Arial" w:cs="Arial"/>
          <w:color w:val="0432FF"/>
          <w:sz w:val="20"/>
          <w:szCs w:val="20"/>
        </w:rPr>
        <w:t xml:space="preserve"> believe this is because of efficiencies of scale, think they can increase to 60-70% margins using AI Augmented staff </w:t>
      </w:r>
    </w:p>
    <w:p w14:paraId="43AB0BE3" w14:textId="082B6FF5" w:rsidR="00CB59A1" w:rsidRDefault="00CB59A1" w:rsidP="00CB59A1">
      <w:pPr>
        <w:pStyle w:val="ListParagraph"/>
        <w:numPr>
          <w:ilvl w:val="1"/>
          <w:numId w:val="5"/>
        </w:numPr>
        <w:spacing w:after="0"/>
        <w:rPr>
          <w:rFonts w:ascii="Arial" w:hAnsi="Arial" w:cs="Arial"/>
          <w:sz w:val="20"/>
          <w:szCs w:val="20"/>
        </w:rPr>
      </w:pPr>
      <w:r>
        <w:rPr>
          <w:rFonts w:ascii="Arial" w:hAnsi="Arial" w:cs="Arial"/>
          <w:color w:val="0432FF"/>
          <w:sz w:val="20"/>
          <w:szCs w:val="20"/>
        </w:rPr>
        <w:t xml:space="preserve">Jan and Feb saw margin improvement to 41% and 49% as they reach scale </w:t>
      </w:r>
    </w:p>
    <w:p w14:paraId="3624CFFF" w14:textId="77777777" w:rsidR="008416CF" w:rsidRDefault="008416CF" w:rsidP="008416CF">
      <w:pPr>
        <w:pStyle w:val="ListParagraph"/>
        <w:numPr>
          <w:ilvl w:val="0"/>
          <w:numId w:val="5"/>
        </w:numPr>
        <w:spacing w:after="0"/>
        <w:rPr>
          <w:rFonts w:ascii="Arial" w:hAnsi="Arial" w:cs="Arial"/>
          <w:sz w:val="20"/>
          <w:szCs w:val="20"/>
        </w:rPr>
      </w:pPr>
      <w:r>
        <w:rPr>
          <w:rFonts w:ascii="Arial" w:hAnsi="Arial" w:cs="Arial"/>
          <w:sz w:val="20"/>
          <w:szCs w:val="20"/>
        </w:rPr>
        <w:t>Can scale their current outreach process</w:t>
      </w:r>
      <w:r w:rsidRPr="00323196">
        <w:rPr>
          <w:rFonts w:ascii="Arial" w:hAnsi="Arial" w:cs="Arial"/>
          <w:sz w:val="20"/>
          <w:szCs w:val="20"/>
        </w:rPr>
        <w:t xml:space="preserve"> (are there other comps we know that have similar acquisition strategies?)</w:t>
      </w:r>
    </w:p>
    <w:p w14:paraId="7419D7C3" w14:textId="2884A44D" w:rsidR="008416CF" w:rsidRDefault="008416CF" w:rsidP="008416CF">
      <w:pPr>
        <w:pStyle w:val="ListParagraph"/>
        <w:numPr>
          <w:ilvl w:val="1"/>
          <w:numId w:val="5"/>
        </w:numPr>
        <w:spacing w:after="0"/>
        <w:rPr>
          <w:rFonts w:ascii="Arial" w:hAnsi="Arial" w:cs="Arial"/>
          <w:color w:val="0432FF"/>
          <w:sz w:val="20"/>
          <w:szCs w:val="20"/>
        </w:rPr>
      </w:pPr>
      <w:r w:rsidRPr="008416CF">
        <w:rPr>
          <w:rFonts w:ascii="Arial" w:hAnsi="Arial" w:cs="Arial"/>
          <w:color w:val="0432FF"/>
          <w:sz w:val="20"/>
          <w:szCs w:val="20"/>
        </w:rPr>
        <w:t xml:space="preserve">According to Primetime, this is </w:t>
      </w:r>
      <w:proofErr w:type="gramStart"/>
      <w:r w:rsidRPr="008416CF">
        <w:rPr>
          <w:rFonts w:ascii="Arial" w:hAnsi="Arial" w:cs="Arial"/>
          <w:color w:val="0432FF"/>
          <w:sz w:val="20"/>
          <w:szCs w:val="20"/>
        </w:rPr>
        <w:t>actually one</w:t>
      </w:r>
      <w:proofErr w:type="gramEnd"/>
      <w:r w:rsidRPr="008416CF">
        <w:rPr>
          <w:rFonts w:ascii="Arial" w:hAnsi="Arial" w:cs="Arial"/>
          <w:color w:val="0432FF"/>
          <w:sz w:val="20"/>
          <w:szCs w:val="20"/>
        </w:rPr>
        <w:t xml:space="preserve"> of their key differentiators – ability to get in</w:t>
      </w:r>
      <w:r w:rsidR="00941B06">
        <w:rPr>
          <w:rFonts w:ascii="Arial" w:hAnsi="Arial" w:cs="Arial"/>
          <w:color w:val="0432FF"/>
          <w:sz w:val="20"/>
          <w:szCs w:val="20"/>
        </w:rPr>
        <w:t xml:space="preserve"> </w:t>
      </w:r>
      <w:r w:rsidRPr="008416CF">
        <w:rPr>
          <w:rFonts w:ascii="Arial" w:hAnsi="Arial" w:cs="Arial"/>
          <w:color w:val="0432FF"/>
          <w:sz w:val="20"/>
          <w:szCs w:val="20"/>
        </w:rPr>
        <w:t>front of customers earlier than every other solution</w:t>
      </w:r>
    </w:p>
    <w:p w14:paraId="1F5FF7E6" w14:textId="61A4F1DE" w:rsidR="00CB59A1" w:rsidRDefault="00CB59A1" w:rsidP="008416CF">
      <w:pPr>
        <w:pStyle w:val="ListParagraph"/>
        <w:numPr>
          <w:ilvl w:val="1"/>
          <w:numId w:val="5"/>
        </w:numPr>
        <w:spacing w:after="0"/>
        <w:rPr>
          <w:rFonts w:ascii="Arial" w:hAnsi="Arial" w:cs="Arial"/>
          <w:color w:val="0432FF"/>
          <w:sz w:val="20"/>
          <w:szCs w:val="20"/>
        </w:rPr>
      </w:pPr>
      <w:r>
        <w:rPr>
          <w:rFonts w:ascii="Arial" w:hAnsi="Arial" w:cs="Arial"/>
          <w:color w:val="0432FF"/>
          <w:sz w:val="20"/>
          <w:szCs w:val="20"/>
        </w:rPr>
        <w:t xml:space="preserve">Their </w:t>
      </w:r>
      <w:r w:rsidR="00584C69" w:rsidRPr="00584C69">
        <w:rPr>
          <w:rFonts w:ascii="Arial" w:hAnsi="Arial" w:cs="Arial"/>
          <w:color w:val="0432FF"/>
          <w:sz w:val="20"/>
          <w:szCs w:val="20"/>
        </w:rPr>
        <w:t>current outreach process involves sending a letter for credibility, followed by a phone call to members. They recently launched a pilot of AI-based outreach two weeks ago, which has already enrolled the first patients. The process is framed as offering a program to support brain health, without explicitly mentioning conditions like dementia. If individuals show interest, they are enrolled in the program and given access to services, with the option to schedule a doctor’s appointmen</w:t>
      </w:r>
      <w:r w:rsidR="00584C69">
        <w:rPr>
          <w:rFonts w:ascii="Arial" w:hAnsi="Arial" w:cs="Arial"/>
          <w:color w:val="0432FF"/>
          <w:sz w:val="20"/>
          <w:szCs w:val="20"/>
        </w:rPr>
        <w:t>t</w:t>
      </w:r>
    </w:p>
    <w:p w14:paraId="15690D90" w14:textId="77777777" w:rsidR="00584C69" w:rsidRPr="008416CF" w:rsidRDefault="00584C69" w:rsidP="008416CF">
      <w:pPr>
        <w:pStyle w:val="ListParagraph"/>
        <w:numPr>
          <w:ilvl w:val="1"/>
          <w:numId w:val="5"/>
        </w:numPr>
        <w:spacing w:after="0"/>
        <w:rPr>
          <w:rFonts w:ascii="Arial" w:hAnsi="Arial" w:cs="Arial"/>
          <w:color w:val="0432FF"/>
          <w:sz w:val="20"/>
          <w:szCs w:val="20"/>
        </w:rPr>
      </w:pPr>
    </w:p>
    <w:p w14:paraId="55ABAABE" w14:textId="77777777" w:rsidR="008416CF" w:rsidRDefault="008416CF" w:rsidP="00952F93">
      <w:pPr>
        <w:spacing w:after="0"/>
        <w:contextualSpacing/>
        <w:rPr>
          <w:rFonts w:ascii="Arial" w:hAnsi="Arial" w:cs="Arial"/>
          <w:b/>
          <w:bCs/>
          <w:color w:val="156082" w:themeColor="accent1"/>
          <w:sz w:val="20"/>
          <w:szCs w:val="20"/>
        </w:rPr>
      </w:pPr>
    </w:p>
    <w:p w14:paraId="36F50B4F" w14:textId="1EEF1956" w:rsidR="00640055" w:rsidRPr="001E36D3" w:rsidRDefault="00992647" w:rsidP="00952F93">
      <w:pPr>
        <w:spacing w:after="0"/>
        <w:contextualSpacing/>
        <w:rPr>
          <w:rFonts w:ascii="Arial" w:hAnsi="Arial" w:cs="Arial"/>
          <w:b/>
          <w:bCs/>
          <w:color w:val="156082" w:themeColor="accent1"/>
          <w:sz w:val="20"/>
          <w:szCs w:val="20"/>
        </w:rPr>
      </w:pPr>
      <w:r w:rsidRPr="00640055">
        <w:rPr>
          <w:rFonts w:ascii="Arial" w:hAnsi="Arial" w:cs="Arial"/>
          <w:b/>
          <w:bCs/>
          <w:color w:val="156082" w:themeColor="accent1"/>
          <w:sz w:val="20"/>
          <w:szCs w:val="20"/>
        </w:rPr>
        <w:t>Follow up questions</w:t>
      </w:r>
    </w:p>
    <w:p w14:paraId="08579E5E" w14:textId="349AEFFA" w:rsidR="00952F93" w:rsidRPr="00640055" w:rsidRDefault="00952F93" w:rsidP="00952F93">
      <w:pPr>
        <w:spacing w:after="0"/>
        <w:rPr>
          <w:rFonts w:ascii="Arial" w:hAnsi="Arial" w:cs="Arial"/>
          <w:b/>
          <w:bCs/>
          <w:sz w:val="20"/>
          <w:szCs w:val="20"/>
        </w:rPr>
      </w:pPr>
      <w:r w:rsidRPr="00640055">
        <w:rPr>
          <w:rFonts w:ascii="Arial" w:hAnsi="Arial" w:cs="Arial"/>
          <w:b/>
          <w:bCs/>
          <w:sz w:val="20"/>
          <w:szCs w:val="20"/>
        </w:rPr>
        <w:t xml:space="preserve">Financials </w:t>
      </w:r>
    </w:p>
    <w:p w14:paraId="2CE5E476" w14:textId="2F7D1BA6" w:rsidR="00116167" w:rsidRPr="00952F93" w:rsidRDefault="00D96294" w:rsidP="00952F93">
      <w:pPr>
        <w:pStyle w:val="ListParagraph"/>
        <w:numPr>
          <w:ilvl w:val="0"/>
          <w:numId w:val="9"/>
        </w:numPr>
        <w:spacing w:after="0"/>
        <w:rPr>
          <w:rFonts w:ascii="Arial" w:hAnsi="Arial" w:cs="Arial"/>
          <w:sz w:val="20"/>
          <w:szCs w:val="20"/>
        </w:rPr>
      </w:pPr>
      <w:r w:rsidRPr="00952F93">
        <w:rPr>
          <w:rFonts w:ascii="Arial" w:hAnsi="Arial" w:cs="Arial"/>
          <w:sz w:val="20"/>
          <w:szCs w:val="20"/>
        </w:rPr>
        <w:t xml:space="preserve">Notice 2024 financials </w:t>
      </w:r>
      <w:r w:rsidR="007961EF" w:rsidRPr="00952F93">
        <w:rPr>
          <w:rFonts w:ascii="Arial" w:hAnsi="Arial" w:cs="Arial"/>
          <w:sz w:val="20"/>
          <w:szCs w:val="20"/>
        </w:rPr>
        <w:t>only have</w:t>
      </w:r>
      <w:r w:rsidRPr="00952F93">
        <w:rPr>
          <w:rFonts w:ascii="Arial" w:hAnsi="Arial" w:cs="Arial"/>
          <w:sz w:val="20"/>
          <w:szCs w:val="20"/>
        </w:rPr>
        <w:t xml:space="preserve"> “Services Revenue” </w:t>
      </w:r>
      <w:r w:rsidR="007961EF" w:rsidRPr="00952F93">
        <w:rPr>
          <w:rFonts w:ascii="Arial" w:hAnsi="Arial" w:cs="Arial"/>
          <w:sz w:val="20"/>
          <w:szCs w:val="20"/>
        </w:rPr>
        <w:t xml:space="preserve">vs “Operating Revenue” in 2025 forecast </w:t>
      </w:r>
      <w:r w:rsidR="003C648E" w:rsidRPr="00952F93">
        <w:rPr>
          <w:rFonts w:ascii="Arial" w:hAnsi="Arial" w:cs="Arial"/>
          <w:sz w:val="20"/>
          <w:szCs w:val="20"/>
        </w:rPr>
        <w:t>–</w:t>
      </w:r>
      <w:r w:rsidR="00A45D64" w:rsidRPr="00952F93">
        <w:rPr>
          <w:rFonts w:ascii="Arial" w:hAnsi="Arial" w:cs="Arial"/>
          <w:sz w:val="20"/>
          <w:szCs w:val="20"/>
        </w:rPr>
        <w:t xml:space="preserve"> </w:t>
      </w:r>
      <w:r w:rsidR="003C648E" w:rsidRPr="00952F93">
        <w:rPr>
          <w:rFonts w:ascii="Arial" w:hAnsi="Arial" w:cs="Arial"/>
          <w:sz w:val="20"/>
          <w:szCs w:val="20"/>
        </w:rPr>
        <w:t>was there a difference in business model or just nomenclature?</w:t>
      </w:r>
    </w:p>
    <w:p w14:paraId="5989C4C5" w14:textId="4F740944" w:rsidR="007961EF" w:rsidRDefault="007961EF" w:rsidP="00640055">
      <w:pPr>
        <w:pStyle w:val="ListParagraph"/>
        <w:numPr>
          <w:ilvl w:val="0"/>
          <w:numId w:val="1"/>
        </w:numPr>
        <w:spacing w:after="0"/>
        <w:rPr>
          <w:rFonts w:ascii="Arial" w:hAnsi="Arial" w:cs="Arial"/>
          <w:sz w:val="20"/>
          <w:szCs w:val="20"/>
        </w:rPr>
      </w:pPr>
      <w:r>
        <w:rPr>
          <w:rFonts w:ascii="Arial" w:hAnsi="Arial" w:cs="Arial"/>
          <w:sz w:val="20"/>
          <w:szCs w:val="20"/>
        </w:rPr>
        <w:t xml:space="preserve">Would be helpful to find time to walk through model together to understand key growth assumptions </w:t>
      </w:r>
    </w:p>
    <w:p w14:paraId="0A668A2A" w14:textId="43A8DEC6" w:rsidR="00640055" w:rsidRPr="00640055" w:rsidRDefault="00640055" w:rsidP="00640055">
      <w:pPr>
        <w:spacing w:after="0"/>
        <w:rPr>
          <w:rFonts w:ascii="Arial" w:hAnsi="Arial" w:cs="Arial"/>
          <w:b/>
          <w:bCs/>
          <w:sz w:val="20"/>
          <w:szCs w:val="20"/>
        </w:rPr>
      </w:pPr>
      <w:r w:rsidRPr="00640055">
        <w:rPr>
          <w:rFonts w:ascii="Arial" w:hAnsi="Arial" w:cs="Arial"/>
          <w:b/>
          <w:bCs/>
          <w:sz w:val="20"/>
          <w:szCs w:val="20"/>
        </w:rPr>
        <w:t xml:space="preserve">Hiring </w:t>
      </w:r>
    </w:p>
    <w:p w14:paraId="116CFEC9" w14:textId="03AEA212" w:rsidR="00122EC7" w:rsidRPr="00122EC7" w:rsidRDefault="007961EF" w:rsidP="00122EC7">
      <w:pPr>
        <w:pStyle w:val="ListParagraph"/>
        <w:numPr>
          <w:ilvl w:val="0"/>
          <w:numId w:val="1"/>
        </w:numPr>
        <w:spacing w:after="0"/>
        <w:rPr>
          <w:rFonts w:ascii="Arial" w:hAnsi="Arial" w:cs="Arial"/>
          <w:sz w:val="20"/>
          <w:szCs w:val="20"/>
        </w:rPr>
      </w:pPr>
      <w:r>
        <w:rPr>
          <w:rFonts w:ascii="Arial" w:hAnsi="Arial" w:cs="Arial"/>
          <w:sz w:val="20"/>
          <w:szCs w:val="20"/>
        </w:rPr>
        <w:lastRenderedPageBreak/>
        <w:t>What is</w:t>
      </w:r>
      <w:r w:rsidR="00122EC7" w:rsidRPr="00122EC7">
        <w:rPr>
          <w:rFonts w:ascii="Arial" w:hAnsi="Arial" w:cs="Arial"/>
          <w:sz w:val="20"/>
          <w:szCs w:val="20"/>
        </w:rPr>
        <w:t xml:space="preserve"> your recruiting strategy</w:t>
      </w:r>
      <w:r w:rsidR="0082517D">
        <w:rPr>
          <w:rFonts w:ascii="Arial" w:hAnsi="Arial" w:cs="Arial"/>
          <w:sz w:val="20"/>
          <w:szCs w:val="20"/>
        </w:rPr>
        <w:t xml:space="preserve"> for </w:t>
      </w:r>
      <w:r w:rsidR="0082517D" w:rsidRPr="00122EC7">
        <w:rPr>
          <w:rFonts w:ascii="Arial" w:hAnsi="Arial" w:cs="Arial"/>
          <w:sz w:val="20"/>
          <w:szCs w:val="20"/>
        </w:rPr>
        <w:t>medical providers, cognitive therapists, and care navigators</w:t>
      </w:r>
      <w:r w:rsidR="0082517D">
        <w:rPr>
          <w:rFonts w:ascii="Arial" w:hAnsi="Arial" w:cs="Arial"/>
          <w:sz w:val="20"/>
          <w:szCs w:val="20"/>
        </w:rPr>
        <w:t>?</w:t>
      </w:r>
      <w:r w:rsidR="0082517D" w:rsidRPr="00122EC7">
        <w:rPr>
          <w:rFonts w:ascii="Arial" w:hAnsi="Arial" w:cs="Arial"/>
          <w:sz w:val="20"/>
          <w:szCs w:val="20"/>
        </w:rPr>
        <w:t xml:space="preserve"> </w:t>
      </w:r>
      <w:r w:rsidR="0082517D">
        <w:rPr>
          <w:rFonts w:ascii="Arial" w:hAnsi="Arial" w:cs="Arial"/>
          <w:sz w:val="20"/>
          <w:szCs w:val="20"/>
        </w:rPr>
        <w:t>E</w:t>
      </w:r>
      <w:r w:rsidR="00122EC7" w:rsidRPr="00122EC7">
        <w:rPr>
          <w:rFonts w:ascii="Arial" w:hAnsi="Arial" w:cs="Arial"/>
          <w:sz w:val="20"/>
          <w:szCs w:val="20"/>
        </w:rPr>
        <w:t>specially given the shortage for neurology-related specialists</w:t>
      </w:r>
      <w:r w:rsidR="0082517D">
        <w:rPr>
          <w:rFonts w:ascii="Arial" w:hAnsi="Arial" w:cs="Arial"/>
          <w:sz w:val="20"/>
          <w:szCs w:val="20"/>
        </w:rPr>
        <w:t>.</w:t>
      </w:r>
    </w:p>
    <w:p w14:paraId="1D77260F" w14:textId="40771CDC" w:rsidR="00122EC7" w:rsidRPr="00122EC7" w:rsidRDefault="00122EC7" w:rsidP="00122EC7">
      <w:pPr>
        <w:pStyle w:val="ListParagraph"/>
        <w:numPr>
          <w:ilvl w:val="0"/>
          <w:numId w:val="1"/>
        </w:numPr>
        <w:spacing w:after="0"/>
        <w:rPr>
          <w:rFonts w:ascii="Arial" w:hAnsi="Arial" w:cs="Arial"/>
          <w:sz w:val="20"/>
          <w:szCs w:val="20"/>
        </w:rPr>
      </w:pPr>
      <w:r w:rsidRPr="00122EC7">
        <w:rPr>
          <w:rFonts w:ascii="Arial" w:hAnsi="Arial" w:cs="Arial"/>
          <w:sz w:val="20"/>
          <w:szCs w:val="20"/>
        </w:rPr>
        <w:t xml:space="preserve">I noticed you </w:t>
      </w:r>
      <w:r w:rsidR="00BC5880">
        <w:rPr>
          <w:rFonts w:ascii="Arial" w:hAnsi="Arial" w:cs="Arial"/>
          <w:sz w:val="20"/>
          <w:szCs w:val="20"/>
        </w:rPr>
        <w:t>plan</w:t>
      </w:r>
      <w:r w:rsidRPr="00122EC7">
        <w:rPr>
          <w:rFonts w:ascii="Arial" w:hAnsi="Arial" w:cs="Arial"/>
          <w:sz w:val="20"/>
          <w:szCs w:val="20"/>
        </w:rPr>
        <w:t xml:space="preserve"> to ramp to almost 500 outreach and intake specialists</w:t>
      </w:r>
      <w:r w:rsidR="00E74C1A">
        <w:rPr>
          <w:rFonts w:ascii="Arial" w:hAnsi="Arial" w:cs="Arial"/>
          <w:sz w:val="20"/>
          <w:szCs w:val="20"/>
        </w:rPr>
        <w:t>. This seems like a lot of labor,</w:t>
      </w:r>
      <w:r w:rsidR="00BC5880">
        <w:rPr>
          <w:rFonts w:ascii="Arial" w:hAnsi="Arial" w:cs="Arial"/>
          <w:sz w:val="20"/>
          <w:szCs w:val="20"/>
        </w:rPr>
        <w:t xml:space="preserve"> </w:t>
      </w:r>
      <w:r w:rsidR="00E74C1A">
        <w:rPr>
          <w:rFonts w:ascii="Arial" w:hAnsi="Arial" w:cs="Arial"/>
          <w:sz w:val="20"/>
          <w:szCs w:val="20"/>
        </w:rPr>
        <w:t>w</w:t>
      </w:r>
      <w:r w:rsidRPr="00122EC7">
        <w:rPr>
          <w:rFonts w:ascii="Arial" w:hAnsi="Arial" w:cs="Arial"/>
          <w:sz w:val="20"/>
          <w:szCs w:val="20"/>
        </w:rPr>
        <w:t xml:space="preserve">hich aspects on the outreach process </w:t>
      </w:r>
      <w:r w:rsidR="00BC5880">
        <w:rPr>
          <w:rFonts w:ascii="Arial" w:hAnsi="Arial" w:cs="Arial"/>
          <w:sz w:val="20"/>
          <w:szCs w:val="20"/>
        </w:rPr>
        <w:t>can you</w:t>
      </w:r>
      <w:r w:rsidRPr="00122EC7">
        <w:rPr>
          <w:rFonts w:ascii="Arial" w:hAnsi="Arial" w:cs="Arial"/>
          <w:sz w:val="20"/>
          <w:szCs w:val="20"/>
        </w:rPr>
        <w:t xml:space="preserve"> automate with AI?</w:t>
      </w:r>
      <w:r w:rsidR="00E74C1A">
        <w:rPr>
          <w:rFonts w:ascii="Arial" w:hAnsi="Arial" w:cs="Arial"/>
          <w:sz w:val="20"/>
          <w:szCs w:val="20"/>
        </w:rPr>
        <w:t xml:space="preserve"> </w:t>
      </w:r>
    </w:p>
    <w:p w14:paraId="7F7A8005" w14:textId="49F7A9A4" w:rsidR="00640055" w:rsidRPr="00640055" w:rsidRDefault="00640055" w:rsidP="00640055">
      <w:pPr>
        <w:spacing w:after="0"/>
        <w:rPr>
          <w:rFonts w:ascii="Arial" w:hAnsi="Arial" w:cs="Arial"/>
          <w:b/>
          <w:bCs/>
          <w:sz w:val="20"/>
          <w:szCs w:val="20"/>
        </w:rPr>
      </w:pPr>
      <w:r w:rsidRPr="00640055">
        <w:rPr>
          <w:rFonts w:ascii="Arial" w:hAnsi="Arial" w:cs="Arial"/>
          <w:b/>
          <w:bCs/>
          <w:sz w:val="20"/>
          <w:szCs w:val="20"/>
        </w:rPr>
        <w:t>Product</w:t>
      </w:r>
    </w:p>
    <w:p w14:paraId="7BA455E4" w14:textId="6C3C1AD0" w:rsidR="001E36D3" w:rsidRDefault="001E36D3" w:rsidP="00640055">
      <w:pPr>
        <w:pStyle w:val="ListParagraph"/>
        <w:numPr>
          <w:ilvl w:val="0"/>
          <w:numId w:val="1"/>
        </w:numPr>
        <w:spacing w:after="0"/>
        <w:rPr>
          <w:rFonts w:ascii="Arial" w:hAnsi="Arial" w:cs="Arial"/>
          <w:sz w:val="20"/>
          <w:szCs w:val="20"/>
        </w:rPr>
      </w:pPr>
      <w:r>
        <w:rPr>
          <w:rFonts w:ascii="Arial" w:hAnsi="Arial" w:cs="Arial"/>
          <w:sz w:val="20"/>
          <w:szCs w:val="20"/>
        </w:rPr>
        <w:t xml:space="preserve">What is the implementation process? </w:t>
      </w:r>
    </w:p>
    <w:p w14:paraId="5E5CE7E4" w14:textId="74AEBBD5" w:rsidR="00640055" w:rsidRPr="00122EC7" w:rsidRDefault="00640055" w:rsidP="00640055">
      <w:pPr>
        <w:pStyle w:val="ListParagraph"/>
        <w:numPr>
          <w:ilvl w:val="0"/>
          <w:numId w:val="1"/>
        </w:numPr>
        <w:spacing w:after="0"/>
        <w:rPr>
          <w:rFonts w:ascii="Arial" w:hAnsi="Arial" w:cs="Arial"/>
          <w:sz w:val="20"/>
          <w:szCs w:val="20"/>
        </w:rPr>
      </w:pPr>
      <w:r>
        <w:rPr>
          <w:rFonts w:ascii="Arial" w:hAnsi="Arial" w:cs="Arial"/>
          <w:sz w:val="20"/>
          <w:szCs w:val="20"/>
        </w:rPr>
        <w:t>Can you share more about the caregiving product/traction?</w:t>
      </w:r>
    </w:p>
    <w:p w14:paraId="7EFBDA66" w14:textId="77777777" w:rsidR="00122EC7" w:rsidRPr="00122EC7" w:rsidRDefault="00122EC7" w:rsidP="00122EC7">
      <w:pPr>
        <w:pStyle w:val="ListParagraph"/>
        <w:numPr>
          <w:ilvl w:val="0"/>
          <w:numId w:val="1"/>
        </w:numPr>
        <w:spacing w:after="0"/>
        <w:rPr>
          <w:rFonts w:ascii="Arial" w:hAnsi="Arial" w:cs="Arial"/>
          <w:sz w:val="20"/>
          <w:szCs w:val="20"/>
        </w:rPr>
      </w:pPr>
      <w:r w:rsidRPr="00122EC7">
        <w:rPr>
          <w:rFonts w:ascii="Arial" w:hAnsi="Arial" w:cs="Arial"/>
          <w:sz w:val="20"/>
          <w:szCs w:val="20"/>
        </w:rPr>
        <w:t xml:space="preserve">How are you thinking about build vs buy for the new technology capabilities? </w:t>
      </w:r>
    </w:p>
    <w:p w14:paraId="27CE33E7" w14:textId="7F988615" w:rsidR="00952F93" w:rsidRPr="00640055" w:rsidRDefault="00952F93" w:rsidP="00952F93">
      <w:pPr>
        <w:spacing w:after="0"/>
        <w:rPr>
          <w:rFonts w:ascii="Arial" w:hAnsi="Arial" w:cs="Arial"/>
          <w:b/>
          <w:bCs/>
          <w:sz w:val="20"/>
          <w:szCs w:val="20"/>
        </w:rPr>
      </w:pPr>
      <w:r w:rsidRPr="00640055">
        <w:rPr>
          <w:rFonts w:ascii="Arial" w:hAnsi="Arial" w:cs="Arial"/>
          <w:b/>
          <w:bCs/>
          <w:sz w:val="20"/>
          <w:szCs w:val="20"/>
        </w:rPr>
        <w:t>Sales</w:t>
      </w:r>
    </w:p>
    <w:p w14:paraId="0CFACF23" w14:textId="77777777" w:rsidR="00952F93" w:rsidRDefault="00952F93" w:rsidP="00952F93">
      <w:pPr>
        <w:pStyle w:val="ListParagraph"/>
        <w:numPr>
          <w:ilvl w:val="0"/>
          <w:numId w:val="1"/>
        </w:numPr>
        <w:spacing w:after="0"/>
        <w:rPr>
          <w:rFonts w:ascii="Arial" w:hAnsi="Arial" w:cs="Arial"/>
          <w:sz w:val="20"/>
          <w:szCs w:val="20"/>
        </w:rPr>
      </w:pPr>
      <w:r>
        <w:rPr>
          <w:rFonts w:ascii="Arial" w:hAnsi="Arial" w:cs="Arial"/>
          <w:sz w:val="20"/>
          <w:szCs w:val="20"/>
        </w:rPr>
        <w:t xml:space="preserve">How are contracts structured? </w:t>
      </w:r>
    </w:p>
    <w:p w14:paraId="0CE93BF9" w14:textId="77777777" w:rsidR="00952F93" w:rsidRDefault="00952F93" w:rsidP="00952F93">
      <w:pPr>
        <w:pStyle w:val="ListParagraph"/>
        <w:numPr>
          <w:ilvl w:val="0"/>
          <w:numId w:val="1"/>
        </w:numPr>
        <w:spacing w:after="0"/>
        <w:rPr>
          <w:rFonts w:ascii="Arial" w:hAnsi="Arial" w:cs="Arial"/>
          <w:sz w:val="20"/>
          <w:szCs w:val="20"/>
        </w:rPr>
      </w:pPr>
      <w:r>
        <w:rPr>
          <w:rFonts w:ascii="Arial" w:hAnsi="Arial" w:cs="Arial"/>
          <w:sz w:val="20"/>
          <w:szCs w:val="20"/>
        </w:rPr>
        <w:t>What has sales cycle been to date?</w:t>
      </w:r>
    </w:p>
    <w:p w14:paraId="6AAE7328" w14:textId="77777777" w:rsidR="00952F93" w:rsidRDefault="00952F93" w:rsidP="00952F93">
      <w:pPr>
        <w:pStyle w:val="ListParagraph"/>
        <w:numPr>
          <w:ilvl w:val="0"/>
          <w:numId w:val="1"/>
        </w:numPr>
        <w:spacing w:after="0"/>
        <w:rPr>
          <w:rFonts w:ascii="Arial" w:hAnsi="Arial" w:cs="Arial"/>
          <w:sz w:val="20"/>
          <w:szCs w:val="20"/>
        </w:rPr>
      </w:pPr>
      <w:r w:rsidRPr="00122EC7">
        <w:rPr>
          <w:rFonts w:ascii="Arial" w:hAnsi="Arial" w:cs="Arial"/>
          <w:sz w:val="20"/>
          <w:szCs w:val="20"/>
        </w:rPr>
        <w:t xml:space="preserve">What is your CAC per patient? </w:t>
      </w:r>
    </w:p>
    <w:p w14:paraId="18123152" w14:textId="7C9C9EC0" w:rsidR="00952F93" w:rsidRPr="00952F93" w:rsidRDefault="00952F93" w:rsidP="00952F93">
      <w:pPr>
        <w:pStyle w:val="ListParagraph"/>
        <w:numPr>
          <w:ilvl w:val="0"/>
          <w:numId w:val="1"/>
        </w:numPr>
        <w:spacing w:after="0"/>
        <w:rPr>
          <w:rFonts w:ascii="Arial" w:hAnsi="Arial" w:cs="Arial"/>
          <w:sz w:val="20"/>
          <w:szCs w:val="20"/>
        </w:rPr>
      </w:pPr>
      <w:r>
        <w:rPr>
          <w:rFonts w:ascii="Arial" w:hAnsi="Arial" w:cs="Arial"/>
          <w:sz w:val="20"/>
          <w:szCs w:val="20"/>
        </w:rPr>
        <w:t>What % of outreached members convert into paying customers?</w:t>
      </w:r>
    </w:p>
    <w:p w14:paraId="1EF669CD" w14:textId="42D8E7FE" w:rsidR="00122EC7" w:rsidRDefault="00BC5880" w:rsidP="00122EC7">
      <w:pPr>
        <w:pStyle w:val="ListParagraph"/>
        <w:numPr>
          <w:ilvl w:val="0"/>
          <w:numId w:val="1"/>
        </w:numPr>
        <w:spacing w:after="0"/>
        <w:rPr>
          <w:rFonts w:ascii="Arial" w:hAnsi="Arial" w:cs="Arial"/>
          <w:sz w:val="20"/>
          <w:szCs w:val="20"/>
        </w:rPr>
      </w:pPr>
      <w:r>
        <w:rPr>
          <w:rFonts w:ascii="Arial" w:hAnsi="Arial" w:cs="Arial"/>
          <w:sz w:val="20"/>
          <w:szCs w:val="20"/>
        </w:rPr>
        <w:t>What is your</w:t>
      </w:r>
      <w:r w:rsidRPr="00122EC7">
        <w:rPr>
          <w:rFonts w:ascii="Arial" w:hAnsi="Arial" w:cs="Arial"/>
          <w:sz w:val="20"/>
          <w:szCs w:val="20"/>
        </w:rPr>
        <w:t xml:space="preserve"> marketing strategy? </w:t>
      </w:r>
      <w:r>
        <w:rPr>
          <w:rFonts w:ascii="Arial" w:hAnsi="Arial" w:cs="Arial"/>
          <w:sz w:val="20"/>
          <w:szCs w:val="20"/>
        </w:rPr>
        <w:t>I n</w:t>
      </w:r>
      <w:r w:rsidR="00122EC7" w:rsidRPr="00122EC7">
        <w:rPr>
          <w:rFonts w:ascii="Arial" w:hAnsi="Arial" w:cs="Arial"/>
          <w:sz w:val="20"/>
          <w:szCs w:val="20"/>
        </w:rPr>
        <w:t xml:space="preserve">oticed no growth in marketing spend from 2025 to 2026. </w:t>
      </w:r>
    </w:p>
    <w:p w14:paraId="04F25022" w14:textId="06B4417E" w:rsidR="00952F93" w:rsidRPr="00640055" w:rsidRDefault="00952F93" w:rsidP="00952F93">
      <w:pPr>
        <w:spacing w:after="0"/>
        <w:rPr>
          <w:rFonts w:ascii="Arial" w:hAnsi="Arial" w:cs="Arial"/>
          <w:b/>
          <w:bCs/>
          <w:sz w:val="20"/>
          <w:szCs w:val="20"/>
        </w:rPr>
      </w:pPr>
      <w:r w:rsidRPr="00640055">
        <w:rPr>
          <w:rFonts w:ascii="Arial" w:hAnsi="Arial" w:cs="Arial"/>
          <w:b/>
          <w:bCs/>
          <w:sz w:val="20"/>
          <w:szCs w:val="20"/>
        </w:rPr>
        <w:t>ROI/Actuarial</w:t>
      </w:r>
    </w:p>
    <w:p w14:paraId="2E16D6FA" w14:textId="0B140A1E" w:rsidR="00ED4E80" w:rsidRDefault="00ED4E80" w:rsidP="00122EC7">
      <w:pPr>
        <w:pStyle w:val="ListParagraph"/>
        <w:numPr>
          <w:ilvl w:val="0"/>
          <w:numId w:val="1"/>
        </w:numPr>
        <w:spacing w:after="0"/>
        <w:rPr>
          <w:rFonts w:ascii="Arial" w:hAnsi="Arial" w:cs="Arial"/>
          <w:sz w:val="20"/>
          <w:szCs w:val="20"/>
        </w:rPr>
      </w:pPr>
      <w:r>
        <w:rPr>
          <w:rFonts w:ascii="Arial" w:hAnsi="Arial" w:cs="Arial"/>
          <w:sz w:val="20"/>
          <w:szCs w:val="20"/>
        </w:rPr>
        <w:t>Do you have any info on</w:t>
      </w:r>
      <w:r w:rsidR="0082517D">
        <w:rPr>
          <w:rFonts w:ascii="Arial" w:hAnsi="Arial" w:cs="Arial"/>
          <w:sz w:val="20"/>
          <w:szCs w:val="20"/>
        </w:rPr>
        <w:t xml:space="preserve"> Isaac’s</w:t>
      </w:r>
      <w:r>
        <w:rPr>
          <w:rFonts w:ascii="Arial" w:hAnsi="Arial" w:cs="Arial"/>
          <w:sz w:val="20"/>
          <w:szCs w:val="20"/>
        </w:rPr>
        <w:t xml:space="preserve"> abil</w:t>
      </w:r>
      <w:r w:rsidR="007B59CB">
        <w:rPr>
          <w:rFonts w:ascii="Arial" w:hAnsi="Arial" w:cs="Arial"/>
          <w:sz w:val="20"/>
          <w:szCs w:val="20"/>
        </w:rPr>
        <w:t xml:space="preserve">ity to delay </w:t>
      </w:r>
      <w:r w:rsidR="0082517D">
        <w:rPr>
          <w:rFonts w:ascii="Arial" w:hAnsi="Arial" w:cs="Arial"/>
          <w:sz w:val="20"/>
          <w:szCs w:val="20"/>
        </w:rPr>
        <w:t xml:space="preserve">dementia/Alzheimer’s </w:t>
      </w:r>
      <w:r w:rsidR="007B59CB">
        <w:rPr>
          <w:rFonts w:ascii="Arial" w:hAnsi="Arial" w:cs="Arial"/>
          <w:sz w:val="20"/>
          <w:szCs w:val="20"/>
        </w:rPr>
        <w:t xml:space="preserve">claims? This was a question from one of the carriers in our network. </w:t>
      </w:r>
    </w:p>
    <w:p w14:paraId="10BC293F" w14:textId="77777777" w:rsidR="00122EC7" w:rsidRPr="00992647" w:rsidRDefault="00122EC7" w:rsidP="00992647">
      <w:pPr>
        <w:spacing w:after="0"/>
        <w:contextualSpacing/>
        <w:rPr>
          <w:rFonts w:ascii="Arial" w:hAnsi="Arial" w:cs="Arial"/>
          <w:sz w:val="20"/>
          <w:szCs w:val="20"/>
        </w:rPr>
      </w:pPr>
    </w:p>
    <w:p w14:paraId="1BE5A74A" w14:textId="642E748D" w:rsidR="00111CA9" w:rsidRDefault="00111CA9" w:rsidP="00111CA9">
      <w:pPr>
        <w:spacing w:after="0"/>
        <w:rPr>
          <w:rFonts w:ascii="Arial" w:hAnsi="Arial" w:cs="Arial"/>
          <w:b/>
          <w:bCs/>
          <w:sz w:val="20"/>
          <w:szCs w:val="20"/>
        </w:rPr>
      </w:pPr>
    </w:p>
    <w:p w14:paraId="429AB649" w14:textId="7FDB51FF" w:rsidR="00111CA9" w:rsidRPr="001E36D3" w:rsidRDefault="004B12A1" w:rsidP="00111CA9">
      <w:pPr>
        <w:spacing w:after="0"/>
        <w:rPr>
          <w:rFonts w:ascii="Arial" w:hAnsi="Arial" w:cs="Arial"/>
          <w:color w:val="156082" w:themeColor="accent1"/>
          <w:sz w:val="20"/>
          <w:szCs w:val="20"/>
        </w:rPr>
      </w:pPr>
      <w:r w:rsidRPr="001E36D3">
        <w:rPr>
          <w:rFonts w:ascii="Arial" w:hAnsi="Arial" w:cs="Arial"/>
          <w:b/>
          <w:bCs/>
          <w:color w:val="156082" w:themeColor="accent1"/>
          <w:sz w:val="20"/>
          <w:szCs w:val="20"/>
        </w:rPr>
        <w:t xml:space="preserve">Feedback from Henri </w:t>
      </w:r>
    </w:p>
    <w:p w14:paraId="66A423AD" w14:textId="1A40CA39" w:rsidR="00111CA9" w:rsidRPr="00111CA9" w:rsidRDefault="00111CA9" w:rsidP="00111CA9">
      <w:pPr>
        <w:pStyle w:val="ListParagraph"/>
        <w:numPr>
          <w:ilvl w:val="0"/>
          <w:numId w:val="3"/>
        </w:numPr>
        <w:spacing w:after="0"/>
        <w:rPr>
          <w:rFonts w:ascii="Arial" w:hAnsi="Arial" w:cs="Arial"/>
          <w:sz w:val="20"/>
          <w:szCs w:val="20"/>
        </w:rPr>
      </w:pPr>
      <w:r w:rsidRPr="00111CA9">
        <w:rPr>
          <w:rFonts w:ascii="Arial" w:hAnsi="Arial" w:cs="Arial"/>
          <w:sz w:val="20"/>
          <w:szCs w:val="20"/>
        </w:rPr>
        <w:t>“There’s a lot to like here”</w:t>
      </w:r>
    </w:p>
    <w:p w14:paraId="30158361" w14:textId="77777777" w:rsidR="004B12A1" w:rsidRPr="00025067" w:rsidRDefault="004B12A1" w:rsidP="004B12A1">
      <w:pPr>
        <w:pStyle w:val="ListParagraph"/>
        <w:numPr>
          <w:ilvl w:val="0"/>
          <w:numId w:val="3"/>
        </w:numPr>
        <w:spacing w:after="0"/>
        <w:rPr>
          <w:rFonts w:ascii="Arial" w:hAnsi="Arial" w:cs="Arial"/>
          <w:sz w:val="20"/>
          <w:szCs w:val="20"/>
        </w:rPr>
      </w:pPr>
      <w:r w:rsidRPr="00025067">
        <w:rPr>
          <w:rFonts w:ascii="Arial" w:hAnsi="Arial" w:cs="Arial"/>
          <w:sz w:val="20"/>
          <w:szCs w:val="20"/>
        </w:rPr>
        <w:t>Dementia increased prominence in MA coding </w:t>
      </w:r>
    </w:p>
    <w:p w14:paraId="445DE2ED" w14:textId="77777777" w:rsidR="004B12A1" w:rsidRPr="00025067" w:rsidRDefault="004B12A1" w:rsidP="004B12A1">
      <w:pPr>
        <w:pStyle w:val="ListParagraph"/>
        <w:numPr>
          <w:ilvl w:val="0"/>
          <w:numId w:val="3"/>
        </w:numPr>
        <w:spacing w:after="0"/>
        <w:rPr>
          <w:rFonts w:ascii="Arial" w:hAnsi="Arial" w:cs="Arial"/>
          <w:sz w:val="20"/>
          <w:szCs w:val="20"/>
        </w:rPr>
      </w:pPr>
      <w:r w:rsidRPr="00025067">
        <w:rPr>
          <w:rFonts w:ascii="Arial" w:hAnsi="Arial" w:cs="Arial"/>
          <w:sz w:val="20"/>
          <w:szCs w:val="20"/>
        </w:rPr>
        <w:t xml:space="preserve">Already has traction with </w:t>
      </w:r>
      <w:proofErr w:type="gramStart"/>
      <w:r w:rsidRPr="00025067">
        <w:rPr>
          <w:rFonts w:ascii="Arial" w:hAnsi="Arial" w:cs="Arial"/>
          <w:sz w:val="20"/>
          <w:szCs w:val="20"/>
        </w:rPr>
        <w:t>a number of</w:t>
      </w:r>
      <w:proofErr w:type="gramEnd"/>
      <w:r w:rsidRPr="00025067">
        <w:rPr>
          <w:rFonts w:ascii="Arial" w:hAnsi="Arial" w:cs="Arial"/>
          <w:sz w:val="20"/>
          <w:szCs w:val="20"/>
        </w:rPr>
        <w:t xml:space="preserve"> health plans</w:t>
      </w:r>
    </w:p>
    <w:p w14:paraId="60D76AE6" w14:textId="77777777" w:rsidR="004B12A1" w:rsidRPr="00025067" w:rsidRDefault="004B12A1" w:rsidP="004B12A1">
      <w:pPr>
        <w:pStyle w:val="ListParagraph"/>
        <w:numPr>
          <w:ilvl w:val="0"/>
          <w:numId w:val="3"/>
        </w:numPr>
        <w:spacing w:after="0"/>
        <w:rPr>
          <w:rFonts w:ascii="Arial" w:hAnsi="Arial" w:cs="Arial"/>
          <w:sz w:val="20"/>
          <w:szCs w:val="20"/>
        </w:rPr>
      </w:pPr>
      <w:r w:rsidRPr="00025067">
        <w:rPr>
          <w:rFonts w:ascii="Arial" w:hAnsi="Arial" w:cs="Arial"/>
          <w:sz w:val="20"/>
          <w:szCs w:val="20"/>
        </w:rPr>
        <w:t>They are already thinking about shared savings revenue sources.  Additionally, the recognize the value of the data they are collecting and have plans to monetize with pharma.</w:t>
      </w:r>
    </w:p>
    <w:p w14:paraId="432CDA5D" w14:textId="77777777" w:rsidR="004B12A1" w:rsidRPr="00025067" w:rsidRDefault="004B12A1" w:rsidP="004B12A1">
      <w:pPr>
        <w:pStyle w:val="ListParagraph"/>
        <w:numPr>
          <w:ilvl w:val="0"/>
          <w:numId w:val="3"/>
        </w:numPr>
        <w:spacing w:after="0"/>
        <w:rPr>
          <w:rFonts w:ascii="Arial" w:hAnsi="Arial" w:cs="Arial"/>
          <w:sz w:val="20"/>
          <w:szCs w:val="20"/>
        </w:rPr>
      </w:pPr>
      <w:r w:rsidRPr="00025067">
        <w:rPr>
          <w:rFonts w:ascii="Arial" w:hAnsi="Arial" w:cs="Arial"/>
          <w:sz w:val="20"/>
          <w:szCs w:val="20"/>
        </w:rPr>
        <w:t>As their data sets get larger, it would be important to crispen their ROI calculation and hopefully they are able to sustain the results</w:t>
      </w:r>
    </w:p>
    <w:p w14:paraId="2AC1EF56" w14:textId="77777777" w:rsidR="004B12A1" w:rsidRPr="00025067" w:rsidRDefault="004B12A1" w:rsidP="004B12A1">
      <w:pPr>
        <w:pStyle w:val="ListParagraph"/>
        <w:numPr>
          <w:ilvl w:val="0"/>
          <w:numId w:val="3"/>
        </w:numPr>
        <w:spacing w:after="0"/>
        <w:rPr>
          <w:rFonts w:ascii="Arial" w:hAnsi="Arial" w:cs="Arial"/>
          <w:sz w:val="20"/>
          <w:szCs w:val="20"/>
        </w:rPr>
      </w:pPr>
      <w:r w:rsidRPr="00025067">
        <w:rPr>
          <w:rFonts w:ascii="Arial" w:hAnsi="Arial" w:cs="Arial"/>
          <w:sz w:val="20"/>
          <w:szCs w:val="20"/>
        </w:rPr>
        <w:t>Excellent coding gaps closure statistic.</w:t>
      </w:r>
    </w:p>
    <w:p w14:paraId="6D079001" w14:textId="77777777" w:rsidR="004B12A1" w:rsidRPr="00025067" w:rsidRDefault="004B12A1" w:rsidP="004B12A1">
      <w:pPr>
        <w:pStyle w:val="ListParagraph"/>
        <w:numPr>
          <w:ilvl w:val="0"/>
          <w:numId w:val="3"/>
        </w:numPr>
        <w:spacing w:after="0"/>
        <w:rPr>
          <w:rFonts w:ascii="Arial" w:hAnsi="Arial" w:cs="Arial"/>
          <w:sz w:val="20"/>
          <w:szCs w:val="20"/>
        </w:rPr>
      </w:pPr>
      <w:r w:rsidRPr="00025067">
        <w:rPr>
          <w:rFonts w:ascii="Arial" w:hAnsi="Arial" w:cs="Arial"/>
          <w:sz w:val="20"/>
          <w:szCs w:val="20"/>
        </w:rPr>
        <w:t>Revenue generating solution as well as a cost mitigation solution.</w:t>
      </w:r>
    </w:p>
    <w:p w14:paraId="562C676E" w14:textId="77777777" w:rsidR="004B12A1" w:rsidRPr="00025067" w:rsidRDefault="004B12A1" w:rsidP="004B12A1">
      <w:pPr>
        <w:pStyle w:val="ListParagraph"/>
        <w:numPr>
          <w:ilvl w:val="0"/>
          <w:numId w:val="3"/>
        </w:numPr>
        <w:spacing w:after="0"/>
        <w:rPr>
          <w:rFonts w:ascii="Arial" w:hAnsi="Arial" w:cs="Arial"/>
          <w:sz w:val="20"/>
          <w:szCs w:val="20"/>
        </w:rPr>
      </w:pPr>
      <w:r w:rsidRPr="00025067">
        <w:rPr>
          <w:rFonts w:ascii="Arial" w:hAnsi="Arial" w:cs="Arial"/>
          <w:sz w:val="20"/>
          <w:szCs w:val="20"/>
        </w:rPr>
        <w:t>Page 10 it would be strong if the 3rd party was an actuarial organization or actuarially calculated results.</w:t>
      </w:r>
    </w:p>
    <w:p w14:paraId="632C285E" w14:textId="6830440C" w:rsidR="004B12A1" w:rsidRPr="004B12A1" w:rsidRDefault="004B12A1" w:rsidP="00992647">
      <w:pPr>
        <w:pStyle w:val="ListParagraph"/>
        <w:numPr>
          <w:ilvl w:val="0"/>
          <w:numId w:val="3"/>
        </w:numPr>
        <w:spacing w:after="0"/>
        <w:rPr>
          <w:rFonts w:ascii="Arial" w:hAnsi="Arial" w:cs="Arial"/>
          <w:sz w:val="20"/>
          <w:szCs w:val="20"/>
        </w:rPr>
      </w:pPr>
      <w:r w:rsidRPr="00025067">
        <w:rPr>
          <w:rFonts w:ascii="Arial" w:hAnsi="Arial" w:cs="Arial"/>
          <w:sz w:val="20"/>
          <w:szCs w:val="20"/>
        </w:rPr>
        <w:t>It would be good to understand the financials, implementation requirements and how they plan to time their sales efforts.  </w:t>
      </w:r>
    </w:p>
    <w:p w14:paraId="4277AB7E" w14:textId="77777777" w:rsidR="004B12A1" w:rsidRDefault="004B12A1" w:rsidP="00992647">
      <w:pPr>
        <w:spacing w:after="0"/>
        <w:contextualSpacing/>
        <w:rPr>
          <w:rFonts w:ascii="Arial" w:hAnsi="Arial" w:cs="Arial"/>
          <w:sz w:val="20"/>
          <w:szCs w:val="20"/>
        </w:rPr>
      </w:pPr>
    </w:p>
    <w:p w14:paraId="580A868F" w14:textId="7F07C10F" w:rsidR="003C648E" w:rsidRPr="00652A37" w:rsidRDefault="004B12A1" w:rsidP="00992647">
      <w:pPr>
        <w:spacing w:after="0"/>
        <w:contextualSpacing/>
        <w:rPr>
          <w:rFonts w:ascii="Arial" w:hAnsi="Arial" w:cs="Arial"/>
          <w:b/>
          <w:bCs/>
          <w:color w:val="156082" w:themeColor="accent1"/>
          <w:sz w:val="20"/>
          <w:szCs w:val="20"/>
        </w:rPr>
      </w:pPr>
      <w:proofErr w:type="spellStart"/>
      <w:r w:rsidRPr="001E36D3">
        <w:rPr>
          <w:rFonts w:ascii="Arial" w:hAnsi="Arial" w:cs="Arial"/>
          <w:b/>
          <w:bCs/>
          <w:color w:val="156082" w:themeColor="accent1"/>
          <w:sz w:val="20"/>
          <w:szCs w:val="20"/>
        </w:rPr>
        <w:t>Rippl</w:t>
      </w:r>
      <w:proofErr w:type="spellEnd"/>
      <w:r w:rsidRPr="001E36D3">
        <w:rPr>
          <w:rFonts w:ascii="Arial" w:hAnsi="Arial" w:cs="Arial"/>
          <w:b/>
          <w:bCs/>
          <w:color w:val="156082" w:themeColor="accent1"/>
          <w:sz w:val="20"/>
          <w:szCs w:val="20"/>
        </w:rPr>
        <w:t xml:space="preserve"> care vs Isaac Comparison</w:t>
      </w:r>
    </w:p>
    <w:tbl>
      <w:tblPr>
        <w:tblW w:w="0" w:type="auto"/>
        <w:tblCellMar>
          <w:left w:w="0" w:type="dxa"/>
          <w:right w:w="0" w:type="dxa"/>
        </w:tblCellMar>
        <w:tblLook w:val="04A0" w:firstRow="1" w:lastRow="0" w:firstColumn="1" w:lastColumn="0" w:noHBand="0" w:noVBand="1"/>
      </w:tblPr>
      <w:tblGrid>
        <w:gridCol w:w="3113"/>
        <w:gridCol w:w="3113"/>
        <w:gridCol w:w="3114"/>
      </w:tblGrid>
      <w:tr w:rsidR="00D22473" w:rsidRPr="00D22473" w14:paraId="66C990D1" w14:textId="77777777" w:rsidTr="001D2F91">
        <w:trPr>
          <w:trHeight w:val="250"/>
        </w:trPr>
        <w:tc>
          <w:tcPr>
            <w:tcW w:w="3116" w:type="dxa"/>
            <w:tcBorders>
              <w:top w:val="single" w:sz="8" w:space="0" w:color="auto"/>
              <w:left w:val="single" w:sz="8" w:space="0" w:color="auto"/>
              <w:bottom w:val="single" w:sz="8" w:space="0" w:color="auto"/>
              <w:right w:val="single" w:sz="8" w:space="0" w:color="auto"/>
            </w:tcBorders>
            <w:shd w:val="clear" w:color="auto" w:fill="000000" w:themeFill="text1"/>
            <w:tcMar>
              <w:top w:w="0" w:type="dxa"/>
              <w:left w:w="108" w:type="dxa"/>
              <w:bottom w:w="0" w:type="dxa"/>
              <w:right w:w="108" w:type="dxa"/>
            </w:tcMar>
            <w:hideMark/>
          </w:tcPr>
          <w:p w14:paraId="46AD4F7A" w14:textId="77777777" w:rsidR="00D22473" w:rsidRPr="00D22473" w:rsidRDefault="00D22473">
            <w:pPr>
              <w:rPr>
                <w:b/>
                <w:bCs/>
                <w:sz w:val="20"/>
                <w:szCs w:val="20"/>
              </w:rPr>
            </w:pPr>
            <w:r w:rsidRPr="00D22473">
              <w:rPr>
                <w:rFonts w:ascii="Arial" w:hAnsi="Arial" w:cs="Arial"/>
                <w:b/>
                <w:bCs/>
                <w:sz w:val="20"/>
                <w:szCs w:val="20"/>
              </w:rPr>
              <w:t>Category</w:t>
            </w:r>
          </w:p>
        </w:tc>
        <w:tc>
          <w:tcPr>
            <w:tcW w:w="3117" w:type="dxa"/>
            <w:tcBorders>
              <w:top w:val="single" w:sz="8" w:space="0" w:color="auto"/>
              <w:left w:val="nil"/>
              <w:bottom w:val="single" w:sz="8" w:space="0" w:color="auto"/>
              <w:right w:val="single" w:sz="8" w:space="0" w:color="auto"/>
            </w:tcBorders>
            <w:shd w:val="clear" w:color="auto" w:fill="000000" w:themeFill="text1"/>
            <w:tcMar>
              <w:top w:w="0" w:type="dxa"/>
              <w:left w:w="108" w:type="dxa"/>
              <w:bottom w:w="0" w:type="dxa"/>
              <w:right w:w="108" w:type="dxa"/>
            </w:tcMar>
            <w:hideMark/>
          </w:tcPr>
          <w:p w14:paraId="01CED3F7" w14:textId="77777777" w:rsidR="00D22473" w:rsidRPr="00D22473" w:rsidRDefault="00D22473">
            <w:pPr>
              <w:rPr>
                <w:b/>
                <w:bCs/>
                <w:sz w:val="20"/>
                <w:szCs w:val="20"/>
              </w:rPr>
            </w:pPr>
            <w:proofErr w:type="spellStart"/>
            <w:r w:rsidRPr="00D22473">
              <w:rPr>
                <w:rFonts w:ascii="Arial" w:hAnsi="Arial" w:cs="Arial"/>
                <w:b/>
                <w:bCs/>
                <w:sz w:val="20"/>
                <w:szCs w:val="20"/>
              </w:rPr>
              <w:t>Rippl</w:t>
            </w:r>
            <w:proofErr w:type="spellEnd"/>
          </w:p>
        </w:tc>
        <w:tc>
          <w:tcPr>
            <w:tcW w:w="3117" w:type="dxa"/>
            <w:tcBorders>
              <w:top w:val="single" w:sz="8" w:space="0" w:color="auto"/>
              <w:left w:val="nil"/>
              <w:bottom w:val="single" w:sz="8" w:space="0" w:color="auto"/>
              <w:right w:val="single" w:sz="8" w:space="0" w:color="auto"/>
            </w:tcBorders>
            <w:shd w:val="clear" w:color="auto" w:fill="000000" w:themeFill="text1"/>
            <w:tcMar>
              <w:top w:w="0" w:type="dxa"/>
              <w:left w:w="108" w:type="dxa"/>
              <w:bottom w:w="0" w:type="dxa"/>
              <w:right w:w="108" w:type="dxa"/>
            </w:tcMar>
            <w:hideMark/>
          </w:tcPr>
          <w:p w14:paraId="76A659A2" w14:textId="77777777" w:rsidR="00D22473" w:rsidRPr="00D22473" w:rsidRDefault="00D22473">
            <w:pPr>
              <w:rPr>
                <w:b/>
                <w:bCs/>
                <w:sz w:val="20"/>
                <w:szCs w:val="20"/>
              </w:rPr>
            </w:pPr>
            <w:r w:rsidRPr="00D22473">
              <w:rPr>
                <w:rFonts w:ascii="Arial" w:hAnsi="Arial" w:cs="Arial"/>
                <w:b/>
                <w:bCs/>
                <w:sz w:val="20"/>
                <w:szCs w:val="20"/>
              </w:rPr>
              <w:t>Isaac</w:t>
            </w:r>
          </w:p>
        </w:tc>
      </w:tr>
      <w:tr w:rsidR="00D22473" w:rsidRPr="00D22473" w14:paraId="3B19A83A" w14:textId="77777777" w:rsidTr="00D22473">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C58128" w14:textId="77777777" w:rsidR="00D22473" w:rsidRPr="00D22473" w:rsidRDefault="00D22473">
            <w:pPr>
              <w:rPr>
                <w:sz w:val="20"/>
                <w:szCs w:val="20"/>
              </w:rPr>
            </w:pPr>
            <w:r w:rsidRPr="00D22473">
              <w:rPr>
                <w:rFonts w:ascii="Arial" w:hAnsi="Arial" w:cs="Arial"/>
                <w:sz w:val="20"/>
                <w:szCs w:val="20"/>
              </w:rPr>
              <w:t>GTM strategy</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CF8D68F" w14:textId="77777777" w:rsidR="00D22473" w:rsidRPr="00D22473" w:rsidRDefault="00D22473">
            <w:pPr>
              <w:rPr>
                <w:sz w:val="20"/>
                <w:szCs w:val="20"/>
              </w:rPr>
            </w:pPr>
            <w:proofErr w:type="spellStart"/>
            <w:r w:rsidRPr="00D22473">
              <w:rPr>
                <w:rFonts w:ascii="Arial" w:hAnsi="Arial" w:cs="Arial"/>
                <w:sz w:val="20"/>
                <w:szCs w:val="20"/>
              </w:rPr>
              <w:t>Payviders</w:t>
            </w:r>
            <w:proofErr w:type="spellEnd"/>
            <w:r w:rsidRPr="00D22473">
              <w:rPr>
                <w:rFonts w:ascii="Arial" w:hAnsi="Arial" w:cs="Arial"/>
                <w:sz w:val="20"/>
                <w:szCs w:val="20"/>
              </w:rPr>
              <w:t>, ACOs, Health Systems, LTC insurers</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14C35E4" w14:textId="77777777" w:rsidR="00D22473" w:rsidRPr="00D22473" w:rsidRDefault="00D22473">
            <w:pPr>
              <w:rPr>
                <w:sz w:val="20"/>
                <w:szCs w:val="20"/>
              </w:rPr>
            </w:pPr>
            <w:r w:rsidRPr="00D22473">
              <w:rPr>
                <w:rFonts w:ascii="Arial" w:hAnsi="Arial" w:cs="Arial"/>
                <w:sz w:val="20"/>
                <w:szCs w:val="20"/>
              </w:rPr>
              <w:t xml:space="preserve">Mostly payers </w:t>
            </w:r>
          </w:p>
          <w:p w14:paraId="13BC551B" w14:textId="77777777" w:rsidR="00D22473" w:rsidRPr="00D22473" w:rsidRDefault="00D22473">
            <w:pPr>
              <w:rPr>
                <w:sz w:val="20"/>
                <w:szCs w:val="20"/>
              </w:rPr>
            </w:pPr>
            <w:r w:rsidRPr="00D22473">
              <w:rPr>
                <w:rFonts w:ascii="Arial" w:hAnsi="Arial" w:cs="Arial"/>
                <w:sz w:val="20"/>
                <w:szCs w:val="20"/>
              </w:rPr>
              <w:t> </w:t>
            </w:r>
          </w:p>
        </w:tc>
      </w:tr>
      <w:tr w:rsidR="00D22473" w:rsidRPr="00D22473" w14:paraId="73F6B668" w14:textId="77777777" w:rsidTr="00D22473">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57947B" w14:textId="77777777" w:rsidR="00D22473" w:rsidRPr="00D22473" w:rsidRDefault="00D22473">
            <w:pPr>
              <w:rPr>
                <w:sz w:val="20"/>
                <w:szCs w:val="20"/>
              </w:rPr>
            </w:pPr>
            <w:r w:rsidRPr="00D22473">
              <w:rPr>
                <w:rFonts w:ascii="Arial" w:hAnsi="Arial" w:cs="Arial"/>
                <w:sz w:val="20"/>
                <w:szCs w:val="20"/>
              </w:rPr>
              <w:t>2024 Total Revenue</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4E82399" w14:textId="77777777" w:rsidR="00D22473" w:rsidRPr="00D22473" w:rsidRDefault="00D22473">
            <w:pPr>
              <w:rPr>
                <w:sz w:val="20"/>
                <w:szCs w:val="20"/>
              </w:rPr>
            </w:pPr>
            <w:r w:rsidRPr="00D22473">
              <w:rPr>
                <w:rFonts w:ascii="Arial" w:hAnsi="Arial" w:cs="Arial"/>
                <w:sz w:val="20"/>
                <w:szCs w:val="20"/>
              </w:rPr>
              <w:t xml:space="preserve">$2.3M </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8AA9A84" w14:textId="316E7664" w:rsidR="00D22473" w:rsidRPr="00D22473" w:rsidRDefault="00EB5F59">
            <w:pPr>
              <w:rPr>
                <w:sz w:val="20"/>
                <w:szCs w:val="20"/>
              </w:rPr>
            </w:pPr>
            <w:r>
              <w:rPr>
                <w:sz w:val="20"/>
                <w:szCs w:val="20"/>
              </w:rPr>
              <w:t xml:space="preserve">$500k booked </w:t>
            </w:r>
          </w:p>
        </w:tc>
      </w:tr>
      <w:tr w:rsidR="00D22473" w:rsidRPr="00D22473" w14:paraId="570D9590" w14:textId="77777777" w:rsidTr="00D22473">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C0A8AB" w14:textId="77777777" w:rsidR="00D22473" w:rsidRPr="00D22473" w:rsidRDefault="00D22473">
            <w:pPr>
              <w:rPr>
                <w:sz w:val="20"/>
                <w:szCs w:val="20"/>
              </w:rPr>
            </w:pPr>
            <w:r w:rsidRPr="00D22473">
              <w:rPr>
                <w:rFonts w:ascii="Arial" w:hAnsi="Arial" w:cs="Arial"/>
                <w:sz w:val="20"/>
                <w:szCs w:val="20"/>
              </w:rPr>
              <w:t>Care Margin</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C138FC0" w14:textId="77777777" w:rsidR="00D22473" w:rsidRPr="00D22473" w:rsidRDefault="00D22473">
            <w:pPr>
              <w:rPr>
                <w:sz w:val="20"/>
                <w:szCs w:val="20"/>
              </w:rPr>
            </w:pPr>
            <w:r w:rsidRPr="00D22473">
              <w:rPr>
                <w:rFonts w:ascii="Arial" w:hAnsi="Arial" w:cs="Arial"/>
                <w:sz w:val="20"/>
                <w:szCs w:val="20"/>
              </w:rPr>
              <w:t>-70%, stabilizing around 45%)</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057E743F" w14:textId="77777777" w:rsidR="00D22473" w:rsidRPr="00D22473" w:rsidRDefault="00D22473">
            <w:pPr>
              <w:rPr>
                <w:sz w:val="20"/>
                <w:szCs w:val="20"/>
              </w:rPr>
            </w:pPr>
            <w:r w:rsidRPr="00D22473">
              <w:rPr>
                <w:rFonts w:ascii="Arial" w:hAnsi="Arial" w:cs="Arial"/>
                <w:sz w:val="20"/>
                <w:szCs w:val="20"/>
              </w:rPr>
              <w:t>30% as of Nov 2024</w:t>
            </w:r>
          </w:p>
          <w:p w14:paraId="5F3E50E7" w14:textId="77777777" w:rsidR="00D22473" w:rsidRPr="00D22473" w:rsidRDefault="00D22473">
            <w:pPr>
              <w:rPr>
                <w:sz w:val="20"/>
                <w:szCs w:val="20"/>
              </w:rPr>
            </w:pPr>
            <w:r w:rsidRPr="00D22473">
              <w:rPr>
                <w:rFonts w:ascii="Arial" w:hAnsi="Arial" w:cs="Arial"/>
                <w:sz w:val="20"/>
                <w:szCs w:val="20"/>
              </w:rPr>
              <w:t> </w:t>
            </w:r>
          </w:p>
          <w:p w14:paraId="74B29AB6" w14:textId="77777777" w:rsidR="00D22473" w:rsidRPr="00D22473" w:rsidRDefault="00D22473">
            <w:pPr>
              <w:rPr>
                <w:sz w:val="20"/>
                <w:szCs w:val="20"/>
              </w:rPr>
            </w:pPr>
            <w:r w:rsidRPr="00D22473">
              <w:rPr>
                <w:rFonts w:ascii="Arial" w:hAnsi="Arial" w:cs="Arial"/>
                <w:sz w:val="20"/>
                <w:szCs w:val="20"/>
              </w:rPr>
              <w:lastRenderedPageBreak/>
              <w:t>Conservative dementia management will stabilize around 68%</w:t>
            </w:r>
          </w:p>
          <w:p w14:paraId="02E62E6F" w14:textId="77777777" w:rsidR="00D22473" w:rsidRPr="00D22473" w:rsidRDefault="00D22473">
            <w:pPr>
              <w:rPr>
                <w:sz w:val="20"/>
                <w:szCs w:val="20"/>
              </w:rPr>
            </w:pPr>
            <w:r w:rsidRPr="00D22473">
              <w:rPr>
                <w:rFonts w:ascii="Arial" w:hAnsi="Arial" w:cs="Arial"/>
                <w:sz w:val="20"/>
                <w:szCs w:val="20"/>
              </w:rPr>
              <w:t> </w:t>
            </w:r>
          </w:p>
          <w:p w14:paraId="5390049B" w14:textId="77777777" w:rsidR="00D22473" w:rsidRPr="00D22473" w:rsidRDefault="00D22473">
            <w:pPr>
              <w:rPr>
                <w:sz w:val="20"/>
                <w:szCs w:val="20"/>
              </w:rPr>
            </w:pPr>
            <w:r w:rsidRPr="00D22473">
              <w:rPr>
                <w:rFonts w:ascii="Arial" w:hAnsi="Arial" w:cs="Arial"/>
                <w:sz w:val="20"/>
                <w:szCs w:val="20"/>
              </w:rPr>
              <w:t>Active treatment with AAT will stabilize around 74%</w:t>
            </w:r>
          </w:p>
        </w:tc>
      </w:tr>
      <w:tr w:rsidR="00D22473" w:rsidRPr="00D22473" w14:paraId="62E28505" w14:textId="77777777" w:rsidTr="00D22473">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2F8B55" w14:textId="77777777" w:rsidR="00D22473" w:rsidRPr="00D22473" w:rsidRDefault="00D22473">
            <w:pPr>
              <w:rPr>
                <w:sz w:val="20"/>
                <w:szCs w:val="20"/>
              </w:rPr>
            </w:pPr>
            <w:r w:rsidRPr="00D22473">
              <w:rPr>
                <w:rFonts w:ascii="Arial" w:hAnsi="Arial" w:cs="Arial"/>
                <w:sz w:val="20"/>
                <w:szCs w:val="20"/>
              </w:rPr>
              <w:lastRenderedPageBreak/>
              <w:t xml:space="preserve"># Patients </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E010370" w14:textId="77777777" w:rsidR="00D22473" w:rsidRPr="00D22473" w:rsidRDefault="00D22473">
            <w:pPr>
              <w:rPr>
                <w:sz w:val="20"/>
                <w:szCs w:val="20"/>
              </w:rPr>
            </w:pPr>
            <w:r w:rsidRPr="00D22473">
              <w:rPr>
                <w:rFonts w:ascii="Arial" w:hAnsi="Arial" w:cs="Arial"/>
                <w:sz w:val="20"/>
                <w:szCs w:val="20"/>
              </w:rPr>
              <w:t>3,615 (2024)</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7EDA513" w14:textId="43984FE0" w:rsidR="00D22473" w:rsidRPr="00D22473" w:rsidRDefault="003002EB">
            <w:pPr>
              <w:rPr>
                <w:sz w:val="20"/>
                <w:szCs w:val="20"/>
              </w:rPr>
            </w:pPr>
            <w:r>
              <w:rPr>
                <w:rFonts w:ascii="Arial" w:hAnsi="Arial" w:cs="Arial"/>
                <w:sz w:val="20"/>
                <w:szCs w:val="20"/>
              </w:rPr>
              <w:t>500-600 active members in program</w:t>
            </w:r>
          </w:p>
        </w:tc>
      </w:tr>
      <w:tr w:rsidR="00D22473" w:rsidRPr="00D22473" w14:paraId="14648188" w14:textId="77777777" w:rsidTr="00D22473">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15F6B9" w14:textId="77777777" w:rsidR="00D22473" w:rsidRPr="00D22473" w:rsidRDefault="00D22473">
            <w:pPr>
              <w:rPr>
                <w:sz w:val="20"/>
                <w:szCs w:val="20"/>
              </w:rPr>
            </w:pPr>
            <w:r w:rsidRPr="00D22473">
              <w:rPr>
                <w:rFonts w:ascii="Arial" w:hAnsi="Arial" w:cs="Arial"/>
                <w:sz w:val="20"/>
                <w:szCs w:val="20"/>
              </w:rPr>
              <w:t>Avg. days to clinical visit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0A6CBE3" w14:textId="77777777" w:rsidR="00D22473" w:rsidRPr="00D22473" w:rsidRDefault="00D22473">
            <w:pPr>
              <w:rPr>
                <w:sz w:val="20"/>
                <w:szCs w:val="20"/>
              </w:rPr>
            </w:pPr>
            <w:r w:rsidRPr="00D22473">
              <w:rPr>
                <w:rFonts w:ascii="Arial" w:hAnsi="Arial" w:cs="Arial"/>
                <w:sz w:val="20"/>
                <w:szCs w:val="20"/>
              </w:rPr>
              <w:t>6 days</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9E86B2D" w14:textId="2C24B418" w:rsidR="00D22473" w:rsidRPr="00D22473" w:rsidRDefault="00323196">
            <w:pPr>
              <w:rPr>
                <w:sz w:val="20"/>
                <w:szCs w:val="20"/>
              </w:rPr>
            </w:pPr>
            <w:r>
              <w:rPr>
                <w:rFonts w:ascii="Arial" w:hAnsi="Arial" w:cs="Arial"/>
                <w:sz w:val="20"/>
                <w:szCs w:val="20"/>
              </w:rPr>
              <w:t>&lt;1 week</w:t>
            </w:r>
          </w:p>
        </w:tc>
      </w:tr>
      <w:tr w:rsidR="00D22473" w:rsidRPr="00D22473" w14:paraId="52E59173" w14:textId="77777777" w:rsidTr="00D22473">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C9EC43" w14:textId="77777777" w:rsidR="00D22473" w:rsidRPr="00D22473" w:rsidRDefault="00D22473">
            <w:pPr>
              <w:rPr>
                <w:sz w:val="20"/>
                <w:szCs w:val="20"/>
              </w:rPr>
            </w:pPr>
            <w:r w:rsidRPr="00D22473">
              <w:rPr>
                <w:rFonts w:ascii="Arial" w:hAnsi="Arial" w:cs="Arial"/>
                <w:sz w:val="20"/>
                <w:szCs w:val="20"/>
              </w:rPr>
              <w:t>LTV</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379A679" w14:textId="77777777" w:rsidR="00D22473" w:rsidRPr="00D22473" w:rsidRDefault="00D22473">
            <w:pPr>
              <w:rPr>
                <w:sz w:val="20"/>
                <w:szCs w:val="20"/>
              </w:rPr>
            </w:pPr>
            <w:r w:rsidRPr="00D22473">
              <w:rPr>
                <w:rFonts w:ascii="Arial" w:hAnsi="Arial" w:cs="Arial"/>
                <w:sz w:val="20"/>
                <w:szCs w:val="20"/>
              </w:rPr>
              <w:t>$5,878 (3-year period)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CF44B97" w14:textId="77777777" w:rsidR="00D22473" w:rsidRPr="00D22473" w:rsidRDefault="00D22473">
            <w:pPr>
              <w:rPr>
                <w:sz w:val="20"/>
                <w:szCs w:val="20"/>
              </w:rPr>
            </w:pPr>
            <w:r w:rsidRPr="00D22473">
              <w:rPr>
                <w:rFonts w:ascii="Arial" w:hAnsi="Arial" w:cs="Arial"/>
                <w:sz w:val="20"/>
                <w:szCs w:val="20"/>
              </w:rPr>
              <w:t>$4206 (2-year period for conservative dementia management)</w:t>
            </w:r>
          </w:p>
          <w:p w14:paraId="4304E5AD" w14:textId="77777777" w:rsidR="00D22473" w:rsidRPr="00D22473" w:rsidRDefault="00D22473">
            <w:pPr>
              <w:rPr>
                <w:sz w:val="20"/>
                <w:szCs w:val="20"/>
              </w:rPr>
            </w:pPr>
            <w:r w:rsidRPr="00D22473">
              <w:rPr>
                <w:rFonts w:ascii="Arial" w:hAnsi="Arial" w:cs="Arial"/>
                <w:sz w:val="20"/>
                <w:szCs w:val="20"/>
              </w:rPr>
              <w:t> </w:t>
            </w:r>
          </w:p>
          <w:p w14:paraId="2DEC076C" w14:textId="77777777" w:rsidR="00D22473" w:rsidRPr="00D22473" w:rsidRDefault="00D22473">
            <w:pPr>
              <w:rPr>
                <w:sz w:val="20"/>
                <w:szCs w:val="20"/>
              </w:rPr>
            </w:pPr>
            <w:r w:rsidRPr="00D22473">
              <w:rPr>
                <w:rFonts w:ascii="Arial" w:hAnsi="Arial" w:cs="Arial"/>
                <w:sz w:val="20"/>
                <w:szCs w:val="20"/>
              </w:rPr>
              <w:t>$12,016 (2-year period for active treatment)</w:t>
            </w:r>
          </w:p>
        </w:tc>
      </w:tr>
      <w:tr w:rsidR="00D22473" w:rsidRPr="00D22473" w14:paraId="1838654C" w14:textId="77777777" w:rsidTr="00D22473">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09D31A" w14:textId="77777777" w:rsidR="00D22473" w:rsidRPr="00D22473" w:rsidRDefault="00D22473">
            <w:pPr>
              <w:rPr>
                <w:sz w:val="20"/>
                <w:szCs w:val="20"/>
              </w:rPr>
            </w:pPr>
            <w:r w:rsidRPr="00D22473">
              <w:rPr>
                <w:rFonts w:ascii="Arial" w:hAnsi="Arial" w:cs="Arial"/>
                <w:sz w:val="20"/>
                <w:szCs w:val="20"/>
              </w:rPr>
              <w:t>CAC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FF45C9F" w14:textId="77777777" w:rsidR="00D22473" w:rsidRPr="00D22473" w:rsidRDefault="00D22473">
            <w:pPr>
              <w:rPr>
                <w:sz w:val="20"/>
                <w:szCs w:val="20"/>
              </w:rPr>
            </w:pPr>
            <w:r w:rsidRPr="00D22473">
              <w:rPr>
                <w:rFonts w:ascii="Arial" w:hAnsi="Arial" w:cs="Arial"/>
                <w:sz w:val="20"/>
                <w:szCs w:val="20"/>
              </w:rPr>
              <w:t>$660 (2024)</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D92BC42" w14:textId="3A633CA4" w:rsidR="00F77F83" w:rsidRDefault="00F77F83" w:rsidP="00F77F83">
            <w:pPr>
              <w:rPr>
                <w:rFonts w:ascii="Aptos" w:hAnsi="Aptos"/>
                <w:color w:val="212121"/>
              </w:rPr>
            </w:pPr>
            <w:r>
              <w:rPr>
                <w:rFonts w:ascii="Arial" w:hAnsi="Arial" w:cs="Arial"/>
                <w:color w:val="212121"/>
                <w:sz w:val="21"/>
                <w:szCs w:val="21"/>
              </w:rPr>
              <w:t> $49 for conservative dementia management</w:t>
            </w:r>
            <w:r>
              <w:rPr>
                <w:rFonts w:ascii="Arial" w:hAnsi="Arial" w:cs="Arial"/>
                <w:color w:val="212121"/>
                <w:sz w:val="21"/>
                <w:szCs w:val="21"/>
              </w:rPr>
              <w:br/>
            </w:r>
            <w:r>
              <w:rPr>
                <w:rFonts w:ascii="Arial" w:hAnsi="Arial" w:cs="Arial"/>
                <w:color w:val="212121"/>
                <w:sz w:val="21"/>
                <w:szCs w:val="21"/>
              </w:rPr>
              <w:br/>
              <w:t>$169 for active treatment</w:t>
            </w:r>
            <w:r>
              <w:rPr>
                <w:rStyle w:val="apple-converted-space"/>
                <w:rFonts w:ascii="Arial" w:hAnsi="Arial" w:cs="Arial"/>
                <w:color w:val="212121"/>
                <w:sz w:val="21"/>
                <w:szCs w:val="21"/>
              </w:rPr>
              <w:t> </w:t>
            </w:r>
          </w:p>
          <w:p w14:paraId="714D0D69" w14:textId="77777777" w:rsidR="00F77F83" w:rsidRDefault="00F77F83" w:rsidP="00F77F83">
            <w:pPr>
              <w:rPr>
                <w:rFonts w:ascii="Aptos" w:hAnsi="Aptos"/>
                <w:color w:val="212121"/>
              </w:rPr>
            </w:pPr>
            <w:r>
              <w:rPr>
                <w:rFonts w:ascii="Arial" w:hAnsi="Arial" w:cs="Arial"/>
                <w:i/>
                <w:iCs/>
                <w:color w:val="212121"/>
                <w:sz w:val="21"/>
                <w:szCs w:val="21"/>
              </w:rPr>
              <w:t>Think low CAC is due to their acquisition funnel through claims data – real cost is just on outreach / onboarding</w:t>
            </w:r>
          </w:p>
          <w:p w14:paraId="4C9200E0" w14:textId="14C353F6" w:rsidR="00D22473" w:rsidRPr="00D22473" w:rsidRDefault="00D22473">
            <w:pPr>
              <w:rPr>
                <w:sz w:val="20"/>
                <w:szCs w:val="20"/>
              </w:rPr>
            </w:pPr>
          </w:p>
        </w:tc>
      </w:tr>
      <w:tr w:rsidR="00D22473" w:rsidRPr="00D22473" w14:paraId="38448173" w14:textId="77777777" w:rsidTr="00D22473">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92D8DE" w14:textId="77777777" w:rsidR="00D22473" w:rsidRPr="00D22473" w:rsidRDefault="00D22473">
            <w:pPr>
              <w:rPr>
                <w:sz w:val="20"/>
                <w:szCs w:val="20"/>
              </w:rPr>
            </w:pPr>
            <w:r w:rsidRPr="00D22473">
              <w:rPr>
                <w:rFonts w:ascii="Arial" w:hAnsi="Arial" w:cs="Arial"/>
                <w:sz w:val="20"/>
                <w:szCs w:val="20"/>
              </w:rPr>
              <w:t>NPS</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0A96A8B3" w14:textId="77777777" w:rsidR="00D22473" w:rsidRPr="00D22473" w:rsidRDefault="00D22473">
            <w:pPr>
              <w:rPr>
                <w:sz w:val="20"/>
                <w:szCs w:val="20"/>
              </w:rPr>
            </w:pPr>
            <w:r w:rsidRPr="00D22473">
              <w:rPr>
                <w:rFonts w:ascii="Arial" w:hAnsi="Arial" w:cs="Arial"/>
                <w:sz w:val="20"/>
                <w:szCs w:val="20"/>
              </w:rPr>
              <w:t>76</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0D28BA8" w14:textId="77777777" w:rsidR="00D22473" w:rsidRPr="00D22473" w:rsidRDefault="00D22473">
            <w:pPr>
              <w:rPr>
                <w:sz w:val="20"/>
                <w:szCs w:val="20"/>
              </w:rPr>
            </w:pPr>
            <w:proofErr w:type="gramStart"/>
            <w:r w:rsidRPr="00D22473">
              <w:rPr>
                <w:rFonts w:ascii="Arial" w:hAnsi="Arial" w:cs="Arial"/>
                <w:sz w:val="20"/>
                <w:szCs w:val="20"/>
              </w:rPr>
              <w:t>4.8 star</w:t>
            </w:r>
            <w:proofErr w:type="gramEnd"/>
            <w:r w:rsidRPr="00D22473">
              <w:rPr>
                <w:rFonts w:ascii="Arial" w:hAnsi="Arial" w:cs="Arial"/>
                <w:sz w:val="20"/>
                <w:szCs w:val="20"/>
              </w:rPr>
              <w:t xml:space="preserve"> avg. review</w:t>
            </w:r>
          </w:p>
        </w:tc>
      </w:tr>
      <w:tr w:rsidR="00D22473" w:rsidRPr="00D22473" w14:paraId="2E70B010" w14:textId="77777777" w:rsidTr="00D22473">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26F551" w14:textId="77777777" w:rsidR="00D22473" w:rsidRPr="00D22473" w:rsidRDefault="00D22473">
            <w:pPr>
              <w:rPr>
                <w:sz w:val="20"/>
                <w:szCs w:val="20"/>
              </w:rPr>
            </w:pPr>
            <w:r w:rsidRPr="00D22473">
              <w:rPr>
                <w:rFonts w:ascii="Arial" w:hAnsi="Arial" w:cs="Arial"/>
                <w:sz w:val="20"/>
                <w:szCs w:val="20"/>
              </w:rPr>
              <w:t>Repeat customers / retention</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C9DE46A" w14:textId="77777777" w:rsidR="00D22473" w:rsidRPr="00D22473" w:rsidRDefault="00D22473">
            <w:pPr>
              <w:rPr>
                <w:sz w:val="20"/>
                <w:szCs w:val="20"/>
              </w:rPr>
            </w:pPr>
            <w:r w:rsidRPr="00D22473">
              <w:rPr>
                <w:rFonts w:ascii="Arial" w:hAnsi="Arial" w:cs="Arial"/>
                <w:sz w:val="20"/>
                <w:szCs w:val="20"/>
              </w:rPr>
              <w:t>87%</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005094FF" w14:textId="77777777" w:rsidR="00D22473" w:rsidRPr="00D22473" w:rsidRDefault="00D22473">
            <w:pPr>
              <w:rPr>
                <w:sz w:val="20"/>
                <w:szCs w:val="20"/>
              </w:rPr>
            </w:pPr>
            <w:r w:rsidRPr="00D22473">
              <w:rPr>
                <w:rFonts w:ascii="Arial" w:hAnsi="Arial" w:cs="Arial"/>
                <w:sz w:val="20"/>
                <w:szCs w:val="20"/>
              </w:rPr>
              <w:t>86%</w:t>
            </w:r>
          </w:p>
        </w:tc>
      </w:tr>
    </w:tbl>
    <w:p w14:paraId="381DA932" w14:textId="77777777" w:rsidR="00D22473" w:rsidRPr="00992647" w:rsidRDefault="00D22473" w:rsidP="00992647">
      <w:pPr>
        <w:spacing w:after="0"/>
        <w:contextualSpacing/>
        <w:rPr>
          <w:rFonts w:ascii="Arial" w:hAnsi="Arial" w:cs="Arial"/>
          <w:sz w:val="20"/>
          <w:szCs w:val="20"/>
        </w:rPr>
      </w:pPr>
    </w:p>
    <w:sectPr w:rsidR="00D22473" w:rsidRPr="00992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13E"/>
    <w:multiLevelType w:val="hybridMultilevel"/>
    <w:tmpl w:val="82C06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265C8"/>
    <w:multiLevelType w:val="multilevel"/>
    <w:tmpl w:val="F422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FE342D"/>
    <w:multiLevelType w:val="hybridMultilevel"/>
    <w:tmpl w:val="B2C4A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A16C96"/>
    <w:multiLevelType w:val="hybridMultilevel"/>
    <w:tmpl w:val="26722F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BAA29C6"/>
    <w:multiLevelType w:val="hybridMultilevel"/>
    <w:tmpl w:val="38486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607360"/>
    <w:multiLevelType w:val="hybridMultilevel"/>
    <w:tmpl w:val="78E0B0D0"/>
    <w:lvl w:ilvl="0" w:tplc="5ADC02BE">
      <w:start w:val="1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1323511"/>
    <w:multiLevelType w:val="hybridMultilevel"/>
    <w:tmpl w:val="23746E88"/>
    <w:lvl w:ilvl="0" w:tplc="7B5C169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884C05"/>
    <w:multiLevelType w:val="hybridMultilevel"/>
    <w:tmpl w:val="3446C4D8"/>
    <w:lvl w:ilvl="0" w:tplc="7B5C169A">
      <w:start w:val="50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B53EEA"/>
    <w:multiLevelType w:val="hybridMultilevel"/>
    <w:tmpl w:val="B92E9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1001451">
    <w:abstractNumId w:val="2"/>
  </w:num>
  <w:num w:numId="2" w16cid:durableId="1670521691">
    <w:abstractNumId w:val="5"/>
  </w:num>
  <w:num w:numId="3" w16cid:durableId="306711164">
    <w:abstractNumId w:val="8"/>
  </w:num>
  <w:num w:numId="4" w16cid:durableId="231544220">
    <w:abstractNumId w:val="1"/>
  </w:num>
  <w:num w:numId="5" w16cid:durableId="1855656118">
    <w:abstractNumId w:val="4"/>
  </w:num>
  <w:num w:numId="6" w16cid:durableId="9187581">
    <w:abstractNumId w:val="7"/>
  </w:num>
  <w:num w:numId="7" w16cid:durableId="1168788540">
    <w:abstractNumId w:val="6"/>
  </w:num>
  <w:num w:numId="8" w16cid:durableId="692651352">
    <w:abstractNumId w:val="3"/>
  </w:num>
  <w:num w:numId="9" w16cid:durableId="285282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8B3"/>
    <w:rsid w:val="0001060B"/>
    <w:rsid w:val="00025067"/>
    <w:rsid w:val="00054D4C"/>
    <w:rsid w:val="000737A9"/>
    <w:rsid w:val="000A2831"/>
    <w:rsid w:val="000A57F8"/>
    <w:rsid w:val="00111CA9"/>
    <w:rsid w:val="00116167"/>
    <w:rsid w:val="00122EC7"/>
    <w:rsid w:val="00185DDF"/>
    <w:rsid w:val="001A341F"/>
    <w:rsid w:val="001C5C55"/>
    <w:rsid w:val="001C6C61"/>
    <w:rsid w:val="001D2F91"/>
    <w:rsid w:val="001E36D3"/>
    <w:rsid w:val="001F2D89"/>
    <w:rsid w:val="00257E4A"/>
    <w:rsid w:val="003002EB"/>
    <w:rsid w:val="00323196"/>
    <w:rsid w:val="003C648E"/>
    <w:rsid w:val="003E6B20"/>
    <w:rsid w:val="00400EFF"/>
    <w:rsid w:val="004178C6"/>
    <w:rsid w:val="004630C4"/>
    <w:rsid w:val="00497E83"/>
    <w:rsid w:val="004B12A1"/>
    <w:rsid w:val="00506FC6"/>
    <w:rsid w:val="005807D5"/>
    <w:rsid w:val="00584C69"/>
    <w:rsid w:val="005C1B8F"/>
    <w:rsid w:val="005E74CF"/>
    <w:rsid w:val="005F3595"/>
    <w:rsid w:val="00610259"/>
    <w:rsid w:val="00640055"/>
    <w:rsid w:val="006455A6"/>
    <w:rsid w:val="00652A37"/>
    <w:rsid w:val="006655B7"/>
    <w:rsid w:val="00692051"/>
    <w:rsid w:val="0070472F"/>
    <w:rsid w:val="0071042B"/>
    <w:rsid w:val="007770DE"/>
    <w:rsid w:val="007942BB"/>
    <w:rsid w:val="007961EF"/>
    <w:rsid w:val="00797F8B"/>
    <w:rsid w:val="007B59CB"/>
    <w:rsid w:val="007D1CA2"/>
    <w:rsid w:val="0082517D"/>
    <w:rsid w:val="008416CF"/>
    <w:rsid w:val="0086486C"/>
    <w:rsid w:val="00882B7E"/>
    <w:rsid w:val="008A18EE"/>
    <w:rsid w:val="008B3111"/>
    <w:rsid w:val="008B3D83"/>
    <w:rsid w:val="008C515D"/>
    <w:rsid w:val="00901502"/>
    <w:rsid w:val="00941B06"/>
    <w:rsid w:val="00952F93"/>
    <w:rsid w:val="00992647"/>
    <w:rsid w:val="00A45D64"/>
    <w:rsid w:val="00AB3A0C"/>
    <w:rsid w:val="00AC652D"/>
    <w:rsid w:val="00AF1A76"/>
    <w:rsid w:val="00B13A6D"/>
    <w:rsid w:val="00B916FF"/>
    <w:rsid w:val="00BC5880"/>
    <w:rsid w:val="00BF7633"/>
    <w:rsid w:val="00C11896"/>
    <w:rsid w:val="00CB59A1"/>
    <w:rsid w:val="00CC5FF6"/>
    <w:rsid w:val="00CD5429"/>
    <w:rsid w:val="00CF4BAC"/>
    <w:rsid w:val="00D22473"/>
    <w:rsid w:val="00D358EF"/>
    <w:rsid w:val="00D37C2C"/>
    <w:rsid w:val="00D4019E"/>
    <w:rsid w:val="00D52E34"/>
    <w:rsid w:val="00D53246"/>
    <w:rsid w:val="00D64373"/>
    <w:rsid w:val="00D96294"/>
    <w:rsid w:val="00DA2447"/>
    <w:rsid w:val="00DD637E"/>
    <w:rsid w:val="00DF62B8"/>
    <w:rsid w:val="00E33FA8"/>
    <w:rsid w:val="00E631CB"/>
    <w:rsid w:val="00E74C1A"/>
    <w:rsid w:val="00E92DD1"/>
    <w:rsid w:val="00EB18B3"/>
    <w:rsid w:val="00EB5F59"/>
    <w:rsid w:val="00EC4BD3"/>
    <w:rsid w:val="00ED4E80"/>
    <w:rsid w:val="00F339F6"/>
    <w:rsid w:val="00F4214E"/>
    <w:rsid w:val="00F77F83"/>
    <w:rsid w:val="00FB54CD"/>
    <w:rsid w:val="00FC1465"/>
    <w:rsid w:val="00FC3BC4"/>
    <w:rsid w:val="69A3F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52DF5"/>
  <w15:chartTrackingRefBased/>
  <w15:docId w15:val="{ECDF9E54-D7D3-4444-98CC-2E2EFCBF3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8B3"/>
    <w:rPr>
      <w:rFonts w:eastAsiaTheme="majorEastAsia" w:cstheme="majorBidi"/>
      <w:color w:val="272727" w:themeColor="text1" w:themeTint="D8"/>
    </w:rPr>
  </w:style>
  <w:style w:type="paragraph" w:styleId="Title">
    <w:name w:val="Title"/>
    <w:basedOn w:val="Normal"/>
    <w:next w:val="Normal"/>
    <w:link w:val="TitleChar"/>
    <w:uiPriority w:val="10"/>
    <w:qFormat/>
    <w:rsid w:val="00EB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8B3"/>
    <w:pPr>
      <w:spacing w:before="160"/>
      <w:jc w:val="center"/>
    </w:pPr>
    <w:rPr>
      <w:i/>
      <w:iCs/>
      <w:color w:val="404040" w:themeColor="text1" w:themeTint="BF"/>
    </w:rPr>
  </w:style>
  <w:style w:type="character" w:customStyle="1" w:styleId="QuoteChar">
    <w:name w:val="Quote Char"/>
    <w:basedOn w:val="DefaultParagraphFont"/>
    <w:link w:val="Quote"/>
    <w:uiPriority w:val="29"/>
    <w:rsid w:val="00EB18B3"/>
    <w:rPr>
      <w:i/>
      <w:iCs/>
      <w:color w:val="404040" w:themeColor="text1" w:themeTint="BF"/>
    </w:rPr>
  </w:style>
  <w:style w:type="paragraph" w:styleId="ListParagraph">
    <w:name w:val="List Paragraph"/>
    <w:basedOn w:val="Normal"/>
    <w:uiPriority w:val="34"/>
    <w:qFormat/>
    <w:rsid w:val="00EB18B3"/>
    <w:pPr>
      <w:ind w:left="720"/>
      <w:contextualSpacing/>
    </w:pPr>
  </w:style>
  <w:style w:type="character" w:styleId="IntenseEmphasis">
    <w:name w:val="Intense Emphasis"/>
    <w:basedOn w:val="DefaultParagraphFont"/>
    <w:uiPriority w:val="21"/>
    <w:qFormat/>
    <w:rsid w:val="00EB18B3"/>
    <w:rPr>
      <w:i/>
      <w:iCs/>
      <w:color w:val="0F4761" w:themeColor="accent1" w:themeShade="BF"/>
    </w:rPr>
  </w:style>
  <w:style w:type="paragraph" w:styleId="IntenseQuote">
    <w:name w:val="Intense Quote"/>
    <w:basedOn w:val="Normal"/>
    <w:next w:val="Normal"/>
    <w:link w:val="IntenseQuoteChar"/>
    <w:uiPriority w:val="30"/>
    <w:qFormat/>
    <w:rsid w:val="00EB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8B3"/>
    <w:rPr>
      <w:i/>
      <w:iCs/>
      <w:color w:val="0F4761" w:themeColor="accent1" w:themeShade="BF"/>
    </w:rPr>
  </w:style>
  <w:style w:type="character" w:styleId="IntenseReference">
    <w:name w:val="Intense Reference"/>
    <w:basedOn w:val="DefaultParagraphFont"/>
    <w:uiPriority w:val="32"/>
    <w:qFormat/>
    <w:rsid w:val="00EB18B3"/>
    <w:rPr>
      <w:b/>
      <w:bCs/>
      <w:smallCaps/>
      <w:color w:val="0F4761" w:themeColor="accent1" w:themeShade="BF"/>
      <w:spacing w:val="5"/>
    </w:rPr>
  </w:style>
  <w:style w:type="character" w:styleId="Hyperlink">
    <w:name w:val="Hyperlink"/>
    <w:basedOn w:val="DefaultParagraphFont"/>
    <w:uiPriority w:val="99"/>
    <w:unhideWhenUsed/>
    <w:rsid w:val="00D64373"/>
    <w:rPr>
      <w:color w:val="467886" w:themeColor="hyperlink"/>
      <w:u w:val="single"/>
    </w:rPr>
  </w:style>
  <w:style w:type="character" w:styleId="UnresolvedMention">
    <w:name w:val="Unresolved Mention"/>
    <w:basedOn w:val="DefaultParagraphFont"/>
    <w:uiPriority w:val="99"/>
    <w:semiHidden/>
    <w:unhideWhenUsed/>
    <w:rsid w:val="00D64373"/>
    <w:rPr>
      <w:color w:val="605E5C"/>
      <w:shd w:val="clear" w:color="auto" w:fill="E1DFDD"/>
    </w:rPr>
  </w:style>
  <w:style w:type="paragraph" w:customStyle="1" w:styleId="xxmsonormal">
    <w:name w:val="x_x_msonormal"/>
    <w:basedOn w:val="Normal"/>
    <w:rsid w:val="00F421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utlook-search-highlight">
    <w:name w:val="outlook-search-highlight"/>
    <w:basedOn w:val="DefaultParagraphFont"/>
    <w:rsid w:val="00F4214E"/>
  </w:style>
  <w:style w:type="character" w:customStyle="1" w:styleId="apple-converted-space">
    <w:name w:val="apple-converted-space"/>
    <w:basedOn w:val="DefaultParagraphFont"/>
    <w:rsid w:val="00F77F83"/>
  </w:style>
  <w:style w:type="character" w:styleId="FollowedHyperlink">
    <w:name w:val="FollowedHyperlink"/>
    <w:basedOn w:val="DefaultParagraphFont"/>
    <w:uiPriority w:val="99"/>
    <w:semiHidden/>
    <w:unhideWhenUsed/>
    <w:rsid w:val="007770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74759">
      <w:bodyDiv w:val="1"/>
      <w:marLeft w:val="0"/>
      <w:marRight w:val="0"/>
      <w:marTop w:val="0"/>
      <w:marBottom w:val="0"/>
      <w:divBdr>
        <w:top w:val="none" w:sz="0" w:space="0" w:color="auto"/>
        <w:left w:val="none" w:sz="0" w:space="0" w:color="auto"/>
        <w:bottom w:val="none" w:sz="0" w:space="0" w:color="auto"/>
        <w:right w:val="none" w:sz="0" w:space="0" w:color="auto"/>
      </w:divBdr>
    </w:div>
    <w:div w:id="222832524">
      <w:bodyDiv w:val="1"/>
      <w:marLeft w:val="0"/>
      <w:marRight w:val="0"/>
      <w:marTop w:val="0"/>
      <w:marBottom w:val="0"/>
      <w:divBdr>
        <w:top w:val="none" w:sz="0" w:space="0" w:color="auto"/>
        <w:left w:val="none" w:sz="0" w:space="0" w:color="auto"/>
        <w:bottom w:val="none" w:sz="0" w:space="0" w:color="auto"/>
        <w:right w:val="none" w:sz="0" w:space="0" w:color="auto"/>
      </w:divBdr>
      <w:divsChild>
        <w:div w:id="583152006">
          <w:marLeft w:val="0"/>
          <w:marRight w:val="0"/>
          <w:marTop w:val="0"/>
          <w:marBottom w:val="0"/>
          <w:divBdr>
            <w:top w:val="single" w:sz="2" w:space="0" w:color="auto"/>
            <w:left w:val="single" w:sz="2" w:space="0" w:color="auto"/>
            <w:bottom w:val="single" w:sz="2" w:space="0" w:color="auto"/>
            <w:right w:val="single" w:sz="2" w:space="0" w:color="auto"/>
          </w:divBdr>
          <w:divsChild>
            <w:div w:id="640378524">
              <w:marLeft w:val="0"/>
              <w:marRight w:val="0"/>
              <w:marTop w:val="0"/>
              <w:marBottom w:val="0"/>
              <w:divBdr>
                <w:top w:val="single" w:sz="2" w:space="0" w:color="auto"/>
                <w:left w:val="single" w:sz="2" w:space="0" w:color="auto"/>
                <w:bottom w:val="single" w:sz="2" w:space="0" w:color="auto"/>
                <w:right w:val="single" w:sz="2" w:space="0" w:color="auto"/>
              </w:divBdr>
              <w:divsChild>
                <w:div w:id="2146727408">
                  <w:marLeft w:val="0"/>
                  <w:marRight w:val="0"/>
                  <w:marTop w:val="0"/>
                  <w:marBottom w:val="0"/>
                  <w:divBdr>
                    <w:top w:val="single" w:sz="2" w:space="0" w:color="auto"/>
                    <w:left w:val="single" w:sz="2" w:space="0" w:color="auto"/>
                    <w:bottom w:val="single" w:sz="2" w:space="0" w:color="auto"/>
                    <w:right w:val="single" w:sz="2" w:space="0" w:color="auto"/>
                  </w:divBdr>
                  <w:divsChild>
                    <w:div w:id="19956432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5963080">
          <w:marLeft w:val="0"/>
          <w:marRight w:val="0"/>
          <w:marTop w:val="0"/>
          <w:marBottom w:val="0"/>
          <w:divBdr>
            <w:top w:val="single" w:sz="2" w:space="0" w:color="auto"/>
            <w:left w:val="single" w:sz="2" w:space="0" w:color="auto"/>
            <w:bottom w:val="single" w:sz="2" w:space="0" w:color="auto"/>
            <w:right w:val="single" w:sz="2" w:space="0" w:color="auto"/>
          </w:divBdr>
        </w:div>
      </w:divsChild>
    </w:div>
    <w:div w:id="643118720">
      <w:bodyDiv w:val="1"/>
      <w:marLeft w:val="0"/>
      <w:marRight w:val="0"/>
      <w:marTop w:val="0"/>
      <w:marBottom w:val="0"/>
      <w:divBdr>
        <w:top w:val="none" w:sz="0" w:space="0" w:color="auto"/>
        <w:left w:val="none" w:sz="0" w:space="0" w:color="auto"/>
        <w:bottom w:val="none" w:sz="0" w:space="0" w:color="auto"/>
        <w:right w:val="none" w:sz="0" w:space="0" w:color="auto"/>
      </w:divBdr>
    </w:div>
    <w:div w:id="858666662">
      <w:bodyDiv w:val="1"/>
      <w:marLeft w:val="0"/>
      <w:marRight w:val="0"/>
      <w:marTop w:val="0"/>
      <w:marBottom w:val="0"/>
      <w:divBdr>
        <w:top w:val="none" w:sz="0" w:space="0" w:color="auto"/>
        <w:left w:val="none" w:sz="0" w:space="0" w:color="auto"/>
        <w:bottom w:val="none" w:sz="0" w:space="0" w:color="auto"/>
        <w:right w:val="none" w:sz="0" w:space="0" w:color="auto"/>
      </w:divBdr>
      <w:divsChild>
        <w:div w:id="2059476845">
          <w:marLeft w:val="0"/>
          <w:marRight w:val="0"/>
          <w:marTop w:val="0"/>
          <w:marBottom w:val="0"/>
          <w:divBdr>
            <w:top w:val="single" w:sz="2" w:space="0" w:color="auto"/>
            <w:left w:val="single" w:sz="2" w:space="0" w:color="auto"/>
            <w:bottom w:val="single" w:sz="2" w:space="0" w:color="auto"/>
            <w:right w:val="single" w:sz="2" w:space="0" w:color="auto"/>
          </w:divBdr>
          <w:divsChild>
            <w:div w:id="555896737">
              <w:marLeft w:val="0"/>
              <w:marRight w:val="0"/>
              <w:marTop w:val="0"/>
              <w:marBottom w:val="0"/>
              <w:divBdr>
                <w:top w:val="single" w:sz="2" w:space="0" w:color="auto"/>
                <w:left w:val="single" w:sz="2" w:space="0" w:color="auto"/>
                <w:bottom w:val="single" w:sz="2" w:space="0" w:color="auto"/>
                <w:right w:val="single" w:sz="2" w:space="0" w:color="auto"/>
              </w:divBdr>
              <w:divsChild>
                <w:div w:id="1190683799">
                  <w:marLeft w:val="0"/>
                  <w:marRight w:val="0"/>
                  <w:marTop w:val="0"/>
                  <w:marBottom w:val="0"/>
                  <w:divBdr>
                    <w:top w:val="single" w:sz="2" w:space="0" w:color="auto"/>
                    <w:left w:val="single" w:sz="2" w:space="0" w:color="auto"/>
                    <w:bottom w:val="single" w:sz="2" w:space="0" w:color="auto"/>
                    <w:right w:val="single" w:sz="2" w:space="0" w:color="auto"/>
                  </w:divBdr>
                  <w:divsChild>
                    <w:div w:id="259334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4889036">
          <w:marLeft w:val="0"/>
          <w:marRight w:val="0"/>
          <w:marTop w:val="0"/>
          <w:marBottom w:val="0"/>
          <w:divBdr>
            <w:top w:val="single" w:sz="2" w:space="0" w:color="auto"/>
            <w:left w:val="single" w:sz="2" w:space="0" w:color="auto"/>
            <w:bottom w:val="single" w:sz="2" w:space="0" w:color="auto"/>
            <w:right w:val="single" w:sz="2" w:space="0" w:color="auto"/>
          </w:divBdr>
        </w:div>
      </w:divsChild>
    </w:div>
    <w:div w:id="1031414619">
      <w:bodyDiv w:val="1"/>
      <w:marLeft w:val="0"/>
      <w:marRight w:val="0"/>
      <w:marTop w:val="0"/>
      <w:marBottom w:val="0"/>
      <w:divBdr>
        <w:top w:val="none" w:sz="0" w:space="0" w:color="auto"/>
        <w:left w:val="none" w:sz="0" w:space="0" w:color="auto"/>
        <w:bottom w:val="none" w:sz="0" w:space="0" w:color="auto"/>
        <w:right w:val="none" w:sz="0" w:space="0" w:color="auto"/>
      </w:divBdr>
    </w:div>
    <w:div w:id="1070885763">
      <w:bodyDiv w:val="1"/>
      <w:marLeft w:val="0"/>
      <w:marRight w:val="0"/>
      <w:marTop w:val="0"/>
      <w:marBottom w:val="0"/>
      <w:divBdr>
        <w:top w:val="none" w:sz="0" w:space="0" w:color="auto"/>
        <w:left w:val="none" w:sz="0" w:space="0" w:color="auto"/>
        <w:bottom w:val="none" w:sz="0" w:space="0" w:color="auto"/>
        <w:right w:val="none" w:sz="0" w:space="0" w:color="auto"/>
      </w:divBdr>
    </w:div>
    <w:div w:id="1318456192">
      <w:bodyDiv w:val="1"/>
      <w:marLeft w:val="0"/>
      <w:marRight w:val="0"/>
      <w:marTop w:val="0"/>
      <w:marBottom w:val="0"/>
      <w:divBdr>
        <w:top w:val="none" w:sz="0" w:space="0" w:color="auto"/>
        <w:left w:val="none" w:sz="0" w:space="0" w:color="auto"/>
        <w:bottom w:val="none" w:sz="0" w:space="0" w:color="auto"/>
        <w:right w:val="none" w:sz="0" w:space="0" w:color="auto"/>
      </w:divBdr>
    </w:div>
    <w:div w:id="1345932813">
      <w:bodyDiv w:val="1"/>
      <w:marLeft w:val="0"/>
      <w:marRight w:val="0"/>
      <w:marTop w:val="0"/>
      <w:marBottom w:val="0"/>
      <w:divBdr>
        <w:top w:val="none" w:sz="0" w:space="0" w:color="auto"/>
        <w:left w:val="none" w:sz="0" w:space="0" w:color="auto"/>
        <w:bottom w:val="none" w:sz="0" w:space="0" w:color="auto"/>
        <w:right w:val="none" w:sz="0" w:space="0" w:color="auto"/>
      </w:divBdr>
    </w:div>
    <w:div w:id="1425418049">
      <w:bodyDiv w:val="1"/>
      <w:marLeft w:val="0"/>
      <w:marRight w:val="0"/>
      <w:marTop w:val="0"/>
      <w:marBottom w:val="0"/>
      <w:divBdr>
        <w:top w:val="none" w:sz="0" w:space="0" w:color="auto"/>
        <w:left w:val="none" w:sz="0" w:space="0" w:color="auto"/>
        <w:bottom w:val="none" w:sz="0" w:space="0" w:color="auto"/>
        <w:right w:val="none" w:sz="0" w:space="0" w:color="auto"/>
      </w:divBdr>
    </w:div>
    <w:div w:id="1757166987">
      <w:bodyDiv w:val="1"/>
      <w:marLeft w:val="0"/>
      <w:marRight w:val="0"/>
      <w:marTop w:val="0"/>
      <w:marBottom w:val="0"/>
      <w:divBdr>
        <w:top w:val="none" w:sz="0" w:space="0" w:color="auto"/>
        <w:left w:val="none" w:sz="0" w:space="0" w:color="auto"/>
        <w:bottom w:val="none" w:sz="0" w:space="0" w:color="auto"/>
        <w:right w:val="none" w:sz="0" w:space="0" w:color="auto"/>
      </w:divBdr>
    </w:div>
    <w:div w:id="188163082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nam02.safelinks.protection.outlook.com/?url=https%3A%2F%2Furldefense.com%2Fv3%2F__https%3A%2F%2Fwww.myisaachealth.com%2F__%3B!!IfxEu6BwJhiJTV6w8aG_rQ!d2ZZYcmSuPnt5MIOwmPNgxRPSBGR2oMqdgtEPFpNbazHz_5cWGZavgL8FMuPGqrsHOchIQQISyEIN0087YQyLocFZQ%24&amp;data=05%7C02%7Craquel%40SemperVirensVC.com%7Cdf85f830a95845a9a94108dd55a5a916%7C1b803493449247939c516d03960fc96b%7C0%7C0%7C638760892227384944%7CUnknown%7CTWFpbGZsb3d8eyJFbXB0eU1hcGkiOnRydWUsIlYiOiIwLjAuMDAwMCIsIlAiOiJXaW4zMiIsIkFOIjoiTWFpbCIsIldUIjoyfQ%3D%3D%7C0%7C%7C%7C&amp;sdata=EGy1puc2aa%2Bw2B%2Bn4yWXLWn%2FOhbHitKLiJKF%2FlzRW9A%3D&amp;reserved=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empervirensvc.sharepoint.com/:x:/r/sites/OutsideAdvisors/Shared%20Documents/SemperVirens%20Investment%20Advisors/Investments/__Live%20Deals/Isaac/Isaac%20Health%20BD%20pipeline.xlsx?d=w0f14e962ead745f1b76272aec62840f7&amp;csf=1&amp;web=1&amp;e=4pivhR"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sempervirensvc.sharepoint.com/:f:/r/sites/OutsideAdvisors/Shared%20Documents/SemperVirens%20Investment%20Advisors/Investments/__Live%20Deals/Isaac?csf=1&amp;web=1&amp;e=14nf0T" TargetMode="External"/><Relationship Id="rId4" Type="http://schemas.openxmlformats.org/officeDocument/2006/relationships/numbering" Target="numbering.xml"/><Relationship Id="rId9" Type="http://schemas.openxmlformats.org/officeDocument/2006/relationships/hyperlink" Target="https://sempervirensvc.sharepoint.com/:b:/r/sites/OutsideAdvisors/Shared%20Documents/SemperVirens%20Investment%20Advisors/Investments/__Live%20Deals/Isaac/2025_Isaac%20Health%20investor%20introduction%20V17.pdf?csf=1&amp;web=1&amp;e=6hhWl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F1C2E615ACEF4BB292E61AB2605F04" ma:contentTypeVersion="16" ma:contentTypeDescription="Create a new document." ma:contentTypeScope="" ma:versionID="97e70171b94653120e04a70c7af1fee8">
  <xsd:schema xmlns:xsd="http://www.w3.org/2001/XMLSchema" xmlns:xs="http://www.w3.org/2001/XMLSchema" xmlns:p="http://schemas.microsoft.com/office/2006/metadata/properties" xmlns:ns2="7f50e7df-5d91-4eac-ae56-c17bdc0fdf29" xmlns:ns3="03234d81-a713-4ef7-a061-049f861ba5b2" targetNamespace="http://schemas.microsoft.com/office/2006/metadata/properties" ma:root="true" ma:fieldsID="85849bd326e5c812a7b3e7124faca5b8" ns2:_="" ns3:_="">
    <xsd:import namespace="7f50e7df-5d91-4eac-ae56-c17bdc0fdf29"/>
    <xsd:import namespace="03234d81-a713-4ef7-a061-049f861ba5b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Link"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0e7df-5d91-4eac-ae56-c17bdc0fdf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ec9451e-5637-44ac-aa50-c716f48178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ink" ma:index="22"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d81-a713-4ef7-a061-049f861ba5b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6d9e5-c5b7-46de-b79e-b6ec3c130b20}" ma:internalName="TaxCatchAll" ma:showField="CatchAllData" ma:web="03234d81-a713-4ef7-a061-049f861ba5b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3234d81-a713-4ef7-a061-049f861ba5b2" xsi:nil="true"/>
    <Link xmlns="7f50e7df-5d91-4eac-ae56-c17bdc0fdf29">
      <Url xsi:nil="true"/>
      <Description xsi:nil="true"/>
    </Link>
    <lcf76f155ced4ddcb4097134ff3c332f xmlns="7f50e7df-5d91-4eac-ae56-c17bdc0fdf2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6BEAFA-F3DB-47E6-9C60-82A0AE3DBD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0e7df-5d91-4eac-ae56-c17bdc0fdf29"/>
    <ds:schemaRef ds:uri="03234d81-a713-4ef7-a061-049f861ba5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F1B7B3-A67F-4514-A38D-263541CAD206}">
  <ds:schemaRefs>
    <ds:schemaRef ds:uri="http://schemas.microsoft.com/office/2006/metadata/properties"/>
    <ds:schemaRef ds:uri="http://schemas.microsoft.com/office/infopath/2007/PartnerControls"/>
    <ds:schemaRef ds:uri="03234d81-a713-4ef7-a061-049f861ba5b2"/>
    <ds:schemaRef ds:uri="7f50e7df-5d91-4eac-ae56-c17bdc0fdf29"/>
  </ds:schemaRefs>
</ds:datastoreItem>
</file>

<file path=customXml/itemProps3.xml><?xml version="1.0" encoding="utf-8"?>
<ds:datastoreItem xmlns:ds="http://schemas.openxmlformats.org/officeDocument/2006/customXml" ds:itemID="{81D0BA09-D866-4873-A961-607C25E44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4</Pages>
  <Words>1125</Words>
  <Characters>6417</Characters>
  <Application>Microsoft Office Word</Application>
  <DocSecurity>0</DocSecurity>
  <Lines>53</Lines>
  <Paragraphs>15</Paragraphs>
  <ScaleCrop>false</ScaleCrop>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Scott</dc:creator>
  <cp:keywords/>
  <dc:description/>
  <cp:lastModifiedBy>Raquel Scott</cp:lastModifiedBy>
  <cp:revision>83</cp:revision>
  <dcterms:created xsi:type="dcterms:W3CDTF">2025-02-25T07:12:00Z</dcterms:created>
  <dcterms:modified xsi:type="dcterms:W3CDTF">2025-03-06T17:03:00Z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0x010100E2F1C2E615ACEF4BB292E61AB2605F04</vt:lpwstr>
  </property>
  <property fmtid="{D5CDD505-2E9C-101B-9397-08002B2CF9AE}" pid="3" name="MediaServiceImageTags">
    <vt:lpwstr/>
  </property>
</Properties>
</file>