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25E38" w14:textId="564012D4" w:rsidR="003A7DDD" w:rsidRDefault="003A7DDD" w:rsidP="003A7DDD">
      <w:pPr>
        <w:jc w:val="center"/>
        <w:rPr>
          <w:b/>
          <w:bCs/>
        </w:rPr>
      </w:pPr>
      <w:r w:rsidRPr="002436C7">
        <w:rPr>
          <w:b/>
          <w:bCs/>
        </w:rPr>
        <w:t xml:space="preserve">Module </w:t>
      </w:r>
      <w:r w:rsidR="005F6152">
        <w:rPr>
          <w:b/>
          <w:bCs/>
        </w:rPr>
        <w:t>10</w:t>
      </w:r>
      <w:r w:rsidRPr="002436C7">
        <w:rPr>
          <w:b/>
          <w:bCs/>
        </w:rPr>
        <w:t xml:space="preserve"> Challenge Report</w:t>
      </w:r>
    </w:p>
    <w:p w14:paraId="58556C80" w14:textId="77777777" w:rsidR="003A7DDD" w:rsidRDefault="003A7DDD" w:rsidP="003A7DDD">
      <w:pPr>
        <w:jc w:val="center"/>
        <w:rPr>
          <w:b/>
          <w:bCs/>
        </w:rPr>
      </w:pPr>
      <w:r>
        <w:rPr>
          <w:b/>
          <w:bCs/>
        </w:rPr>
        <w:t xml:space="preserve">(Francis </w:t>
      </w:r>
      <w:proofErr w:type="spellStart"/>
      <w:r>
        <w:rPr>
          <w:b/>
          <w:bCs/>
        </w:rPr>
        <w:t>Odo</w:t>
      </w:r>
      <w:proofErr w:type="spellEnd"/>
      <w:r>
        <w:rPr>
          <w:b/>
          <w:bCs/>
        </w:rPr>
        <w:t>)</w:t>
      </w:r>
    </w:p>
    <w:p w14:paraId="60304264" w14:textId="77777777" w:rsidR="003A7DDD" w:rsidRPr="002436C7" w:rsidRDefault="003A7DDD" w:rsidP="003A7DDD">
      <w:pPr>
        <w:jc w:val="center"/>
        <w:rPr>
          <w:b/>
          <w:bCs/>
        </w:rPr>
      </w:pPr>
    </w:p>
    <w:p w14:paraId="366FD2A4" w14:textId="77777777" w:rsidR="003A7DDD" w:rsidRPr="00D81A54" w:rsidRDefault="003A7DDD" w:rsidP="003A7DDD">
      <w:pPr>
        <w:rPr>
          <w:b/>
          <w:bCs/>
        </w:rPr>
      </w:pPr>
      <w:r w:rsidRPr="00D81A54">
        <w:rPr>
          <w:b/>
          <w:bCs/>
        </w:rPr>
        <w:t xml:space="preserve">Background </w:t>
      </w:r>
    </w:p>
    <w:p w14:paraId="7AF0AF06" w14:textId="0C66A1A6" w:rsidR="003A7DDD" w:rsidRDefault="003A7DDD" w:rsidP="003A7DDD">
      <w:pPr>
        <w:jc w:val="both"/>
      </w:pPr>
      <w:r>
        <w:t xml:space="preserve">This </w:t>
      </w:r>
      <w:r w:rsidR="001F7EF4">
        <w:t>exercise gives an overview of web scrapping</w:t>
      </w:r>
      <w:r w:rsidR="00FE450F">
        <w:t>,</w:t>
      </w:r>
      <w:r w:rsidR="001F7EF4">
        <w:t xml:space="preserve"> along with tools and techniques of </w:t>
      </w:r>
      <w:r w:rsidR="00FE450F">
        <w:t xml:space="preserve">gathering accessible web information. </w:t>
      </w:r>
    </w:p>
    <w:p w14:paraId="7E776406" w14:textId="77777777" w:rsidR="003A7DDD" w:rsidRDefault="003A7DDD" w:rsidP="003A7DDD">
      <w:pPr>
        <w:jc w:val="both"/>
        <w:rPr>
          <w:b/>
          <w:bCs/>
        </w:rPr>
      </w:pPr>
      <w:r>
        <w:rPr>
          <w:b/>
          <w:bCs/>
        </w:rPr>
        <w:t>Objective</w:t>
      </w:r>
    </w:p>
    <w:p w14:paraId="45453B48" w14:textId="30E74E43" w:rsidR="003A7DDD" w:rsidRDefault="003A7DDD" w:rsidP="003A7DDD">
      <w:pPr>
        <w:jc w:val="both"/>
      </w:pPr>
      <w:r>
        <w:t xml:space="preserve">Our objective is to </w:t>
      </w:r>
      <w:r w:rsidR="00FE450F">
        <w:t xml:space="preserve">utilize tools such as </w:t>
      </w:r>
      <w:proofErr w:type="spellStart"/>
      <w:r w:rsidR="00FE450F">
        <w:t>BeautifulSoup</w:t>
      </w:r>
      <w:proofErr w:type="spellEnd"/>
      <w:r w:rsidR="00FE450F">
        <w:t xml:space="preserve">, Splinter to automate a web browser and scrape high-resolution images. The information is stored in MongoDB database. </w:t>
      </w:r>
      <w:r w:rsidR="00B46DDE">
        <w:t>We can then update the web application and Flask to display the scraped data</w:t>
      </w:r>
      <w:r w:rsidR="00641147">
        <w:t xml:space="preserve"> using </w:t>
      </w:r>
      <w:proofErr w:type="spellStart"/>
      <w:r w:rsidR="00641147">
        <w:t>MongaDB</w:t>
      </w:r>
      <w:proofErr w:type="spellEnd"/>
      <w:r w:rsidR="00641147">
        <w:t xml:space="preserve"> as the data storage entity</w:t>
      </w:r>
      <w:r w:rsidR="00B46DDE">
        <w:t>. Bootstrap is applied to style the web app.</w:t>
      </w:r>
    </w:p>
    <w:p w14:paraId="5CD5067C" w14:textId="77F54C51" w:rsidR="00D91172" w:rsidRPr="00B74393" w:rsidRDefault="00D91172" w:rsidP="003A7DDD">
      <w:pPr>
        <w:jc w:val="both"/>
        <w:rPr>
          <w:b/>
          <w:bCs/>
        </w:rPr>
      </w:pPr>
      <w:r w:rsidRPr="00B74393">
        <w:rPr>
          <w:b/>
          <w:bCs/>
        </w:rPr>
        <w:t>Tools/Environment</w:t>
      </w:r>
    </w:p>
    <w:p w14:paraId="187DB956" w14:textId="40EAA761" w:rsidR="00D91172" w:rsidRDefault="00D91172" w:rsidP="003A7DDD">
      <w:pPr>
        <w:jc w:val="both"/>
      </w:pPr>
      <w:r>
        <w:t>Download and install the following in Python/Panda environment:</w:t>
      </w:r>
    </w:p>
    <w:p w14:paraId="05241161" w14:textId="2CF76A84" w:rsidR="00D91172" w:rsidRDefault="00D91172" w:rsidP="003A7DDD">
      <w:pPr>
        <w:jc w:val="both"/>
      </w:pPr>
      <w:r>
        <w:tab/>
      </w:r>
      <w:r w:rsidR="0092313E">
        <w:t xml:space="preserve">Bs4 </w:t>
      </w:r>
      <w:proofErr w:type="spellStart"/>
      <w:r w:rsidR="0092313E">
        <w:t>BeautifulSoup</w:t>
      </w:r>
      <w:proofErr w:type="spellEnd"/>
    </w:p>
    <w:p w14:paraId="2ABE0838" w14:textId="6BE83C1D" w:rsidR="0092313E" w:rsidRDefault="0092313E" w:rsidP="003A7DDD">
      <w:pPr>
        <w:jc w:val="both"/>
      </w:pPr>
      <w:r>
        <w:tab/>
        <w:t>Splinter/Browser</w:t>
      </w:r>
    </w:p>
    <w:p w14:paraId="47571022" w14:textId="6E1A054C" w:rsidR="0092313E" w:rsidRDefault="0092313E" w:rsidP="003A7DDD">
      <w:pPr>
        <w:jc w:val="both"/>
      </w:pPr>
      <w:r>
        <w:tab/>
        <w:t>MongoDB database</w:t>
      </w:r>
    </w:p>
    <w:p w14:paraId="774A1FAE" w14:textId="64ECB7B2" w:rsidR="0092313E" w:rsidRDefault="0092313E" w:rsidP="0092313E">
      <w:pPr>
        <w:ind w:firstLine="720"/>
        <w:jc w:val="both"/>
      </w:pPr>
      <w:proofErr w:type="spellStart"/>
      <w:r>
        <w:t>PyMongo</w:t>
      </w:r>
      <w:proofErr w:type="spellEnd"/>
    </w:p>
    <w:p w14:paraId="685003E6" w14:textId="351A66F5" w:rsidR="00F15259" w:rsidRPr="003A5425" w:rsidRDefault="00F15259" w:rsidP="0092313E">
      <w:pPr>
        <w:ind w:firstLine="720"/>
        <w:jc w:val="both"/>
      </w:pPr>
      <w:r>
        <w:t>Ensure that Flask is operational</w:t>
      </w:r>
    </w:p>
    <w:p w14:paraId="0C0011CD" w14:textId="77777777" w:rsidR="003A7DDD" w:rsidRPr="00D81A54" w:rsidRDefault="003A7DDD" w:rsidP="003A7DDD">
      <w:pPr>
        <w:jc w:val="both"/>
        <w:rPr>
          <w:b/>
          <w:bCs/>
        </w:rPr>
      </w:pPr>
      <w:r>
        <w:rPr>
          <w:b/>
          <w:bCs/>
        </w:rPr>
        <w:t>Code Plan</w:t>
      </w:r>
    </w:p>
    <w:p w14:paraId="4A9885B6" w14:textId="19D16FFB" w:rsidR="00C66005" w:rsidRPr="00105012" w:rsidRDefault="00C66005" w:rsidP="0010501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Use the Visual Studio Code environment to c</w:t>
      </w:r>
      <w:r w:rsidR="00B46DDE">
        <w:t xml:space="preserve">reate app.py </w:t>
      </w:r>
      <w:r>
        <w:t>app with the appropriate route.</w:t>
      </w:r>
    </w:p>
    <w:p w14:paraId="68F2710E" w14:textId="6AE042BD" w:rsidR="00105012" w:rsidRPr="00105012" w:rsidRDefault="00F15259" w:rsidP="0010501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Import all the necessary and related dependencies for the development environment</w:t>
      </w:r>
    </w:p>
    <w:p w14:paraId="589C0E83" w14:textId="55CAA133" w:rsidR="0056641F" w:rsidRPr="002C008A" w:rsidRDefault="0056641F" w:rsidP="0056641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Set up variable/config for a URI to MongoDB for saving scrapped data</w:t>
      </w:r>
    </w:p>
    <w:p w14:paraId="5996FD3D" w14:textId="6561C358" w:rsidR="002C008A" w:rsidRPr="004A63F8" w:rsidRDefault="002C008A" w:rsidP="0056641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Define and create functions to scrape with designated </w:t>
      </w:r>
      <w:r w:rsidR="00DF435B">
        <w:t xml:space="preserve">app </w:t>
      </w:r>
      <w:r>
        <w:t>route to target web site</w:t>
      </w:r>
      <w:r w:rsidR="00DF435B">
        <w:t>. Bind URL to functions.</w:t>
      </w:r>
    </w:p>
    <w:p w14:paraId="728FE141" w14:textId="4E343C05" w:rsidR="004A63F8" w:rsidRPr="00DF435B" w:rsidRDefault="004A63F8" w:rsidP="0056641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Create Button to scrape</w:t>
      </w:r>
    </w:p>
    <w:p w14:paraId="2CC05D9D" w14:textId="4A1010CF" w:rsidR="00DF435B" w:rsidRPr="002C008A" w:rsidRDefault="00DF435B" w:rsidP="0056641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Create Button</w:t>
      </w:r>
      <w:r w:rsidR="004A63F8">
        <w:t xml:space="preserve"> to redirect </w:t>
      </w:r>
    </w:p>
    <w:p w14:paraId="66A75DF9" w14:textId="18A712B1" w:rsidR="002C008A" w:rsidRPr="0056641F" w:rsidRDefault="000A5989" w:rsidP="0056641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gramStart"/>
      <w:r>
        <w:t>Sc</w:t>
      </w:r>
      <w:r w:rsidR="002C008A">
        <w:t>rape data,</w:t>
      </w:r>
      <w:proofErr w:type="gramEnd"/>
      <w:r w:rsidR="002C008A">
        <w:t xml:space="preserve"> </w:t>
      </w:r>
      <w:r>
        <w:t>hold</w:t>
      </w:r>
      <w:r w:rsidR="002C008A">
        <w:t xml:space="preserve"> it in MongoDB</w:t>
      </w:r>
      <w:r w:rsidR="004A63F8">
        <w:t>,</w:t>
      </w:r>
      <w:r w:rsidR="002C008A">
        <w:t xml:space="preserve"> </w:t>
      </w:r>
      <w:r w:rsidR="00E036D2">
        <w:t xml:space="preserve">update </w:t>
      </w:r>
      <w:r w:rsidR="002C008A">
        <w:t>and</w:t>
      </w:r>
      <w:r>
        <w:t xml:space="preserve"> create new document</w:t>
      </w:r>
      <w:r w:rsidR="00105012">
        <w:t xml:space="preserve">. Store in </w:t>
      </w:r>
      <w:r w:rsidR="00747C53">
        <w:t xml:space="preserve">JSON </w:t>
      </w:r>
      <w:proofErr w:type="spellStart"/>
      <w:proofErr w:type="gramStart"/>
      <w:r w:rsidR="00105012">
        <w:t>Key:Value</w:t>
      </w:r>
      <w:proofErr w:type="spellEnd"/>
      <w:proofErr w:type="gramEnd"/>
      <w:r w:rsidR="00105012">
        <w:t xml:space="preserve"> </w:t>
      </w:r>
      <w:proofErr w:type="spellStart"/>
      <w:r w:rsidR="00105012">
        <w:t>formart</w:t>
      </w:r>
      <w:proofErr w:type="spellEnd"/>
      <w:r w:rsidR="004A63F8">
        <w:t>, which is “</w:t>
      </w:r>
      <w:proofErr w:type="spellStart"/>
      <w:r w:rsidR="004A63F8">
        <w:t>img_url</w:t>
      </w:r>
      <w:proofErr w:type="spellEnd"/>
      <w:r w:rsidR="004A63F8">
        <w:t xml:space="preserve"> : “title” using Pandas dictionary method.</w:t>
      </w:r>
    </w:p>
    <w:p w14:paraId="4BBF60E1" w14:textId="4CE00E7C" w:rsidR="003A7DDD" w:rsidRPr="000A5989" w:rsidRDefault="003A7DDD" w:rsidP="000A5989">
      <w:pPr>
        <w:jc w:val="both"/>
        <w:rPr>
          <w:b/>
          <w:bCs/>
        </w:rPr>
      </w:pPr>
      <w:r w:rsidRPr="000A5989">
        <w:rPr>
          <w:b/>
          <w:bCs/>
        </w:rPr>
        <w:t>Approach</w:t>
      </w:r>
    </w:p>
    <w:p w14:paraId="6CBDC394" w14:textId="0897ABE9" w:rsidR="002F2048" w:rsidRDefault="003A7DDD" w:rsidP="004A63F8">
      <w:pPr>
        <w:pStyle w:val="ListParagraph"/>
        <w:numPr>
          <w:ilvl w:val="0"/>
          <w:numId w:val="6"/>
        </w:numPr>
        <w:jc w:val="both"/>
      </w:pPr>
      <w:r>
        <w:t>The app.py application is used to re</w:t>
      </w:r>
      <w:r w:rsidR="002F2048">
        <w:t>ach a scraping target with the route</w:t>
      </w:r>
      <w:r w:rsidR="004A63F8">
        <w:t xml:space="preserve"> in conjunction with the index.html file</w:t>
      </w:r>
      <w:r w:rsidR="002F2048">
        <w:t>.</w:t>
      </w:r>
    </w:p>
    <w:p w14:paraId="2225531F" w14:textId="69609994" w:rsidR="002F2048" w:rsidRDefault="002F2048" w:rsidP="004A63F8">
      <w:pPr>
        <w:pStyle w:val="ListParagraph"/>
        <w:numPr>
          <w:ilvl w:val="0"/>
          <w:numId w:val="6"/>
        </w:numPr>
        <w:jc w:val="both"/>
      </w:pPr>
      <w:r>
        <w:t xml:space="preserve">Python program is used for automated programing instruction sets </w:t>
      </w:r>
      <w:r w:rsidR="004A63F8">
        <w:t>to perform scraping and storing scraped data in MongoDB</w:t>
      </w:r>
    </w:p>
    <w:p w14:paraId="07F475ED" w14:textId="39F0BCE6" w:rsidR="003A7DDD" w:rsidRDefault="002F2048" w:rsidP="004A63F8">
      <w:pPr>
        <w:pStyle w:val="ListParagraph"/>
        <w:numPr>
          <w:ilvl w:val="0"/>
          <w:numId w:val="6"/>
        </w:numPr>
        <w:jc w:val="both"/>
      </w:pPr>
      <w:proofErr w:type="spellStart"/>
      <w:r>
        <w:t>MongDB</w:t>
      </w:r>
      <w:proofErr w:type="spellEnd"/>
      <w:r>
        <w:t xml:space="preserve"> provides a NoSQL storage using document format.</w:t>
      </w:r>
    </w:p>
    <w:p w14:paraId="3F62F6DF" w14:textId="52A5B01D" w:rsidR="00714C08" w:rsidRDefault="00714C08" w:rsidP="003A7DDD">
      <w:pPr>
        <w:jc w:val="both"/>
      </w:pPr>
    </w:p>
    <w:p w14:paraId="396236FB" w14:textId="07E40AFC" w:rsidR="00714C08" w:rsidRDefault="00714C08" w:rsidP="003A7DDD">
      <w:pPr>
        <w:jc w:val="both"/>
      </w:pPr>
    </w:p>
    <w:p w14:paraId="530B3BA1" w14:textId="7C452667" w:rsidR="009E7A07" w:rsidRPr="003A1248" w:rsidRDefault="009E7A07" w:rsidP="003A7DDD">
      <w:pPr>
        <w:jc w:val="both"/>
        <w:rPr>
          <w:u w:val="single"/>
        </w:rPr>
      </w:pPr>
      <w:r>
        <w:t>Target URL and Titles:</w:t>
      </w:r>
    </w:p>
    <w:p w14:paraId="7A01CFAD" w14:textId="0C5CD698" w:rsidR="006D361A" w:rsidRPr="003A1248" w:rsidRDefault="00A53E8B" w:rsidP="00A53E8B">
      <w:pPr>
        <w:pStyle w:val="ListParagraph"/>
        <w:numPr>
          <w:ilvl w:val="0"/>
          <w:numId w:val="5"/>
        </w:numPr>
        <w:jc w:val="both"/>
        <w:rPr>
          <w:u w:val="single"/>
        </w:rPr>
      </w:pPr>
      <w:hyperlink r:id="rId5" w:history="1">
        <w:r w:rsidRPr="003A1248">
          <w:rPr>
            <w:rStyle w:val="Hyperlink"/>
          </w:rPr>
          <w:t>https://astrogeology.usgs.gov/search/map/Mars/Viking/cerberus_enhanced</w:t>
        </w:r>
      </w:hyperlink>
    </w:p>
    <w:p w14:paraId="2E92253F" w14:textId="77777777" w:rsidR="00ED6385" w:rsidRPr="00ED6385" w:rsidRDefault="00ED6385" w:rsidP="00ED6385">
      <w:pPr>
        <w:spacing w:after="0" w:line="240" w:lineRule="auto"/>
        <w:rPr>
          <w:rFonts w:ascii="Arial" w:eastAsia="Times New Roman" w:hAnsi="Arial" w:cs="Arial"/>
          <w:color w:val="4EA1DC"/>
          <w:u w:val="single"/>
          <w:shd w:val="clear" w:color="auto" w:fill="FFFFFF"/>
        </w:rPr>
      </w:pPr>
      <w:r w:rsidRPr="00ED638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638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"https://astrogeology.usgs.gov/search/map/Mars/Viking/cerberus_enhanced" </w:instrText>
      </w:r>
      <w:r w:rsidRPr="00ED638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7ABA3C0" w14:textId="77777777" w:rsidR="00ED6385" w:rsidRPr="00ED6385" w:rsidRDefault="00ED6385" w:rsidP="009E7A07">
      <w:pPr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sz w:val="29"/>
          <w:szCs w:val="29"/>
        </w:rPr>
      </w:pPr>
      <w:r w:rsidRPr="00ED6385">
        <w:rPr>
          <w:rFonts w:ascii="Arial" w:eastAsia="Times New Roman" w:hAnsi="Arial" w:cs="Arial"/>
          <w:color w:val="4EA1DC"/>
          <w:sz w:val="29"/>
          <w:szCs w:val="29"/>
          <w:u w:val="single"/>
          <w:shd w:val="clear" w:color="auto" w:fill="FFFFFF"/>
        </w:rPr>
        <w:t>Cerberus Hemisphere Enhanced</w:t>
      </w:r>
    </w:p>
    <w:p w14:paraId="74E258B1" w14:textId="4EB5C9A0" w:rsidR="00ED6385" w:rsidRDefault="00ED6385" w:rsidP="00ED6385">
      <w:pPr>
        <w:jc w:val="both"/>
      </w:pPr>
      <w:r w:rsidRPr="00ED638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00E598D" w14:textId="2DEE39EF" w:rsidR="00714C08" w:rsidRDefault="009C7BBF" w:rsidP="009C7BBF">
      <w:pPr>
        <w:pStyle w:val="ListParagraph"/>
        <w:numPr>
          <w:ilvl w:val="0"/>
          <w:numId w:val="5"/>
        </w:numPr>
        <w:jc w:val="both"/>
      </w:pPr>
      <w:hyperlink r:id="rId6" w:history="1">
        <w:r w:rsidRPr="005D678E">
          <w:rPr>
            <w:rStyle w:val="Hyperlink"/>
          </w:rPr>
          <w:t>https://astrogeology.usgs.gov/search/map/Mars/Viking/schiaparelli_enhanced</w:t>
        </w:r>
      </w:hyperlink>
    </w:p>
    <w:p w14:paraId="6BAF7886" w14:textId="77777777" w:rsidR="00ED6385" w:rsidRPr="00ED6385" w:rsidRDefault="00ED6385" w:rsidP="00ED6385">
      <w:pPr>
        <w:spacing w:after="0" w:line="240" w:lineRule="auto"/>
        <w:rPr>
          <w:rFonts w:ascii="Arial" w:eastAsia="Times New Roman" w:hAnsi="Arial" w:cs="Arial"/>
          <w:color w:val="4EA1DC"/>
          <w:u w:val="single"/>
          <w:shd w:val="clear" w:color="auto" w:fill="FFFFFF"/>
        </w:rPr>
      </w:pPr>
      <w:r w:rsidRPr="00ED638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638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"https://astrogeology.usgs.gov/search/map/Mars/Viking/schiaparelli_enhanced" </w:instrText>
      </w:r>
      <w:r w:rsidRPr="00ED638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5AF9DF9" w14:textId="77777777" w:rsidR="00ED6385" w:rsidRPr="00ED6385" w:rsidRDefault="00ED6385" w:rsidP="009E7A07">
      <w:pPr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sz w:val="29"/>
          <w:szCs w:val="29"/>
        </w:rPr>
      </w:pPr>
      <w:r w:rsidRPr="00ED6385">
        <w:rPr>
          <w:rFonts w:ascii="Arial" w:eastAsia="Times New Roman" w:hAnsi="Arial" w:cs="Arial"/>
          <w:color w:val="4EA1DC"/>
          <w:sz w:val="29"/>
          <w:szCs w:val="29"/>
          <w:u w:val="single"/>
          <w:shd w:val="clear" w:color="auto" w:fill="FFFFFF"/>
        </w:rPr>
        <w:t>Schiaparelli Hemisphere Enhanced</w:t>
      </w:r>
    </w:p>
    <w:p w14:paraId="482DD65D" w14:textId="7D4C2581" w:rsidR="00ED6385" w:rsidRDefault="00ED6385" w:rsidP="00ED6385">
      <w:pPr>
        <w:jc w:val="both"/>
      </w:pPr>
      <w:r w:rsidRPr="00ED638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A29D520" w14:textId="5D36594C" w:rsidR="00714C08" w:rsidRDefault="00892421" w:rsidP="00892421">
      <w:pPr>
        <w:pStyle w:val="ListParagraph"/>
        <w:numPr>
          <w:ilvl w:val="0"/>
          <w:numId w:val="5"/>
        </w:numPr>
        <w:jc w:val="both"/>
      </w:pPr>
      <w:hyperlink r:id="rId7" w:history="1">
        <w:r w:rsidRPr="005D678E">
          <w:rPr>
            <w:rStyle w:val="Hyperlink"/>
          </w:rPr>
          <w:t>https://astrogeology.usgs.gov/search/map/Mars/Viking/syrtis_major_enhanced</w:t>
        </w:r>
      </w:hyperlink>
    </w:p>
    <w:p w14:paraId="5AA081CF" w14:textId="77777777" w:rsidR="00ED6385" w:rsidRPr="00ED6385" w:rsidRDefault="00ED6385" w:rsidP="00ED6385">
      <w:pPr>
        <w:spacing w:after="0" w:line="240" w:lineRule="auto"/>
        <w:rPr>
          <w:rFonts w:ascii="Arial" w:eastAsia="Times New Roman" w:hAnsi="Arial" w:cs="Arial"/>
          <w:color w:val="4EA1DC"/>
          <w:u w:val="single"/>
          <w:shd w:val="clear" w:color="auto" w:fill="FFFFFF"/>
        </w:rPr>
      </w:pPr>
      <w:r w:rsidRPr="00ED638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638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"https://astrogeology.usgs.gov/search/map/Mars/Viking/syrtis_major_enhanced" </w:instrText>
      </w:r>
      <w:r w:rsidRPr="00ED638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AA0C58E" w14:textId="77777777" w:rsidR="00ED6385" w:rsidRPr="00ED6385" w:rsidRDefault="00ED6385" w:rsidP="009E7A07">
      <w:pPr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sz w:val="29"/>
          <w:szCs w:val="29"/>
        </w:rPr>
      </w:pPr>
      <w:proofErr w:type="spellStart"/>
      <w:r w:rsidRPr="00ED6385">
        <w:rPr>
          <w:rFonts w:ascii="Arial" w:eastAsia="Times New Roman" w:hAnsi="Arial" w:cs="Arial"/>
          <w:color w:val="4EA1DC"/>
          <w:sz w:val="29"/>
          <w:szCs w:val="29"/>
          <w:u w:val="single"/>
          <w:shd w:val="clear" w:color="auto" w:fill="FFFFFF"/>
        </w:rPr>
        <w:t>Syrtis</w:t>
      </w:r>
      <w:proofErr w:type="spellEnd"/>
      <w:r w:rsidRPr="00ED6385">
        <w:rPr>
          <w:rFonts w:ascii="Arial" w:eastAsia="Times New Roman" w:hAnsi="Arial" w:cs="Arial"/>
          <w:color w:val="4EA1DC"/>
          <w:sz w:val="29"/>
          <w:szCs w:val="29"/>
          <w:u w:val="single"/>
          <w:shd w:val="clear" w:color="auto" w:fill="FFFFFF"/>
        </w:rPr>
        <w:t xml:space="preserve"> Major Hemisphere Enhanced</w:t>
      </w:r>
    </w:p>
    <w:p w14:paraId="5E12F3B9" w14:textId="64C7ACE1" w:rsidR="00ED6385" w:rsidRDefault="00ED6385" w:rsidP="00ED6385">
      <w:pPr>
        <w:jc w:val="both"/>
      </w:pPr>
      <w:r w:rsidRPr="00ED638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78EEFDC" w14:textId="535C1CA0" w:rsidR="00714C08" w:rsidRDefault="00766041" w:rsidP="00766041">
      <w:pPr>
        <w:pStyle w:val="ListParagraph"/>
        <w:numPr>
          <w:ilvl w:val="0"/>
          <w:numId w:val="5"/>
        </w:numPr>
        <w:jc w:val="both"/>
      </w:pPr>
      <w:hyperlink r:id="rId8" w:history="1">
        <w:r w:rsidRPr="005D678E">
          <w:rPr>
            <w:rStyle w:val="Hyperlink"/>
          </w:rPr>
          <w:t>https://astrogeology.usgs.gov/search/map/Mars/Viking/valles_marineris_enhanced</w:t>
        </w:r>
      </w:hyperlink>
    </w:p>
    <w:p w14:paraId="3ACAB1CD" w14:textId="77777777" w:rsidR="009E7A07" w:rsidRPr="009E7A07" w:rsidRDefault="009E7A07" w:rsidP="009E7A07">
      <w:pPr>
        <w:spacing w:after="0" w:line="240" w:lineRule="auto"/>
        <w:rPr>
          <w:rFonts w:ascii="Arial" w:eastAsia="Times New Roman" w:hAnsi="Arial" w:cs="Arial"/>
          <w:color w:val="4EA1DC"/>
          <w:u w:val="single"/>
          <w:shd w:val="clear" w:color="auto" w:fill="FFFFFF"/>
        </w:rPr>
      </w:pPr>
      <w:r w:rsidRPr="009E7A0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E7A0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"https://astrogeology.usgs.gov/search/map/Mars/Viking/valles_marineris_enhanced" </w:instrText>
      </w:r>
      <w:r w:rsidRPr="009E7A0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D13CD7B" w14:textId="77777777" w:rsidR="009E7A07" w:rsidRPr="009E7A07" w:rsidRDefault="009E7A07" w:rsidP="009E7A07">
      <w:pPr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sz w:val="29"/>
          <w:szCs w:val="29"/>
        </w:rPr>
      </w:pPr>
      <w:r w:rsidRPr="009E7A07">
        <w:rPr>
          <w:rFonts w:ascii="Arial" w:eastAsia="Times New Roman" w:hAnsi="Arial" w:cs="Arial"/>
          <w:color w:val="4EA1DC"/>
          <w:sz w:val="29"/>
          <w:szCs w:val="29"/>
          <w:u w:val="single"/>
          <w:shd w:val="clear" w:color="auto" w:fill="FFFFFF"/>
        </w:rPr>
        <w:t xml:space="preserve">Valles </w:t>
      </w:r>
      <w:proofErr w:type="spellStart"/>
      <w:r w:rsidRPr="009E7A07">
        <w:rPr>
          <w:rFonts w:ascii="Arial" w:eastAsia="Times New Roman" w:hAnsi="Arial" w:cs="Arial"/>
          <w:color w:val="4EA1DC"/>
          <w:sz w:val="29"/>
          <w:szCs w:val="29"/>
          <w:u w:val="single"/>
          <w:shd w:val="clear" w:color="auto" w:fill="FFFFFF"/>
        </w:rPr>
        <w:t>Marineris</w:t>
      </w:r>
      <w:proofErr w:type="spellEnd"/>
      <w:r w:rsidRPr="009E7A07">
        <w:rPr>
          <w:rFonts w:ascii="Arial" w:eastAsia="Times New Roman" w:hAnsi="Arial" w:cs="Arial"/>
          <w:color w:val="4EA1DC"/>
          <w:sz w:val="29"/>
          <w:szCs w:val="29"/>
          <w:u w:val="single"/>
          <w:shd w:val="clear" w:color="auto" w:fill="FFFFFF"/>
        </w:rPr>
        <w:t xml:space="preserve"> Hemisphere Enhanced</w:t>
      </w:r>
    </w:p>
    <w:p w14:paraId="5A651C72" w14:textId="4BBEB083" w:rsidR="002F2048" w:rsidRDefault="009E7A07" w:rsidP="009E7A07">
      <w:pPr>
        <w:jc w:val="both"/>
        <w:rPr>
          <w:b/>
          <w:bCs/>
        </w:rPr>
      </w:pPr>
      <w:r w:rsidRPr="009E7A0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B036CD3" w14:textId="273B6B4F" w:rsidR="002F2048" w:rsidRDefault="003A1248" w:rsidP="003A7DDD">
      <w:pPr>
        <w:jc w:val="both"/>
        <w:rPr>
          <w:b/>
          <w:bCs/>
        </w:rPr>
      </w:pPr>
      <w:r>
        <w:rPr>
          <w:b/>
          <w:bCs/>
        </w:rPr>
        <w:t>Risk</w:t>
      </w:r>
    </w:p>
    <w:p w14:paraId="2D9079CF" w14:textId="70E3E2EA" w:rsidR="003A1248" w:rsidRDefault="003A1248" w:rsidP="003A7DDD">
      <w:pPr>
        <w:jc w:val="both"/>
      </w:pPr>
      <w:r w:rsidRPr="003A1248">
        <w:t xml:space="preserve">There are </w:t>
      </w:r>
      <w:proofErr w:type="gramStart"/>
      <w:r w:rsidRPr="003A1248">
        <w:t>a number of</w:t>
      </w:r>
      <w:proofErr w:type="gramEnd"/>
      <w:r w:rsidRPr="003A1248">
        <w:t xml:space="preserve"> reasons why the application may fail to execute successfully. Among them are:</w:t>
      </w:r>
    </w:p>
    <w:p w14:paraId="718515B4" w14:textId="48437DBF" w:rsidR="005A4D0B" w:rsidRDefault="005A4D0B" w:rsidP="005A4D0B">
      <w:pPr>
        <w:pStyle w:val="ListParagraph"/>
        <w:numPr>
          <w:ilvl w:val="0"/>
          <w:numId w:val="7"/>
        </w:numPr>
        <w:jc w:val="both"/>
      </w:pPr>
      <w:r>
        <w:t>Target website is constantly or regularly being updated</w:t>
      </w:r>
    </w:p>
    <w:p w14:paraId="603BEFA3" w14:textId="18DE8E9D" w:rsidR="005A4D0B" w:rsidRDefault="005A4D0B" w:rsidP="005A4D0B">
      <w:pPr>
        <w:pStyle w:val="ListParagraph"/>
        <w:numPr>
          <w:ilvl w:val="0"/>
          <w:numId w:val="7"/>
        </w:numPr>
        <w:jc w:val="both"/>
      </w:pPr>
      <w:r>
        <w:t xml:space="preserve">Local web server </w:t>
      </w:r>
      <w:r w:rsidR="00F6691C">
        <w:t xml:space="preserve">(Flask) </w:t>
      </w:r>
      <w:r>
        <w:t xml:space="preserve">may be down </w:t>
      </w:r>
    </w:p>
    <w:p w14:paraId="648EBEFB" w14:textId="04AAAE44" w:rsidR="005A4D0B" w:rsidRDefault="005A4D0B" w:rsidP="005A4D0B">
      <w:pPr>
        <w:pStyle w:val="ListParagraph"/>
        <w:numPr>
          <w:ilvl w:val="0"/>
          <w:numId w:val="7"/>
        </w:numPr>
        <w:jc w:val="both"/>
      </w:pPr>
      <w:r>
        <w:t>System may run into memory issue and slow to process programing instructions</w:t>
      </w:r>
    </w:p>
    <w:p w14:paraId="22EC2220" w14:textId="7148B8B8" w:rsidR="00F6691C" w:rsidRDefault="00F6691C" w:rsidP="005A4D0B">
      <w:pPr>
        <w:pStyle w:val="ListParagraph"/>
        <w:numPr>
          <w:ilvl w:val="0"/>
          <w:numId w:val="7"/>
        </w:numPr>
        <w:jc w:val="both"/>
      </w:pPr>
      <w:r>
        <w:t>Database may fail to start for some reason</w:t>
      </w:r>
    </w:p>
    <w:p w14:paraId="55333193" w14:textId="7A102900" w:rsidR="005A4D0B" w:rsidRPr="00F6691C" w:rsidRDefault="005A4D0B" w:rsidP="005A4D0B">
      <w:pPr>
        <w:jc w:val="both"/>
        <w:rPr>
          <w:b/>
          <w:bCs/>
        </w:rPr>
      </w:pPr>
      <w:r w:rsidRPr="00F6691C">
        <w:rPr>
          <w:b/>
          <w:bCs/>
        </w:rPr>
        <w:t>Conclusion</w:t>
      </w:r>
    </w:p>
    <w:p w14:paraId="5901DCCF" w14:textId="1392E011" w:rsidR="005A4D0B" w:rsidRPr="003A1248" w:rsidRDefault="005A4D0B" w:rsidP="005A4D0B">
      <w:pPr>
        <w:jc w:val="both"/>
      </w:pPr>
      <w:r>
        <w:t>The process is proven to work. However, more time and fine</w:t>
      </w:r>
      <w:r w:rsidR="00F6691C">
        <w:t>-</w:t>
      </w:r>
      <w:r>
        <w:t xml:space="preserve">tuning </w:t>
      </w:r>
      <w:proofErr w:type="gramStart"/>
      <w:r>
        <w:t>is</w:t>
      </w:r>
      <w:proofErr w:type="gramEnd"/>
      <w:r>
        <w:t xml:space="preserve"> needed in order to </w:t>
      </w:r>
      <w:r w:rsidR="00F6691C">
        <w:t xml:space="preserve">fully take advantage of the capability of all available resources and </w:t>
      </w:r>
      <w:r>
        <w:t xml:space="preserve">get the most out of the </w:t>
      </w:r>
      <w:r w:rsidR="00F6691C">
        <w:t>application. This is just a scratch in the surface.</w:t>
      </w:r>
    </w:p>
    <w:sectPr w:rsidR="005A4D0B" w:rsidRPr="003A1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156E7"/>
    <w:multiLevelType w:val="hybridMultilevel"/>
    <w:tmpl w:val="4D507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63591"/>
    <w:multiLevelType w:val="hybridMultilevel"/>
    <w:tmpl w:val="19C02050"/>
    <w:lvl w:ilvl="0" w:tplc="B8504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D23BD"/>
    <w:multiLevelType w:val="hybridMultilevel"/>
    <w:tmpl w:val="0B0ABB1C"/>
    <w:lvl w:ilvl="0" w:tplc="BCF46F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C81DB4"/>
    <w:multiLevelType w:val="hybridMultilevel"/>
    <w:tmpl w:val="E4A66028"/>
    <w:lvl w:ilvl="0" w:tplc="8180B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46B48"/>
    <w:multiLevelType w:val="hybridMultilevel"/>
    <w:tmpl w:val="EA72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93BCA"/>
    <w:multiLevelType w:val="hybridMultilevel"/>
    <w:tmpl w:val="DD4655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9753EF"/>
    <w:multiLevelType w:val="hybridMultilevel"/>
    <w:tmpl w:val="2A9CEF94"/>
    <w:lvl w:ilvl="0" w:tplc="BE52035A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DD"/>
    <w:rsid w:val="0009233A"/>
    <w:rsid w:val="000A5989"/>
    <w:rsid w:val="00105012"/>
    <w:rsid w:val="001A7F9E"/>
    <w:rsid w:val="001F7EF4"/>
    <w:rsid w:val="002C008A"/>
    <w:rsid w:val="002C6F79"/>
    <w:rsid w:val="002F2048"/>
    <w:rsid w:val="003A1248"/>
    <w:rsid w:val="003A7DDD"/>
    <w:rsid w:val="003F2C90"/>
    <w:rsid w:val="004A63F8"/>
    <w:rsid w:val="004C700B"/>
    <w:rsid w:val="00552FFA"/>
    <w:rsid w:val="0056641F"/>
    <w:rsid w:val="005A4D0B"/>
    <w:rsid w:val="005F6152"/>
    <w:rsid w:val="00641147"/>
    <w:rsid w:val="006C4BCC"/>
    <w:rsid w:val="006D361A"/>
    <w:rsid w:val="006F1878"/>
    <w:rsid w:val="00714C08"/>
    <w:rsid w:val="00747C53"/>
    <w:rsid w:val="00766041"/>
    <w:rsid w:val="007F1465"/>
    <w:rsid w:val="00814E94"/>
    <w:rsid w:val="00892421"/>
    <w:rsid w:val="008B034B"/>
    <w:rsid w:val="0092313E"/>
    <w:rsid w:val="009C7BBF"/>
    <w:rsid w:val="009E7A07"/>
    <w:rsid w:val="00A53E8B"/>
    <w:rsid w:val="00B46DDE"/>
    <w:rsid w:val="00B74393"/>
    <w:rsid w:val="00C136CD"/>
    <w:rsid w:val="00C66005"/>
    <w:rsid w:val="00D207B1"/>
    <w:rsid w:val="00D91172"/>
    <w:rsid w:val="00DF435B"/>
    <w:rsid w:val="00E036D2"/>
    <w:rsid w:val="00ED6385"/>
    <w:rsid w:val="00F15259"/>
    <w:rsid w:val="00F6691C"/>
    <w:rsid w:val="00FE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F2A5"/>
  <w15:chartTrackingRefBased/>
  <w15:docId w15:val="{0D1DF9F1-FBF9-4D12-96B6-431CF0C2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DDD"/>
  </w:style>
  <w:style w:type="paragraph" w:styleId="Heading3">
    <w:name w:val="heading 3"/>
    <w:basedOn w:val="Normal"/>
    <w:link w:val="Heading3Char"/>
    <w:uiPriority w:val="9"/>
    <w:qFormat/>
    <w:rsid w:val="00ED6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C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38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D638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rogeology.usgs.gov/search/map/Mars/Viking/valles_marineris_enhanc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trogeology.usgs.gov/search/map/Mars/Viking/syrtis_major_enhanc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trogeology.usgs.gov/search/map/Mars/Viking/schiaparelli_enhanced" TargetMode="External"/><Relationship Id="rId5" Type="http://schemas.openxmlformats.org/officeDocument/2006/relationships/hyperlink" Target="https://astrogeology.usgs.gov/search/map/Mars/Viking/cerberus_enhance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</dc:creator>
  <cp:keywords/>
  <dc:description/>
  <cp:lastModifiedBy>Franc</cp:lastModifiedBy>
  <cp:revision>16</cp:revision>
  <dcterms:created xsi:type="dcterms:W3CDTF">2020-07-19T01:53:00Z</dcterms:created>
  <dcterms:modified xsi:type="dcterms:W3CDTF">2020-07-20T05:33:00Z</dcterms:modified>
</cp:coreProperties>
</file>