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0B61E095" w:rsidR="00A55E15" w:rsidRDefault="00A55E15" w:rsidP="002436C7">
      <w:pPr>
        <w:jc w:val="center"/>
        <w:rPr>
          <w:b/>
          <w:bCs/>
        </w:rPr>
      </w:pPr>
      <w:r w:rsidRPr="002436C7">
        <w:rPr>
          <w:b/>
          <w:bCs/>
        </w:rPr>
        <w:t xml:space="preserve">Module </w:t>
      </w:r>
      <w:r w:rsidR="00935C2B">
        <w:rPr>
          <w:b/>
          <w:bCs/>
        </w:rPr>
        <w:t>1</w:t>
      </w:r>
      <w:r w:rsidRPr="002436C7">
        <w:rPr>
          <w:b/>
          <w:bCs/>
        </w:rPr>
        <w:t xml:space="preserve"> Challenge Report</w:t>
      </w:r>
    </w:p>
    <w:p w14:paraId="44F160C9" w14:textId="569BC990" w:rsidR="00935C2B" w:rsidRDefault="00935C2B" w:rsidP="002436C7">
      <w:pPr>
        <w:jc w:val="center"/>
        <w:rPr>
          <w:b/>
          <w:bCs/>
        </w:rPr>
      </w:pPr>
      <w:r>
        <w:rPr>
          <w:b/>
          <w:bCs/>
        </w:rPr>
        <w:t xml:space="preserve">(Francis </w:t>
      </w:r>
      <w:proofErr w:type="spellStart"/>
      <w:r>
        <w:rPr>
          <w:b/>
          <w:bCs/>
        </w:rPr>
        <w:t>Odo</w:t>
      </w:r>
      <w:proofErr w:type="spellEnd"/>
      <w:r>
        <w:rPr>
          <w:b/>
          <w:bCs/>
        </w:rPr>
        <w:t>)</w:t>
      </w:r>
    </w:p>
    <w:p w14:paraId="3382778D" w14:textId="77777777" w:rsidR="002436C7" w:rsidRPr="002436C7" w:rsidRDefault="002436C7" w:rsidP="002436C7">
      <w:pPr>
        <w:jc w:val="center"/>
        <w:rPr>
          <w:b/>
          <w:bCs/>
        </w:rPr>
      </w:pPr>
    </w:p>
    <w:p w14:paraId="054544BB" w14:textId="6F2DD42C" w:rsidR="00075096" w:rsidRPr="00D81A54" w:rsidRDefault="00714004">
      <w:pPr>
        <w:rPr>
          <w:b/>
          <w:bCs/>
        </w:rPr>
      </w:pPr>
      <w:r w:rsidRPr="00D81A54">
        <w:rPr>
          <w:b/>
          <w:bCs/>
        </w:rPr>
        <w:t xml:space="preserve">Background </w:t>
      </w:r>
    </w:p>
    <w:p w14:paraId="267450B2" w14:textId="04FF2485" w:rsidR="00064785" w:rsidRDefault="00C30843" w:rsidP="00A55E15">
      <w:pPr>
        <w:jc w:val="both"/>
      </w:pPr>
      <w:r>
        <w:t>T</w:t>
      </w:r>
      <w:r w:rsidR="00B6581C">
        <w:t xml:space="preserve">he Edinburgh Fringe </w:t>
      </w:r>
      <w:r w:rsidR="00273DB9">
        <w:t xml:space="preserve">is </w:t>
      </w:r>
      <w:r w:rsidR="001A1379">
        <w:t>one of the most popular</w:t>
      </w:r>
      <w:r w:rsidR="00EA30EE">
        <w:t xml:space="preserve"> world </w:t>
      </w:r>
      <w:proofErr w:type="gramStart"/>
      <w:r w:rsidR="00EA30EE">
        <w:t>festival</w:t>
      </w:r>
      <w:proofErr w:type="gramEnd"/>
      <w:r w:rsidR="00EA30EE">
        <w:t xml:space="preserve"> of arts</w:t>
      </w:r>
      <w:r w:rsidR="00A82941">
        <w:t xml:space="preserve"> and culture</w:t>
      </w:r>
      <w:r w:rsidR="00EA30EE">
        <w:t xml:space="preserve"> event</w:t>
      </w:r>
      <w:r w:rsidR="00457AAE">
        <w:t xml:space="preserve"> that takes place yearly. </w:t>
      </w:r>
      <w:r w:rsidR="000F1ACA">
        <w:t xml:space="preserve">The event features </w:t>
      </w:r>
      <w:r w:rsidR="00707E8A">
        <w:t xml:space="preserve">more than </w:t>
      </w:r>
      <w:r w:rsidR="00665DA1">
        <w:t xml:space="preserve">50,000 </w:t>
      </w:r>
      <w:r w:rsidR="00DD03E5">
        <w:t>performances with more than 3,000 show</w:t>
      </w:r>
      <w:r w:rsidR="00193235">
        <w:t>s of various types</w:t>
      </w:r>
      <w:r w:rsidR="000A5451">
        <w:t xml:space="preserve"> held ac</w:t>
      </w:r>
      <w:r w:rsidR="000F162A">
        <w:t>ross many venues</w:t>
      </w:r>
      <w:r w:rsidR="00935C2B" w:rsidRPr="00935C2B">
        <w:rPr>
          <w:i/>
          <w:iCs/>
        </w:rPr>
        <w:t>. (wiki)</w:t>
      </w:r>
    </w:p>
    <w:p w14:paraId="4571D4B3" w14:textId="2F3138D6" w:rsidR="00576F7A" w:rsidRDefault="00DE1329" w:rsidP="00A55E15">
      <w:pPr>
        <w:jc w:val="both"/>
      </w:pPr>
      <w:r>
        <w:t>Among program categories and subcateg</w:t>
      </w:r>
      <w:r w:rsidR="00BE5D19">
        <w:t xml:space="preserve">ories </w:t>
      </w:r>
      <w:r w:rsidR="009B5447">
        <w:t xml:space="preserve">featured are </w:t>
      </w:r>
      <w:r w:rsidR="00366652">
        <w:t>thea</w:t>
      </w:r>
      <w:r w:rsidR="00024F06">
        <w:t>tre,</w:t>
      </w:r>
      <w:r w:rsidR="00216B34">
        <w:t xml:space="preserve"> music</w:t>
      </w:r>
      <w:r w:rsidR="00024F06">
        <w:t xml:space="preserve"> comedy, dance</w:t>
      </w:r>
      <w:r w:rsidR="00C503F6">
        <w:t xml:space="preserve">, </w:t>
      </w:r>
      <w:r w:rsidR="00B36C77">
        <w:t>food,</w:t>
      </w:r>
      <w:r w:rsidR="002436C7">
        <w:t xml:space="preserve"> </w:t>
      </w:r>
      <w:r w:rsidR="00E43CC3">
        <w:t>film</w:t>
      </w:r>
      <w:r w:rsidR="00824CCD">
        <w:t xml:space="preserve"> &amp; video documentary,</w:t>
      </w:r>
      <w:r w:rsidR="00B36C77">
        <w:t xml:space="preserve"> photography,</w:t>
      </w:r>
      <w:r w:rsidR="00DF4EAF">
        <w:t xml:space="preserve"> tabletop games</w:t>
      </w:r>
      <w:r w:rsidR="00387A23">
        <w:t xml:space="preserve">, space </w:t>
      </w:r>
      <w:r w:rsidR="001E52BE">
        <w:t>exploration and plays</w:t>
      </w:r>
      <w:r w:rsidR="00094BDC">
        <w:t>.</w:t>
      </w:r>
      <w:r w:rsidR="0098301C">
        <w:t xml:space="preserve"> </w:t>
      </w:r>
      <w:r w:rsidR="00D80EFE">
        <w:t>Participants, contributors</w:t>
      </w:r>
      <w:r w:rsidR="001F413D">
        <w:t xml:space="preserve"> and promotion groups are from </w:t>
      </w:r>
      <w:r w:rsidR="00FE58FE">
        <w:t>many different countries</w:t>
      </w:r>
      <w:r w:rsidR="00322D12">
        <w:t xml:space="preserve"> </w:t>
      </w:r>
      <w:r w:rsidR="00DA4F92">
        <w:t>lik</w:t>
      </w:r>
      <w:r w:rsidR="00FD045F">
        <w:t>e USA, Canada, Australia</w:t>
      </w:r>
      <w:r w:rsidR="006D4177">
        <w:t>, Gr</w:t>
      </w:r>
      <w:r w:rsidR="007F4156">
        <w:t>e</w:t>
      </w:r>
      <w:r w:rsidR="006D4177">
        <w:t xml:space="preserve">at </w:t>
      </w:r>
      <w:r w:rsidR="007F4156">
        <w:t>B</w:t>
      </w:r>
      <w:r w:rsidR="006D4177">
        <w:t>ritain</w:t>
      </w:r>
      <w:r w:rsidR="00D729E5">
        <w:t>, Europe and others.</w:t>
      </w:r>
    </w:p>
    <w:p w14:paraId="179A27D3" w14:textId="33B6F736" w:rsidR="00F631C4" w:rsidRPr="00D81A54" w:rsidRDefault="00F631C4" w:rsidP="00A55E15">
      <w:pPr>
        <w:jc w:val="both"/>
        <w:rPr>
          <w:b/>
          <w:bCs/>
        </w:rPr>
      </w:pPr>
      <w:r w:rsidRPr="00D81A54">
        <w:rPr>
          <w:b/>
          <w:bCs/>
        </w:rPr>
        <w:t>Focus of This Project</w:t>
      </w:r>
    </w:p>
    <w:p w14:paraId="56C02969" w14:textId="6E94A5EA" w:rsidR="008979B8" w:rsidRDefault="00F631C4" w:rsidP="00FA029E">
      <w:pPr>
        <w:jc w:val="both"/>
      </w:pPr>
      <w:r>
        <w:t xml:space="preserve">Louise was impressed by some of the shows featured at this Fringe and expressed interest in more details on how some plays got started and </w:t>
      </w:r>
      <w:proofErr w:type="gramStart"/>
      <w:r>
        <w:t>whether or not</w:t>
      </w:r>
      <w:proofErr w:type="gramEnd"/>
      <w:r>
        <w:t xml:space="preserve"> they were funded by Kickstarter</w:t>
      </w:r>
      <w:r w:rsidR="008979B8">
        <w:t xml:space="preserve">. The shows of interest to Louise are: </w:t>
      </w:r>
      <w:r w:rsidR="00A55E15">
        <w:t>(</w:t>
      </w:r>
      <w:r w:rsidR="008979B8">
        <w:t xml:space="preserve">a) Be Prepared </w:t>
      </w:r>
      <w:r w:rsidR="00A55E15">
        <w:t>(</w:t>
      </w:r>
      <w:r w:rsidR="008979B8">
        <w:t xml:space="preserve">b) Checkpoint 22 </w:t>
      </w:r>
      <w:r w:rsidR="00A55E15">
        <w:t>(</w:t>
      </w:r>
      <w:r w:rsidR="008979B8">
        <w:t>c)</w:t>
      </w:r>
      <w:r w:rsidR="00A55E15">
        <w:t xml:space="preserve"> </w:t>
      </w:r>
      <w:r w:rsidR="008979B8">
        <w:t>Cutting Off Kate Bush</w:t>
      </w:r>
      <w:r w:rsidR="00A55E15">
        <w:t xml:space="preserve"> (d) </w:t>
      </w:r>
      <w:proofErr w:type="spellStart"/>
      <w:r w:rsidR="00A55E15">
        <w:t>Jestia</w:t>
      </w:r>
      <w:proofErr w:type="spellEnd"/>
      <w:r w:rsidR="00A55E15">
        <w:t xml:space="preserve"> and </w:t>
      </w:r>
      <w:proofErr w:type="spellStart"/>
      <w:r w:rsidR="00A55E15">
        <w:t>Raedon</w:t>
      </w:r>
      <w:proofErr w:type="spellEnd"/>
      <w:r w:rsidR="00A55E15">
        <w:t xml:space="preserve"> (e) The Hitchhiker’s Guide to the Family</w:t>
      </w:r>
    </w:p>
    <w:p w14:paraId="0D36954F" w14:textId="4B287D5D" w:rsidR="00F631C4" w:rsidRDefault="008979B8" w:rsidP="00FA029E">
      <w:pPr>
        <w:jc w:val="both"/>
      </w:pPr>
      <w:r>
        <w:t>The data</w:t>
      </w:r>
      <w:r w:rsidR="002436C7">
        <w:t>set provided in this project is titled Kickstarter.</w:t>
      </w:r>
      <w:r>
        <w:t xml:space="preserve"> </w:t>
      </w:r>
      <w:r w:rsidR="002436C7">
        <w:t xml:space="preserve">It is compiled with </w:t>
      </w:r>
      <w:r w:rsidR="009228AB">
        <w:t>special attention to</w:t>
      </w:r>
      <w:r w:rsidR="002436C7">
        <w:t xml:space="preserve"> the originator, show description</w:t>
      </w:r>
      <w:r w:rsidR="001D70FC">
        <w:t xml:space="preserve"> or blurb</w:t>
      </w:r>
      <w:r w:rsidR="002436C7">
        <w:t>, goal, pledged, outcomes, country</w:t>
      </w:r>
      <w:r w:rsidR="009228AB">
        <w:t xml:space="preserve">, currency, deadline, launched date, </w:t>
      </w:r>
      <w:proofErr w:type="spellStart"/>
      <w:r w:rsidR="009228AB">
        <w:t>staff_pick</w:t>
      </w:r>
      <w:proofErr w:type="spellEnd"/>
      <w:r w:rsidR="009228AB">
        <w:t xml:space="preserve">, </w:t>
      </w:r>
      <w:proofErr w:type="spellStart"/>
      <w:r w:rsidR="009228AB">
        <w:t>backers_count</w:t>
      </w:r>
      <w:proofErr w:type="spellEnd"/>
      <w:r w:rsidR="009228AB">
        <w:t>, spotlight,</w:t>
      </w:r>
      <w:r w:rsidR="007366D3">
        <w:t xml:space="preserve"> outcomes,</w:t>
      </w:r>
      <w:r w:rsidR="009228AB">
        <w:t xml:space="preserve"> category and subcategory</w:t>
      </w:r>
      <w:r w:rsidR="007366D3">
        <w:t>. Our expectation is that these areas of investigation will reveal convincing information which will assist Louise’s decision making.</w:t>
      </w:r>
    </w:p>
    <w:p w14:paraId="6B5E3E03" w14:textId="61A3975B" w:rsidR="00746B25" w:rsidRDefault="00746B25" w:rsidP="00FA029E">
      <w:pPr>
        <w:jc w:val="both"/>
      </w:pPr>
      <w:proofErr w:type="gramStart"/>
      <w:r>
        <w:t>In particular, we</w:t>
      </w:r>
      <w:proofErr w:type="gramEnd"/>
      <w:r>
        <w:t xml:space="preserve"> need to determine how many Kickstarter campaigns came close to their goals</w:t>
      </w:r>
      <w:r w:rsidR="00985064">
        <w:t xml:space="preserve"> and if or not the length of campaign contributes to the success or </w:t>
      </w:r>
      <w:r w:rsidR="00782087">
        <w:t>failure.</w:t>
      </w:r>
    </w:p>
    <w:p w14:paraId="7BFBF96A" w14:textId="1D0886F9" w:rsidR="00CC62A4" w:rsidRPr="00D81A54" w:rsidRDefault="00CC62A4" w:rsidP="00FA029E">
      <w:pPr>
        <w:jc w:val="both"/>
        <w:rPr>
          <w:b/>
          <w:bCs/>
        </w:rPr>
      </w:pPr>
      <w:r w:rsidRPr="00D81A54">
        <w:rPr>
          <w:b/>
          <w:bCs/>
        </w:rPr>
        <w:t>Approach</w:t>
      </w:r>
    </w:p>
    <w:p w14:paraId="6B2ECD5B" w14:textId="2761701C" w:rsidR="00CC62A4" w:rsidRDefault="00CC62A4" w:rsidP="00FA029E">
      <w:pPr>
        <w:jc w:val="both"/>
      </w:pPr>
      <w:r>
        <w:t xml:space="preserve">The analysis looks at the outcomes of the fundraising with emphasis on “successful”, “failed” and “canceled” in reference to set “Goal” and “Pledged”. The percentage rate in each one of these </w:t>
      </w:r>
      <w:r w:rsidR="00D81A54">
        <w:t>should tell the story.</w:t>
      </w:r>
    </w:p>
    <w:p w14:paraId="11A7A7E7" w14:textId="08FC8A38" w:rsidR="00D81A54" w:rsidRPr="00D81A54" w:rsidRDefault="00C01ACB" w:rsidP="00FA029E">
      <w:pPr>
        <w:jc w:val="both"/>
        <w:rPr>
          <w:b/>
          <w:bCs/>
        </w:rPr>
      </w:pPr>
      <w:r>
        <w:rPr>
          <w:b/>
          <w:bCs/>
        </w:rPr>
        <w:t xml:space="preserve">Conclusion / </w:t>
      </w:r>
      <w:r w:rsidR="00D81A54" w:rsidRPr="00D81A54">
        <w:rPr>
          <w:b/>
          <w:bCs/>
        </w:rPr>
        <w:t>Visualization</w:t>
      </w:r>
      <w:r w:rsidR="003540F6">
        <w:rPr>
          <w:b/>
          <w:bCs/>
        </w:rPr>
        <w:t xml:space="preserve"> of the observation</w:t>
      </w:r>
    </w:p>
    <w:p w14:paraId="4AFB6009" w14:textId="03CE052D" w:rsidR="00D81A54" w:rsidRDefault="00D81A54" w:rsidP="00FA029E">
      <w:pPr>
        <w:jc w:val="both"/>
      </w:pPr>
      <w:r>
        <w:t>The Pivot Table and Line Chart 1 describes the outcome in the above</w:t>
      </w:r>
      <w:r w:rsidR="00411951">
        <w:t>-</w:t>
      </w:r>
      <w:r>
        <w:t xml:space="preserve">mentioned </w:t>
      </w:r>
      <w:r w:rsidR="00ED7D00">
        <w:t xml:space="preserve">outcome </w:t>
      </w:r>
      <w:r>
        <w:t>classes as it relates to the dollar amount realized</w:t>
      </w:r>
      <w:r w:rsidR="00411951">
        <w:t>.</w:t>
      </w:r>
    </w:p>
    <w:p w14:paraId="2D95F7C6" w14:textId="6D4F24BF" w:rsidR="00411951" w:rsidRDefault="00411951" w:rsidP="00FA029E">
      <w:pPr>
        <w:jc w:val="both"/>
      </w:pPr>
    </w:p>
    <w:p w14:paraId="10419E9D" w14:textId="406E9DD0" w:rsidR="00411951" w:rsidRDefault="00411951" w:rsidP="00FA029E">
      <w:pPr>
        <w:jc w:val="both"/>
      </w:pPr>
    </w:p>
    <w:p w14:paraId="6EA917EA" w14:textId="289271CF" w:rsidR="00411951" w:rsidRDefault="00411951" w:rsidP="00FA029E">
      <w:pPr>
        <w:jc w:val="both"/>
      </w:pPr>
      <w:r>
        <w:t>The Pivot Table and Line Chart 2 shows the outcome in those same areas based on Launch Date.</w:t>
      </w:r>
    </w:p>
    <w:p w14:paraId="1524E479" w14:textId="435DBA5E" w:rsidR="00411951" w:rsidRDefault="00411951" w:rsidP="00FA029E">
      <w:pPr>
        <w:jc w:val="both"/>
      </w:pPr>
    </w:p>
    <w:p w14:paraId="7DC37BC4" w14:textId="4F700351" w:rsidR="00411951" w:rsidRDefault="00411951" w:rsidP="00FA029E">
      <w:pPr>
        <w:jc w:val="both"/>
      </w:pPr>
    </w:p>
    <w:p w14:paraId="17D190CD" w14:textId="77777777" w:rsidR="00DC5568" w:rsidRDefault="00DC5568" w:rsidP="00FA029E">
      <w:pPr>
        <w:jc w:val="both"/>
        <w:rPr>
          <w:b/>
          <w:bCs/>
        </w:rPr>
      </w:pPr>
      <w:r>
        <w:rPr>
          <w:b/>
          <w:bCs/>
        </w:rPr>
        <w:lastRenderedPageBreak/>
        <w:t>Recommendation and suggestion</w:t>
      </w:r>
    </w:p>
    <w:p w14:paraId="4906302E" w14:textId="77777777" w:rsidR="00DC5568" w:rsidRPr="00DC5568" w:rsidRDefault="00DC5568" w:rsidP="00FA029E">
      <w:pPr>
        <w:jc w:val="both"/>
      </w:pPr>
    </w:p>
    <w:p w14:paraId="15609952" w14:textId="4C4F8C59" w:rsidR="00DC5568" w:rsidRPr="00DC5568" w:rsidRDefault="00DC5568" w:rsidP="00FA029E">
      <w:pPr>
        <w:jc w:val="both"/>
      </w:pPr>
      <w:r w:rsidRPr="00DC5568">
        <w:t>Although</w:t>
      </w:r>
      <w:r>
        <w:t xml:space="preserve"> the Pivot Table and Line Charts gives a representation of the outcome, we should further apply </w:t>
      </w:r>
      <w:proofErr w:type="gramStart"/>
      <w:r w:rsidR="00CE3E1E">
        <w:t xml:space="preserve">additional </w:t>
      </w:r>
      <w:r>
        <w:t xml:space="preserve"> statistical</w:t>
      </w:r>
      <w:proofErr w:type="gramEnd"/>
      <w:r>
        <w:t xml:space="preserve"> methods to better understand the spread of the distribution. That way</w:t>
      </w:r>
      <w:r w:rsidR="00CE3E1E">
        <w:t>,</w:t>
      </w:r>
      <w:r>
        <w:t xml:space="preserve"> we can determine the central tendency</w:t>
      </w:r>
      <w:r w:rsidR="00571B41">
        <w:t xml:space="preserve"> and see if it is skewed to the right or to the left.</w:t>
      </w:r>
    </w:p>
    <w:p w14:paraId="173C10AC" w14:textId="0D73250A" w:rsidR="00411951" w:rsidRPr="003540F6" w:rsidRDefault="00411951" w:rsidP="00FA029E">
      <w:pPr>
        <w:jc w:val="both"/>
        <w:rPr>
          <w:b/>
          <w:bCs/>
        </w:rPr>
      </w:pPr>
      <w:r w:rsidRPr="003540F6">
        <w:rPr>
          <w:b/>
          <w:bCs/>
        </w:rPr>
        <w:t>Risk</w:t>
      </w:r>
    </w:p>
    <w:p w14:paraId="67E48BAC" w14:textId="3B32EF11" w:rsidR="00411951" w:rsidRDefault="00D23EF8" w:rsidP="00FA029E">
      <w:pPr>
        <w:jc w:val="both"/>
      </w:pPr>
      <w:r>
        <w:t>1.</w:t>
      </w:r>
      <w:r w:rsidR="00411951">
        <w:t xml:space="preserve">There is a level of uncertainty as to how clean and reliable the given data is. </w:t>
      </w:r>
      <w:r w:rsidR="003540F6">
        <w:t xml:space="preserve">Some parts of the data may not be accurate. </w:t>
      </w:r>
      <w:r w:rsidR="00411951">
        <w:t>However, the data can always be cleaned and modified as necessary</w:t>
      </w:r>
      <w:r w:rsidR="003540F6">
        <w:t xml:space="preserve"> to reflect distribution tendencies</w:t>
      </w:r>
      <w:r w:rsidR="00411951">
        <w:t>.</w:t>
      </w:r>
    </w:p>
    <w:p w14:paraId="2C0A368B" w14:textId="1619B575" w:rsidR="00D23EF8" w:rsidRDefault="00D23EF8" w:rsidP="00FA029E">
      <w:pPr>
        <w:jc w:val="both"/>
      </w:pPr>
      <w:r>
        <w:t>2.Our domain knowledge of the industry operations is limited due to short time to deliver. With more time, we can do better research to support our findings</w:t>
      </w:r>
    </w:p>
    <w:sectPr w:rsidR="00D2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24F06"/>
    <w:rsid w:val="00064785"/>
    <w:rsid w:val="00075096"/>
    <w:rsid w:val="00094BDC"/>
    <w:rsid w:val="000A5451"/>
    <w:rsid w:val="000F162A"/>
    <w:rsid w:val="000F1ACA"/>
    <w:rsid w:val="00193235"/>
    <w:rsid w:val="001A1379"/>
    <w:rsid w:val="001D70FC"/>
    <w:rsid w:val="001E52BE"/>
    <w:rsid w:val="001F413D"/>
    <w:rsid w:val="00216B34"/>
    <w:rsid w:val="002436C7"/>
    <w:rsid w:val="00273DB9"/>
    <w:rsid w:val="00322D12"/>
    <w:rsid w:val="003540F6"/>
    <w:rsid w:val="00366652"/>
    <w:rsid w:val="00387A23"/>
    <w:rsid w:val="00411951"/>
    <w:rsid w:val="00457AAE"/>
    <w:rsid w:val="004D5D1A"/>
    <w:rsid w:val="00571B41"/>
    <w:rsid w:val="00576F7A"/>
    <w:rsid w:val="00665DA1"/>
    <w:rsid w:val="006904E8"/>
    <w:rsid w:val="006D4177"/>
    <w:rsid w:val="00707E8A"/>
    <w:rsid w:val="00714004"/>
    <w:rsid w:val="007366D3"/>
    <w:rsid w:val="00746B25"/>
    <w:rsid w:val="00753433"/>
    <w:rsid w:val="00782087"/>
    <w:rsid w:val="007F4156"/>
    <w:rsid w:val="00824CCD"/>
    <w:rsid w:val="008979B8"/>
    <w:rsid w:val="009228AB"/>
    <w:rsid w:val="00935C2B"/>
    <w:rsid w:val="00943DD5"/>
    <w:rsid w:val="0098301C"/>
    <w:rsid w:val="00985064"/>
    <w:rsid w:val="009B5447"/>
    <w:rsid w:val="00A55E15"/>
    <w:rsid w:val="00A82941"/>
    <w:rsid w:val="00B36C77"/>
    <w:rsid w:val="00B6581C"/>
    <w:rsid w:val="00BB44D2"/>
    <w:rsid w:val="00BE5D19"/>
    <w:rsid w:val="00C01ACB"/>
    <w:rsid w:val="00C30843"/>
    <w:rsid w:val="00C503F6"/>
    <w:rsid w:val="00C9037F"/>
    <w:rsid w:val="00CC3972"/>
    <w:rsid w:val="00CC62A4"/>
    <w:rsid w:val="00CE3E1E"/>
    <w:rsid w:val="00D23EF8"/>
    <w:rsid w:val="00D451BC"/>
    <w:rsid w:val="00D729E5"/>
    <w:rsid w:val="00D80EFE"/>
    <w:rsid w:val="00D81A54"/>
    <w:rsid w:val="00DA4F92"/>
    <w:rsid w:val="00DC5568"/>
    <w:rsid w:val="00DD03E5"/>
    <w:rsid w:val="00DE1329"/>
    <w:rsid w:val="00DF4EAF"/>
    <w:rsid w:val="00E43CC3"/>
    <w:rsid w:val="00EA30EE"/>
    <w:rsid w:val="00ED7D00"/>
    <w:rsid w:val="00F631C4"/>
    <w:rsid w:val="00FA029E"/>
    <w:rsid w:val="00FD045F"/>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1223AB6E-A298-43E4-B9CD-0C06C5C1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17</cp:revision>
  <dcterms:created xsi:type="dcterms:W3CDTF">2020-05-17T16:24:00Z</dcterms:created>
  <dcterms:modified xsi:type="dcterms:W3CDTF">2020-05-18T08:59:00Z</dcterms:modified>
</cp:coreProperties>
</file>