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23C45" w14:textId="77777777" w:rsidR="00F44D36" w:rsidRDefault="00F44D36" w:rsidP="0041765E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CA" w:eastAsia="fr-FR"/>
        </w:rPr>
      </w:pPr>
      <w:r w:rsidRPr="00F44D36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val="en-CA" w:eastAsia="fr-FR"/>
        </w:rPr>
        <w:t>Self-Driving Car Engineer Nanodegree Program</w:t>
      </w:r>
    </w:p>
    <w:p w14:paraId="7E22B086" w14:textId="56FFCB85" w:rsidR="00F44D36" w:rsidRPr="00433555" w:rsidRDefault="009E1F1C" w:rsidP="0041765E">
      <w:pPr>
        <w:pBdr>
          <w:bottom w:val="single" w:sz="6" w:space="5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  <w:t>Traffic Sign Recognition</w:t>
      </w:r>
      <w:r w:rsidR="00F44D36" w:rsidRPr="00433555"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  <w:t xml:space="preserve"> Project</w:t>
      </w:r>
    </w:p>
    <w:p w14:paraId="13DAF42D" w14:textId="2AD54D42" w:rsidR="00F44D36" w:rsidRPr="00433555" w:rsidRDefault="009E1F1C" w:rsidP="00F44D36">
      <w:pPr>
        <w:shd w:val="clear" w:color="auto" w:fill="FFFFFF"/>
        <w:spacing w:after="240"/>
        <w:rPr>
          <w:rFonts w:ascii="Helvetica" w:hAnsi="Helvetica" w:cs="Times New Roman"/>
          <w:color w:val="24292E"/>
          <w:lang w:val="en-CA" w:eastAsia="fr-FR"/>
        </w:rPr>
      </w:pPr>
      <w:r>
        <w:rPr>
          <w:rFonts w:ascii="Helvetica" w:hAnsi="Helvetica" w:cs="Times New Roman"/>
          <w:color w:val="24292E"/>
          <w:lang w:val="en-CA" w:eastAsia="fr-FR"/>
        </w:rPr>
        <w:t>François Masson</w:t>
      </w:r>
      <w:r>
        <w:rPr>
          <w:rFonts w:ascii="Helvetica" w:hAnsi="Helvetica" w:cs="Times New Roman"/>
          <w:color w:val="24292E"/>
          <w:lang w:val="en-CA" w:eastAsia="fr-FR"/>
        </w:rPr>
        <w:br/>
        <w:t xml:space="preserve">November </w:t>
      </w:r>
      <w:r w:rsidR="00401A30">
        <w:rPr>
          <w:rFonts w:ascii="Helvetica" w:hAnsi="Helvetica" w:cs="Times New Roman"/>
          <w:color w:val="24292E"/>
          <w:lang w:val="en-CA" w:eastAsia="fr-FR"/>
        </w:rPr>
        <w:t>2</w:t>
      </w:r>
      <w:r>
        <w:rPr>
          <w:rFonts w:ascii="Helvetica" w:hAnsi="Helvetica" w:cs="Times New Roman"/>
          <w:color w:val="24292E"/>
          <w:lang w:val="en-CA" w:eastAsia="fr-FR"/>
        </w:rPr>
        <w:t>nd</w:t>
      </w:r>
      <w:r w:rsidR="00F44D36" w:rsidRPr="00525BE8">
        <w:rPr>
          <w:rFonts w:ascii="Helvetica" w:hAnsi="Helvetica" w:cs="Times New Roman"/>
          <w:color w:val="24292E"/>
          <w:lang w:val="en-CA" w:eastAsia="fr-FR"/>
        </w:rPr>
        <w:t>, 2018</w:t>
      </w:r>
    </w:p>
    <w:p w14:paraId="51D6209D" w14:textId="479F5130" w:rsidR="00F44D36" w:rsidRPr="00433555" w:rsidRDefault="00885518" w:rsidP="00F44D36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36"/>
          <w:szCs w:val="36"/>
          <w:lang w:val="en-CA" w:eastAsia="fr-FR"/>
        </w:rPr>
        <w:t>Pipeline Software</w:t>
      </w:r>
    </w:p>
    <w:p w14:paraId="42328146" w14:textId="7FD04E87" w:rsidR="00885518" w:rsidRPr="00885518" w:rsidRDefault="009E1F1C" w:rsidP="004E0834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The project consists in being able to recognize traffic signs by using deep learning techniques. In order to fulfill this task, this guideline is </w:t>
      </w:r>
      <w:proofErr w:type="gramStart"/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applied :</w:t>
      </w:r>
      <w:proofErr w:type="gramEnd"/>
    </w:p>
    <w:p w14:paraId="5B071A8C" w14:textId="77777777" w:rsidR="004E0834" w:rsidRPr="004E0834" w:rsidRDefault="004E0834" w:rsidP="004E0834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1B21B682" w14:textId="6ACEACC3" w:rsidR="004E0834" w:rsidRPr="009E1F1C" w:rsidRDefault="009E1F1C" w:rsidP="009E1F1C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Load</w:t>
      </w:r>
      <w:r w:rsidR="004B087A">
        <w:rPr>
          <w:rFonts w:ascii="Helvetica" w:hAnsi="Helvetica" w:cs="Times New Roman"/>
          <w:iCs/>
          <w:color w:val="24292E"/>
          <w:sz w:val="22"/>
          <w:lang w:val="en-CA" w:eastAsia="fr-FR"/>
        </w:rPr>
        <w:t>ing</w:t>
      </w: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 the data set</w:t>
      </w:r>
    </w:p>
    <w:p w14:paraId="77636294" w14:textId="52D33B81" w:rsidR="004E0834" w:rsidRPr="009E1F1C" w:rsidRDefault="000B4335" w:rsidP="009E1F1C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Data Set Summary &amp; Exploration</w:t>
      </w:r>
    </w:p>
    <w:p w14:paraId="3AC9C14D" w14:textId="737E3BEC" w:rsidR="004E0834" w:rsidRPr="009E1F1C" w:rsidRDefault="004E0834" w:rsidP="009E1F1C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9E1F1C">
        <w:rPr>
          <w:rFonts w:ascii="Helvetica" w:hAnsi="Helvetica" w:cs="Times New Roman"/>
          <w:iCs/>
          <w:color w:val="24292E"/>
          <w:sz w:val="22"/>
          <w:lang w:val="en-CA" w:eastAsia="fr-FR"/>
        </w:rPr>
        <w:t>Design, train and test a model architecture</w:t>
      </w:r>
    </w:p>
    <w:p w14:paraId="6909726C" w14:textId="7E77B836" w:rsidR="004E0834" w:rsidRPr="009E1F1C" w:rsidRDefault="00313B3E" w:rsidP="009E1F1C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P</w:t>
      </w:r>
      <w:r w:rsidR="004E0834" w:rsidRPr="009E1F1C">
        <w:rPr>
          <w:rFonts w:ascii="Helvetica" w:hAnsi="Helvetica" w:cs="Times New Roman"/>
          <w:iCs/>
          <w:color w:val="24292E"/>
          <w:sz w:val="22"/>
          <w:lang w:val="en-CA" w:eastAsia="fr-FR"/>
        </w:rPr>
        <w:t>redictions on new images</w:t>
      </w:r>
    </w:p>
    <w:p w14:paraId="2A779611" w14:textId="77498C6E" w:rsidR="004E0834" w:rsidRDefault="004B087A" w:rsidP="009E1F1C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proofErr w:type="spellStart"/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S</w:t>
      </w:r>
      <w:r w:rsidR="004E0834" w:rsidRPr="009E1F1C">
        <w:rPr>
          <w:rFonts w:ascii="Helvetica" w:hAnsi="Helvetica" w:cs="Times New Roman"/>
          <w:iCs/>
          <w:color w:val="24292E"/>
          <w:sz w:val="22"/>
          <w:lang w:val="en-CA" w:eastAsia="fr-FR"/>
        </w:rPr>
        <w:t>oftmax</w:t>
      </w:r>
      <w:proofErr w:type="spellEnd"/>
      <w:r w:rsidR="004E0834" w:rsidRPr="009E1F1C"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 probabilities of the new images</w:t>
      </w:r>
    </w:p>
    <w:p w14:paraId="2ABB2736" w14:textId="68DC138A" w:rsidR="004B087A" w:rsidRPr="009E1F1C" w:rsidRDefault="004B087A" w:rsidP="009E1F1C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Features Map Analysis</w:t>
      </w:r>
    </w:p>
    <w:p w14:paraId="423318BB" w14:textId="77777777" w:rsidR="004E0834" w:rsidRDefault="004E0834" w:rsidP="004E0834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0564ECBB" w14:textId="2BEB36AE" w:rsidR="004B087A" w:rsidRDefault="004B087A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Loading the dataset</w:t>
      </w:r>
    </w:p>
    <w:p w14:paraId="7B75A055" w14:textId="15380591" w:rsidR="00C44417" w:rsidRDefault="00C16688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Data for the project were </w:t>
      </w:r>
      <w:r w:rsidR="00C44417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already provided in a pickle format. They can be download on this </w:t>
      </w:r>
      <w:proofErr w:type="gramStart"/>
      <w:r w:rsidR="00C44417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site :</w:t>
      </w:r>
      <w:proofErr w:type="gramEnd"/>
      <w:r w:rsidR="00C44417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</w:t>
      </w:r>
      <w:hyperlink r:id="rId5" w:history="1">
        <w:r w:rsidR="00C44417" w:rsidRPr="00936959">
          <w:rPr>
            <w:rStyle w:val="Lienhypertexte"/>
            <w:rFonts w:ascii="Helvetica" w:eastAsia="Times New Roman" w:hAnsi="Helvetica" w:cs="Times New Roman"/>
            <w:bCs/>
            <w:sz w:val="22"/>
            <w:szCs w:val="36"/>
            <w:lang w:val="en-CA" w:eastAsia="fr-FR"/>
          </w:rPr>
          <w:t>http://benchmark.ini.rub.de/?section=gtsrb&amp;subsection=dataset</w:t>
        </w:r>
      </w:hyperlink>
    </w:p>
    <w:p w14:paraId="68E95ED0" w14:textId="2B8D67AA" w:rsidR="004B087A" w:rsidRDefault="004B087A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Data Set Summary &amp; Exploration</w:t>
      </w:r>
    </w:p>
    <w:p w14:paraId="5991FD47" w14:textId="2642EFAE" w:rsidR="00954717" w:rsidRPr="003E0411" w:rsidRDefault="00CB4D2E" w:rsidP="003E0411">
      <w:pPr>
        <w:pStyle w:val="Pardeliste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The size of training set is 34799</w:t>
      </w:r>
    </w:p>
    <w:p w14:paraId="50AE655C" w14:textId="0308BF6D" w:rsidR="00954717" w:rsidRPr="003E0411" w:rsidRDefault="00954717" w:rsidP="003E0411">
      <w:pPr>
        <w:pStyle w:val="Pardeliste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3E0411">
        <w:rPr>
          <w:rFonts w:ascii="Helvetica" w:hAnsi="Helvetica" w:cs="Times New Roman"/>
          <w:iCs/>
          <w:color w:val="24292E"/>
          <w:sz w:val="22"/>
          <w:lang w:val="en-CA" w:eastAsia="fr-FR"/>
        </w:rPr>
        <w:t>The</w:t>
      </w:r>
      <w:r w:rsidR="00CB4D2E">
        <w:rPr>
          <w:rFonts w:ascii="Helvetica" w:hAnsi="Helvetica" w:cs="Times New Roman"/>
          <w:iCs/>
          <w:color w:val="24292E"/>
          <w:sz w:val="22"/>
          <w:lang w:val="en-CA" w:eastAsia="fr-FR"/>
        </w:rPr>
        <w:t xml:space="preserve"> size of the validation set is 4410</w:t>
      </w:r>
    </w:p>
    <w:p w14:paraId="4D7348B9" w14:textId="1E5C895A" w:rsidR="00954717" w:rsidRPr="003E0411" w:rsidRDefault="00CB4D2E" w:rsidP="003E0411">
      <w:pPr>
        <w:pStyle w:val="Pardeliste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The size of test set is 12630</w:t>
      </w:r>
    </w:p>
    <w:p w14:paraId="5AB9B3ED" w14:textId="374C3C96" w:rsidR="00954717" w:rsidRPr="003E0411" w:rsidRDefault="00954717" w:rsidP="003E0411">
      <w:pPr>
        <w:pStyle w:val="Pardeliste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3E0411">
        <w:rPr>
          <w:rFonts w:ascii="Helvetica" w:hAnsi="Helvetica" w:cs="Times New Roman"/>
          <w:iCs/>
          <w:color w:val="24292E"/>
          <w:sz w:val="22"/>
          <w:lang w:val="en-CA" w:eastAsia="fr-FR"/>
        </w:rPr>
        <w:t>The sh</w:t>
      </w:r>
      <w:r w:rsidR="00CB4D2E">
        <w:rPr>
          <w:rFonts w:ascii="Helvetica" w:hAnsi="Helvetica" w:cs="Times New Roman"/>
          <w:iCs/>
          <w:color w:val="24292E"/>
          <w:sz w:val="22"/>
          <w:lang w:val="en-CA" w:eastAsia="fr-FR"/>
        </w:rPr>
        <w:t>ape of a traffic sign image is (32,32)</w:t>
      </w:r>
    </w:p>
    <w:p w14:paraId="21387952" w14:textId="2C8B4EAE" w:rsidR="00954717" w:rsidRPr="003E0411" w:rsidRDefault="00954717" w:rsidP="003E0411">
      <w:pPr>
        <w:pStyle w:val="Pardeliste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3E0411">
        <w:rPr>
          <w:rFonts w:ascii="Helvetica" w:hAnsi="Helvetica" w:cs="Times New Roman"/>
          <w:iCs/>
          <w:color w:val="24292E"/>
          <w:sz w:val="22"/>
          <w:lang w:val="en-CA" w:eastAsia="fr-FR"/>
        </w:rPr>
        <w:t>The number of unique cla</w:t>
      </w:r>
      <w:r w:rsidR="00CB4D2E">
        <w:rPr>
          <w:rFonts w:ascii="Helvetica" w:hAnsi="Helvetica" w:cs="Times New Roman"/>
          <w:iCs/>
          <w:color w:val="24292E"/>
          <w:sz w:val="22"/>
          <w:lang w:val="en-CA" w:eastAsia="fr-FR"/>
        </w:rPr>
        <w:t>sses/labels in the data set is 43</w:t>
      </w:r>
    </w:p>
    <w:p w14:paraId="0078BDD3" w14:textId="77777777" w:rsidR="000610DF" w:rsidRDefault="000610DF" w:rsidP="0095471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7CFB3C47" w14:textId="54F6C1E7" w:rsidR="006625BA" w:rsidRDefault="005766E2" w:rsidP="0095471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  <w:r>
        <w:rPr>
          <w:rFonts w:ascii="Helvetica" w:hAnsi="Helvetica" w:cs="Times New Roman"/>
          <w:iCs/>
          <w:color w:val="24292E"/>
          <w:lang w:val="en-CA" w:eastAsia="fr-FR"/>
        </w:rPr>
        <w:t>The label</w:t>
      </w:r>
      <w:r w:rsidR="006625BA">
        <w:rPr>
          <w:rFonts w:ascii="Helvetica" w:hAnsi="Helvetica" w:cs="Times New Roman"/>
          <w:iCs/>
          <w:color w:val="24292E"/>
          <w:lang w:val="en-CA" w:eastAsia="fr-FR"/>
        </w:rPr>
        <w:t>s</w:t>
      </w:r>
      <w:r w:rsidR="006B70CA">
        <w:rPr>
          <w:rFonts w:ascii="Helvetica" w:hAnsi="Helvetica" w:cs="Times New Roman"/>
          <w:iCs/>
          <w:color w:val="24292E"/>
          <w:lang w:val="en-CA" w:eastAsia="fr-FR"/>
        </w:rPr>
        <w:t xml:space="preserve"> were provided</w:t>
      </w:r>
      <w:r w:rsidR="006625BA">
        <w:rPr>
          <w:rFonts w:ascii="Helvetica" w:hAnsi="Helvetica" w:cs="Times New Roman"/>
          <w:iCs/>
          <w:color w:val="24292E"/>
          <w:lang w:val="en-CA" w:eastAsia="fr-FR"/>
        </w:rPr>
        <w:t xml:space="preserve"> in a csv format</w:t>
      </w:r>
      <w:r w:rsidR="006B70CA">
        <w:rPr>
          <w:rFonts w:ascii="Helvetica" w:hAnsi="Helvetica" w:cs="Times New Roman"/>
          <w:iCs/>
          <w:color w:val="24292E"/>
          <w:lang w:val="en-CA" w:eastAsia="fr-FR"/>
        </w:rPr>
        <w:t>:</w:t>
      </w:r>
    </w:p>
    <w:p w14:paraId="6AFBA93D" w14:textId="53986F10" w:rsidR="006625BA" w:rsidRDefault="006625BA" w:rsidP="006625BA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  <w:iCs/>
          <w:color w:val="24292E"/>
          <w:lang w:val="en-CA" w:eastAsia="fr-FR"/>
        </w:rPr>
      </w:pPr>
      <w:r w:rsidRPr="006625BA">
        <w:rPr>
          <w:rFonts w:ascii="Helvetica" w:hAnsi="Helvetica" w:cs="Times New Roman"/>
          <w:iCs/>
          <w:color w:val="24292E"/>
          <w:lang w:val="en-CA" w:eastAsia="fr-FR"/>
        </w:rPr>
        <w:lastRenderedPageBreak/>
        <w:drawing>
          <wp:inline distT="0" distB="0" distL="0" distR="0" wp14:anchorId="090CD134" wp14:editId="64195C7E">
            <wp:extent cx="2692283" cy="2631440"/>
            <wp:effectExtent l="0" t="0" r="635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381" cy="26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93DA" w14:textId="77777777" w:rsidR="006625BA" w:rsidRDefault="006625BA" w:rsidP="006625BA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7C73AFF0" w14:textId="20527264" w:rsidR="006625BA" w:rsidRDefault="00DA6519" w:rsidP="006625BA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  <w:r>
        <w:rPr>
          <w:rFonts w:ascii="Helvetica" w:hAnsi="Helvetica" w:cs="Times New Roman"/>
          <w:iCs/>
          <w:color w:val="24292E"/>
          <w:lang w:val="en-CA" w:eastAsia="fr-FR"/>
        </w:rPr>
        <w:t>As a first observation, we can see that there are 43 classes related to the dataset.</w:t>
      </w:r>
      <w:r w:rsidR="004E39AD">
        <w:rPr>
          <w:rFonts w:ascii="Helvetica" w:hAnsi="Helvetica" w:cs="Times New Roman"/>
          <w:iCs/>
          <w:color w:val="24292E"/>
          <w:lang w:val="en-CA" w:eastAsia="fr-FR"/>
        </w:rPr>
        <w:t xml:space="preserve"> A </w:t>
      </w:r>
      <w:proofErr w:type="spellStart"/>
      <w:r w:rsidR="004E39AD">
        <w:rPr>
          <w:rFonts w:ascii="Helvetica" w:hAnsi="Helvetica" w:cs="Times New Roman"/>
          <w:iCs/>
          <w:color w:val="24292E"/>
          <w:lang w:val="en-CA" w:eastAsia="fr-FR"/>
        </w:rPr>
        <w:t>Matplotlib</w:t>
      </w:r>
      <w:proofErr w:type="spellEnd"/>
      <w:r w:rsidR="004E39AD">
        <w:rPr>
          <w:rFonts w:ascii="Helvetica" w:hAnsi="Helvetica" w:cs="Times New Roman"/>
          <w:iCs/>
          <w:color w:val="24292E"/>
          <w:lang w:val="en-CA" w:eastAsia="fr-FR"/>
        </w:rPr>
        <w:t xml:space="preserve"> </w:t>
      </w:r>
      <w:proofErr w:type="spellStart"/>
      <w:r w:rsidR="004E39AD">
        <w:rPr>
          <w:rFonts w:ascii="Helvetica" w:hAnsi="Helvetica" w:cs="Times New Roman"/>
          <w:iCs/>
          <w:color w:val="24292E"/>
          <w:lang w:val="en-CA" w:eastAsia="fr-FR"/>
        </w:rPr>
        <w:t>vizualisation</w:t>
      </w:r>
      <w:proofErr w:type="spellEnd"/>
      <w:r w:rsidR="004E39AD">
        <w:rPr>
          <w:rFonts w:ascii="Helvetica" w:hAnsi="Helvetica" w:cs="Times New Roman"/>
          <w:iCs/>
          <w:color w:val="24292E"/>
          <w:lang w:val="en-CA" w:eastAsia="fr-FR"/>
        </w:rPr>
        <w:t xml:space="preserve"> of the labeled data looks like </w:t>
      </w:r>
      <w:proofErr w:type="gramStart"/>
      <w:r w:rsidR="004E39AD">
        <w:rPr>
          <w:rFonts w:ascii="Helvetica" w:hAnsi="Helvetica" w:cs="Times New Roman"/>
          <w:iCs/>
          <w:color w:val="24292E"/>
          <w:lang w:val="en-CA" w:eastAsia="fr-FR"/>
        </w:rPr>
        <w:t>that :</w:t>
      </w:r>
      <w:proofErr w:type="gramEnd"/>
    </w:p>
    <w:p w14:paraId="147324AB" w14:textId="77777777" w:rsidR="004E39AD" w:rsidRDefault="004E39AD" w:rsidP="006625BA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15FB17A2" w14:textId="65461A50" w:rsidR="004E39AD" w:rsidRDefault="00347500" w:rsidP="006625BA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  <w:r w:rsidRPr="00347500">
        <w:rPr>
          <w:rFonts w:ascii="Helvetica" w:hAnsi="Helvetica" w:cs="Times New Roman"/>
          <w:iCs/>
          <w:color w:val="24292E"/>
          <w:lang w:val="en-CA" w:eastAsia="fr-FR"/>
        </w:rPr>
        <w:drawing>
          <wp:inline distT="0" distB="0" distL="0" distR="0" wp14:anchorId="4D6C6752" wp14:editId="2286541A">
            <wp:extent cx="5486400" cy="15792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165D" w14:textId="77777777" w:rsidR="00347500" w:rsidRDefault="00347500" w:rsidP="006625BA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62D2B740" w14:textId="529C0B48" w:rsidR="00347500" w:rsidRDefault="00347500" w:rsidP="006625BA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  <w:r>
        <w:rPr>
          <w:rFonts w:ascii="Helvetica" w:hAnsi="Helvetica" w:cs="Times New Roman"/>
          <w:iCs/>
          <w:color w:val="24292E"/>
          <w:lang w:val="en-CA" w:eastAsia="fr-FR"/>
        </w:rPr>
        <w:t>An histogra</w:t>
      </w:r>
      <w:r w:rsidR="00943900">
        <w:rPr>
          <w:rFonts w:ascii="Helvetica" w:hAnsi="Helvetica" w:cs="Times New Roman"/>
          <w:iCs/>
          <w:color w:val="24292E"/>
          <w:lang w:val="en-CA" w:eastAsia="fr-FR"/>
        </w:rPr>
        <w:t>m of the number of examples shows that there is a certain disparity between each class. Moreover, th</w:t>
      </w:r>
      <w:r w:rsidR="00392D19">
        <w:rPr>
          <w:rFonts w:ascii="Helvetica" w:hAnsi="Helvetica" w:cs="Times New Roman"/>
          <w:iCs/>
          <w:color w:val="24292E"/>
          <w:lang w:val="en-CA" w:eastAsia="fr-FR"/>
        </w:rPr>
        <w:t>e number of examples in certain classes is very low. A data augmentation will therefore be mandatory.</w:t>
      </w:r>
    </w:p>
    <w:p w14:paraId="02C414BC" w14:textId="77777777" w:rsidR="00347500" w:rsidRDefault="00347500" w:rsidP="006625BA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165532E1" w14:textId="77777777" w:rsidR="00347500" w:rsidRDefault="00347500" w:rsidP="006625BA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6A63DF1C" w14:textId="011E4EDD" w:rsidR="004E39AD" w:rsidRDefault="00347500" w:rsidP="006625BA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  <w:r>
        <w:rPr>
          <w:rFonts w:ascii="Helvetica" w:hAnsi="Helvetica" w:cs="Times New Roman"/>
          <w:iCs/>
          <w:noProof/>
          <w:color w:val="24292E"/>
          <w:lang w:val="fr-FR" w:eastAsia="fr-FR"/>
        </w:rPr>
        <w:drawing>
          <wp:inline distT="0" distB="0" distL="0" distR="0" wp14:anchorId="1BADB023" wp14:editId="4E5DD76D">
            <wp:extent cx="5486400" cy="2169160"/>
            <wp:effectExtent l="0" t="0" r="0" b="0"/>
            <wp:docPr id="3" name="Image 3" descr="../../../../../../../../Desktop/Capture%20d’écran,%20le%202018-11-03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Capture%20d’écran,%20le%202018-11-03%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5390" w14:textId="2446EC55" w:rsidR="004B087A" w:rsidRDefault="004B087A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Design, train and test a model architecture</w:t>
      </w:r>
    </w:p>
    <w:p w14:paraId="23AC3755" w14:textId="77777777" w:rsidR="00867C0C" w:rsidRDefault="00867C0C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In a first step, the data were pre-processing by using three different techniques:</w:t>
      </w:r>
    </w:p>
    <w:p w14:paraId="544D15B0" w14:textId="26D7243D" w:rsidR="000B4335" w:rsidRDefault="00867C0C" w:rsidP="00867C0C">
      <w:pPr>
        <w:pStyle w:val="Pardeliste"/>
        <w:numPr>
          <w:ilvl w:val="0"/>
          <w:numId w:val="10"/>
        </w:num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Grayscale transformation</w:t>
      </w:r>
    </w:p>
    <w:p w14:paraId="04E7F823" w14:textId="648E2F12" w:rsidR="00867C0C" w:rsidRDefault="00867C0C" w:rsidP="00867C0C">
      <w:pPr>
        <w:pStyle w:val="Pardeliste"/>
        <w:numPr>
          <w:ilvl w:val="0"/>
          <w:numId w:val="10"/>
        </w:num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Data augmentation</w:t>
      </w:r>
    </w:p>
    <w:p w14:paraId="3DB0A346" w14:textId="634B4F5D" w:rsidR="00867C0C" w:rsidRDefault="00867C0C" w:rsidP="00867C0C">
      <w:pPr>
        <w:pStyle w:val="Pardeliste"/>
        <w:numPr>
          <w:ilvl w:val="0"/>
          <w:numId w:val="10"/>
        </w:num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Data normalization</w:t>
      </w:r>
    </w:p>
    <w:p w14:paraId="5B3085EA" w14:textId="3EFF2D55" w:rsidR="00867C0C" w:rsidRDefault="00080A04" w:rsidP="00867C0C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The grays</w:t>
      </w:r>
      <w:r w:rsidR="00EC6E30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cale transformation reduced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the number of parameters to be trained. </w:t>
      </w:r>
      <w:r w:rsidR="008E5197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The data augmentation used some random translation around x and y such as a certain rotation of the images. 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The normalization m</w:t>
      </w:r>
      <w:r w:rsidRPr="00080A04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akes training less sen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sitive to the scale of features.</w:t>
      </w:r>
    </w:p>
    <w:p w14:paraId="410B8105" w14:textId="3DC46366" w:rsidR="008E5197" w:rsidRDefault="00EC6E30" w:rsidP="00867C0C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 w:rsidRPr="00EC6E30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drawing>
          <wp:inline distT="0" distB="0" distL="0" distR="0" wp14:anchorId="32261E77" wp14:editId="2153A6E8">
            <wp:extent cx="5486400" cy="21507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A60C" w14:textId="0FA62B38" w:rsidR="00321E46" w:rsidRDefault="00321E46" w:rsidP="00867C0C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As a </w:t>
      </w:r>
      <w:r w:rsidR="00DB4B3B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comparison,</w:t>
      </w: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the number of data significantly increased:</w:t>
      </w:r>
    </w:p>
    <w:p w14:paraId="59AA0E9F" w14:textId="77777777" w:rsidR="00321E46" w:rsidRPr="00321E46" w:rsidRDefault="00321E46" w:rsidP="00321E46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21E46" w14:paraId="445E8F30" w14:textId="77777777" w:rsidTr="00321E46">
        <w:tc>
          <w:tcPr>
            <w:tcW w:w="2876" w:type="dxa"/>
          </w:tcPr>
          <w:p w14:paraId="173F5009" w14:textId="77777777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</w:p>
        </w:tc>
        <w:tc>
          <w:tcPr>
            <w:tcW w:w="2877" w:type="dxa"/>
          </w:tcPr>
          <w:p w14:paraId="72EE26C8" w14:textId="0E641422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Before data augmentation</w:t>
            </w:r>
          </w:p>
        </w:tc>
        <w:tc>
          <w:tcPr>
            <w:tcW w:w="2877" w:type="dxa"/>
          </w:tcPr>
          <w:p w14:paraId="3552CBBB" w14:textId="306502F1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After data augmentation</w:t>
            </w:r>
          </w:p>
        </w:tc>
      </w:tr>
      <w:tr w:rsidR="00321E46" w14:paraId="6C897B77" w14:textId="77777777" w:rsidTr="00321E46">
        <w:trPr>
          <w:trHeight w:val="535"/>
        </w:trPr>
        <w:tc>
          <w:tcPr>
            <w:tcW w:w="2876" w:type="dxa"/>
          </w:tcPr>
          <w:p w14:paraId="7AA7FE80" w14:textId="2E2E9FEF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Training set size</w:t>
            </w:r>
          </w:p>
        </w:tc>
        <w:tc>
          <w:tcPr>
            <w:tcW w:w="2877" w:type="dxa"/>
          </w:tcPr>
          <w:p w14:paraId="19DB5B14" w14:textId="1CA3D350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34799</w:t>
            </w:r>
          </w:p>
        </w:tc>
        <w:tc>
          <w:tcPr>
            <w:tcW w:w="2877" w:type="dxa"/>
          </w:tcPr>
          <w:p w14:paraId="0F41DB5F" w14:textId="734DF335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167035</w:t>
            </w:r>
          </w:p>
        </w:tc>
      </w:tr>
      <w:tr w:rsidR="00321E46" w14:paraId="5B8E85AB" w14:textId="77777777" w:rsidTr="00321E46">
        <w:tc>
          <w:tcPr>
            <w:tcW w:w="2876" w:type="dxa"/>
          </w:tcPr>
          <w:p w14:paraId="715267A8" w14:textId="4DBA5922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Validation set size</w:t>
            </w:r>
          </w:p>
        </w:tc>
        <w:tc>
          <w:tcPr>
            <w:tcW w:w="2877" w:type="dxa"/>
          </w:tcPr>
          <w:p w14:paraId="015F99BC" w14:textId="53EE585D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4410</w:t>
            </w:r>
          </w:p>
        </w:tc>
        <w:tc>
          <w:tcPr>
            <w:tcW w:w="2877" w:type="dxa"/>
          </w:tcPr>
          <w:p w14:paraId="4B9984F5" w14:textId="107821AE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46169</w:t>
            </w:r>
          </w:p>
        </w:tc>
      </w:tr>
      <w:tr w:rsidR="00321E46" w14:paraId="3FA6DB20" w14:textId="77777777" w:rsidTr="00321E46">
        <w:trPr>
          <w:trHeight w:val="660"/>
        </w:trPr>
        <w:tc>
          <w:tcPr>
            <w:tcW w:w="2876" w:type="dxa"/>
          </w:tcPr>
          <w:p w14:paraId="05AACE30" w14:textId="00FA47DE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 xml:space="preserve">Test size </w:t>
            </w:r>
          </w:p>
        </w:tc>
        <w:tc>
          <w:tcPr>
            <w:tcW w:w="2877" w:type="dxa"/>
          </w:tcPr>
          <w:p w14:paraId="04B4AB7B" w14:textId="79C0C4E1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12630</w:t>
            </w:r>
          </w:p>
        </w:tc>
        <w:tc>
          <w:tcPr>
            <w:tcW w:w="2877" w:type="dxa"/>
          </w:tcPr>
          <w:p w14:paraId="22234F53" w14:textId="6BB0D990" w:rsidR="00321E46" w:rsidRDefault="00321E46" w:rsidP="00321E46">
            <w:pPr>
              <w:spacing w:before="120" w:after="120"/>
              <w:outlineLvl w:val="1"/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</w:pPr>
            <w:r>
              <w:rPr>
                <w:rFonts w:ascii="Helvetica" w:eastAsia="Times New Roman" w:hAnsi="Helvetica" w:cs="Times New Roman"/>
                <w:bCs/>
                <w:color w:val="24292E"/>
                <w:sz w:val="22"/>
                <w:szCs w:val="36"/>
                <w:lang w:val="en-CA" w:eastAsia="fr-FR"/>
              </w:rPr>
              <w:t>12630</w:t>
            </w:r>
          </w:p>
        </w:tc>
      </w:tr>
    </w:tbl>
    <w:p w14:paraId="1348FF21" w14:textId="61F8C2AD" w:rsidR="00A11D45" w:rsidRDefault="00D11EB5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The model used to train the </w:t>
      </w:r>
      <w:proofErr w:type="spellStart"/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Convolutionnal</w:t>
      </w:r>
      <w:proofErr w:type="spellEnd"/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Neural Network is similar to the original </w:t>
      </w:r>
      <w:proofErr w:type="spellStart"/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Lenet</w:t>
      </w:r>
      <w:proofErr w:type="spellEnd"/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architecture: </w:t>
      </w:r>
    </w:p>
    <w:p w14:paraId="32550D42" w14:textId="60E73315" w:rsidR="00D11EB5" w:rsidRDefault="00D11EB5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noProof/>
          <w:color w:val="24292E"/>
          <w:sz w:val="22"/>
          <w:szCs w:val="36"/>
          <w:lang w:val="fr-FR" w:eastAsia="fr-FR"/>
        </w:rPr>
        <w:drawing>
          <wp:inline distT="0" distB="0" distL="0" distR="0" wp14:anchorId="209F9275" wp14:editId="6131F9B4">
            <wp:extent cx="5486400" cy="187833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CEA5" w14:textId="77777777" w:rsidR="00D11EB5" w:rsidRDefault="00D11EB5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</w:p>
    <w:p w14:paraId="1F5150F3" w14:textId="05E0B188" w:rsidR="00D11EB5" w:rsidRDefault="00D11EB5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The only modification used in this project results in the presence of some </w:t>
      </w:r>
      <w:proofErr w:type="gramStart"/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dropouts</w:t>
      </w:r>
      <w:proofErr w:type="gramEnd"/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parameters during the training process.</w:t>
      </w:r>
      <w:r w:rsidR="008B24AE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Definitely, increasing the number of dataset gave better accuracy results but lead to a higher processing time.</w:t>
      </w:r>
    </w:p>
    <w:p w14:paraId="58D7DB84" w14:textId="425CBC6A" w:rsidR="008B24AE" w:rsidRDefault="008B24AE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The accuracy obtained are: </w:t>
      </w:r>
    </w:p>
    <w:p w14:paraId="6C0D4146" w14:textId="3016C8E2" w:rsidR="008B24AE" w:rsidRDefault="008B24AE" w:rsidP="008B24AE">
      <w:pPr>
        <w:pStyle w:val="Pardeliste"/>
        <w:numPr>
          <w:ilvl w:val="0"/>
          <w:numId w:val="11"/>
        </w:num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Validation accuracy: 0.952</w:t>
      </w:r>
    </w:p>
    <w:p w14:paraId="2A3BBC71" w14:textId="7AB4FEE7" w:rsidR="008B24AE" w:rsidRPr="008B24AE" w:rsidRDefault="008B24AE" w:rsidP="008B24AE">
      <w:pPr>
        <w:pStyle w:val="Pardeliste"/>
        <w:numPr>
          <w:ilvl w:val="0"/>
          <w:numId w:val="11"/>
        </w:num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>Test accuracy: 0.924</w:t>
      </w:r>
    </w:p>
    <w:p w14:paraId="276A8BB5" w14:textId="3D7E615E" w:rsidR="00FC4B6C" w:rsidRDefault="00FC4B6C" w:rsidP="00FC4B6C">
      <w:pPr>
        <w:shd w:val="clear" w:color="auto" w:fill="FFFFFF"/>
        <w:spacing w:before="360" w:after="240"/>
        <w:jc w:val="center"/>
        <w:outlineLvl w:val="1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 w:rsidRPr="00FC4B6C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drawing>
          <wp:inline distT="0" distB="0" distL="0" distR="0" wp14:anchorId="230DAC86" wp14:editId="6A67B3D3">
            <wp:extent cx="3139798" cy="1963101"/>
            <wp:effectExtent l="0" t="0" r="1016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144" cy="19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B607" w14:textId="4FE53ECA" w:rsidR="004B087A" w:rsidRPr="004B087A" w:rsidRDefault="004B087A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Predictions on new images</w:t>
      </w:r>
    </w:p>
    <w:p w14:paraId="44673519" w14:textId="77777777" w:rsidR="00250927" w:rsidRPr="008305CB" w:rsidRDefault="00250927" w:rsidP="0025092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 w:rsidRPr="008305CB">
        <w:rPr>
          <w:rFonts w:ascii="Helvetica" w:hAnsi="Helvetica" w:cs="Times New Roman"/>
          <w:iCs/>
          <w:color w:val="24292E"/>
          <w:sz w:val="22"/>
          <w:lang w:val="en-CA" w:eastAsia="fr-FR"/>
        </w:rPr>
        <w:t>Here are five German traffic signs that I found on the web:</w:t>
      </w:r>
    </w:p>
    <w:p w14:paraId="466CCC49" w14:textId="77777777" w:rsidR="00250927" w:rsidRPr="004E0834" w:rsidRDefault="00250927" w:rsidP="0025092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15D0D84F" w14:textId="5616DDBC" w:rsidR="00250927" w:rsidRDefault="008305CB" w:rsidP="0025092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  <w:r w:rsidRPr="008305CB">
        <w:rPr>
          <w:rFonts w:ascii="Helvetica" w:hAnsi="Helvetica" w:cs="Times New Roman"/>
          <w:iCs/>
          <w:color w:val="24292E"/>
          <w:lang w:val="en-CA" w:eastAsia="fr-FR"/>
        </w:rPr>
        <w:drawing>
          <wp:inline distT="0" distB="0" distL="0" distR="0" wp14:anchorId="46455907" wp14:editId="6D753250">
            <wp:extent cx="5130800" cy="2451100"/>
            <wp:effectExtent l="0" t="0" r="0" b="127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F83B" w14:textId="77777777" w:rsidR="008305CB" w:rsidRPr="004E0834" w:rsidRDefault="008305CB" w:rsidP="0025092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08070F37" w14:textId="395A0360" w:rsidR="00250927" w:rsidRDefault="008305CB" w:rsidP="0025092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  <w:r>
        <w:rPr>
          <w:rFonts w:ascii="Helvetica" w:hAnsi="Helvetica" w:cs="Times New Roman"/>
          <w:iCs/>
          <w:color w:val="24292E"/>
          <w:lang w:val="en-CA" w:eastAsia="fr-FR"/>
        </w:rPr>
        <w:t>The last</w:t>
      </w:r>
      <w:r w:rsidR="00250927" w:rsidRPr="004E0834">
        <w:rPr>
          <w:rFonts w:ascii="Helvetica" w:hAnsi="Helvetica" w:cs="Times New Roman"/>
          <w:iCs/>
          <w:color w:val="24292E"/>
          <w:lang w:val="en-CA" w:eastAsia="fr-FR"/>
        </w:rPr>
        <w:t xml:space="preserve"> image might be d</w:t>
      </w:r>
      <w:r>
        <w:rPr>
          <w:rFonts w:ascii="Helvetica" w:hAnsi="Helvetica" w:cs="Times New Roman"/>
          <w:iCs/>
          <w:color w:val="24292E"/>
          <w:lang w:val="en-CA" w:eastAsia="fr-FR"/>
        </w:rPr>
        <w:t xml:space="preserve">ifficult to classify because the pattern is not very complex and the quality of the image can provide misdirection for the algorithm resolution. </w:t>
      </w:r>
    </w:p>
    <w:p w14:paraId="6A5E8016" w14:textId="77777777" w:rsidR="008305CB" w:rsidRDefault="008305CB" w:rsidP="00250927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12F1A769" w14:textId="299912C3" w:rsidR="000B4335" w:rsidRPr="00A57D9C" w:rsidRDefault="008305CB" w:rsidP="00A57D9C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  <w:r>
        <w:rPr>
          <w:rFonts w:ascii="Helvetica" w:hAnsi="Helvetica" w:cs="Times New Roman"/>
          <w:iCs/>
          <w:color w:val="24292E"/>
          <w:lang w:val="en-CA" w:eastAsia="fr-FR"/>
        </w:rPr>
        <w:t>The results obtained was this dataset is only 0.6 which mean that only 3 on the 5 images were correctly classified.</w:t>
      </w:r>
    </w:p>
    <w:p w14:paraId="547D9AC5" w14:textId="7B07FF52" w:rsidR="004B087A" w:rsidRDefault="004B087A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Softmax</w:t>
      </w:r>
      <w:proofErr w:type="spellEnd"/>
      <w:r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 xml:space="preserve"> Probabilities on new images</w:t>
      </w:r>
    </w:p>
    <w:p w14:paraId="57843649" w14:textId="06237C4B" w:rsidR="004B55A5" w:rsidRDefault="004B55A5" w:rsidP="004B55A5">
      <w:pPr>
        <w:shd w:val="clear" w:color="auto" w:fill="FFFFFF"/>
        <w:spacing w:before="360" w:after="240"/>
        <w:jc w:val="center"/>
        <w:outlineLvl w:val="1"/>
        <w:rPr>
          <w:noProof/>
        </w:rPr>
      </w:pPr>
      <w:r w:rsidRPr="004B55A5">
        <w:rPr>
          <w:noProof/>
        </w:rPr>
        <w:drawing>
          <wp:inline distT="0" distB="0" distL="0" distR="0" wp14:anchorId="0B782C3C" wp14:editId="57ECE04A">
            <wp:extent cx="3609738" cy="27457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285" cy="275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5A5">
        <w:rPr>
          <w:noProof/>
        </w:rPr>
        <w:drawing>
          <wp:inline distT="0" distB="0" distL="0" distR="0" wp14:anchorId="05D51590" wp14:editId="7E81E03B">
            <wp:extent cx="3711298" cy="709360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21"/>
                    <a:stretch/>
                  </pic:blipFill>
                  <pic:spPr bwMode="auto">
                    <a:xfrm>
                      <a:off x="0" y="0"/>
                      <a:ext cx="3821787" cy="73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400B2" w14:textId="1190A74B" w:rsidR="004B55A5" w:rsidRPr="006C601F" w:rsidRDefault="004B55A5" w:rsidP="004B55A5">
      <w:pPr>
        <w:shd w:val="clear" w:color="auto" w:fill="FFFFFF"/>
        <w:spacing w:before="360" w:after="240"/>
        <w:outlineLvl w:val="1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bookmarkStart w:id="0" w:name="_GoBack"/>
      <w:r w:rsidRPr="006C601F">
        <w:rPr>
          <w:rFonts w:ascii="Helvetica" w:hAnsi="Helvetica" w:cs="Times New Roman"/>
          <w:iCs/>
          <w:color w:val="24292E"/>
          <w:sz w:val="22"/>
          <w:lang w:val="en-CA" w:eastAsia="fr-FR"/>
        </w:rPr>
        <w:t>As expected, the bumby road was one of the missclassified image. Strangly, the 50 km limitation was not well correlated.</w:t>
      </w:r>
    </w:p>
    <w:bookmarkEnd w:id="0"/>
    <w:p w14:paraId="2C021F47" w14:textId="6D390CBF" w:rsidR="004B087A" w:rsidRPr="004B087A" w:rsidRDefault="004B087A" w:rsidP="004B087A">
      <w:pP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</w:pPr>
      <w:r>
        <w:rPr>
          <w:rFonts w:ascii="Helvetica" w:eastAsia="Times New Roman" w:hAnsi="Helvetica" w:cs="Times New Roman"/>
          <w:b/>
          <w:bCs/>
          <w:color w:val="24292E"/>
          <w:sz w:val="28"/>
          <w:szCs w:val="36"/>
          <w:lang w:val="en-CA" w:eastAsia="fr-FR"/>
        </w:rPr>
        <w:t>Features Map Analysis</w:t>
      </w:r>
    </w:p>
    <w:p w14:paraId="7231507A" w14:textId="225CFBDA" w:rsidR="004B087A" w:rsidRPr="000B4335" w:rsidRDefault="006747F6" w:rsidP="004E0834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sz w:val="22"/>
          <w:lang w:val="en-CA" w:eastAsia="fr-FR"/>
        </w:rPr>
      </w:pPr>
      <w:r>
        <w:rPr>
          <w:rFonts w:ascii="Helvetica" w:hAnsi="Helvetica" w:cs="Times New Roman"/>
          <w:iCs/>
          <w:color w:val="24292E"/>
          <w:sz w:val="22"/>
          <w:lang w:val="en-CA" w:eastAsia="fr-FR"/>
        </w:rPr>
        <w:t>It is interesting to see for example that the network characterized by himself the shape of sign:</w:t>
      </w:r>
    </w:p>
    <w:p w14:paraId="58BB6D55" w14:textId="6F583B06" w:rsidR="004E0834" w:rsidRPr="004E0834" w:rsidRDefault="004E0834" w:rsidP="004E0834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1AC73AF8" w14:textId="77777777" w:rsidR="004E0834" w:rsidRDefault="004E0834" w:rsidP="004E0834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26CD79EF" w14:textId="791C5F5F" w:rsidR="00250927" w:rsidRDefault="00250927" w:rsidP="004E0834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  <w:r w:rsidRPr="00250927"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drawing>
          <wp:inline distT="0" distB="0" distL="0" distR="0" wp14:anchorId="5083C27C" wp14:editId="4DA594C1">
            <wp:extent cx="5486400" cy="22967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80F6" w14:textId="77777777" w:rsidR="00250927" w:rsidRPr="004E0834" w:rsidRDefault="00250927" w:rsidP="004E0834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7FC75257" w14:textId="77777777" w:rsidR="009E1F1C" w:rsidRDefault="009E1F1C" w:rsidP="004E0834">
      <w:pPr>
        <w:widowControl w:val="0"/>
        <w:autoSpaceDE w:val="0"/>
        <w:autoSpaceDN w:val="0"/>
        <w:adjustRightInd w:val="0"/>
        <w:rPr>
          <w:rFonts w:ascii="Helvetica" w:hAnsi="Helvetica" w:cs="Times New Roman"/>
          <w:iCs/>
          <w:color w:val="24292E"/>
          <w:lang w:val="en-CA" w:eastAsia="fr-FR"/>
        </w:rPr>
      </w:pPr>
    </w:p>
    <w:p w14:paraId="7E431315" w14:textId="1CAEE1BF" w:rsidR="003218FD" w:rsidRPr="007727F5" w:rsidRDefault="00386A7D" w:rsidP="00EC67FA">
      <w:pPr>
        <w:jc w:val="both"/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</w:pPr>
      <w:r>
        <w:rPr>
          <w:rFonts w:ascii="Helvetica" w:eastAsia="Times New Roman" w:hAnsi="Helvetica" w:cs="Times New Roman"/>
          <w:bCs/>
          <w:color w:val="24292E"/>
          <w:sz w:val="22"/>
          <w:szCs w:val="36"/>
          <w:lang w:val="en-CA" w:eastAsia="fr-FR"/>
        </w:rPr>
        <w:t xml:space="preserve"> </w:t>
      </w:r>
    </w:p>
    <w:sectPr w:rsidR="003218FD" w:rsidRPr="007727F5" w:rsidSect="00324E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2944"/>
    <w:multiLevelType w:val="hybridMultilevel"/>
    <w:tmpl w:val="C52E327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D5178"/>
    <w:multiLevelType w:val="hybridMultilevel"/>
    <w:tmpl w:val="76C011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E04D9"/>
    <w:multiLevelType w:val="hybridMultilevel"/>
    <w:tmpl w:val="54C6A6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F1B83"/>
    <w:multiLevelType w:val="hybridMultilevel"/>
    <w:tmpl w:val="093812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3E62D3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B2BD6"/>
    <w:multiLevelType w:val="hybridMultilevel"/>
    <w:tmpl w:val="D4E04B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F2E05"/>
    <w:multiLevelType w:val="hybridMultilevel"/>
    <w:tmpl w:val="58FAEA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85192"/>
    <w:multiLevelType w:val="hybridMultilevel"/>
    <w:tmpl w:val="E0A01BE2"/>
    <w:lvl w:ilvl="0" w:tplc="BEEAC1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826A9"/>
    <w:multiLevelType w:val="hybridMultilevel"/>
    <w:tmpl w:val="CB02AA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E5FE1"/>
    <w:multiLevelType w:val="hybridMultilevel"/>
    <w:tmpl w:val="18C802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64A59"/>
    <w:multiLevelType w:val="hybridMultilevel"/>
    <w:tmpl w:val="F340A31C"/>
    <w:lvl w:ilvl="0" w:tplc="040C0005">
      <w:start w:val="1"/>
      <w:numFmt w:val="bullet"/>
      <w:lvlText w:val=""/>
      <w:lvlJc w:val="left"/>
      <w:pPr>
        <w:ind w:left="7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>
    <w:nsid w:val="7DC008BE"/>
    <w:multiLevelType w:val="hybridMultilevel"/>
    <w:tmpl w:val="27DA1B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D7"/>
    <w:rsid w:val="0003040F"/>
    <w:rsid w:val="000339BD"/>
    <w:rsid w:val="000610DF"/>
    <w:rsid w:val="000618A7"/>
    <w:rsid w:val="00080A04"/>
    <w:rsid w:val="000A7ECB"/>
    <w:rsid w:val="000B4335"/>
    <w:rsid w:val="000D044D"/>
    <w:rsid w:val="000F15DE"/>
    <w:rsid w:val="001C6D15"/>
    <w:rsid w:val="001D25A0"/>
    <w:rsid w:val="00250927"/>
    <w:rsid w:val="00313B3E"/>
    <w:rsid w:val="00321E46"/>
    <w:rsid w:val="00324E7F"/>
    <w:rsid w:val="00347500"/>
    <w:rsid w:val="003750D0"/>
    <w:rsid w:val="00386A7D"/>
    <w:rsid w:val="003911F8"/>
    <w:rsid w:val="00392D19"/>
    <w:rsid w:val="0039447F"/>
    <w:rsid w:val="003E0411"/>
    <w:rsid w:val="003E0A29"/>
    <w:rsid w:val="00401A30"/>
    <w:rsid w:val="0041765E"/>
    <w:rsid w:val="00446DA6"/>
    <w:rsid w:val="00485341"/>
    <w:rsid w:val="00493837"/>
    <w:rsid w:val="004B087A"/>
    <w:rsid w:val="004B55A5"/>
    <w:rsid w:val="004C1EFB"/>
    <w:rsid w:val="004E0834"/>
    <w:rsid w:val="004E39AD"/>
    <w:rsid w:val="005614AE"/>
    <w:rsid w:val="005766E2"/>
    <w:rsid w:val="00582704"/>
    <w:rsid w:val="00622A30"/>
    <w:rsid w:val="006365C6"/>
    <w:rsid w:val="006625BA"/>
    <w:rsid w:val="006747F6"/>
    <w:rsid w:val="00680850"/>
    <w:rsid w:val="006B70CA"/>
    <w:rsid w:val="006C601F"/>
    <w:rsid w:val="006F200B"/>
    <w:rsid w:val="007727F5"/>
    <w:rsid w:val="007877E9"/>
    <w:rsid w:val="00787CA8"/>
    <w:rsid w:val="007D0168"/>
    <w:rsid w:val="007F0AF4"/>
    <w:rsid w:val="00800C1C"/>
    <w:rsid w:val="008305CB"/>
    <w:rsid w:val="00855991"/>
    <w:rsid w:val="0086163C"/>
    <w:rsid w:val="00867C0C"/>
    <w:rsid w:val="008718EF"/>
    <w:rsid w:val="00874FA5"/>
    <w:rsid w:val="00885518"/>
    <w:rsid w:val="00897BBE"/>
    <w:rsid w:val="008B24AE"/>
    <w:rsid w:val="008C38EC"/>
    <w:rsid w:val="008D46A4"/>
    <w:rsid w:val="008E5197"/>
    <w:rsid w:val="008F08A3"/>
    <w:rsid w:val="00943900"/>
    <w:rsid w:val="00954717"/>
    <w:rsid w:val="00967360"/>
    <w:rsid w:val="009E1F1C"/>
    <w:rsid w:val="009E33D7"/>
    <w:rsid w:val="009E7001"/>
    <w:rsid w:val="00A03F5F"/>
    <w:rsid w:val="00A11D45"/>
    <w:rsid w:val="00A35F95"/>
    <w:rsid w:val="00A57D9C"/>
    <w:rsid w:val="00AD6619"/>
    <w:rsid w:val="00AF4F07"/>
    <w:rsid w:val="00B078B8"/>
    <w:rsid w:val="00B307BF"/>
    <w:rsid w:val="00B76F54"/>
    <w:rsid w:val="00B90E99"/>
    <w:rsid w:val="00BB179E"/>
    <w:rsid w:val="00BE0138"/>
    <w:rsid w:val="00BE4AFB"/>
    <w:rsid w:val="00BF16B4"/>
    <w:rsid w:val="00BF3947"/>
    <w:rsid w:val="00C16688"/>
    <w:rsid w:val="00C21D91"/>
    <w:rsid w:val="00C44417"/>
    <w:rsid w:val="00C60D66"/>
    <w:rsid w:val="00C9733A"/>
    <w:rsid w:val="00CB4D2E"/>
    <w:rsid w:val="00D11EB5"/>
    <w:rsid w:val="00D31B95"/>
    <w:rsid w:val="00D51002"/>
    <w:rsid w:val="00DA6519"/>
    <w:rsid w:val="00DB4B3B"/>
    <w:rsid w:val="00DB59E2"/>
    <w:rsid w:val="00DB7B53"/>
    <w:rsid w:val="00DD0D45"/>
    <w:rsid w:val="00DE32BA"/>
    <w:rsid w:val="00DF46FD"/>
    <w:rsid w:val="00E06867"/>
    <w:rsid w:val="00E541FC"/>
    <w:rsid w:val="00EA67CA"/>
    <w:rsid w:val="00EC67FA"/>
    <w:rsid w:val="00EC6E30"/>
    <w:rsid w:val="00F01F76"/>
    <w:rsid w:val="00F44D36"/>
    <w:rsid w:val="00F45C62"/>
    <w:rsid w:val="00F46EEB"/>
    <w:rsid w:val="00F5177A"/>
    <w:rsid w:val="00F53CA5"/>
    <w:rsid w:val="00F73EFC"/>
    <w:rsid w:val="00F75C79"/>
    <w:rsid w:val="00FC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B536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4D36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F394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5100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00C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2704"/>
    <w:pPr>
      <w:spacing w:before="100" w:beforeAutospacing="1" w:after="100" w:afterAutospacing="1"/>
    </w:pPr>
    <w:rPr>
      <w:rFonts w:ascii="Times New Roman" w:hAnsi="Times New Roman" w:cs="Times New Roman"/>
      <w:lang w:val="fr-FR" w:eastAsia="fr-FR"/>
    </w:rPr>
  </w:style>
  <w:style w:type="character" w:customStyle="1" w:styleId="apple-converted-space">
    <w:name w:val="apple-converted-space"/>
    <w:basedOn w:val="Policepardfaut"/>
    <w:rsid w:val="00582704"/>
  </w:style>
  <w:style w:type="character" w:styleId="CodeHTML">
    <w:name w:val="HTML Code"/>
    <w:basedOn w:val="Policepardfaut"/>
    <w:uiPriority w:val="99"/>
    <w:semiHidden/>
    <w:unhideWhenUsed/>
    <w:rsid w:val="00582704"/>
    <w:rPr>
      <w:rFonts w:ascii="Courier New" w:eastAsiaTheme="minorHAnsi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82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2704"/>
    <w:rPr>
      <w:rFonts w:ascii="Courier New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582704"/>
  </w:style>
  <w:style w:type="character" w:customStyle="1" w:styleId="pl-c1">
    <w:name w:val="pl-c1"/>
    <w:basedOn w:val="Policepardfaut"/>
    <w:rsid w:val="00582704"/>
  </w:style>
  <w:style w:type="table" w:styleId="Grilledutableau">
    <w:name w:val="Table Grid"/>
    <w:basedOn w:val="TableauNormal"/>
    <w:uiPriority w:val="39"/>
    <w:rsid w:val="00321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enchmark.ini.rub.de/?section=gtsrb&amp;subsection=dataset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480</Words>
  <Characters>2646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Self-Driving Car Engineer Nanodegree Program</vt:lpstr>
      <vt:lpstr>    Traffic Sign Recognition Project</vt:lpstr>
      <vt:lpstr>    Pipeline Software</vt:lpstr>
      <vt:lpstr>    Loading the dataset</vt:lpstr>
      <vt:lpstr>    Data for the project were already provided in a pickle format. They can be downl</vt:lpstr>
      <vt:lpstr>    Data Set Summary &amp; Exploration</vt:lpstr>
      <vt:lpstr>    Design, train and test a model architecture</vt:lpstr>
      <vt:lpstr>    In a first step, the data were pre-processing by using three different technique</vt:lpstr>
      <vt:lpstr>    Grayscale transformation</vt:lpstr>
      <vt:lpstr>    Data augmentation</vt:lpstr>
      <vt:lpstr>    Data normalization</vt:lpstr>
      <vt:lpstr>    The grayscale transformation reduced the number of parameters to be trained. The</vt:lpstr>
      <vt:lpstr>    /</vt:lpstr>
      <vt:lpstr>    As a comparison, the number of data significantly increased:</vt:lpstr>
      <vt:lpstr>    The model used to train the Convolutionnal Neural Network is similar to the orig</vt:lpstr>
      <vt:lpstr>    /</vt:lpstr>
      <vt:lpstr>    </vt:lpstr>
      <vt:lpstr>    The only modification used in this project results in the presence of some dropo</vt:lpstr>
      <vt:lpstr>    The accuracy obtained are: </vt:lpstr>
      <vt:lpstr>    Validation accuracy: 0.952</vt:lpstr>
      <vt:lpstr>    Test accuracy: 0.924</vt:lpstr>
      <vt:lpstr>    /</vt:lpstr>
      <vt:lpstr>    Predictions on new images</vt:lpstr>
      <vt:lpstr>    Softmax Probabilities on new images</vt:lpstr>
      <vt:lpstr>    //</vt:lpstr>
      <vt:lpstr>    As expected, the bumby road was one of the missclassified image. Strangly, the 5</vt:lpstr>
      <vt:lpstr>    Features Map Analysis</vt:lpstr>
    </vt:vector>
  </TitlesOfParts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74</cp:revision>
  <dcterms:created xsi:type="dcterms:W3CDTF">2018-10-14T13:28:00Z</dcterms:created>
  <dcterms:modified xsi:type="dcterms:W3CDTF">2018-11-03T13:37:00Z</dcterms:modified>
</cp:coreProperties>
</file>