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40" w:lineRule="auto"/>
        <w:jc w:val="center"/>
        <w:rPr>
          <w:rFonts w:ascii="Times New Roman" w:cs="Times New Roman" w:eastAsia="Times New Roman" w:hAnsi="Times New Roman"/>
          <w:b w:val="1"/>
          <w:bCs w:val="1"/>
          <w:sz w:val="22"/>
          <w:szCs w:val="22"/>
        </w:rPr>
      </w:pPr>
      <w:bookmarkStart w:colFirst="0" w:colLast="0" w:name="_dzq2nn3r1wds" w:id="0"/>
      <w:bookmarkEnd w:id="0"/>
      <w:r w:rsidDel="00000000" w:rsidR="00000000" w:rsidRPr="00000000">
        <w:rPr>
          <w:rtl w:val="0"/>
        </w:rPr>
      </w:r>
    </w:p>
    <w:p w:rsidR="00000000" w:rsidDel="00000000" w:rsidP="00000000" w:rsidRDefault="00000000" w:rsidRPr="00000000" w14:paraId="00000002">
      <w:pPr>
        <w:pStyle w:val="Title"/>
        <w:spacing w:line="240" w:lineRule="auto"/>
        <w:jc w:val="center"/>
        <w:rPr>
          <w:rFonts w:ascii="Times New Roman" w:cs="Times New Roman" w:eastAsia="Times New Roman" w:hAnsi="Times New Roman"/>
          <w:b w:val="1"/>
          <w:bCs w:val="1"/>
          <w:sz w:val="22"/>
          <w:szCs w:val="22"/>
        </w:rPr>
      </w:pPr>
      <w:bookmarkStart w:colFirst="0" w:colLast="0" w:name="_4eu872ca421r" w:id="1"/>
      <w:bookmarkEnd w:id="1"/>
      <w:r w:rsidDel="00000000" w:rsidR="00000000" w:rsidRPr="00000000">
        <w:rPr>
          <w:rtl w:val="0"/>
        </w:rPr>
      </w:r>
    </w:p>
    <w:p w:rsidR="00000000" w:rsidDel="00000000" w:rsidP="00000000" w:rsidRDefault="00000000" w:rsidRPr="00000000" w14:paraId="00000003">
      <w:pPr>
        <w:pStyle w:val="Title"/>
        <w:spacing w:line="240" w:lineRule="auto"/>
        <w:jc w:val="center"/>
        <w:rPr>
          <w:rFonts w:ascii="Times New Roman" w:cs="Times New Roman" w:eastAsia="Times New Roman" w:hAnsi="Times New Roman"/>
          <w:b w:val="1"/>
          <w:bCs w:val="1"/>
          <w:sz w:val="22"/>
          <w:szCs w:val="22"/>
        </w:rPr>
      </w:pPr>
      <w:bookmarkStart w:colFirst="0" w:colLast="0" w:name="_f7r3xwvh1o97" w:id="2"/>
      <w:bookmarkEnd w:id="2"/>
      <w:r w:rsidDel="00000000" w:rsidR="00000000" w:rsidRPr="00000000">
        <w:rPr>
          <w:rtl w:val="0"/>
        </w:rPr>
      </w:r>
    </w:p>
    <w:p w:rsidR="00000000" w:rsidDel="00000000" w:rsidP="00000000" w:rsidRDefault="00000000" w:rsidRPr="00000000" w14:paraId="00000004">
      <w:pPr>
        <w:pStyle w:val="Title"/>
        <w:spacing w:line="240" w:lineRule="auto"/>
        <w:jc w:val="center"/>
        <w:rPr>
          <w:rFonts w:ascii="Times New Roman" w:cs="Times New Roman" w:eastAsia="Times New Roman" w:hAnsi="Times New Roman"/>
          <w:b w:val="1"/>
          <w:bCs w:val="1"/>
          <w:sz w:val="22"/>
          <w:szCs w:val="22"/>
        </w:rPr>
      </w:pPr>
      <w:bookmarkStart w:colFirst="0" w:colLast="0" w:name="_x618u6uscqhi" w:id="3"/>
      <w:bookmarkEnd w:id="3"/>
      <w:r w:rsidDel="00000000" w:rsidR="00000000" w:rsidRPr="00000000">
        <w:rPr>
          <w:rtl w:val="0"/>
        </w:rPr>
      </w:r>
    </w:p>
    <w:p w:rsidR="00000000" w:rsidDel="00000000" w:rsidP="00000000" w:rsidRDefault="00000000" w:rsidRPr="00000000" w14:paraId="00000005">
      <w:pPr>
        <w:pStyle w:val="Title"/>
        <w:spacing w:line="240" w:lineRule="auto"/>
        <w:jc w:val="center"/>
        <w:rPr>
          <w:rFonts w:ascii="Times New Roman" w:cs="Times New Roman" w:eastAsia="Times New Roman" w:hAnsi="Times New Roman"/>
          <w:b w:val="1"/>
          <w:bCs w:val="1"/>
          <w:sz w:val="22"/>
          <w:szCs w:val="22"/>
        </w:rPr>
      </w:pPr>
      <w:bookmarkStart w:colFirst="0" w:colLast="0" w:name="_bvpud5wddu4n" w:id="4"/>
      <w:bookmarkEnd w:id="4"/>
      <w:r w:rsidDel="00000000" w:rsidR="00000000" w:rsidRPr="00000000">
        <w:rPr>
          <w:rtl w:val="0"/>
        </w:rPr>
      </w:r>
    </w:p>
    <w:p w:rsidR="00000000" w:rsidDel="00000000" w:rsidP="00000000" w:rsidRDefault="00000000" w:rsidRPr="00000000" w14:paraId="00000006">
      <w:pPr>
        <w:pStyle w:val="Title"/>
        <w:spacing w:line="240" w:lineRule="auto"/>
        <w:jc w:val="center"/>
        <w:rPr>
          <w:rFonts w:ascii="Times New Roman" w:cs="Times New Roman" w:eastAsia="Times New Roman" w:hAnsi="Times New Roman"/>
          <w:b w:val="1"/>
          <w:bCs w:val="1"/>
          <w:sz w:val="22"/>
          <w:szCs w:val="22"/>
        </w:rPr>
      </w:pPr>
      <w:bookmarkStart w:colFirst="0" w:colLast="0" w:name="_lp0zwe9l4bsp" w:id="5"/>
      <w:bookmarkEnd w:id="5"/>
      <w:r w:rsidDel="00000000" w:rsidR="00000000" w:rsidRPr="00000000">
        <w:rPr>
          <w:rtl w:val="0"/>
        </w:rPr>
      </w:r>
    </w:p>
    <w:p w:rsidR="00000000" w:rsidDel="00000000" w:rsidP="00000000" w:rsidRDefault="00000000" w:rsidRPr="00000000" w14:paraId="00000007">
      <w:pPr>
        <w:pStyle w:val="Title"/>
        <w:spacing w:line="240" w:lineRule="auto"/>
        <w:jc w:val="center"/>
        <w:rPr>
          <w:rFonts w:ascii="Times New Roman" w:cs="Times New Roman" w:eastAsia="Times New Roman" w:hAnsi="Times New Roman"/>
          <w:b w:val="1"/>
          <w:bCs w:val="1"/>
          <w:sz w:val="22"/>
          <w:szCs w:val="22"/>
        </w:rPr>
      </w:pPr>
      <w:bookmarkStart w:colFirst="0" w:colLast="0" w:name="_agshl8xbe2dy" w:id="6"/>
      <w:bookmarkEnd w:id="6"/>
      <w:r w:rsidDel="00000000" w:rsidR="00000000" w:rsidRPr="00000000">
        <w:rPr>
          <w:rtl w:val="0"/>
        </w:rPr>
      </w:r>
    </w:p>
    <w:p w:rsidR="00000000" w:rsidDel="00000000" w:rsidP="00000000" w:rsidRDefault="00000000" w:rsidRPr="00000000" w14:paraId="00000008">
      <w:pPr>
        <w:pStyle w:val="Title"/>
        <w:spacing w:line="240" w:lineRule="auto"/>
        <w:jc w:val="center"/>
        <w:rPr>
          <w:rFonts w:ascii="Times New Roman" w:cs="Times New Roman" w:eastAsia="Times New Roman" w:hAnsi="Times New Roman"/>
          <w:b w:val="1"/>
          <w:bCs w:val="1"/>
          <w:sz w:val="22"/>
          <w:szCs w:val="22"/>
        </w:rPr>
      </w:pPr>
      <w:bookmarkStart w:colFirst="0" w:colLast="0" w:name="_badiesk4qhyz" w:id="7"/>
      <w:bookmarkEnd w:id="7"/>
      <w:r w:rsidDel="00000000" w:rsidR="00000000" w:rsidRPr="00000000">
        <w:rPr>
          <w:rtl w:val="0"/>
        </w:rPr>
      </w:r>
    </w:p>
    <w:p w:rsidR="00000000" w:rsidDel="00000000" w:rsidP="00000000" w:rsidRDefault="00000000" w:rsidRPr="00000000" w14:paraId="00000009">
      <w:pPr>
        <w:pStyle w:val="Title"/>
        <w:spacing w:line="240" w:lineRule="auto"/>
        <w:jc w:val="center"/>
        <w:rPr>
          <w:rFonts w:ascii="Times New Roman" w:cs="Times New Roman" w:eastAsia="Times New Roman" w:hAnsi="Times New Roman"/>
          <w:b w:val="1"/>
          <w:bCs w:val="1"/>
          <w:sz w:val="22"/>
          <w:szCs w:val="22"/>
        </w:rPr>
      </w:pPr>
      <w:bookmarkStart w:colFirst="0" w:colLast="0" w:name="_w7fp9ylpd0i7" w:id="8"/>
      <w:bookmarkEnd w:id="8"/>
      <w:r w:rsidDel="00000000" w:rsidR="00000000" w:rsidRPr="00000000">
        <w:rPr>
          <w:rtl w:val="0"/>
        </w:rPr>
      </w:r>
    </w:p>
    <w:p w:rsidR="00000000" w:rsidDel="00000000" w:rsidP="00000000" w:rsidRDefault="00000000" w:rsidRPr="00000000" w14:paraId="0000000A">
      <w:pPr>
        <w:pStyle w:val="Title"/>
        <w:spacing w:line="240" w:lineRule="auto"/>
        <w:jc w:val="center"/>
        <w:rPr>
          <w:rFonts w:ascii="Times New Roman" w:cs="Times New Roman" w:eastAsia="Times New Roman" w:hAnsi="Times New Roman"/>
          <w:b w:val="1"/>
          <w:bCs w:val="1"/>
          <w:sz w:val="22"/>
          <w:szCs w:val="22"/>
        </w:rPr>
      </w:pPr>
      <w:bookmarkStart w:colFirst="0" w:colLast="0" w:name="_z2abyuxfp318" w:id="9"/>
      <w:bookmarkEnd w:id="9"/>
      <w:r w:rsidDel="00000000" w:rsidR="00000000" w:rsidRPr="00000000">
        <w:rPr>
          <w:rtl w:val="0"/>
        </w:rPr>
      </w:r>
    </w:p>
    <w:p w:rsidR="00000000" w:rsidDel="00000000" w:rsidP="00000000" w:rsidRDefault="00000000" w:rsidRPr="00000000" w14:paraId="0000000B">
      <w:pPr>
        <w:pStyle w:val="Title"/>
        <w:spacing w:line="240" w:lineRule="auto"/>
        <w:jc w:val="center"/>
        <w:rPr>
          <w:rFonts w:ascii="Times New Roman" w:cs="Times New Roman" w:eastAsia="Times New Roman" w:hAnsi="Times New Roman"/>
          <w:b w:val="1"/>
          <w:bCs w:val="1"/>
          <w:sz w:val="22"/>
          <w:szCs w:val="22"/>
        </w:rPr>
      </w:pPr>
      <w:bookmarkStart w:colFirst="0" w:colLast="0" w:name="_sskj8ct5jtws" w:id="10"/>
      <w:bookmarkEnd w:id="10"/>
      <w:r w:rsidDel="00000000" w:rsidR="00000000" w:rsidRPr="00000000">
        <w:rPr>
          <w:rtl w:val="0"/>
        </w:rPr>
      </w:r>
    </w:p>
    <w:p w:rsidR="00000000" w:rsidDel="00000000" w:rsidP="00000000" w:rsidRDefault="00000000" w:rsidRPr="00000000" w14:paraId="0000000C">
      <w:pPr>
        <w:pStyle w:val="Title"/>
        <w:spacing w:line="240" w:lineRule="auto"/>
        <w:jc w:val="center"/>
        <w:rPr>
          <w:rFonts w:ascii="Times New Roman" w:cs="Times New Roman" w:eastAsia="Times New Roman" w:hAnsi="Times New Roman"/>
          <w:b w:val="1"/>
          <w:bCs w:val="1"/>
          <w:sz w:val="22"/>
          <w:szCs w:val="22"/>
        </w:rPr>
      </w:pPr>
      <w:bookmarkStart w:colFirst="0" w:colLast="0" w:name="_qm0118j5ya0g" w:id="11"/>
      <w:bookmarkEnd w:id="11"/>
      <w:r w:rsidDel="00000000" w:rsidR="00000000" w:rsidRPr="00000000">
        <w:rPr>
          <w:rtl w:val="0"/>
        </w:rPr>
      </w:r>
    </w:p>
    <w:p w:rsidR="00000000" w:rsidDel="00000000" w:rsidP="00000000" w:rsidRDefault="00000000" w:rsidRPr="00000000" w14:paraId="0000000D">
      <w:pPr>
        <w:pStyle w:val="Title"/>
        <w:spacing w:line="240" w:lineRule="auto"/>
        <w:jc w:val="center"/>
        <w:rPr>
          <w:rFonts w:ascii="Times New Roman" w:cs="Times New Roman" w:eastAsia="Times New Roman" w:hAnsi="Times New Roman"/>
          <w:b w:val="1"/>
          <w:bCs w:val="1"/>
          <w:sz w:val="22"/>
          <w:szCs w:val="22"/>
        </w:rPr>
      </w:pPr>
      <w:bookmarkStart w:colFirst="0" w:colLast="0" w:name="_ihvh9q943izs" w:id="12"/>
      <w:bookmarkEnd w:id="12"/>
      <w:r w:rsidDel="00000000" w:rsidR="00000000" w:rsidRPr="00000000">
        <w:rPr>
          <w:rtl w:val="0"/>
        </w:rPr>
      </w:r>
    </w:p>
    <w:p w:rsidR="00000000" w:rsidDel="00000000" w:rsidP="00000000" w:rsidRDefault="00000000" w:rsidRPr="00000000" w14:paraId="0000000E">
      <w:pPr>
        <w:pStyle w:val="Title"/>
        <w:spacing w:line="240" w:lineRule="auto"/>
        <w:jc w:val="center"/>
        <w:rPr>
          <w:rFonts w:ascii="Times New Roman" w:cs="Times New Roman" w:eastAsia="Times New Roman" w:hAnsi="Times New Roman"/>
          <w:b w:val="1"/>
          <w:bCs w:val="1"/>
          <w:sz w:val="22"/>
          <w:szCs w:val="22"/>
        </w:rPr>
      </w:pPr>
      <w:bookmarkStart w:colFirst="0" w:colLast="0" w:name="_glaiwdeks7o5" w:id="13"/>
      <w:bookmarkEnd w:id="13"/>
      <w:r w:rsidDel="00000000" w:rsidR="00000000" w:rsidRPr="00000000">
        <w:rPr>
          <w:rtl w:val="0"/>
        </w:rPr>
      </w:r>
    </w:p>
    <w:p w:rsidR="00000000" w:rsidDel="00000000" w:rsidP="00000000" w:rsidRDefault="00000000" w:rsidRPr="00000000" w14:paraId="0000000F">
      <w:pPr>
        <w:pStyle w:val="Title"/>
        <w:spacing w:line="240" w:lineRule="auto"/>
        <w:jc w:val="center"/>
        <w:rPr>
          <w:rFonts w:ascii="Times New Roman" w:cs="Times New Roman" w:eastAsia="Times New Roman" w:hAnsi="Times New Roman"/>
          <w:b w:val="1"/>
          <w:bCs w:val="1"/>
          <w:sz w:val="22"/>
          <w:szCs w:val="22"/>
        </w:rPr>
      </w:pPr>
      <w:bookmarkStart w:colFirst="0" w:colLast="0" w:name="_yghawo3mebc7" w:id="14"/>
      <w:bookmarkEnd w:id="14"/>
      <w:r w:rsidDel="00000000" w:rsidR="00000000" w:rsidRPr="00000000">
        <w:rPr>
          <w:rtl w:val="0"/>
        </w:rPr>
      </w:r>
    </w:p>
    <w:p w:rsidR="00000000" w:rsidDel="00000000" w:rsidP="00000000" w:rsidRDefault="00000000" w:rsidRPr="00000000" w14:paraId="00000010">
      <w:pPr>
        <w:pStyle w:val="Title"/>
        <w:spacing w:line="240" w:lineRule="auto"/>
        <w:jc w:val="center"/>
        <w:rPr>
          <w:rFonts w:ascii="Times New Roman" w:cs="Times New Roman" w:eastAsia="Times New Roman" w:hAnsi="Times New Roman"/>
          <w:b w:val="1"/>
          <w:bCs w:val="1"/>
          <w:sz w:val="22"/>
          <w:szCs w:val="22"/>
        </w:rPr>
      </w:pPr>
      <w:bookmarkStart w:colFirst="0" w:colLast="0" w:name="_ct1pggmeyoc" w:id="15"/>
      <w:bookmarkEnd w:id="15"/>
      <w:r w:rsidDel="00000000" w:rsidR="00000000" w:rsidRPr="00000000">
        <w:rPr>
          <w:rtl w:val="0"/>
        </w:rPr>
      </w:r>
    </w:p>
    <w:p w:rsidR="00000000" w:rsidDel="00000000" w:rsidP="00000000" w:rsidRDefault="00000000" w:rsidRPr="00000000" w14:paraId="00000011">
      <w:pPr>
        <w:pStyle w:val="Title"/>
        <w:spacing w:line="240" w:lineRule="auto"/>
        <w:jc w:val="center"/>
        <w:rPr>
          <w:rFonts w:ascii="Times New Roman" w:cs="Times New Roman" w:eastAsia="Times New Roman" w:hAnsi="Times New Roman"/>
          <w:b w:val="1"/>
          <w:bCs w:val="1"/>
          <w:sz w:val="22"/>
          <w:szCs w:val="22"/>
        </w:rPr>
      </w:pPr>
      <w:bookmarkStart w:colFirst="0" w:colLast="0" w:name="_jp0jez4i753c" w:id="16"/>
      <w:bookmarkEnd w:id="16"/>
      <w:r w:rsidDel="00000000" w:rsidR="00000000" w:rsidRPr="00000000">
        <w:rPr>
          <w:rtl w:val="0"/>
        </w:rPr>
      </w:r>
    </w:p>
    <w:p w:rsidR="00000000" w:rsidDel="00000000" w:rsidP="00000000" w:rsidRDefault="00000000" w:rsidRPr="00000000" w14:paraId="00000012">
      <w:pPr>
        <w:pStyle w:val="Title"/>
        <w:spacing w:line="240" w:lineRule="auto"/>
        <w:jc w:val="center"/>
        <w:rPr>
          <w:rFonts w:ascii="Times New Roman" w:cs="Times New Roman" w:eastAsia="Times New Roman" w:hAnsi="Times New Roman"/>
          <w:b w:val="1"/>
          <w:bCs w:val="1"/>
          <w:sz w:val="22"/>
          <w:szCs w:val="22"/>
        </w:rPr>
      </w:pPr>
      <w:bookmarkStart w:colFirst="0" w:colLast="0" w:name="_2gnl7mvjo43n" w:id="17"/>
      <w:bookmarkEnd w:id="17"/>
      <w:r w:rsidDel="00000000" w:rsidR="00000000" w:rsidRPr="00000000">
        <w:rPr>
          <w:rtl w:val="0"/>
        </w:rPr>
      </w:r>
    </w:p>
    <w:p w:rsidR="00000000" w:rsidDel="00000000" w:rsidP="00000000" w:rsidRDefault="00000000" w:rsidRPr="00000000" w14:paraId="00000013">
      <w:pPr>
        <w:pStyle w:val="Title"/>
        <w:spacing w:line="240" w:lineRule="auto"/>
        <w:jc w:val="center"/>
        <w:rPr>
          <w:rFonts w:ascii="Times New Roman" w:cs="Times New Roman" w:eastAsia="Times New Roman" w:hAnsi="Times New Roman"/>
          <w:b w:val="1"/>
          <w:bCs w:val="1"/>
          <w:sz w:val="22"/>
          <w:szCs w:val="22"/>
        </w:rPr>
      </w:pPr>
      <w:bookmarkStart w:colFirst="0" w:colLast="0" w:name="_cr2ud3yzknmy" w:id="18"/>
      <w:bookmarkEnd w:id="18"/>
      <w:r w:rsidDel="00000000" w:rsidR="00000000" w:rsidRPr="00000000">
        <w:rPr>
          <w:rtl w:val="0"/>
        </w:rPr>
      </w:r>
    </w:p>
    <w:p w:rsidR="00000000" w:rsidDel="00000000" w:rsidP="00000000" w:rsidRDefault="00000000" w:rsidRPr="00000000" w14:paraId="00000014">
      <w:pPr>
        <w:pStyle w:val="Title"/>
        <w:spacing w:line="240" w:lineRule="auto"/>
        <w:jc w:val="center"/>
        <w:rPr>
          <w:rFonts w:ascii="Times New Roman" w:cs="Times New Roman" w:eastAsia="Times New Roman" w:hAnsi="Times New Roman"/>
          <w:b w:val="1"/>
          <w:bCs w:val="1"/>
          <w:sz w:val="22"/>
          <w:szCs w:val="22"/>
        </w:rPr>
      </w:pPr>
      <w:bookmarkStart w:colFirst="0" w:colLast="0" w:name="_rtw35d5lx70q" w:id="19"/>
      <w:bookmarkEnd w:id="19"/>
      <w:r w:rsidDel="00000000" w:rsidR="00000000" w:rsidRPr="00000000">
        <w:rPr>
          <w:rtl w:val="0"/>
        </w:rPr>
      </w:r>
    </w:p>
    <w:p w:rsidR="00000000" w:rsidDel="00000000" w:rsidP="00000000" w:rsidRDefault="00000000" w:rsidRPr="00000000" w14:paraId="00000015">
      <w:pPr>
        <w:pStyle w:val="Title"/>
        <w:spacing w:line="240" w:lineRule="auto"/>
        <w:jc w:val="center"/>
        <w:rPr>
          <w:rFonts w:ascii="Times New Roman" w:cs="Times New Roman" w:eastAsia="Times New Roman" w:hAnsi="Times New Roman"/>
          <w:b w:val="1"/>
          <w:bCs w:val="1"/>
          <w:sz w:val="22"/>
          <w:szCs w:val="22"/>
        </w:rPr>
      </w:pPr>
      <w:bookmarkStart w:colFirst="0" w:colLast="0" w:name="_fybzv0u8pp0m" w:id="20"/>
      <w:bookmarkEnd w:id="20"/>
      <w:r w:rsidDel="00000000" w:rsidR="00000000" w:rsidRPr="00000000">
        <w:rPr>
          <w:rtl w:val="0"/>
        </w:rPr>
      </w:r>
    </w:p>
    <w:p w:rsidR="00000000" w:rsidDel="00000000" w:rsidP="00000000" w:rsidRDefault="00000000" w:rsidRPr="00000000" w14:paraId="00000016">
      <w:pPr>
        <w:pStyle w:val="Title"/>
        <w:spacing w:line="240" w:lineRule="auto"/>
        <w:jc w:val="center"/>
        <w:rPr>
          <w:rFonts w:ascii="Times New Roman" w:cs="Times New Roman" w:eastAsia="Times New Roman" w:hAnsi="Times New Roman"/>
          <w:b w:val="1"/>
          <w:bCs w:val="1"/>
          <w:sz w:val="22"/>
          <w:szCs w:val="22"/>
        </w:rPr>
      </w:pPr>
      <w:bookmarkStart w:colFirst="0" w:colLast="0" w:name="_bygg9vejdayh" w:id="21"/>
      <w:bookmarkEnd w:id="21"/>
      <w:r w:rsidDel="00000000" w:rsidR="00000000" w:rsidRPr="00000000">
        <w:rPr>
          <w:rtl w:val="0"/>
        </w:rPr>
      </w:r>
    </w:p>
    <w:p w:rsidR="00000000" w:rsidDel="00000000" w:rsidP="00000000" w:rsidRDefault="00000000" w:rsidRPr="00000000" w14:paraId="00000017">
      <w:pPr>
        <w:pStyle w:val="Title"/>
        <w:spacing w:line="240" w:lineRule="auto"/>
        <w:jc w:val="center"/>
        <w:rPr>
          <w:rFonts w:ascii="Times New Roman" w:cs="Times New Roman" w:eastAsia="Times New Roman" w:hAnsi="Times New Roman"/>
          <w:b w:val="1"/>
          <w:bCs w:val="1"/>
          <w:sz w:val="22"/>
          <w:szCs w:val="22"/>
        </w:rPr>
      </w:pPr>
      <w:bookmarkStart w:colFirst="0" w:colLast="0" w:name="_po3rq1q7209r" w:id="22"/>
      <w:bookmarkEnd w:id="22"/>
      <w:r w:rsidDel="00000000" w:rsidR="00000000" w:rsidRPr="00000000">
        <w:rPr>
          <w:rtl w:val="0"/>
        </w:rPr>
      </w:r>
    </w:p>
    <w:p w:rsidR="00000000" w:rsidDel="00000000" w:rsidP="00000000" w:rsidRDefault="00000000" w:rsidRPr="00000000" w14:paraId="00000018">
      <w:pPr>
        <w:pStyle w:val="Title"/>
        <w:spacing w:line="240" w:lineRule="auto"/>
        <w:jc w:val="center"/>
        <w:rPr>
          <w:rFonts w:ascii="Times New Roman" w:cs="Times New Roman" w:eastAsia="Times New Roman" w:hAnsi="Times New Roman"/>
          <w:b w:val="1"/>
          <w:bCs w:val="1"/>
          <w:sz w:val="22"/>
          <w:szCs w:val="22"/>
        </w:rPr>
      </w:pPr>
      <w:bookmarkStart w:colFirst="0" w:colLast="0" w:name="_1saxxlp13b3p" w:id="23"/>
      <w:bookmarkEnd w:id="23"/>
      <w:r w:rsidDel="00000000" w:rsidR="00000000" w:rsidRPr="00000000">
        <w:rPr>
          <w:rtl w:val="0"/>
        </w:rPr>
      </w:r>
    </w:p>
    <w:p w:rsidR="00000000" w:rsidDel="00000000" w:rsidP="00000000" w:rsidRDefault="00000000" w:rsidRPr="00000000" w14:paraId="00000019">
      <w:pPr>
        <w:pStyle w:val="Title"/>
        <w:spacing w:line="240" w:lineRule="auto"/>
        <w:jc w:val="center"/>
        <w:rPr>
          <w:rFonts w:ascii="Times New Roman" w:cs="Times New Roman" w:eastAsia="Times New Roman" w:hAnsi="Times New Roman"/>
          <w:b w:val="1"/>
          <w:bCs w:val="1"/>
          <w:sz w:val="22"/>
          <w:szCs w:val="22"/>
        </w:rPr>
      </w:pPr>
      <w:bookmarkStart w:colFirst="0" w:colLast="0" w:name="_tvxka9hw3fqs" w:id="24"/>
      <w:bookmarkEnd w:id="24"/>
      <w:r w:rsidDel="00000000" w:rsidR="00000000" w:rsidRPr="00000000">
        <w:rPr>
          <w:rtl w:val="0"/>
        </w:rPr>
      </w:r>
    </w:p>
    <w:p w:rsidR="00000000" w:rsidDel="00000000" w:rsidP="00000000" w:rsidRDefault="00000000" w:rsidRPr="00000000" w14:paraId="0000001A">
      <w:pPr>
        <w:pStyle w:val="Title"/>
        <w:spacing w:line="240" w:lineRule="auto"/>
        <w:jc w:val="center"/>
        <w:rPr>
          <w:rFonts w:ascii="Times New Roman" w:cs="Times New Roman" w:eastAsia="Times New Roman" w:hAnsi="Times New Roman"/>
          <w:b w:val="1"/>
          <w:bCs w:val="1"/>
          <w:sz w:val="22"/>
          <w:szCs w:val="22"/>
        </w:rPr>
      </w:pPr>
      <w:bookmarkStart w:colFirst="0" w:colLast="0" w:name="_fxshx7qhugmd" w:id="25"/>
      <w:bookmarkEnd w:id="25"/>
      <w:r w:rsidDel="00000000" w:rsidR="00000000" w:rsidRPr="00000000">
        <w:rPr>
          <w:rtl w:val="0"/>
        </w:rPr>
      </w:r>
    </w:p>
    <w:p w:rsidR="00000000" w:rsidDel="00000000" w:rsidP="00000000" w:rsidRDefault="00000000" w:rsidRPr="00000000" w14:paraId="0000001B">
      <w:pPr>
        <w:pStyle w:val="Title"/>
        <w:spacing w:line="276" w:lineRule="auto"/>
        <w:jc w:val="center"/>
        <w:rPr>
          <w:rFonts w:ascii="Times New Roman" w:cs="Times New Roman" w:eastAsia="Times New Roman" w:hAnsi="Times New Roman"/>
          <w:b w:val="1"/>
          <w:bCs w:val="1"/>
          <w:sz w:val="48"/>
          <w:szCs w:val="48"/>
        </w:rPr>
      </w:pPr>
      <w:bookmarkStart w:colFirst="0" w:colLast="0" w:name="_6bvgtd9937b9" w:id="26"/>
      <w:bookmarkEnd w:id="26"/>
      <w:r w:rsidDel="00000000" w:rsidR="00000000" w:rsidRPr="00000000">
        <w:rPr>
          <w:b w:val="1"/>
          <w:bCs w:val="1"/>
          <w:sz w:val="48"/>
          <w:szCs w:val="48"/>
          <w:rtl w:val="0"/>
        </w:rPr>
        <w:t xml:space="preserve">Fundación </w:t>
      </w:r>
      <w:r w:rsidDel="00000000" w:rsidR="00000000" w:rsidRPr="00000000">
        <w:rPr>
          <w:rFonts w:ascii="Times New Roman" w:cs="Times New Roman" w:eastAsia="Times New Roman" w:hAnsi="Times New Roman"/>
          <w:b w:val="1"/>
          <w:bCs w:val="1"/>
          <w:sz w:val="48"/>
          <w:szCs w:val="48"/>
          <w:rtl w:val="0"/>
        </w:rPr>
        <w:t xml:space="preserve">Coanil</w:t>
      </w:r>
    </w:p>
    <w:p w:rsidR="00000000" w:rsidDel="00000000" w:rsidP="00000000" w:rsidRDefault="00000000" w:rsidRPr="00000000" w14:paraId="000000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Organizacional y Estrategia TI</w:t>
      </w: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sz w:val="24"/>
          <w:szCs w:val="24"/>
        </w:rPr>
      </w:pPr>
      <w:r w:rsidDel="00000000" w:rsidR="00000000" w:rsidRPr="00000000">
        <w:rPr>
          <w:rtl w:val="0"/>
        </w:rPr>
      </w:r>
    </w:p>
    <w:p w:rsidR="00000000" w:rsidDel="00000000" w:rsidP="00000000" w:rsidRDefault="00000000" w:rsidRPr="00000000" w14:paraId="0000002C">
      <w:pPr>
        <w:spacing w:line="276" w:lineRule="auto"/>
        <w:rPr>
          <w:sz w:val="24"/>
          <w:szCs w:val="24"/>
        </w:rPr>
      </w:pPr>
      <w:r w:rsidDel="00000000" w:rsidR="00000000" w:rsidRPr="00000000">
        <w:rPr>
          <w:rtl w:val="0"/>
        </w:rPr>
      </w:r>
    </w:p>
    <w:p w:rsidR="00000000" w:rsidDel="00000000" w:rsidP="00000000" w:rsidRDefault="00000000" w:rsidRPr="00000000" w14:paraId="0000002D">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Barros, N° alumno: 23644168</w:t>
      </w:r>
    </w:p>
    <w:p w:rsidR="00000000" w:rsidDel="00000000" w:rsidP="00000000" w:rsidRDefault="00000000" w:rsidRPr="00000000" w14:paraId="0000002E">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Corvalán, N° alumno: 23200022</w:t>
      </w:r>
      <w:r w:rsidDel="00000000" w:rsidR="00000000" w:rsidRPr="00000000">
        <w:rPr>
          <w:rtl w:val="0"/>
        </w:rPr>
      </w:r>
    </w:p>
    <w:p w:rsidR="00000000" w:rsidDel="00000000" w:rsidP="00000000" w:rsidRDefault="00000000" w:rsidRPr="00000000" w14:paraId="0000002F">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Pedro Kara,  N° alumno: 23647078</w:t>
      </w:r>
    </w:p>
    <w:p w:rsidR="00000000" w:rsidDel="00000000" w:rsidP="00000000" w:rsidRDefault="00000000" w:rsidRPr="00000000" w14:paraId="00000030">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Gaspar Magna, N° alumno: 22643710</w:t>
      </w:r>
    </w:p>
    <w:p w:rsidR="00000000" w:rsidDel="00000000" w:rsidP="00000000" w:rsidRDefault="00000000" w:rsidRPr="00000000" w14:paraId="00000031">
      <w:pPr>
        <w:numPr>
          <w:ilvl w:val="0"/>
          <w:numId w:val="4"/>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Vittorio Tassara, N° alumno: 22642218</w:t>
      </w:r>
    </w:p>
    <w:p w:rsidR="00000000" w:rsidDel="00000000" w:rsidP="00000000" w:rsidRDefault="00000000" w:rsidRPr="00000000" w14:paraId="00000032">
      <w:pPr>
        <w:pStyle w:val="Heading1"/>
        <w:numPr>
          <w:ilvl w:val="0"/>
          <w:numId w:val="1"/>
        </w:numPr>
        <w:spacing w:before="0" w:beforeAutospacing="0"/>
        <w:ind w:left="720" w:hanging="360"/>
        <w:rPr>
          <w:rFonts w:ascii="Times New Roman" w:cs="Times New Roman" w:eastAsia="Times New Roman" w:hAnsi="Times New Roman"/>
          <w:b w:val="1"/>
          <w:bCs w:val="1"/>
          <w:sz w:val="24"/>
          <w:szCs w:val="24"/>
          <w:u w:val="none"/>
        </w:rPr>
      </w:pPr>
      <w:bookmarkStart w:colFirst="0" w:colLast="0" w:name="_fhw3ot2r7cge" w:id="27"/>
      <w:bookmarkEnd w:id="27"/>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sdt>
      <w:sdtPr>
        <w:id w:val="-1799820731"/>
        <w:docPartObj>
          <w:docPartGallery w:val="Table of Contents"/>
          <w:docPartUnique w:val="1"/>
        </w:docPartObj>
      </w:sdtPr>
      <w:sdtContent>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hw3ot2r7c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Índice</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wpksl32z5o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Resumen ejecutivo</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oad6ll9tb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Descripción General de la Organización</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vie3tp41a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¿Quiénes somos?</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v0gtg6v05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Nuestra historia</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edk92pvny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Nuestra misión</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dx0410csr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Nuestra visión</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wkedmwqhn7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Descripción de Procesos y Estrategia TI</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he3vx5bm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Macroprocesos</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n8rcrhufu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Protección Residencial Integral</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p1wba0ser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Gestión educacional</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3y559pv3p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Inclusión laboral</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kvtwhovpx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Gestión de talento y capacitación</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55nzyvn92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Gestión de sostenibilidad institucional</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25rjt8zrj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Sistemas de información y su valor para la organización</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xungzibm9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Estrategia TI para el cumplimiento de objetivos</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i4xv9tplcc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Referencias: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1"/>
        <w:numPr>
          <w:ilvl w:val="0"/>
          <w:numId w:val="1"/>
        </w:numPr>
        <w:spacing w:line="276" w:lineRule="auto"/>
        <w:ind w:left="720" w:hanging="360"/>
        <w:rPr>
          <w:rFonts w:ascii="Times New Roman" w:cs="Times New Roman" w:eastAsia="Times New Roman" w:hAnsi="Times New Roman"/>
          <w:b w:val="1"/>
          <w:bCs w:val="1"/>
          <w:sz w:val="24"/>
          <w:szCs w:val="24"/>
        </w:rPr>
      </w:pPr>
      <w:bookmarkStart w:colFirst="0" w:colLast="0" w:name="_iwpksl32z5oa" w:id="28"/>
      <w:bookmarkEnd w:id="28"/>
      <w:r w:rsidDel="00000000" w:rsidR="00000000" w:rsidRPr="00000000">
        <w:rPr>
          <w:rFonts w:ascii="Times New Roman" w:cs="Times New Roman" w:eastAsia="Times New Roman" w:hAnsi="Times New Roman"/>
          <w:b w:val="1"/>
          <w:bCs w:val="1"/>
          <w:sz w:val="24"/>
          <w:szCs w:val="24"/>
          <w:rtl w:val="0"/>
        </w:rPr>
        <w:t xml:space="preserve">Resumen ejecutivo</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informe presenta un análisis integral de la Fundación Coanil, abordando sus principales áreas funcionales, procesos de negocio, objetivos estratégicos y la relación entre sus sistemas de información (SI) y su estrategia organizacional.</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fundación, con más de 50 años de trayectoria, tiene como misión el desarrollo y provisión de servicios de apoyo a personas con discapacidad intelectual, promoviendo su autonomía, derechos e inclusión social. Su modelo de gestión abarca cinco macroprocesos clave:</w:t>
      </w:r>
    </w:p>
    <w:p w:rsidR="00000000" w:rsidDel="00000000" w:rsidP="00000000" w:rsidRDefault="00000000" w:rsidRPr="00000000" w14:paraId="0000005F">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Protección Residencial Integral:</w:t>
      </w:r>
      <w:r w:rsidDel="00000000" w:rsidR="00000000" w:rsidRPr="00000000">
        <w:rPr>
          <w:rFonts w:ascii="Times New Roman" w:cs="Times New Roman" w:eastAsia="Times New Roman" w:hAnsi="Times New Roman"/>
          <w:sz w:val="24"/>
          <w:szCs w:val="24"/>
          <w:rtl w:val="0"/>
        </w:rPr>
        <w:t xml:space="preserve"> Garantiza un entorno seguro para niños, niñas y adolescentes en riesgo, con programas de residencias y familias de acogida.</w:t>
      </w:r>
    </w:p>
    <w:p w:rsidR="00000000" w:rsidDel="00000000" w:rsidP="00000000" w:rsidRDefault="00000000" w:rsidRPr="00000000" w14:paraId="00000060">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Educacional:</w:t>
      </w:r>
      <w:r w:rsidDel="00000000" w:rsidR="00000000" w:rsidRPr="00000000">
        <w:rPr>
          <w:rFonts w:ascii="Times New Roman" w:cs="Times New Roman" w:eastAsia="Times New Roman" w:hAnsi="Times New Roman"/>
          <w:sz w:val="24"/>
          <w:szCs w:val="24"/>
          <w:rtl w:val="0"/>
        </w:rPr>
        <w:t xml:space="preserve"> Asegura el acceso a educación integral en 28 establecimientos, favoreciendo la inclusión social y laboral de sus estudiantes.</w:t>
      </w:r>
    </w:p>
    <w:p w:rsidR="00000000" w:rsidDel="00000000" w:rsidP="00000000" w:rsidRDefault="00000000" w:rsidRPr="00000000" w14:paraId="00000061">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Inclusión Laboral:</w:t>
      </w:r>
      <w:r w:rsidDel="00000000" w:rsidR="00000000" w:rsidRPr="00000000">
        <w:rPr>
          <w:rFonts w:ascii="Times New Roman" w:cs="Times New Roman" w:eastAsia="Times New Roman" w:hAnsi="Times New Roman"/>
          <w:sz w:val="24"/>
          <w:szCs w:val="24"/>
          <w:rtl w:val="0"/>
        </w:rPr>
        <w:t xml:space="preserve"> Facilita la inserción laboral de personas con discapacidad intelectual mediante programas ocupacionales y capacitación.</w:t>
      </w:r>
    </w:p>
    <w:p w:rsidR="00000000" w:rsidDel="00000000" w:rsidP="00000000" w:rsidRDefault="00000000" w:rsidRPr="00000000" w14:paraId="00000062">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Talento y Capacitación:</w:t>
      </w:r>
      <w:r w:rsidDel="00000000" w:rsidR="00000000" w:rsidRPr="00000000">
        <w:rPr>
          <w:rFonts w:ascii="Times New Roman" w:cs="Times New Roman" w:eastAsia="Times New Roman" w:hAnsi="Times New Roman"/>
          <w:sz w:val="24"/>
          <w:szCs w:val="24"/>
          <w:rtl w:val="0"/>
        </w:rPr>
        <w:t xml:space="preserve"> Desarrolla competencias en colaboradores y empresas a través de Coanil Capacitaciones, promoviendo la sensibilización y formación en discapacidad.</w:t>
      </w:r>
    </w:p>
    <w:p w:rsidR="00000000" w:rsidDel="00000000" w:rsidP="00000000" w:rsidRDefault="00000000" w:rsidRPr="00000000" w14:paraId="00000063">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Sostenibilidad Institucional:</w:t>
      </w:r>
      <w:r w:rsidDel="00000000" w:rsidR="00000000" w:rsidRPr="00000000">
        <w:rPr>
          <w:rFonts w:ascii="Times New Roman" w:cs="Times New Roman" w:eastAsia="Times New Roman" w:hAnsi="Times New Roman"/>
          <w:sz w:val="24"/>
          <w:szCs w:val="24"/>
          <w:rtl w:val="0"/>
        </w:rPr>
        <w:t xml:space="preserve"> Mantiene la estabilidad financiera de la fundación mediante un modelo mixto de financiamiento basado en alianzas, proyectos y fondos estatales.</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de sistemas de información, se identificaron herramientas clave que optimizan los macroprocesos, mejorando la toma de decisiones y la eficiencia operativa. La estrategia TI propuesta busca fortalecer la digitalización, la integración de datos y la seguridad de la información para apoyar el cumplimiento de los objetivos institucionales.</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concluye destacando la importancia de una estrategia TI alineada con la misión de Coanil, asegurando la continuidad y efectividad de sus programas en beneficio de la comunidad.</w:t>
      </w:r>
    </w:p>
    <w:p w:rsidR="00000000" w:rsidDel="00000000" w:rsidP="00000000" w:rsidRDefault="00000000" w:rsidRPr="00000000" w14:paraId="00000066">
      <w:pPr>
        <w:pStyle w:val="Heading1"/>
        <w:numPr>
          <w:ilvl w:val="0"/>
          <w:numId w:val="1"/>
        </w:numPr>
        <w:spacing w:line="276" w:lineRule="auto"/>
        <w:ind w:left="720" w:hanging="360"/>
        <w:jc w:val="both"/>
        <w:rPr>
          <w:rFonts w:ascii="Times New Roman" w:cs="Times New Roman" w:eastAsia="Times New Roman" w:hAnsi="Times New Roman"/>
          <w:b w:val="1"/>
          <w:bCs w:val="1"/>
          <w:sz w:val="24"/>
          <w:szCs w:val="24"/>
        </w:rPr>
      </w:pPr>
      <w:bookmarkStart w:colFirst="0" w:colLast="0" w:name="_4oad6ll9tbqz" w:id="29"/>
      <w:bookmarkEnd w:id="29"/>
      <w:r w:rsidDel="00000000" w:rsidR="00000000" w:rsidRPr="00000000">
        <w:rPr>
          <w:rFonts w:ascii="Times New Roman" w:cs="Times New Roman" w:eastAsia="Times New Roman" w:hAnsi="Times New Roman"/>
          <w:b w:val="1"/>
          <w:bCs w:val="1"/>
          <w:sz w:val="24"/>
          <w:szCs w:val="24"/>
          <w:rtl w:val="0"/>
        </w:rPr>
        <w:t xml:space="preserve">Descripción General de la Organización</w:t>
      </w:r>
    </w:p>
    <w:p w:rsidR="00000000" w:rsidDel="00000000" w:rsidP="00000000" w:rsidRDefault="00000000" w:rsidRPr="00000000" w14:paraId="00000067">
      <w:pPr>
        <w:pStyle w:val="Heading2"/>
        <w:jc w:val="both"/>
        <w:rPr>
          <w:rFonts w:ascii="Times New Roman" w:cs="Times New Roman" w:eastAsia="Times New Roman" w:hAnsi="Times New Roman"/>
          <w:b w:val="1"/>
          <w:bCs w:val="1"/>
          <w:sz w:val="24"/>
          <w:szCs w:val="24"/>
        </w:rPr>
      </w:pPr>
      <w:bookmarkStart w:colFirst="0" w:colLast="0" w:name="_gsvie3tp41a0" w:id="30"/>
      <w:bookmarkEnd w:id="30"/>
      <w:r w:rsidDel="00000000" w:rsidR="00000000" w:rsidRPr="00000000">
        <w:rPr>
          <w:rFonts w:ascii="Times New Roman" w:cs="Times New Roman" w:eastAsia="Times New Roman" w:hAnsi="Times New Roman"/>
          <w:b w:val="1"/>
          <w:bCs w:val="1"/>
          <w:sz w:val="24"/>
          <w:szCs w:val="24"/>
          <w:rtl w:val="0"/>
        </w:rPr>
        <w:t xml:space="preserve">¿Quiénes somos?</w:t>
      </w:r>
    </w:p>
    <w:p w:rsidR="00000000" w:rsidDel="00000000" w:rsidP="00000000" w:rsidRDefault="00000000" w:rsidRPr="00000000" w14:paraId="0000006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Fundación Coanil es una institución dedicada a la protección, educación, capacitación y empleabilidad de las personas con discapacidad intelectual. Nuestro objetivo es fomentar su desarrollo físico, mental y social a lo largo de toda su vida, a través de diversos programas y servicios de apoyo. (Coanil, s.f).</w:t>
      </w:r>
    </w:p>
    <w:p w:rsidR="00000000" w:rsidDel="00000000" w:rsidP="00000000" w:rsidRDefault="00000000" w:rsidRPr="00000000" w14:paraId="00000069">
      <w:pPr>
        <w:pStyle w:val="Heading2"/>
        <w:jc w:val="both"/>
        <w:rPr>
          <w:rFonts w:ascii="Times New Roman" w:cs="Times New Roman" w:eastAsia="Times New Roman" w:hAnsi="Times New Roman"/>
          <w:b w:val="1"/>
          <w:bCs w:val="1"/>
          <w:sz w:val="24"/>
          <w:szCs w:val="24"/>
        </w:rPr>
      </w:pPr>
      <w:bookmarkStart w:colFirst="0" w:colLast="0" w:name="_n8v0gtg6v05c" w:id="31"/>
      <w:bookmarkEnd w:id="31"/>
      <w:r w:rsidDel="00000000" w:rsidR="00000000" w:rsidRPr="00000000">
        <w:rPr>
          <w:rFonts w:ascii="Times New Roman" w:cs="Times New Roman" w:eastAsia="Times New Roman" w:hAnsi="Times New Roman"/>
          <w:b w:val="1"/>
          <w:bCs w:val="1"/>
          <w:sz w:val="24"/>
          <w:szCs w:val="24"/>
          <w:rtl w:val="0"/>
        </w:rPr>
        <w:t xml:space="preserve">Nuestra historia</w:t>
      </w:r>
    </w:p>
    <w:p w:rsidR="00000000" w:rsidDel="00000000" w:rsidP="00000000" w:rsidRDefault="00000000" w:rsidRPr="00000000" w14:paraId="0000006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1974, un grupo de voluntarias lideradas por Margarita Riofrío fundó la COADEM, hoy conocida como Fundación Coanil. Esta iniciativa nació con el propósito de brindar apoyo a niños, niñas y adolescentes con discapacidad intelectual en situación de vulnerabilidad social y económica (Coanil, s.f).</w:t>
      </w:r>
    </w:p>
    <w:p w:rsidR="00000000" w:rsidDel="00000000" w:rsidP="00000000" w:rsidRDefault="00000000" w:rsidRPr="00000000" w14:paraId="0000006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respaldo de la Armada de Chile, se crearon residencias y escuelas a lo largo del país, proporcionando un entorno seguro y oportunidades de desarrollo para quienes más lo necesitaban (Coanil, s.f).</w:t>
      </w:r>
    </w:p>
    <w:p w:rsidR="00000000" w:rsidDel="00000000" w:rsidP="00000000" w:rsidRDefault="00000000" w:rsidRPr="00000000" w14:paraId="0000006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2001, la organización se consolidó como Fundación Coanil, una entidad privada y sin fines de lucro, que continúa colaborando con el Estado de Chile en la protección de los derechos de niños y personas con discapacidad intelectual. (Coanil, s.f).</w:t>
      </w:r>
    </w:p>
    <w:p w:rsidR="00000000" w:rsidDel="00000000" w:rsidP="00000000" w:rsidRDefault="00000000" w:rsidRPr="00000000" w14:paraId="0000006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 nuestros 50 años de trayectoria, hemos evolucionado junto a la sociedad, impulsando cambios y reflexiones para mejorar la calidad de vida, promover los derechos, la autonomía y la inclusión social de las personas con discapacidad intelectual. (Coanil, s.f).</w:t>
      </w:r>
    </w:p>
    <w:p w:rsidR="00000000" w:rsidDel="00000000" w:rsidP="00000000" w:rsidRDefault="00000000" w:rsidRPr="00000000" w14:paraId="0000006E">
      <w:pPr>
        <w:pStyle w:val="Heading2"/>
        <w:jc w:val="both"/>
        <w:rPr>
          <w:rFonts w:ascii="Times New Roman" w:cs="Times New Roman" w:eastAsia="Times New Roman" w:hAnsi="Times New Roman"/>
          <w:b w:val="1"/>
          <w:bCs w:val="1"/>
          <w:sz w:val="24"/>
          <w:szCs w:val="24"/>
        </w:rPr>
      </w:pPr>
      <w:bookmarkStart w:colFirst="0" w:colLast="0" w:name="_evedk92pvnyd" w:id="32"/>
      <w:bookmarkEnd w:id="32"/>
      <w:r w:rsidDel="00000000" w:rsidR="00000000" w:rsidRPr="00000000">
        <w:rPr>
          <w:rFonts w:ascii="Times New Roman" w:cs="Times New Roman" w:eastAsia="Times New Roman" w:hAnsi="Times New Roman"/>
          <w:b w:val="1"/>
          <w:bCs w:val="1"/>
          <w:sz w:val="24"/>
          <w:szCs w:val="24"/>
          <w:rtl w:val="0"/>
        </w:rPr>
        <w:t xml:space="preserve">Nuestra misión</w:t>
      </w:r>
    </w:p>
    <w:p w:rsidR="00000000" w:rsidDel="00000000" w:rsidP="00000000" w:rsidRDefault="00000000" w:rsidRPr="00000000" w14:paraId="0000006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"Somos una fundación que desarrolla y provee servicios de apoyo a las personas con discapacidad intelectual, con estándares de excelencia y reconocimiento de sus necesidades. Buscamos incidir en el cambio social indispensable para mejorar su calidad de vida, promover sus derechos, autonomía e inclusión social"</w:t>
      </w:r>
      <w:r w:rsidDel="00000000" w:rsidR="00000000" w:rsidRPr="00000000">
        <w:rPr>
          <w:rFonts w:ascii="Times New Roman" w:cs="Times New Roman" w:eastAsia="Times New Roman" w:hAnsi="Times New Roman"/>
          <w:sz w:val="24"/>
          <w:szCs w:val="24"/>
          <w:rtl w:val="0"/>
        </w:rPr>
        <w:t xml:space="preserve"> (Coanil, s.f).</w:t>
      </w:r>
    </w:p>
    <w:p w:rsidR="00000000" w:rsidDel="00000000" w:rsidP="00000000" w:rsidRDefault="00000000" w:rsidRPr="00000000" w14:paraId="00000070">
      <w:pPr>
        <w:pStyle w:val="Heading2"/>
        <w:jc w:val="both"/>
        <w:rPr>
          <w:rFonts w:ascii="Times New Roman" w:cs="Times New Roman" w:eastAsia="Times New Roman" w:hAnsi="Times New Roman"/>
          <w:b w:val="1"/>
          <w:bCs w:val="1"/>
          <w:sz w:val="24"/>
          <w:szCs w:val="24"/>
        </w:rPr>
      </w:pPr>
      <w:bookmarkStart w:colFirst="0" w:colLast="0" w:name="_kndx0410csrm" w:id="33"/>
      <w:bookmarkEnd w:id="33"/>
      <w:r w:rsidDel="00000000" w:rsidR="00000000" w:rsidRPr="00000000">
        <w:rPr>
          <w:rFonts w:ascii="Times New Roman" w:cs="Times New Roman" w:eastAsia="Times New Roman" w:hAnsi="Times New Roman"/>
          <w:b w:val="1"/>
          <w:bCs w:val="1"/>
          <w:sz w:val="24"/>
          <w:szCs w:val="24"/>
          <w:rtl w:val="0"/>
        </w:rPr>
        <w:t xml:space="preserve">Nuestra visión</w:t>
      </w:r>
    </w:p>
    <w:p w:rsidR="00000000" w:rsidDel="00000000" w:rsidP="00000000" w:rsidRDefault="00000000" w:rsidRPr="00000000" w14:paraId="00000071">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"Promovemos el desarrollo de una cultura que favorezca la calidad de vida de las personas con discapacidad intelectual, con pleno respeto de sus derechos, protección del ejercicio de su autonomía y garantía de iguales oportunidades para su inclusión social"</w:t>
      </w:r>
      <w:r w:rsidDel="00000000" w:rsidR="00000000" w:rsidRPr="00000000">
        <w:rPr>
          <w:rFonts w:ascii="Times New Roman" w:cs="Times New Roman" w:eastAsia="Times New Roman" w:hAnsi="Times New Roman"/>
          <w:sz w:val="24"/>
          <w:szCs w:val="24"/>
          <w:rtl w:val="0"/>
        </w:rPr>
        <w:t xml:space="preserve"> (Coanil, s.f).</w:t>
      </w:r>
    </w:p>
    <w:p w:rsidR="00000000" w:rsidDel="00000000" w:rsidP="00000000" w:rsidRDefault="00000000" w:rsidRPr="00000000" w14:paraId="0000007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Organigrama</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 posee una estructura principal formada por 2 directorios, unidos por su presidente Felipe Artega, los cuales se encargan de Fundación Coanil y  Fundación Educacional Coanil respectivamente. La fundación además señala:</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miembros de cada uno de estas fundaciones ejercen sus cargos Ad - Honorem, es decir, no reciben remuneración por su trabajo. Ambos directorios determinan los lineamientos generales de nuestro accionar, acorde a nuestra misión, estableciendo los objetivos de nuestra organización y velando por su cumplimiento" (</w:t>
      </w:r>
      <w:r w:rsidDel="00000000" w:rsidR="00000000" w:rsidRPr="00000000">
        <w:rPr>
          <w:rFonts w:ascii="Times New Roman" w:cs="Times New Roman" w:eastAsia="Times New Roman" w:hAnsi="Times New Roman"/>
          <w:sz w:val="24"/>
          <w:szCs w:val="24"/>
          <w:rtl w:val="0"/>
        </w:rPr>
        <w:t xml:space="preserve">Coan</w:t>
      </w:r>
      <w:r w:rsidDel="00000000" w:rsidR="00000000" w:rsidRPr="00000000">
        <w:rPr>
          <w:rFonts w:ascii="Times New Roman" w:cs="Times New Roman" w:eastAsia="Times New Roman" w:hAnsi="Times New Roman"/>
          <w:sz w:val="24"/>
          <w:szCs w:val="24"/>
          <w:rtl w:val="0"/>
        </w:rPr>
        <w:t xml:space="preserve">il, s.f.).</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lo anterior podemos concluir que el pilar principal de la organización, formado por 17 miembros, trabaja sin esperar una remuneración a cambio. </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información recabada pudimos generar el organigrama respectivo de Fundación Coanil, el cual se caracteriza por dividir sus funciones administrativas y de gestión interna de la ejecución de programas y capacitaciones. Dentro de las funciones administrativas encontramos áreas como la legal, comunicaciones y marketing, planificación y gestión, y por último, en la división de ejecución de programas encontramos distintas áreas que se enfocan básicamente en cada uno de los servicios que busca entregar la organización. El organigrama se muestra a continuación:</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163" cy="1050534"/>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4163" cy="105053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Imagen 1: Organigrama del segmento de Fundación Coanil de la organización Coanil.</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 los distintos programas que entrega Fundación Coanil esta nos dice: “</w:t>
      </w:r>
      <w:r w:rsidDel="00000000" w:rsidR="00000000" w:rsidRPr="00000000">
        <w:rPr>
          <w:rFonts w:ascii="Times New Roman" w:cs="Times New Roman" w:eastAsia="Times New Roman" w:hAnsi="Times New Roman"/>
          <w:sz w:val="24"/>
          <w:szCs w:val="24"/>
          <w:rtl w:val="0"/>
        </w:rPr>
        <w:t xml:space="preserve">Entregamos servicios de apoyo a personas con discapacidad intelectual de todas las edades, entregando herramientas que potencien sus talentos, estimulen su aprendizaje y contribuyan a su crecimiento personal, para que puedan desenvolverse en su entorno personal y labora (Coanil s.f.).</w:t>
      </w:r>
    </w:p>
    <w:p w:rsidR="00000000" w:rsidDel="00000000" w:rsidP="00000000" w:rsidRDefault="00000000" w:rsidRPr="00000000" w14:paraId="00000081">
      <w:pPr>
        <w:rPr>
          <w:rFonts w:ascii="Times New Roman" w:cs="Times New Roman" w:eastAsia="Times New Roman" w:hAnsi="Times New Roman"/>
          <w:color w:val="393939"/>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servicios de apoyo nombrados en la cita anterior son 4 y cuentan con distintos objetivos y público al que buscan apuntar. Estos son:</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0"/>
          <w:numId w:val="5"/>
        </w:numPr>
        <w:ind w:left="720" w:hanging="360"/>
        <w:jc w:val="both"/>
        <w:rPr>
          <w:rFonts w:ascii="Times New Roman" w:cs="Times New Roman" w:eastAsia="Times New Roman" w:hAnsi="Times New Roman"/>
          <w:b w:val="1"/>
          <w:bCs w:val="1"/>
          <w:i w:val="1"/>
          <w:iCs w:val="1"/>
          <w:color w:val="393939"/>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Programas sociales:</w:t>
      </w:r>
    </w:p>
    <w:p w:rsidR="00000000" w:rsidDel="00000000" w:rsidP="00000000" w:rsidRDefault="00000000" w:rsidRPr="00000000" w14:paraId="0000008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Buscan lograr un desarrollo de sus usuarios a través de instancias seguras y apoyo en distintos ámbitos. Esto lo logran con ayuda de sus 24 centros específicos para programas sociales.</w:t>
      </w:r>
    </w:p>
    <w:p w:rsidR="00000000" w:rsidDel="00000000" w:rsidP="00000000" w:rsidRDefault="00000000" w:rsidRPr="00000000" w14:paraId="00000086">
      <w:pPr>
        <w:numPr>
          <w:ilvl w:val="0"/>
          <w:numId w:val="5"/>
        </w:numPr>
        <w:ind w:left="720" w:hanging="360"/>
        <w:jc w:val="both"/>
        <w:rPr>
          <w:rFonts w:ascii="Times New Roman" w:cs="Times New Roman" w:eastAsia="Times New Roman" w:hAnsi="Times New Roman"/>
          <w:b w:val="1"/>
          <w:bCs w:val="1"/>
          <w:i w:val="1"/>
          <w:iCs w:val="1"/>
          <w:color w:val="393939"/>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Programas ocupacionales y laborales:</w:t>
      </w:r>
    </w:p>
    <w:p w:rsidR="00000000" w:rsidDel="00000000" w:rsidP="00000000" w:rsidRDefault="00000000" w:rsidRPr="00000000" w14:paraId="0000008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Buscan desarrollar las distintas competencias laborales de los usuarios, ayudándoles así a crear un perfil laboral a través de sus 5 talleres especializados.</w:t>
      </w:r>
    </w:p>
    <w:p w:rsidR="00000000" w:rsidDel="00000000" w:rsidP="00000000" w:rsidRDefault="00000000" w:rsidRPr="00000000" w14:paraId="00000088">
      <w:pPr>
        <w:numPr>
          <w:ilvl w:val="0"/>
          <w:numId w:val="5"/>
        </w:numPr>
        <w:ind w:left="720" w:hanging="360"/>
        <w:jc w:val="both"/>
        <w:rPr>
          <w:rFonts w:ascii="Times New Roman" w:cs="Times New Roman" w:eastAsia="Times New Roman" w:hAnsi="Times New Roman"/>
          <w:b w:val="1"/>
          <w:bCs w:val="1"/>
          <w:i w:val="1"/>
          <w:iCs w:val="1"/>
          <w:color w:val="393939"/>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Fundacion Educacional Coanil:</w:t>
      </w:r>
    </w:p>
    <w:p w:rsidR="00000000" w:rsidDel="00000000" w:rsidP="00000000" w:rsidRDefault="00000000" w:rsidRPr="00000000" w14:paraId="0000008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contar con un directorio distinto, persigue los mismos objetivos que los demás servicios pero a través de la educación a nivel parvulario, básico y laboral en sus 28 escuelas.</w:t>
      </w:r>
    </w:p>
    <w:p w:rsidR="00000000" w:rsidDel="00000000" w:rsidP="00000000" w:rsidRDefault="00000000" w:rsidRPr="00000000" w14:paraId="0000008A">
      <w:pPr>
        <w:numPr>
          <w:ilvl w:val="0"/>
          <w:numId w:val="5"/>
        </w:numPr>
        <w:ind w:left="720" w:hanging="360"/>
        <w:jc w:val="both"/>
        <w:rPr>
          <w:rFonts w:ascii="Times New Roman" w:cs="Times New Roman" w:eastAsia="Times New Roman" w:hAnsi="Times New Roman"/>
          <w:b w:val="1"/>
          <w:bCs w:val="1"/>
          <w:i w:val="1"/>
          <w:iCs w:val="1"/>
          <w:color w:val="393939"/>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Coanil Capacitaciones:</w:t>
      </w:r>
    </w:p>
    <w:p w:rsidR="00000000" w:rsidDel="00000000" w:rsidP="00000000" w:rsidRDefault="00000000" w:rsidRPr="00000000" w14:paraId="0000008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programa que apunta a capacitar a los colaboradores de la organización para que estos poseen mayores habilidades para lograr cumplir el objetivo de la organización, es decir, la inclusión social. Todo esto de manera presencial en su único OTEC (Organismo Técnico de Capacitación)</w:t>
      </w:r>
    </w:p>
    <w:p w:rsidR="00000000" w:rsidDel="00000000" w:rsidP="00000000" w:rsidRDefault="00000000" w:rsidRPr="00000000" w14:paraId="0000008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destacar que las cifras de edificaciones nombradas anteriormente datan de diciembre del 2023, por lo que es posible que estos valores hayan aumentado.</w:t>
      </w:r>
    </w:p>
    <w:p w:rsidR="00000000" w:rsidDel="00000000" w:rsidP="00000000" w:rsidRDefault="00000000" w:rsidRPr="00000000" w14:paraId="0000008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1"/>
        <w:numPr>
          <w:ilvl w:val="0"/>
          <w:numId w:val="1"/>
        </w:numPr>
        <w:spacing w:line="276" w:lineRule="auto"/>
        <w:ind w:left="720" w:hanging="360"/>
        <w:rPr>
          <w:rFonts w:ascii="Times New Roman" w:cs="Times New Roman" w:eastAsia="Times New Roman" w:hAnsi="Times New Roman"/>
          <w:b w:val="1"/>
          <w:bCs w:val="1"/>
          <w:sz w:val="24"/>
          <w:szCs w:val="24"/>
        </w:rPr>
      </w:pPr>
      <w:bookmarkStart w:colFirst="0" w:colLast="0" w:name="_vwkedmwqhn7e" w:id="34"/>
      <w:bookmarkEnd w:id="34"/>
      <w:r w:rsidDel="00000000" w:rsidR="00000000" w:rsidRPr="00000000">
        <w:rPr>
          <w:rFonts w:ascii="Times New Roman" w:cs="Times New Roman" w:eastAsia="Times New Roman" w:hAnsi="Times New Roman"/>
          <w:b w:val="1"/>
          <w:bCs w:val="1"/>
          <w:sz w:val="24"/>
          <w:szCs w:val="24"/>
          <w:rtl w:val="0"/>
        </w:rPr>
        <w:t xml:space="preserve">Descripción de Procesos y Estrategia TI</w:t>
      </w:r>
    </w:p>
    <w:p w:rsidR="00000000" w:rsidDel="00000000" w:rsidP="00000000" w:rsidRDefault="00000000" w:rsidRPr="00000000" w14:paraId="00000090">
      <w:pPr>
        <w:pStyle w:val="Heading2"/>
        <w:rPr>
          <w:rFonts w:ascii="Times New Roman" w:cs="Times New Roman" w:eastAsia="Times New Roman" w:hAnsi="Times New Roman"/>
          <w:b w:val="1"/>
          <w:bCs w:val="1"/>
          <w:sz w:val="24"/>
          <w:szCs w:val="24"/>
        </w:rPr>
      </w:pPr>
      <w:bookmarkStart w:colFirst="0" w:colLast="0" w:name="_yphe3vx5bmqp" w:id="35"/>
      <w:bookmarkEnd w:id="35"/>
      <w:r w:rsidDel="00000000" w:rsidR="00000000" w:rsidRPr="00000000">
        <w:rPr>
          <w:rFonts w:ascii="Times New Roman" w:cs="Times New Roman" w:eastAsia="Times New Roman" w:hAnsi="Times New Roman"/>
          <w:b w:val="1"/>
          <w:bCs w:val="1"/>
          <w:sz w:val="24"/>
          <w:szCs w:val="24"/>
          <w:rtl w:val="0"/>
        </w:rPr>
        <w:t xml:space="preserve">4.1 Macroprocesos</w:t>
      </w:r>
    </w:p>
    <w:p w:rsidR="00000000" w:rsidDel="00000000" w:rsidP="00000000" w:rsidRDefault="00000000" w:rsidRPr="00000000" w14:paraId="00000091">
      <w:pPr>
        <w:pStyle w:val="Heading3"/>
        <w:spacing w:after="240" w:lineRule="auto"/>
        <w:jc w:val="both"/>
        <w:rPr>
          <w:rFonts w:ascii="Times New Roman" w:cs="Times New Roman" w:eastAsia="Times New Roman" w:hAnsi="Times New Roman"/>
          <w:b w:val="1"/>
          <w:bCs w:val="1"/>
          <w:color w:val="000000"/>
          <w:sz w:val="24"/>
          <w:szCs w:val="24"/>
        </w:rPr>
      </w:pPr>
      <w:bookmarkStart w:colFirst="0" w:colLast="0" w:name="_lnn8rcrhufuw" w:id="36"/>
      <w:bookmarkEnd w:id="36"/>
      <w:r w:rsidDel="00000000" w:rsidR="00000000" w:rsidRPr="00000000">
        <w:rPr>
          <w:rFonts w:ascii="Times New Roman" w:cs="Times New Roman" w:eastAsia="Times New Roman" w:hAnsi="Times New Roman"/>
          <w:b w:val="1"/>
          <w:bCs w:val="1"/>
          <w:color w:val="000000"/>
          <w:sz w:val="24"/>
          <w:szCs w:val="24"/>
          <w:rtl w:val="0"/>
        </w:rPr>
        <w:t xml:space="preserve">Protección Residencial Integral</w:t>
      </w:r>
    </w:p>
    <w:p w:rsidR="00000000" w:rsidDel="00000000" w:rsidP="00000000" w:rsidRDefault="00000000" w:rsidRPr="00000000" w14:paraId="0000009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 cuenta con 21 centros con tres tipos de programas sociales: Residencias, Familias de acogida y Programas ambulatorios (Coanil, s.f). Con estos programas, la fundación entrega el valor de proporcionar protección y seguridad, brindando así un entorno que propicia el desarrollo de los usuarios críticos (Coanil, s.f). Este macroproceso está relacionado con el área ambulatoria y de residencias. </w:t>
      </w:r>
    </w:p>
    <w:p w:rsidR="00000000" w:rsidDel="00000000" w:rsidP="00000000" w:rsidRDefault="00000000" w:rsidRPr="00000000" w14:paraId="0000009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Dicho macroproceso tiene como objetivo brindar protección social a niños, niñas y adolescentes, promoviendo que se encuentren en un entorno sano que propicie su desarrollo personal (Coanil, s.f.).</w:t>
      </w:r>
    </w:p>
    <w:p w:rsidR="00000000" w:rsidDel="00000000" w:rsidP="00000000" w:rsidRDefault="00000000" w:rsidRPr="00000000" w14:paraId="00000094">
      <w:pPr>
        <w:pStyle w:val="Heading3"/>
        <w:spacing w:after="240" w:before="240" w:lineRule="auto"/>
        <w:jc w:val="both"/>
        <w:rPr>
          <w:rFonts w:ascii="Times New Roman" w:cs="Times New Roman" w:eastAsia="Times New Roman" w:hAnsi="Times New Roman"/>
          <w:b w:val="1"/>
          <w:bCs w:val="1"/>
          <w:color w:val="000000"/>
          <w:sz w:val="24"/>
          <w:szCs w:val="24"/>
        </w:rPr>
      </w:pPr>
      <w:bookmarkStart w:colFirst="0" w:colLast="0" w:name="_uhp1wba0ser6" w:id="37"/>
      <w:bookmarkEnd w:id="37"/>
      <w:r w:rsidDel="00000000" w:rsidR="00000000" w:rsidRPr="00000000">
        <w:rPr>
          <w:rFonts w:ascii="Times New Roman" w:cs="Times New Roman" w:eastAsia="Times New Roman" w:hAnsi="Times New Roman"/>
          <w:b w:val="1"/>
          <w:bCs w:val="1"/>
          <w:color w:val="000000"/>
          <w:sz w:val="24"/>
          <w:szCs w:val="24"/>
          <w:rtl w:val="0"/>
        </w:rPr>
        <w:t xml:space="preserve">Gestión educacional</w:t>
      </w:r>
    </w:p>
    <w:p w:rsidR="00000000" w:rsidDel="00000000" w:rsidP="00000000" w:rsidRDefault="00000000" w:rsidRPr="00000000" w14:paraId="0000009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 cuenta con una fundación educacional, que a su vez dispone con 28 establecimientos educacionales de Arica a Castro, los cuales brindan educación en los tres niveles: Parvulario, Básico y Laboral (Coanil, s.f). El valor de este macroproceso consiste en brindar una educación integral a los estudiantes, permitiendo que estos desarrollen su aprendizaje y crecimiento personal (Coanil, s.f). Este macroproceso está relacionado con el área educacional o de escuelas.</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Dicho macroproceso tiene como objetivo brindar una educación integral a las personas con discapacidad intelectual, para así lograr la inserción e inclusión social de las y los estudiantes, entregando las herramientas necesarias para que puedan desenvolverse en su entorno personal y laboral (Coanil, s.f.). </w:t>
      </w:r>
    </w:p>
    <w:p w:rsidR="00000000" w:rsidDel="00000000" w:rsidP="00000000" w:rsidRDefault="00000000" w:rsidRPr="00000000" w14:paraId="00000097">
      <w:pPr>
        <w:pStyle w:val="Heading3"/>
        <w:spacing w:after="240" w:before="240" w:lineRule="auto"/>
        <w:jc w:val="both"/>
        <w:rPr>
          <w:rFonts w:ascii="Times New Roman" w:cs="Times New Roman" w:eastAsia="Times New Roman" w:hAnsi="Times New Roman"/>
          <w:b w:val="1"/>
          <w:bCs w:val="1"/>
          <w:color w:val="000000"/>
          <w:sz w:val="24"/>
          <w:szCs w:val="24"/>
        </w:rPr>
      </w:pPr>
      <w:bookmarkStart w:colFirst="0" w:colLast="0" w:name="_uz3y559pv3pz" w:id="38"/>
      <w:bookmarkEnd w:id="38"/>
      <w:r w:rsidDel="00000000" w:rsidR="00000000" w:rsidRPr="00000000">
        <w:rPr>
          <w:rFonts w:ascii="Times New Roman" w:cs="Times New Roman" w:eastAsia="Times New Roman" w:hAnsi="Times New Roman"/>
          <w:b w:val="1"/>
          <w:bCs w:val="1"/>
          <w:color w:val="000000"/>
          <w:sz w:val="24"/>
          <w:szCs w:val="24"/>
          <w:rtl w:val="0"/>
        </w:rPr>
        <w:t xml:space="preserve">Inclusión laboral</w:t>
      </w:r>
    </w:p>
    <w:p w:rsidR="00000000" w:rsidDel="00000000" w:rsidP="00000000" w:rsidRDefault="00000000" w:rsidRPr="00000000" w14:paraId="0000009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fundación cuenta con 4 programas ocupaciones laborales:  Elige incluir, Flor de arte, Centro diurno y Taller protegido (Coanil, s.f). Mediante la inclusión laboral, Coanil entrega el valor de potenciar la autonomía de sus usuarios, como también su independencia y competencias laborales (Coanil, s.f). Este macroproceso está relacionado con el área laboral.</w:t>
      </w:r>
      <w:hyperlink r:id="rId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Dicho macroproceso tiene como objetivo brindar apoyo tanto dentro como fuera del lugar de trabajo a lo largo de toda la vida laboral de las y los usuarios. De esta manera, la fundación busca establecer condiciones de igualdad, en responsabilidades y salario, a las de un trabajador sin discapacidad intelectual, siempre en un puesto equiparable dentro de la misma empresa (Coanil, s.f.).</w:t>
      </w:r>
    </w:p>
    <w:p w:rsidR="00000000" w:rsidDel="00000000" w:rsidP="00000000" w:rsidRDefault="00000000" w:rsidRPr="00000000" w14:paraId="0000009A">
      <w:pPr>
        <w:pStyle w:val="Heading3"/>
        <w:spacing w:after="240" w:before="240" w:lineRule="auto"/>
        <w:jc w:val="both"/>
        <w:rPr>
          <w:rFonts w:ascii="Times New Roman" w:cs="Times New Roman" w:eastAsia="Times New Roman" w:hAnsi="Times New Roman"/>
          <w:b w:val="1"/>
          <w:bCs w:val="1"/>
          <w:color w:val="000000"/>
          <w:sz w:val="24"/>
          <w:szCs w:val="24"/>
        </w:rPr>
      </w:pPr>
      <w:bookmarkStart w:colFirst="0" w:colLast="0" w:name="_jokvtwhovpx9" w:id="39"/>
      <w:bookmarkEnd w:id="39"/>
      <w:r w:rsidDel="00000000" w:rsidR="00000000" w:rsidRPr="00000000">
        <w:rPr>
          <w:rFonts w:ascii="Times New Roman" w:cs="Times New Roman" w:eastAsia="Times New Roman" w:hAnsi="Times New Roman"/>
          <w:b w:val="1"/>
          <w:bCs w:val="1"/>
          <w:color w:val="000000"/>
          <w:sz w:val="24"/>
          <w:szCs w:val="24"/>
          <w:rtl w:val="0"/>
        </w:rPr>
        <w:t xml:space="preserve">Gestión de talento y capacitación</w:t>
      </w:r>
    </w:p>
    <w:p w:rsidR="00000000" w:rsidDel="00000000" w:rsidP="00000000" w:rsidRDefault="00000000" w:rsidRPr="00000000" w14:paraId="0000009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 cuenta con una empresa filial OTEC (Organismo Técnico de Capacitación) llamada Coanil Capacitaciones. Esta empresa tiene la misión de capacitar a colaboradores de Coanil y de otras empresas en temas de discapacidad y educación, con el objetivo de desarrollar sus competencias (Coanil, s.f). Este último es el valor que entrega la fundación con este macroproceso:  desarrollar las competencias de sus trabajadores, y de esta manera, mejorar la calidad del servicio (Coanil, s.f). Este macroproceso está relacionado con el área de capacitación.</w:t>
      </w:r>
      <w:hyperlink r:id="rId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Dicho macroproceso tiene como objetivo apoyar y ser agentes de cambio para la inclusión social, ampliando el conocimiento y las herramientas de los colaboradores y de las empresas frente a diferentes líneas de capacitación. La fundación trata temas ligados a la discapacidad intelectual y, de esta manera, contribuye a crear mejores condiciones para todas las personas que forman parte de las organizaciones, con foco en la inclusión (Coanil, s.f.).</w:t>
      </w:r>
    </w:p>
    <w:p w:rsidR="00000000" w:rsidDel="00000000" w:rsidP="00000000" w:rsidRDefault="00000000" w:rsidRPr="00000000" w14:paraId="0000009D">
      <w:pPr>
        <w:pStyle w:val="Heading3"/>
        <w:spacing w:after="240" w:before="240" w:lineRule="auto"/>
        <w:jc w:val="both"/>
        <w:rPr>
          <w:rFonts w:ascii="Times New Roman" w:cs="Times New Roman" w:eastAsia="Times New Roman" w:hAnsi="Times New Roman"/>
          <w:b w:val="1"/>
          <w:bCs w:val="1"/>
          <w:color w:val="000000"/>
          <w:sz w:val="24"/>
          <w:szCs w:val="24"/>
        </w:rPr>
      </w:pPr>
      <w:bookmarkStart w:colFirst="0" w:colLast="0" w:name="_3255nzyvn92y" w:id="40"/>
      <w:bookmarkEnd w:id="40"/>
      <w:r w:rsidDel="00000000" w:rsidR="00000000" w:rsidRPr="00000000">
        <w:rPr>
          <w:rFonts w:ascii="Times New Roman" w:cs="Times New Roman" w:eastAsia="Times New Roman" w:hAnsi="Times New Roman"/>
          <w:b w:val="1"/>
          <w:bCs w:val="1"/>
          <w:color w:val="000000"/>
          <w:sz w:val="24"/>
          <w:szCs w:val="24"/>
          <w:rtl w:val="0"/>
        </w:rPr>
        <w:t xml:space="preserve">Gestión de sostenibilidad institucional</w:t>
      </w:r>
    </w:p>
    <w:p w:rsidR="00000000" w:rsidDel="00000000" w:rsidP="00000000" w:rsidRDefault="00000000" w:rsidRPr="00000000" w14:paraId="0000009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su memoria de 2018, Coanil presenta su modelo financiero mixto formado por alianzas con otras empresas, proyectos y fondos estatales. Además, la fundación cuenta con talleres productivos que le permiten generar ingresos mediante actividades económicas propias (Coanil, s.f ). </w:t>
      </w:r>
    </w:p>
    <w:p w:rsidR="00000000" w:rsidDel="00000000" w:rsidP="00000000" w:rsidRDefault="00000000" w:rsidRPr="00000000" w14:paraId="0000009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Dicho macroproceso tiene como objetivo optimizar el uso de los recursos financieros, garantizando la sostenibilidad de la institución y la continuidad de los programas de apoyo, a través de estrategias de financiamiento diversificadas y modelos de gestión eficiente (Coanil, s.f.).</w:t>
      </w:r>
    </w:p>
    <w:p w:rsidR="00000000" w:rsidDel="00000000" w:rsidP="00000000" w:rsidRDefault="00000000" w:rsidRPr="00000000" w14:paraId="000000A0">
      <w:pPr>
        <w:pStyle w:val="Heading2"/>
        <w:ind w:left="0" w:firstLine="0"/>
        <w:rPr>
          <w:rFonts w:ascii="Times New Roman" w:cs="Times New Roman" w:eastAsia="Times New Roman" w:hAnsi="Times New Roman"/>
          <w:b w:val="1"/>
          <w:bCs w:val="1"/>
          <w:sz w:val="24"/>
          <w:szCs w:val="24"/>
        </w:rPr>
      </w:pPr>
      <w:bookmarkStart w:colFirst="0" w:colLast="0" w:name="_r625rjt8zrjm" w:id="41"/>
      <w:bookmarkEnd w:id="41"/>
      <w:r w:rsidDel="00000000" w:rsidR="00000000" w:rsidRPr="00000000">
        <w:rPr>
          <w:rFonts w:ascii="Times New Roman" w:cs="Times New Roman" w:eastAsia="Times New Roman" w:hAnsi="Times New Roman"/>
          <w:b w:val="1"/>
          <w:bCs w:val="1"/>
          <w:sz w:val="24"/>
          <w:szCs w:val="24"/>
          <w:rtl w:val="0"/>
        </w:rPr>
        <w:t xml:space="preserve">4.2 Sistemas de información y su valor para la organización</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de información que podría aportar en el macroproceso de Protección Residual Integral es un Sistema de Administracion de Relaciones con el Cliente (</w:t>
      </w:r>
      <w:r w:rsidDel="00000000" w:rsidR="00000000" w:rsidRPr="00000000">
        <w:rPr>
          <w:rFonts w:ascii="Times New Roman" w:cs="Times New Roman" w:eastAsia="Times New Roman" w:hAnsi="Times New Roman"/>
          <w:sz w:val="24"/>
          <w:szCs w:val="24"/>
          <w:rtl w:val="0"/>
        </w:rPr>
        <w:t xml:space="preserve">CR</w:t>
      </w:r>
      <w:r w:rsidDel="00000000" w:rsidR="00000000" w:rsidRPr="00000000">
        <w:rPr>
          <w:rFonts w:ascii="Times New Roman" w:cs="Times New Roman" w:eastAsia="Times New Roman" w:hAnsi="Times New Roman"/>
          <w:sz w:val="24"/>
          <w:szCs w:val="24"/>
          <w:rtl w:val="0"/>
        </w:rPr>
        <w:t xml:space="preserve">M). Este sistema permitiría mejorar la relación con los usuarios de Coanil y también sus familias. De esta forma se podría personalizar la atención que reciben los clientes y se podría tener un mejor registro de sus necesidades y su historial. Esta mejora en la comunicación podría ser útil para que las personas a cargo de la fundación conozcan mejor a la gente que ayudan para poder mejorar el servicio que les brindan.</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de información que sería de gran utilidad en el macroproceso de Gestión Educacional es un Sistema de Soporte Gerencial (MIS). Este sistema permite dar respuestas cotidianas para los procesos, ya que utiliza los datos del Sistema de Procesamiento de Transacciones (TPS).  En este caso, al hablar de la educación de los niños y niñas, un MIS sería útil para realizar reportes y así darle información a los administradores sobre el rendimiento académico, el progreso de los estudiantes, entre otras cosas. Esto permite, que la gerencia pueda tomar decisiones basadas en la información que se recopila que permitan mejorar la calidad de la educación integral para sus usuarios.</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de información que mejoraría la toma de decisiones en el macroproceso de Inclusión Laboral es un Sistema de Soporte de Decisiones (DSS). Este sistema ayuda a la gerencia a tomar decisiones no rutinarias con información interna y externa. En este macroproceso, utilizar un DSS permitiría que los administradores de alta jerarquía tomarán decisiones utilizando la información del mercado y  oportunidades laborales por el lado externo, y la capacidad de sus usuarios como información interna. Lo anterior ayudaría a  dirigir la organización, y por ejemplo escoger y personalizar las capacitaciones tomando en consideración la información.</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del macroproceso de Gestión de talento y capacitación un Sistema de apoyo a Alta Dirección mejoraría considerablemente la organización. Este sistema recopila información de TPS y de MIS, y se relaciona con las decisiones no rutinarias en las que la gerencia superior debe tener juicio, evaluación y visión. Esto se podría utilizar en el macroproceso de diversas formas. Por ejemplo, capacitar a los trabajadores de Coanil cuesta recursos los cuales son limitados, por lo que el directorio debe decidir de qué forma alocar esos recursos dependiendo de qué tan avanzado van sus objetivos,  y del impacto que han tenido sus decisiones. Esto permitiría  mejorar la planificación y la toma de decisiones estratégicas.</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del último macroproceso, un Sistema de Procesamiento de Transacciones (TPS) sería de gran ayuda para la organización. Este sistema permite registrar las transacciones diarias de la organización. En este caso, permitirá automatizar el proceso por el cual Coanil recibe sus fondos de distintas operaciones, donde colocan sus recursos, y en que lo utilizan, lo cual mejoraría la eficiencia del proceso en general. Además, esto aumenta la transparencia en el proceso y permite reducir errores dentro del procedimiento.</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2"/>
        <w:rPr/>
      </w:pPr>
      <w:bookmarkStart w:colFirst="0" w:colLast="0" w:name="_vsxungzibm9a" w:id="42"/>
      <w:bookmarkEnd w:id="42"/>
      <w:r w:rsidDel="00000000" w:rsidR="00000000" w:rsidRPr="00000000">
        <w:rPr>
          <w:rFonts w:ascii="Times New Roman" w:cs="Times New Roman" w:eastAsia="Times New Roman" w:hAnsi="Times New Roman"/>
          <w:b w:val="1"/>
          <w:bCs w:val="1"/>
          <w:sz w:val="24"/>
          <w:szCs w:val="24"/>
          <w:rtl w:val="0"/>
        </w:rPr>
        <w:t xml:space="preserve">4.3 Estrategia TI para el cumplimiento de objetivos</w:t>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Protección Residencial Integral</w:t>
      </w:r>
    </w:p>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esta estrategia es mejorar la atención, bienestar y seguridad de los niños, niñas y adolescentes bajo el cuidado de Coanil, mediante un manejo centralizado y personalizado de la información. La falta de un modelo de datos centralizado dificulta el seguimiento individual de cada niño, poder acceder a la información de cualquier niño en tiempo real y la optimización de procesos relacionados con los niños y adolescentes. Para resolver este problema, se puede implementar el Sistema de Administración de Relaciones con el Cliente (CRM) adaptado a las necesidades de esta fundación. En esta estrategia se centralizará la información, lo cual permitiría crear perfiles más detallados de los niños y adolescentes, lo cual podría tener datos médicos, educativos y sociales, además se mejoraría el seguimiento, lo cual permitiría realizar monitoreos más preciso para las necesidades individuales y progreso de cada niño y adolecerte. Por otro lado esta estrategia permitiría un acceso a tiempo real, facilitando acceder a la información desde cualquier dispositivo, con información actualizada, y por último nos permitiría optimizar procesos, como las tareas administrativas.</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implementación sería necesario tener un software el cual nos permita un manejo de la información centralizada y a tiempo real, Sería necesario unos servidores  para los datos, además de dispositivos para el personal.</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educacional</w:t>
      </w:r>
    </w:p>
    <w:p w:rsidR="00000000" w:rsidDel="00000000" w:rsidP="00000000" w:rsidRDefault="00000000" w:rsidRPr="00000000" w14:paraId="000000B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esta estrategia es mejorar la educación que proporciona Coanil, mediante la digitalización de los registros educativos y análisis de estos datos para apoyar la toma de decisiones. La falta de recopilación y análisis de la información dificulta la planificación de estrategias pedagógicas efectivas y de estrategias para las necesidades específicas para cada estudiante.</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resolver este problema, se puede implementar un Sistema de Soporte Gerencial(MIS) ayudado con los datos del Sistema de Procesamiento de Transacciones (TPS), todo esto adaptado a las necesidades de Coanil. En esta estrategia se recopilan los datos educativos, centralizando la información académica y detectando las necesidades especiales de cada estudiante. Esta estrategia permite procesar datos, convirtiendo los datos en información util. Permite distribuir la información entregando reportes automatizados a docentes y gerentes, además de entregar información útil a la hora de tomar decisiones, identificando las areas a mejorar, y planificar estrategias.</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implementación de esto, se debe de tener un software con la capacidad de análisis de datos, se necesita un servidor para guardar la información, dispositivos eléctricos, para poder acceder al sistema.</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Inclusión laboral</w:t>
      </w:r>
    </w:p>
    <w:p w:rsidR="00000000" w:rsidDel="00000000" w:rsidP="00000000" w:rsidRDefault="00000000" w:rsidRPr="00000000" w14:paraId="000000B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esta estrategia es asegurar que los usuarios puedan acceder y mantenerse en empleos dignos y equitativos a lo largo de su vida laboral. La falta de información y análisis sobre las competencias de los usuarios y las oportunidades laborales dificulta la colocación de los trabajadores en puestos que se ajusten a sus habilidades. Por lo tanto, para resolver este problema, se implementaría  un Sistema de Soporte de Decisiones (DSS). En esta estrategia se analizan las competencias individuales de los usuarios y las necesidades del mercado laboral, así identificando los puestos adecuados para cada usuario. Además de crear programas de formación que aseguren que los usuarios desarrollen las habilidades necesarias para los empleos. Además de realizar un seguimiento laboral de los usuarios, identificando áreas a mejorar. Este sistema facilita a los trabajadores de Coanil tener acceso a estos datos.</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implementar esto se necesita un software con capacidad de análisis de datos, un servidor para guardar los datos, y dispositivos tecnológicos para los trabajadores de Coanil.</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C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talento y capacitación</w:t>
      </w:r>
    </w:p>
    <w:p w:rsidR="00000000" w:rsidDel="00000000" w:rsidP="00000000" w:rsidRDefault="00000000" w:rsidRPr="00000000" w14:paraId="000000C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esta estrategia es mejorar la planificación, ejecución y evaluación de las capacitaciones. La falta de toma de datos sobre las capacitaciones y su impacto, puede provocar una asignación de recursos ineficiente, y una mala capacitación. Por lo tanto para resolver este problema se implementaría un Sistema de Apoyo a Alta Dirección. En esta estrategia se analizaran los  datos para tener la visión completa de las capacitaciones además de evaluar cada programa de capacitación, identificando los mejores. Esta facilita la toma de decisiones con reportes automatizados, además de monitorear el progreso del desempeño. </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implementar esto se necesitaría un software con la integración de los sistemas TPS y MIS, una base de datos y dispositivos para los sectores que monitorear esta área.</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sostenibilidad institucional</w:t>
      </w:r>
    </w:p>
    <w:p w:rsidR="00000000" w:rsidDel="00000000" w:rsidP="00000000" w:rsidRDefault="00000000" w:rsidRPr="00000000" w14:paraId="000000C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esta estrategia es optimizar el uso de los recursos financieros de Coanil, garantizando la sostenibilidad de la institución y la continuidad de los programas de apoyo. La falta de un sistema que monitorea ingresos y egresos en tiempo real dificulta la planificación financiera y la asignación eficiente de recursos.</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resolver este problema se puede implementar el Sistema de Procesamiento de Transacciones(TPS). En esta estrategia se monitorean ingresos y egresos, realizando un seguimiento de las transacciones comerciales, identificando fuentes de ingreso y áreas de gasto, además de automatizar la gestión financiera, reduciendo errores y mejorando la eficiencia al momento de administrar los recursos. Además esta facilita la toma de decisiones, ya que al saber las fuentes de ingreso y egreso permite una mejor planificación financiera.</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esto se necesita un software TPS para manejar los ingresos y egresos, se necesita unos servidores para almacenar la información y dispositivos para que los trabajadores en el sector financiero y los gerentes en Coanil.</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Style w:val="Heading1"/>
        <w:spacing w:line="276" w:lineRule="auto"/>
        <w:rPr>
          <w:rFonts w:ascii="Times New Roman" w:cs="Times New Roman" w:eastAsia="Times New Roman" w:hAnsi="Times New Roman"/>
          <w:b w:val="1"/>
          <w:bCs w:val="1"/>
          <w:sz w:val="24"/>
          <w:szCs w:val="24"/>
        </w:rPr>
      </w:pPr>
      <w:bookmarkStart w:colFirst="0" w:colLast="0" w:name="_ii4xv9tplcc7" w:id="43"/>
      <w:bookmarkEnd w:id="43"/>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 (s.f). </w:t>
      </w:r>
      <w:r w:rsidDel="00000000" w:rsidR="00000000" w:rsidRPr="00000000">
        <w:rPr>
          <w:rFonts w:ascii="Times New Roman" w:cs="Times New Roman" w:eastAsia="Times New Roman" w:hAnsi="Times New Roman"/>
          <w:i w:val="1"/>
          <w:iCs w:val="1"/>
          <w:sz w:val="24"/>
          <w:szCs w:val="24"/>
          <w:rtl w:val="0"/>
        </w:rPr>
        <w:t xml:space="preserve">Nosotros</w:t>
      </w:r>
      <w:r w:rsidDel="00000000" w:rsidR="00000000" w:rsidRPr="00000000">
        <w:rPr>
          <w:rFonts w:ascii="Times New Roman" w:cs="Times New Roman" w:eastAsia="Times New Roman" w:hAnsi="Times New Roman"/>
          <w:sz w:val="24"/>
          <w:szCs w:val="24"/>
          <w:rtl w:val="0"/>
        </w:rPr>
        <w:t xml:space="preserve"> Recuperado de </w:t>
      </w:r>
    </w:p>
    <w:p w:rsidR="00000000" w:rsidDel="00000000" w:rsidP="00000000" w:rsidRDefault="00000000" w:rsidRPr="00000000" w14:paraId="000000D8">
      <w:pPr>
        <w:rPr>
          <w:u w:val="single"/>
        </w:rPr>
      </w:pPr>
      <w:hyperlink r:id="rId9">
        <w:r w:rsidDel="00000000" w:rsidR="00000000" w:rsidRPr="00000000">
          <w:rPr>
            <w:rFonts w:ascii="Times New Roman" w:cs="Times New Roman" w:eastAsia="Times New Roman" w:hAnsi="Times New Roman"/>
            <w:color w:val="1155cc"/>
            <w:sz w:val="24"/>
            <w:szCs w:val="24"/>
            <w:u w:val="single"/>
            <w:rtl w:val="0"/>
          </w:rPr>
          <w:t xml:space="preserve">https://coanil.cl/nosotros/</w:t>
        </w:r>
      </w:hyperlink>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 (s.f). </w:t>
      </w:r>
      <w:r w:rsidDel="00000000" w:rsidR="00000000" w:rsidRPr="00000000">
        <w:rPr>
          <w:rFonts w:ascii="Times New Roman" w:cs="Times New Roman" w:eastAsia="Times New Roman" w:hAnsi="Times New Roman"/>
          <w:i w:val="1"/>
          <w:iCs w:val="1"/>
          <w:sz w:val="24"/>
          <w:szCs w:val="24"/>
          <w:rtl w:val="0"/>
        </w:rPr>
        <w:t xml:space="preserve">Coanil Capacitaciones</w:t>
      </w:r>
      <w:r w:rsidDel="00000000" w:rsidR="00000000" w:rsidRPr="00000000">
        <w:rPr>
          <w:rFonts w:ascii="Times New Roman" w:cs="Times New Roman" w:eastAsia="Times New Roman" w:hAnsi="Times New Roman"/>
          <w:sz w:val="24"/>
          <w:szCs w:val="24"/>
          <w:rtl w:val="0"/>
        </w:rPr>
        <w:t xml:space="preserve">. Recuperado de </w:t>
      </w:r>
      <w:hyperlink r:id="rId10">
        <w:r w:rsidDel="00000000" w:rsidR="00000000" w:rsidRPr="00000000">
          <w:rPr>
            <w:rFonts w:ascii="Times New Roman" w:cs="Times New Roman" w:eastAsia="Times New Roman" w:hAnsi="Times New Roman"/>
            <w:color w:val="1155cc"/>
            <w:sz w:val="24"/>
            <w:szCs w:val="24"/>
            <w:u w:val="single"/>
            <w:rtl w:val="0"/>
          </w:rPr>
          <w:t xml:space="preserve">https://coanil.cl/que-hacemos/coanil-capacitaciones/</w:t>
        </w:r>
      </w:hyperlink>
      <w:r w:rsidDel="00000000" w:rsidR="00000000" w:rsidRPr="00000000">
        <w:rPr>
          <w:rtl w:val="0"/>
        </w:rPr>
      </w:r>
    </w:p>
    <w:p w:rsidR="00000000" w:rsidDel="00000000" w:rsidP="00000000" w:rsidRDefault="00000000" w:rsidRPr="00000000" w14:paraId="000000D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 (s.f). </w:t>
      </w:r>
      <w:r w:rsidDel="00000000" w:rsidR="00000000" w:rsidRPr="00000000">
        <w:rPr>
          <w:rFonts w:ascii="Times New Roman" w:cs="Times New Roman" w:eastAsia="Times New Roman" w:hAnsi="Times New Roman"/>
          <w:i w:val="1"/>
          <w:iCs w:val="1"/>
          <w:sz w:val="24"/>
          <w:szCs w:val="24"/>
          <w:rtl w:val="0"/>
        </w:rPr>
        <w:t xml:space="preserve">Fundación Educacional Coanil</w:t>
      </w:r>
      <w:r w:rsidDel="00000000" w:rsidR="00000000" w:rsidRPr="00000000">
        <w:rPr>
          <w:rFonts w:ascii="Times New Roman" w:cs="Times New Roman" w:eastAsia="Times New Roman" w:hAnsi="Times New Roman"/>
          <w:sz w:val="24"/>
          <w:szCs w:val="24"/>
          <w:rtl w:val="0"/>
        </w:rPr>
        <w:t xml:space="preserve">. Recuperado de </w:t>
      </w:r>
      <w:hyperlink r:id="rId11">
        <w:r w:rsidDel="00000000" w:rsidR="00000000" w:rsidRPr="00000000">
          <w:rPr>
            <w:rFonts w:ascii="Times New Roman" w:cs="Times New Roman" w:eastAsia="Times New Roman" w:hAnsi="Times New Roman"/>
            <w:color w:val="1155cc"/>
            <w:sz w:val="24"/>
            <w:szCs w:val="24"/>
            <w:u w:val="single"/>
            <w:rtl w:val="0"/>
          </w:rPr>
          <w:t xml:space="preserve">https://coanil.cl/que-hacemos/fundacion-educacional-coanil/</w:t>
        </w:r>
      </w:hyperlink>
      <w:r w:rsidDel="00000000" w:rsidR="00000000" w:rsidRPr="00000000">
        <w:rPr>
          <w:rtl w:val="0"/>
        </w:rPr>
      </w:r>
    </w:p>
    <w:p w:rsidR="00000000" w:rsidDel="00000000" w:rsidP="00000000" w:rsidRDefault="00000000" w:rsidRPr="00000000" w14:paraId="000000D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 (s.f). </w:t>
      </w:r>
      <w:r w:rsidDel="00000000" w:rsidR="00000000" w:rsidRPr="00000000">
        <w:rPr>
          <w:rFonts w:ascii="Times New Roman" w:cs="Times New Roman" w:eastAsia="Times New Roman" w:hAnsi="Times New Roman"/>
          <w:i w:val="1"/>
          <w:iCs w:val="1"/>
          <w:sz w:val="24"/>
          <w:szCs w:val="24"/>
          <w:rtl w:val="0"/>
        </w:rPr>
        <w:t xml:space="preserve">Memoria Coanil 2018</w:t>
      </w:r>
      <w:r w:rsidDel="00000000" w:rsidR="00000000" w:rsidRPr="00000000">
        <w:rPr>
          <w:rFonts w:ascii="Times New Roman" w:cs="Times New Roman" w:eastAsia="Times New Roman" w:hAnsi="Times New Roman"/>
          <w:sz w:val="24"/>
          <w:szCs w:val="24"/>
          <w:rtl w:val="0"/>
        </w:rPr>
        <w:t xml:space="preserve">. Recuperado de https://coanil.cl/wp-content/uploads/2024/01/Memoria-Coanil_2018.pdf</w:t>
      </w:r>
    </w:p>
    <w:p w:rsidR="00000000" w:rsidDel="00000000" w:rsidP="00000000" w:rsidRDefault="00000000" w:rsidRPr="00000000" w14:paraId="000000D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 (s.f). </w:t>
      </w:r>
      <w:r w:rsidDel="00000000" w:rsidR="00000000" w:rsidRPr="00000000">
        <w:rPr>
          <w:rFonts w:ascii="Times New Roman" w:cs="Times New Roman" w:eastAsia="Times New Roman" w:hAnsi="Times New Roman"/>
          <w:i w:val="1"/>
          <w:iCs w:val="1"/>
          <w:sz w:val="24"/>
          <w:szCs w:val="24"/>
          <w:rtl w:val="0"/>
        </w:rPr>
        <w:t xml:space="preserve">Programas ocupacionales y laborales</w:t>
      </w:r>
      <w:r w:rsidDel="00000000" w:rsidR="00000000" w:rsidRPr="00000000">
        <w:rPr>
          <w:rFonts w:ascii="Times New Roman" w:cs="Times New Roman" w:eastAsia="Times New Roman" w:hAnsi="Times New Roman"/>
          <w:sz w:val="24"/>
          <w:szCs w:val="24"/>
          <w:rtl w:val="0"/>
        </w:rPr>
        <w:t xml:space="preserve">. Recuperado de .</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https://coanil.cl/que-hacemos/programas-ocupacionales-y-laborales/</w:t>
        </w:r>
      </w:hyperlink>
      <w:r w:rsidDel="00000000" w:rsidR="00000000" w:rsidRPr="00000000">
        <w:rPr>
          <w:rtl w:val="0"/>
        </w:rPr>
      </w:r>
    </w:p>
    <w:p w:rsidR="00000000" w:rsidDel="00000000" w:rsidP="00000000" w:rsidRDefault="00000000" w:rsidRPr="00000000" w14:paraId="000000E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276"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Coanil. (s.f.). </w:t>
      </w:r>
      <w:r w:rsidDel="00000000" w:rsidR="00000000" w:rsidRPr="00000000">
        <w:rPr>
          <w:rFonts w:ascii="Times New Roman" w:cs="Times New Roman" w:eastAsia="Times New Roman" w:hAnsi="Times New Roman"/>
          <w:i w:val="1"/>
          <w:iCs w:val="1"/>
          <w:sz w:val="24"/>
          <w:szCs w:val="24"/>
          <w:rtl w:val="0"/>
        </w:rPr>
        <w:t xml:space="preserve">Programas Sociales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Recuperado</w:t>
      </w:r>
      <w:r w:rsidDel="00000000" w:rsidR="00000000" w:rsidRPr="00000000">
        <w:rPr>
          <w:rFonts w:ascii="Times New Roman" w:cs="Times New Roman" w:eastAsia="Times New Roman" w:hAnsi="Times New Roman"/>
          <w:sz w:val="24"/>
          <w:szCs w:val="24"/>
          <w:rtl w:val="0"/>
        </w:rPr>
        <w:t xml:space="preserve"> de </w:t>
      </w:r>
      <w:hyperlink r:id="rId14">
        <w:r w:rsidDel="00000000" w:rsidR="00000000" w:rsidRPr="00000000">
          <w:rPr>
            <w:rFonts w:ascii="Times New Roman" w:cs="Times New Roman" w:eastAsia="Times New Roman" w:hAnsi="Times New Roman"/>
            <w:color w:val="1155cc"/>
            <w:sz w:val="24"/>
            <w:szCs w:val="24"/>
            <w:u w:val="single"/>
            <w:rtl w:val="0"/>
          </w:rPr>
          <w:t xml:space="preserve">https://coanil.cl/que-hacemos/programas-sociales/</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Anexos:</w:t>
      </w:r>
    </w:p>
    <w:p w:rsidR="00000000" w:rsidDel="00000000" w:rsidP="00000000" w:rsidRDefault="00000000" w:rsidRPr="00000000" w14:paraId="000000FD">
      <w:pPr>
        <w:spacing w:line="276"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F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134350" cy="1922625"/>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rot="5400000">
                      <a:off x="0" y="0"/>
                      <a:ext cx="8134350" cy="1922625"/>
                    </a:xfrm>
                    <a:prstGeom prst="rect"/>
                    <a:ln/>
                  </pic:spPr>
                </pic:pic>
              </a:graphicData>
            </a:graphic>
          </wp:inline>
        </w:drawing>
      </w:r>
      <w:r w:rsidDel="00000000" w:rsidR="00000000" w:rsidRPr="00000000">
        <w:rPr>
          <w:rtl w:val="0"/>
        </w:rPr>
      </w:r>
    </w:p>
    <w:sectPr>
      <w:headerReference r:id="rId15" w:type="default"/>
      <w:headerReference r:id="rId16" w:type="first"/>
      <w:footerReference r:id="rId17" w:type="default"/>
      <w:footerReference r:id="rId18" w:type="first"/>
      <w:pgSz w:h="16838" w:w="11906" w:orient="portrait"/>
      <w:pgMar w:bottom="1417.3228346456694" w:top="1417.3228346456694" w:left="1417.3228346456694" w:right="1417.322834645669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2635800</wp:posOffset>
          </wp:positionH>
          <wp:positionV relativeFrom="paragraph">
            <wp:posOffset>180975</wp:posOffset>
          </wp:positionV>
          <wp:extent cx="3125332" cy="1585913"/>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125332" cy="15859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oanil.cl/que-hacemos/fundacion-educacional-coanil/" TargetMode="External"/><Relationship Id="rId10" Type="http://schemas.openxmlformats.org/officeDocument/2006/relationships/hyperlink" Target="https://coanil.cl/que-hacemos/coanil-capacitaciones/" TargetMode="External"/><Relationship Id="rId13" Type="http://schemas.openxmlformats.org/officeDocument/2006/relationships/hyperlink" Target="https://coanil.cl/que-hacemos/programas-ocupacionales-y-laborales/" TargetMode="External"/><Relationship Id="rId12" Type="http://schemas.openxmlformats.org/officeDocument/2006/relationships/hyperlink" Target="https://coanil.cl/que-hacemos/programas-ocupacionales-y-labora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anil.cl/nosotros/" TargetMode="External"/><Relationship Id="rId15" Type="http://schemas.openxmlformats.org/officeDocument/2006/relationships/header" Target="header1.xml"/><Relationship Id="rId14" Type="http://schemas.openxmlformats.org/officeDocument/2006/relationships/hyperlink" Target="https://coanil.cl/que-hacemos/programas-sociales/"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jpg"/><Relationship Id="rId18" Type="http://schemas.openxmlformats.org/officeDocument/2006/relationships/footer" Target="footer2.xml"/><Relationship Id="rId7" Type="http://schemas.openxmlformats.org/officeDocument/2006/relationships/hyperlink" Target="https://coanil.cl/que-hacemos/programas-ocupacionales-y-laborales/" TargetMode="External"/><Relationship Id="rId8" Type="http://schemas.openxmlformats.org/officeDocument/2006/relationships/hyperlink" Target="https://coanil.cl/que-hacemos/coanil-capacitacion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