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17.3228346456694" w:top="1417.3228346456694" w:left="1417.3228346456694" w:right="1417.3228346456694" w:header="720" w:footer="720"/>
          <w:pgNumType w:start="1"/>
        </w:sectPr>
      </w:pPr>
      <w:bookmarkStart w:colFirst="0" w:colLast="0" w:name="_54202kqa2eo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Entrega de informe ING1001 Práctica I</w:t>
      </w:r>
      <w:r w:rsidDel="00000000" w:rsidR="00000000" w:rsidRPr="00000000">
        <w:rPr>
          <w:rtl w:val="0"/>
        </w:rPr>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Title"/>
        <w:spacing w:line="240" w:lineRule="auto"/>
        <w:jc w:val="center"/>
        <w:rPr>
          <w:rFonts w:ascii="Times New Roman" w:cs="Times New Roman" w:eastAsia="Times New Roman" w:hAnsi="Times New Roman"/>
          <w:sz w:val="48"/>
          <w:szCs w:val="48"/>
        </w:rPr>
      </w:pPr>
      <w:bookmarkStart w:colFirst="0" w:colLast="0" w:name="_9k5cowwgdpcu" w:id="1"/>
      <w:bookmarkEnd w:id="1"/>
      <w:r w:rsidDel="00000000" w:rsidR="00000000" w:rsidRPr="00000000">
        <w:rPr>
          <w:rFonts w:ascii="Times New Roman" w:cs="Times New Roman" w:eastAsia="Times New Roman" w:hAnsi="Times New Roman"/>
          <w:sz w:val="48"/>
          <w:szCs w:val="48"/>
          <w:rtl w:val="0"/>
        </w:rPr>
        <w:t xml:space="preserve">Tarea 4</w:t>
      </w:r>
    </w:p>
    <w:p w:rsidR="00000000" w:rsidDel="00000000" w:rsidP="00000000" w:rsidRDefault="00000000" w:rsidRPr="00000000" w14:paraId="0000000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w:t>
      </w:r>
    </w:p>
    <w:p w:rsidR="00000000" w:rsidDel="00000000" w:rsidP="00000000" w:rsidRDefault="00000000" w:rsidRPr="00000000" w14:paraId="00000018">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Nicolai Corvalán Mansourova</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entrega: 12 de junio  2026</w:t>
      </w:r>
    </w:p>
    <w:p w:rsidR="00000000" w:rsidDel="00000000" w:rsidP="00000000" w:rsidRDefault="00000000" w:rsidRPr="00000000" w14:paraId="0000001A">
      <w:pPr>
        <w:pStyle w:val="Heading1"/>
        <w:numPr>
          <w:ilvl w:val="0"/>
          <w:numId w:val="1"/>
        </w:numPr>
        <w:spacing w:after="0" w:afterAutospacing="0" w:before="80" w:lineRule="auto"/>
        <w:ind w:left="720" w:hanging="360"/>
        <w:jc w:val="both"/>
        <w:rPr>
          <w:rFonts w:ascii="Times New Roman" w:cs="Times New Roman" w:eastAsia="Times New Roman" w:hAnsi="Times New Roman"/>
          <w:b w:val="1"/>
          <w:bCs w:val="1"/>
          <w:sz w:val="24"/>
          <w:szCs w:val="24"/>
        </w:rPr>
      </w:pPr>
      <w:bookmarkStart w:colFirst="0" w:colLast="0" w:name="_4omzh28dofrf" w:id="2"/>
      <w:bookmarkEnd w:id="2"/>
      <w:r w:rsidDel="00000000" w:rsidR="00000000" w:rsidRPr="00000000">
        <w:rPr>
          <w:rFonts w:ascii="Times New Roman" w:cs="Times New Roman" w:eastAsia="Times New Roman" w:hAnsi="Times New Roman"/>
          <w:b w:val="1"/>
          <w:bCs w:val="1"/>
          <w:sz w:val="24"/>
          <w:szCs w:val="24"/>
          <w:rtl w:val="0"/>
        </w:rPr>
        <w:t xml:space="preserve">Ítems pregunta 1</w:t>
      </w:r>
    </w:p>
    <w:p w:rsidR="00000000" w:rsidDel="00000000" w:rsidP="00000000" w:rsidRDefault="00000000" w:rsidRPr="00000000" w14:paraId="0000001B">
      <w:pPr>
        <w:pStyle w:val="Heading2"/>
        <w:numPr>
          <w:ilvl w:val="1"/>
          <w:numId w:val="1"/>
        </w:numPr>
        <w:spacing w:before="0" w:beforeAutospacing="0"/>
        <w:ind w:left="1440" w:hanging="360"/>
        <w:jc w:val="both"/>
        <w:rPr>
          <w:rFonts w:ascii="Times New Roman" w:cs="Times New Roman" w:eastAsia="Times New Roman" w:hAnsi="Times New Roman"/>
          <w:sz w:val="24"/>
          <w:szCs w:val="24"/>
        </w:rPr>
      </w:pPr>
      <w:bookmarkStart w:colFirst="0" w:colLast="0" w:name="_il1e8pwwcy9m" w:id="3"/>
      <w:bookmarkEnd w:id="3"/>
      <w:r w:rsidDel="00000000" w:rsidR="00000000" w:rsidRPr="00000000">
        <w:rPr>
          <w:rFonts w:ascii="Times New Roman" w:cs="Times New Roman" w:eastAsia="Times New Roman" w:hAnsi="Times New Roman"/>
          <w:b w:val="1"/>
          <w:bCs w:val="1"/>
          <w:sz w:val="24"/>
          <w:szCs w:val="24"/>
          <w:rtl w:val="0"/>
        </w:rPr>
        <w:t xml:space="preserve">Analiza de qué manera el cuidado de la salud mental puede favorecer no sólo el rendimiento académico, sino también la calidad de vida en contextos universitarios. Argumenta de acuerdo a lo comentado en clase y con ejemplos de tu propia experiencia o de cercanos.</w:t>
      </w:r>
    </w:p>
    <w:p w:rsidR="00000000" w:rsidDel="00000000" w:rsidP="00000000" w:rsidRDefault="00000000" w:rsidRPr="00000000" w14:paraId="0000001C">
      <w:pPr>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cuidado de la salud mental influye directamente en el rendimiento académico porque este no depende únicamente de la cantidad de horas que pasamos estudiando, sino de cómo nos sentimos emocionalmente. Nuestro estado interno afecta la forma en que tomamos decisiones, cómo abordamos los ramos y cómo nos relacionamos con el entorno universitario. El rendimiento no se evalúa solo con la nota final de un test, sino a través de todo el desarrollo dentro del ambiente académico, donde la salud mental funciona como la condición base que posibilita el bienestar.  La vida universitaria impone muchas presiones: expectativas externas, una búsqueda constante de independencia y competencia entre pares, factores que suelen acumularse en poco tiempo y pueden colapsar a los estudiantes. Esto genera un desequilibrio en la autopercepción y una disonancia con la realidad. En mi experiencia personal, durante los periodos en que he tenido una peor salud mental, me he sentido tan nublado por mis propios pensamientos que me resultaba imposible concentrarme. Al no poder concentrarme, no lograba avanzar, lo que provocaba retrasos acumulativos. Esto se convierte en una bola de nieve donde un pequeño gatillante agranda el problema y afecta sistemáticamente el rendimiento. En mi caso, logré solucionarlo por mí mismo, pero para frenar ese colapso tuve que desentenderme un poco de mis responsabilidades académicas en ese minuto para priorizar mi estabilidad.</w:t>
      </w:r>
    </w:p>
    <w:p w:rsidR="00000000" w:rsidDel="00000000" w:rsidP="00000000" w:rsidRDefault="00000000" w:rsidRPr="00000000" w14:paraId="0000001D">
      <w:pPr>
        <w:pStyle w:val="Heading2"/>
        <w:numPr>
          <w:ilvl w:val="1"/>
          <w:numId w:val="1"/>
        </w:numPr>
        <w:ind w:left="1440" w:hanging="360"/>
        <w:jc w:val="both"/>
        <w:rPr>
          <w:rFonts w:ascii="Times New Roman" w:cs="Times New Roman" w:eastAsia="Times New Roman" w:hAnsi="Times New Roman"/>
          <w:sz w:val="24"/>
          <w:szCs w:val="24"/>
        </w:rPr>
      </w:pPr>
      <w:bookmarkStart w:colFirst="0" w:colLast="0" w:name="_m9tqbajnhiz3" w:id="4"/>
      <w:bookmarkEnd w:id="4"/>
      <w:r w:rsidDel="00000000" w:rsidR="00000000" w:rsidRPr="00000000">
        <w:rPr>
          <w:rFonts w:ascii="Times New Roman" w:cs="Times New Roman" w:eastAsia="Times New Roman" w:hAnsi="Times New Roman"/>
          <w:b w:val="1"/>
          <w:bCs w:val="1"/>
          <w:sz w:val="24"/>
          <w:szCs w:val="24"/>
          <w:rtl w:val="0"/>
        </w:rPr>
        <w:t xml:space="preserve">Considerando los principales factores protectores para la Salud Mental que revisamos en la clase, ¿qué acciones/hábitos podrías incorporar o potenciar para favorecer tu bienestar psicológico?</w:t>
      </w:r>
    </w:p>
    <w:p w:rsidR="00000000" w:rsidDel="00000000" w:rsidP="00000000" w:rsidRDefault="00000000" w:rsidRPr="00000000" w14:paraId="0000001E">
      <w:pPr>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Evaluando mi experiencia de hace un par de años con una crisis de ansiedad, realizo una introspección sobre los hábitos que implementé y los que he dejado en segundo plano. El mayor aprendizaje que saqué de esa etapa fue aceptar lo que estaba sintiendo y entender que el malestar no define quién soy, sino que es el reflejo de mi cuerpo ante las demandas externas..  Habitualmente, a las personas no les gusta experimentar ansiedad o depresión e intentan escapar de ello. Sin embargo, aprendí que estos estados son síntomas de que algo no anda bien con uno mismo o con el entorno. Por lo tanto, el hábito más importante que incorporé fue el de observar en lugar de huir. Identificar lo que siento, nombrarlo y, sobre todo, aceptarlo, es el paso necesario para ejecutar cambios conductuales. Si la universidad o el entorno que sea, generan presiones que detonan esta disonancia, la observación consciente permite entender cómo el mundo nos está afectando y modificar nuestra forma de afrontarlo en lugar de caer en la rumiación desadaptativa.</w:t>
      </w:r>
    </w:p>
    <w:p w:rsidR="00000000" w:rsidDel="00000000" w:rsidP="00000000" w:rsidRDefault="00000000" w:rsidRPr="00000000" w14:paraId="0000001F">
      <w:pPr>
        <w:pStyle w:val="Heading2"/>
        <w:numPr>
          <w:ilvl w:val="1"/>
          <w:numId w:val="1"/>
        </w:numPr>
        <w:ind w:left="1440" w:hanging="360"/>
        <w:jc w:val="both"/>
        <w:rPr>
          <w:rFonts w:ascii="Times New Roman" w:cs="Times New Roman" w:eastAsia="Times New Roman" w:hAnsi="Times New Roman"/>
          <w:sz w:val="24"/>
          <w:szCs w:val="24"/>
        </w:rPr>
      </w:pPr>
      <w:bookmarkStart w:colFirst="0" w:colLast="0" w:name="_ddijdk2foq0p" w:id="5"/>
      <w:bookmarkEnd w:id="5"/>
      <w:r w:rsidDel="00000000" w:rsidR="00000000" w:rsidRPr="00000000">
        <w:rPr>
          <w:rFonts w:ascii="Times New Roman" w:cs="Times New Roman" w:eastAsia="Times New Roman" w:hAnsi="Times New Roman"/>
          <w:b w:val="1"/>
          <w:bCs w:val="1"/>
          <w:sz w:val="24"/>
          <w:szCs w:val="24"/>
          <w:rtl w:val="0"/>
        </w:rPr>
        <w:t xml:space="preserve">A tu parecer, ¿cuál es el impacto que tienen en el bienestar las relaciones interpersonales y el sentirse perteneciente a la comunidad universitaria? Desarrolla esta idea incluyendo una reflexión acerca de cómo visualizas estos aspectos en ti mismo/a y cómo eso está contribuyendo en mayor o menor medida a tu bienestar.</w:t>
      </w:r>
    </w:p>
    <w:p w:rsidR="00000000" w:rsidDel="00000000" w:rsidP="00000000" w:rsidRDefault="00000000" w:rsidRPr="00000000" w14:paraId="00000020">
      <w:pPr>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relaciones interpersonales y el sentido de pertenencia en la universidad funcionan como un tira y afloja constante. La forma en que uno se vincula con el resto edifica esa sensación de ser parte de la comunidad. Si en el día a día no se cuenta con un grupo universitario de referencia, es muy difícil generar ese lazo, porque uno no orbita ni participa activamente en un espacio de apoyo mutuo, sabiendo que el aislamiento constituye un factor de riesgo para la salud mental.  En mi vida cotidiana académica, he pasado por periodos donde he preferido, a propósito, no integrarme a un grupo de amigos cercano. No obstante, mantener esta postura vuelve la experiencia universitaria monótona y tediosa; la universidad deja de ser una extensión de tu vida y se convierte puramente en una tarea obligatoria. Mientras observas que otros estudiantes pasan la tarde completa riéndose en grupo, el asistir solo a rendir e irte genera una rutina gris que puede apagar el anhelo por las cosas. El bienestar interpersonal afecta directamente al bienestar propio, por lo que jugar y equilibrar este tira y afloja social es indispensable para el desarrollo pleno.</w:t>
      </w:r>
    </w:p>
    <w:p w:rsidR="00000000" w:rsidDel="00000000" w:rsidP="00000000" w:rsidRDefault="00000000" w:rsidRPr="00000000" w14:paraId="00000021">
      <w:pPr>
        <w:pStyle w:val="Heading1"/>
        <w:numPr>
          <w:ilvl w:val="0"/>
          <w:numId w:val="1"/>
        </w:numPr>
        <w:spacing w:after="0" w:afterAutospacing="0" w:before="80" w:lineRule="auto"/>
        <w:ind w:left="720" w:hanging="360"/>
        <w:jc w:val="both"/>
        <w:rPr>
          <w:rFonts w:ascii="Times New Roman" w:cs="Times New Roman" w:eastAsia="Times New Roman" w:hAnsi="Times New Roman"/>
          <w:b w:val="1"/>
          <w:bCs w:val="1"/>
          <w:sz w:val="24"/>
          <w:szCs w:val="24"/>
        </w:rPr>
      </w:pPr>
      <w:bookmarkStart w:colFirst="0" w:colLast="0" w:name="_ymk6fbimbh5" w:id="6"/>
      <w:bookmarkEnd w:id="6"/>
      <w:r w:rsidDel="00000000" w:rsidR="00000000" w:rsidRPr="00000000">
        <w:rPr>
          <w:rFonts w:ascii="Times New Roman" w:cs="Times New Roman" w:eastAsia="Times New Roman" w:hAnsi="Times New Roman"/>
          <w:b w:val="1"/>
          <w:bCs w:val="1"/>
          <w:sz w:val="24"/>
          <w:szCs w:val="24"/>
          <w:rtl w:val="0"/>
        </w:rPr>
        <w:t xml:space="preserve">Ítems pregunta 2</w:t>
      </w:r>
      <w:r w:rsidDel="00000000" w:rsidR="00000000" w:rsidRPr="00000000">
        <w:rPr>
          <w:rtl w:val="0"/>
        </w:rPr>
      </w:r>
    </w:p>
    <w:p w:rsidR="00000000" w:rsidDel="00000000" w:rsidP="00000000" w:rsidRDefault="00000000" w:rsidRPr="00000000" w14:paraId="00000022">
      <w:pPr>
        <w:pStyle w:val="Heading2"/>
        <w:numPr>
          <w:ilvl w:val="1"/>
          <w:numId w:val="1"/>
        </w:numPr>
        <w:spacing w:before="0" w:beforeAutospacing="0"/>
        <w:ind w:left="1440" w:hanging="360"/>
        <w:jc w:val="both"/>
        <w:rPr>
          <w:rFonts w:ascii="Times New Roman" w:cs="Times New Roman" w:eastAsia="Times New Roman" w:hAnsi="Times New Roman"/>
          <w:sz w:val="24"/>
          <w:szCs w:val="24"/>
        </w:rPr>
      </w:pPr>
      <w:bookmarkStart w:colFirst="0" w:colLast="0" w:name="_g12w75e1xiwy" w:id="7"/>
      <w:bookmarkEnd w:id="7"/>
      <w:r w:rsidDel="00000000" w:rsidR="00000000" w:rsidRPr="00000000">
        <w:rPr>
          <w:rFonts w:ascii="Times New Roman" w:cs="Times New Roman" w:eastAsia="Times New Roman" w:hAnsi="Times New Roman"/>
          <w:b w:val="1"/>
          <w:bCs w:val="1"/>
          <w:sz w:val="24"/>
          <w:szCs w:val="24"/>
          <w:rtl w:val="0"/>
        </w:rPr>
        <w:t xml:space="preserve">Realiza al menos 3 actos de amabilidad: uno dirigido a ti mismx, otro dirigido a un cercano, y otro dirigido a un desconocido. Si quieres realizar más actos es mejor, e idealmente a lo largo de días diferentes :) Una vez realizado cada acto, escribe una breve nota describiendo en qué consistió el acto y quién lo recibió. Luego desarrolla una reflexión respecto a los efectos de cada uno de estos actos, cuáles fueron las reacciones de quienes los recibieron y cómo te sentiste tú al realizarlos.</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 dirigido a mí mismo:</w:t>
      </w:r>
      <w:r w:rsidDel="00000000" w:rsidR="00000000" w:rsidRPr="00000000">
        <w:rPr>
          <w:rFonts w:ascii="Times New Roman" w:cs="Times New Roman" w:eastAsia="Times New Roman" w:hAnsi="Times New Roman"/>
          <w:sz w:val="24"/>
          <w:szCs w:val="24"/>
          <w:rtl w:val="0"/>
        </w:rPr>
        <w:t xml:space="preserve"> El otro día, creo que hace muchos años que no hago esto: me autorregalé la posibilidad de no distraerme con cosas y pasar un tiempo conmigo. En particular, lo que hice fue caminar. Caminé 10 km sin música, sin distracciones, solamente con el ruido de la ciudad, caminando en mis pensamientos. En verdad fue una experiencia bastante interesante. Creo que pocas veces nos planteamos qué pasa por nuestra mente, conversar y escuchar cuáles son nuestras preocupaciones, o cómo nos estamos sintiendo y en qué parada está. Creo que, en general, me ayudó mucho para entender y proyectarse. Fue una experiencia bastante positiva. </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 dirigido a un cercano:</w:t>
      </w:r>
      <w:r w:rsidDel="00000000" w:rsidR="00000000" w:rsidRPr="00000000">
        <w:rPr>
          <w:rFonts w:ascii="Times New Roman" w:cs="Times New Roman" w:eastAsia="Times New Roman" w:hAnsi="Times New Roman"/>
          <w:sz w:val="24"/>
          <w:szCs w:val="24"/>
          <w:rtl w:val="0"/>
        </w:rPr>
        <w:t xml:space="preserve"> El otro día estaba bajando las escaleras hacia el metro y vi a una señora que traía un bolso que, en verdad, era más grande que ella. Muy pesado se veía aparentemente. Entonces me ofrecí voluntariamente cargarle el bolso para bajar las cien escaleras que habían hasta el andén, y nada, me agradeció. En verdad fue una experiencia bastante interesante. Creo que pocas veces en el día a día nos acercamos a personas extrañas para extender una ayuda o </w:t>
      </w:r>
      <w:r w:rsidDel="00000000" w:rsidR="00000000" w:rsidRPr="00000000">
        <w:rPr>
          <w:rFonts w:ascii="Times New Roman" w:cs="Times New Roman" w:eastAsia="Times New Roman" w:hAnsi="Times New Roman"/>
          <w:sz w:val="24"/>
          <w:szCs w:val="24"/>
          <w:rtl w:val="0"/>
        </w:rPr>
        <w:t xml:space="preserve">conversarles</w:t>
      </w:r>
      <w:r w:rsidDel="00000000" w:rsidR="00000000" w:rsidRPr="00000000">
        <w:rPr>
          <w:rFonts w:ascii="Times New Roman" w:cs="Times New Roman" w:eastAsia="Times New Roman" w:hAnsi="Times New Roman"/>
          <w:sz w:val="24"/>
          <w:szCs w:val="24"/>
          <w:rtl w:val="0"/>
        </w:rPr>
        <w:t xml:space="preserve"> un ratito, así que se sintió bastante bien. </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 dirigido a un desconocido:</w:t>
      </w:r>
      <w:r w:rsidDel="00000000" w:rsidR="00000000" w:rsidRPr="00000000">
        <w:rPr>
          <w:rFonts w:ascii="Times New Roman" w:cs="Times New Roman" w:eastAsia="Times New Roman" w:hAnsi="Times New Roman"/>
          <w:sz w:val="24"/>
          <w:szCs w:val="24"/>
          <w:rtl w:val="0"/>
        </w:rPr>
        <w:t xml:space="preserve"> Le pasé mis apuntes a un compañero de un ramo, algo que en verdad no acostumbro para nada hacer. Esto le sirvió porque justamente él no había alcanzado a poder preparar la prueba. Con esto le fue bastante decente, por lo que mencionó a él, así que fue un buen acto. Y se sintió bastante agradable, en verdad, porque al final del cabo sé que lo que hice no solamente me sirvió para mí estudiar, sino también le dio la oportunidad a otro. Por ese motivo le había dado el tiempo para hacer las cosas que tenía que hacer. Así que fue bastante agradable. </w:t>
      </w:r>
    </w:p>
    <w:p w:rsidR="00000000" w:rsidDel="00000000" w:rsidP="00000000" w:rsidRDefault="00000000" w:rsidRPr="00000000" w14:paraId="00000027">
      <w:pPr>
        <w:pStyle w:val="Heading2"/>
        <w:numPr>
          <w:ilvl w:val="1"/>
          <w:numId w:val="1"/>
        </w:numPr>
        <w:ind w:left="1440" w:hanging="360"/>
        <w:jc w:val="both"/>
        <w:rPr>
          <w:rFonts w:ascii="Times New Roman" w:cs="Times New Roman" w:eastAsia="Times New Roman" w:hAnsi="Times New Roman"/>
          <w:sz w:val="24"/>
          <w:szCs w:val="24"/>
        </w:rPr>
      </w:pPr>
      <w:bookmarkStart w:colFirst="0" w:colLast="0" w:name="_vfnup5qo8na0" w:id="8"/>
      <w:bookmarkEnd w:id="8"/>
      <w:r w:rsidDel="00000000" w:rsidR="00000000" w:rsidRPr="00000000">
        <w:rPr>
          <w:rFonts w:ascii="Times New Roman" w:cs="Times New Roman" w:eastAsia="Times New Roman" w:hAnsi="Times New Roman"/>
          <w:b w:val="1"/>
          <w:bCs w:val="1"/>
          <w:sz w:val="24"/>
          <w:szCs w:val="24"/>
          <w:rtl w:val="0"/>
        </w:rPr>
        <w:t xml:space="preserve">Escribe una argumentación en relación a porqué desarrollar la amabilidad en tu persona podría tener efectos positivos en tu bienestar. Desarrolla tus ideas usando los efectos que percibiste sobre ti y conceptos de la ciencia al respecto que se discutió en clases. Complementa tu respuesta usando algún argumento dado en los papers que se vieron en clases, siendo explícitx en tu referencia. Para tu argumento, menciona también aspectos de tu historia personal respecto de la amabilidad; por ejemplo, si eras más o menos amable hace algunos años atrás.</w:t>
      </w:r>
    </w:p>
    <w:p w:rsidR="00000000" w:rsidDel="00000000" w:rsidP="00000000" w:rsidRDefault="00000000" w:rsidRPr="00000000" w14:paraId="00000028">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la amabilidad en mi persona tiene un impacto directo y medible en mi bienestar, algo que pude notar al evaluar los efectos de los actos realizados. En general, la experiencia fue positiva porque me obligó a romper con la inercia diaria. Cambió mi mindset de estar simplemente rindiendo las cosas que tengo que rendir y me hizo consciente de que puedo ayudar a alguien más allá de mi propia misión. Al ejecutar estos actos, experimenté una sensación idéntica a la que obtenía cuando meditaba: pasé de hacer algo meramente productivo a hacer algo constructivo, lo que rompe la monotonía y le da un valor real al tiempo invertido.</w:t>
      </w:r>
    </w:p>
    <w:p w:rsidR="00000000" w:rsidDel="00000000" w:rsidP="00000000" w:rsidRDefault="00000000" w:rsidRPr="00000000" w14:paraId="00000029">
      <w:pPr>
        <w:spacing w:after="240" w:lineRule="auto"/>
        <w:jc w:val="both"/>
        <w:rPr/>
      </w:pPr>
      <w:r w:rsidDel="00000000" w:rsidR="00000000" w:rsidRPr="00000000">
        <w:rPr>
          <w:rFonts w:ascii="Times New Roman" w:cs="Times New Roman" w:eastAsia="Times New Roman" w:hAnsi="Times New Roman"/>
          <w:sz w:val="24"/>
          <w:szCs w:val="24"/>
          <w:rtl w:val="0"/>
        </w:rPr>
        <w:t xml:space="preserve">Este cambio en mi estado mental tiene un sustento claro en la ciencia del bienestar discutida en clases. Desde la perspectiva científica, movilizarse a través de conductas amables o compasivas correlaciona directamente con el aumento del Ánimo Positivo (PA) y la satisfacción con la vida (LS). Este fenómeno está documentado en la literatura revisada del curso. Por ejemplo, en el estudio de Smeets et al. (2014) sobre enfrentar el sufrimiento con amabilidad, se observa de forma empírica que las intervenciones basadas en cultivar la amabilidad hacia uno mismo y hacia los demás logran aumentos significativos en el optimismo y la autoeficacia , manteniendo una asociación estadística positiva con el afecto positivo (PA). </w:t>
      </w:r>
      <w:r w:rsidDel="00000000" w:rsidR="00000000" w:rsidRPr="00000000">
        <w:rPr>
          <w:rtl w:val="0"/>
        </w:rPr>
      </w:r>
    </w:p>
    <w:p w:rsidR="00000000" w:rsidDel="00000000" w:rsidP="00000000" w:rsidRDefault="00000000" w:rsidRPr="00000000" w14:paraId="0000002A">
      <w:pPr>
        <w:pStyle w:val="Heading1"/>
        <w:numPr>
          <w:ilvl w:val="0"/>
          <w:numId w:val="1"/>
        </w:numPr>
        <w:spacing w:after="0" w:afterAutospacing="0" w:before="80" w:lineRule="auto"/>
        <w:ind w:left="720" w:hanging="360"/>
        <w:jc w:val="both"/>
        <w:rPr>
          <w:rFonts w:ascii="Times New Roman" w:cs="Times New Roman" w:eastAsia="Times New Roman" w:hAnsi="Times New Roman"/>
          <w:b w:val="1"/>
          <w:bCs w:val="1"/>
          <w:sz w:val="24"/>
          <w:szCs w:val="24"/>
        </w:rPr>
      </w:pPr>
      <w:bookmarkStart w:colFirst="0" w:colLast="0" w:name="_t1btbsgdg8ds" w:id="9"/>
      <w:bookmarkEnd w:id="9"/>
      <w:r w:rsidDel="00000000" w:rsidR="00000000" w:rsidRPr="00000000">
        <w:rPr>
          <w:rFonts w:ascii="Times New Roman" w:cs="Times New Roman" w:eastAsia="Times New Roman" w:hAnsi="Times New Roman"/>
          <w:b w:val="1"/>
          <w:bCs w:val="1"/>
          <w:sz w:val="24"/>
          <w:szCs w:val="24"/>
          <w:rtl w:val="0"/>
        </w:rPr>
        <w:t xml:space="preserve">Ítems pregunta 3</w:t>
      </w:r>
    </w:p>
    <w:p w:rsidR="00000000" w:rsidDel="00000000" w:rsidP="00000000" w:rsidRDefault="00000000" w:rsidRPr="00000000" w14:paraId="0000002B">
      <w:pPr>
        <w:pStyle w:val="Heading2"/>
        <w:numPr>
          <w:ilvl w:val="1"/>
          <w:numId w:val="1"/>
        </w:numPr>
        <w:spacing w:before="0" w:beforeAutospacing="0"/>
        <w:ind w:left="1440" w:hanging="360"/>
        <w:jc w:val="both"/>
        <w:rPr>
          <w:rFonts w:ascii="Times New Roman" w:cs="Times New Roman" w:eastAsia="Times New Roman" w:hAnsi="Times New Roman"/>
          <w:sz w:val="24"/>
          <w:szCs w:val="24"/>
        </w:rPr>
      </w:pPr>
      <w:bookmarkStart w:colFirst="0" w:colLast="0" w:name="_x63w26ab37rj" w:id="10"/>
      <w:bookmarkEnd w:id="10"/>
      <w:r w:rsidDel="00000000" w:rsidR="00000000" w:rsidRPr="00000000">
        <w:rPr>
          <w:rFonts w:ascii="Times New Roman" w:cs="Times New Roman" w:eastAsia="Times New Roman" w:hAnsi="Times New Roman"/>
          <w:b w:val="1"/>
          <w:bCs w:val="1"/>
          <w:sz w:val="24"/>
          <w:szCs w:val="24"/>
          <w:rtl w:val="0"/>
        </w:rPr>
        <w:t xml:space="preserve">Identifica dos momentos o episodios del pasado en donde no fuiste autocompasivo/a. Escribe los mensajes que recuerdas haberte dado a ti misma/o en ese momento. Luego, reescribe esos mensajes de forma auto-amable pensando en que ese evento te podría pasar en el futuro. Incluye el aspecto de 'humanidad común' en estos mensajes.</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1: Presión por crear proyectos</w:t>
      </w:r>
    </w:p>
    <w:p w:rsidR="00000000" w:rsidDel="00000000" w:rsidP="00000000" w:rsidRDefault="00000000" w:rsidRPr="00000000" w14:paraId="0000002D">
      <w:pPr>
        <w:numPr>
          <w:ilvl w:val="0"/>
          <w:numId w:val="5"/>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original: "¿Por qué tú no estás haciendo estos proyectos si hay otras personas de tu edad o gente adulta que ya lo está logrando y está en otra etapa de su vida?".</w:t>
      </w:r>
    </w:p>
    <w:p w:rsidR="00000000" w:rsidDel="00000000" w:rsidP="00000000" w:rsidRDefault="00000000" w:rsidRPr="00000000" w14:paraId="0000002E">
      <w:pPr>
        <w:numPr>
          <w:ilvl w:val="0"/>
          <w:numId w:val="5"/>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reescrito: "Cada persona tiene su propio proceso y su propia carrera; no tiene sentido compararse con las trayectorias de los demás. Sentir presión por avanzar y construir un camino es una experiencia normal y compartida por muchos jóvenes en el ámbito universitario; corre tu propia carrera a tu propio ritmo".</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2: Pérdida familiar y postergación del duelo por exigencias externas</w:t>
      </w:r>
    </w:p>
    <w:p w:rsidR="00000000" w:rsidDel="00000000" w:rsidP="00000000" w:rsidRDefault="00000000" w:rsidRPr="00000000" w14:paraId="00000030">
      <w:pPr>
        <w:numPr>
          <w:ilvl w:val="0"/>
          <w:numId w:val="4"/>
        </w:numPr>
        <w:spacing w:after="20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original: "Tienes la presión de rendir, cumplir con todo el tema administrativo y poner la cara ante la situación sin permitirte flaquear o sentir".</w:t>
      </w:r>
    </w:p>
    <w:p w:rsidR="00000000" w:rsidDel="00000000" w:rsidP="00000000" w:rsidRDefault="00000000" w:rsidRPr="00000000" w14:paraId="00000031">
      <w:pPr>
        <w:numPr>
          <w:ilvl w:val="0"/>
          <w:numId w:val="4"/>
        </w:numPr>
        <w:spacing w:after="200" w:afterAutospacing="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reescrito: "Es completamente natural y humano sentir dolor, tristeza profunda o desorientación ante la pérdida de tu papá. Atravesar el sufrimiento y necesitar una pausa en las responsabilidades externas es una realidad que todos los seres humanos compartimos al enfrentar la muerte de un ser querido; </w:t>
      </w:r>
      <w:r w:rsidDel="00000000" w:rsidR="00000000" w:rsidRPr="00000000">
        <w:rPr>
          <w:rFonts w:ascii="Times New Roman" w:cs="Times New Roman" w:eastAsia="Times New Roman" w:hAnsi="Times New Roman"/>
          <w:sz w:val="24"/>
          <w:szCs w:val="24"/>
          <w:rtl w:val="0"/>
        </w:rPr>
        <w:t xml:space="preserve">acógete</w:t>
      </w:r>
      <w:r w:rsidDel="00000000" w:rsidR="00000000" w:rsidRPr="00000000">
        <w:rPr>
          <w:rFonts w:ascii="Times New Roman" w:cs="Times New Roman" w:eastAsia="Times New Roman" w:hAnsi="Times New Roman"/>
          <w:sz w:val="24"/>
          <w:szCs w:val="24"/>
          <w:rtl w:val="0"/>
        </w:rPr>
        <w:t xml:space="preserve"> y permítete vivir este proceso".</w:t>
      </w:r>
    </w:p>
    <w:p w:rsidR="00000000" w:rsidDel="00000000" w:rsidP="00000000" w:rsidRDefault="00000000" w:rsidRPr="00000000" w14:paraId="00000032">
      <w:pPr>
        <w:pStyle w:val="Heading2"/>
        <w:numPr>
          <w:ilvl w:val="1"/>
          <w:numId w:val="1"/>
        </w:numPr>
        <w:spacing w:before="200" w:beforeAutospacing="0"/>
        <w:ind w:left="1440" w:hanging="360"/>
        <w:jc w:val="both"/>
        <w:rPr>
          <w:rFonts w:ascii="Times New Roman" w:cs="Times New Roman" w:eastAsia="Times New Roman" w:hAnsi="Times New Roman"/>
          <w:sz w:val="24"/>
          <w:szCs w:val="24"/>
        </w:rPr>
      </w:pPr>
      <w:bookmarkStart w:colFirst="0" w:colLast="0" w:name="_tpioifi232wp" w:id="11"/>
      <w:bookmarkEnd w:id="11"/>
      <w:r w:rsidDel="00000000" w:rsidR="00000000" w:rsidRPr="00000000">
        <w:rPr>
          <w:rFonts w:ascii="Times New Roman" w:cs="Times New Roman" w:eastAsia="Times New Roman" w:hAnsi="Times New Roman"/>
          <w:b w:val="1"/>
          <w:bCs w:val="1"/>
          <w:sz w:val="24"/>
          <w:szCs w:val="24"/>
          <w:rtl w:val="0"/>
        </w:rPr>
        <w:t xml:space="preserve">En tu experiencia universitaria o de la vida diaria, cuando no has podido cumplir tus expectativas de logro, describe de qué manera tiende a ser tu diálogo interno (es decir, cómo son los mensajes que te envías a ti mismo/a). Analiza estos mensajes en las tres dimensiones de la autocompasión: </w:t>
      </w:r>
      <w:r w:rsidDel="00000000" w:rsidR="00000000" w:rsidRPr="00000000">
        <w:rPr>
          <w:rFonts w:ascii="Times New Roman" w:cs="Times New Roman" w:eastAsia="Times New Roman" w:hAnsi="Times New Roman"/>
          <w:b w:val="1"/>
          <w:bCs w:val="1"/>
          <w:sz w:val="24"/>
          <w:szCs w:val="24"/>
          <w:rtl w:val="0"/>
        </w:rPr>
        <w:t xml:space="preserve">autoamabilidad</w:t>
      </w:r>
      <w:r w:rsidDel="00000000" w:rsidR="00000000" w:rsidRPr="00000000">
        <w:rPr>
          <w:rFonts w:ascii="Times New Roman" w:cs="Times New Roman" w:eastAsia="Times New Roman" w:hAnsi="Times New Roman"/>
          <w:b w:val="1"/>
          <w:bCs w:val="1"/>
          <w:sz w:val="24"/>
          <w:szCs w:val="24"/>
          <w:rtl w:val="0"/>
        </w:rPr>
        <w:t xml:space="preserve">, humanidad común y postura del observador.</w:t>
      </w:r>
    </w:p>
    <w:p w:rsidR="00000000" w:rsidDel="00000000" w:rsidP="00000000" w:rsidRDefault="00000000" w:rsidRPr="00000000" w14:paraId="00000033">
      <w:pPr>
        <w:spacing w:after="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mi experiencia universitaria, cuando no logro cumplir mis expectativas de logro, considero que lo gestionó de forma madura y responsable, puesto que entendí rápidamente que mis resultados académicos no definen quién soy. Esto hace que mi diálogo interno sea sencillo y se oriente hacia metas de dominio. Analizando estos mensajes bajo las tres dimensiones de la autocompasión descritas en clases, identificó lo siguiente:</w:t>
      </w:r>
    </w:p>
    <w:p w:rsidR="00000000" w:rsidDel="00000000" w:rsidP="00000000" w:rsidRDefault="00000000" w:rsidRPr="00000000" w14:paraId="00000034">
      <w:pPr>
        <w:numPr>
          <w:ilvl w:val="0"/>
          <w:numId w:val="2"/>
        </w:numPr>
        <w:spacing w:after="20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Autoamabilidad: Me permito fracasar como una parte natural de mi proceso. Si obtengo un mal resultado, asumo de forma comprensiva que pude haber tenido un mal día o que no comprendí bien la pregunta, reconociendo que en las evaluaciones influyen múltiples factores y que esto no demerita mi esfuerzo.</w:t>
      </w:r>
    </w:p>
    <w:p w:rsidR="00000000" w:rsidDel="00000000" w:rsidP="00000000" w:rsidRDefault="00000000" w:rsidRPr="00000000" w14:paraId="00000035">
      <w:pPr>
        <w:numPr>
          <w:ilvl w:val="0"/>
          <w:numId w:val="2"/>
        </w:numPr>
        <w:spacing w:after="20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Humanidad común: Entiendo que cometer errores, fallar en una meta y tener baches forma parte de la condición de ser humano. No percibo el error como un defecto aislado, sino como una contingencia normal que le ocurre a cualquier estudiante.</w:t>
      </w:r>
    </w:p>
    <w:p w:rsidR="00000000" w:rsidDel="00000000" w:rsidP="00000000" w:rsidRDefault="00000000" w:rsidRPr="00000000" w14:paraId="00000036">
      <w:pPr>
        <w:numPr>
          <w:ilvl w:val="0"/>
          <w:numId w:val="2"/>
        </w:numPr>
        <w:spacing w:after="200" w:after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Postura del observador (Mindfulness): Ante una mala calificación, aplico una postura externa para ver la situación de forma racional, alejándome de la destructividad de los pensamientos irracionales inmediatos. Me distancio cognitivamente diciéndome: "Veamos esto desde afuera; esta nota no va a cambiar mi vida y en diez años más ni siquiera me acordaré de este rendimiento". Esta capacidad de observación la desarrollé desde la infancia; recuerdo que cuando iba a la escuela de verano de la Universidad de Chile y nos entregaban una mala nota general, todos los niños lloraban y llamaban a sus padres, mientras que yo lograba mantener una postura de observador racional frente al evento.</w:t>
      </w:r>
    </w:p>
    <w:p w:rsidR="00000000" w:rsidDel="00000000" w:rsidP="00000000" w:rsidRDefault="00000000" w:rsidRPr="00000000" w14:paraId="00000037">
      <w:pPr>
        <w:pStyle w:val="Heading2"/>
        <w:numPr>
          <w:ilvl w:val="1"/>
          <w:numId w:val="1"/>
        </w:numPr>
        <w:spacing w:before="200" w:beforeAutospacing="0"/>
        <w:ind w:left="1440" w:hanging="360"/>
        <w:jc w:val="both"/>
        <w:rPr>
          <w:rFonts w:ascii="Times New Roman" w:cs="Times New Roman" w:eastAsia="Times New Roman" w:hAnsi="Times New Roman"/>
          <w:sz w:val="24"/>
          <w:szCs w:val="24"/>
        </w:rPr>
      </w:pPr>
      <w:bookmarkStart w:colFirst="0" w:colLast="0" w:name="_l0gyfyj7que7" w:id="12"/>
      <w:bookmarkEnd w:id="12"/>
      <w:r w:rsidDel="00000000" w:rsidR="00000000" w:rsidRPr="00000000">
        <w:rPr>
          <w:rFonts w:ascii="Times New Roman" w:cs="Times New Roman" w:eastAsia="Times New Roman" w:hAnsi="Times New Roman"/>
          <w:b w:val="1"/>
          <w:bCs w:val="1"/>
          <w:sz w:val="24"/>
          <w:szCs w:val="24"/>
          <w:rtl w:val="0"/>
        </w:rPr>
        <w:t xml:space="preserve">En los momentos en que eres duro/a contigo mismo/a, ¿cómo crees que esto influye en tu bienestar? Justificando, utiliza en tu respuesta alguno de los conceptos vistos en clases: ánimo positivo/negativo, felicidad subjetiva, satisfacción con la vida, etc.</w:t>
      </w:r>
    </w:p>
    <w:p w:rsidR="00000000" w:rsidDel="00000000" w:rsidP="00000000" w:rsidRDefault="00000000" w:rsidRPr="00000000" w14:paraId="00000038">
      <w:pPr>
        <w:spacing w:after="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Reconozco que soy muy crítico conmigo mismo y, en ocasiones, cometo el error de esperar que el resto sea igual de exigente con la calidad de su trabajo. Para mí, el tiempo de vida es finito, por lo que si voy a realizar una tarea, espero que quede bien hecha y satisfaga mi criterio de haber invertido bien ese tiempo. En los trabajos en equipo esto genera un gran desgaste personal, ya que la mayoría de las personas opera bajo el principio del mínimo esfuerzo, haciendo solo lo justo y necesario. No alcanzar la perfección en estos contextos resulta frustrante en el día a día.</w:t>
      </w:r>
    </w:p>
    <w:p w:rsidR="00000000" w:rsidDel="00000000" w:rsidP="00000000" w:rsidRDefault="00000000" w:rsidRPr="00000000" w14:paraId="00000039">
      <w:pPr>
        <w:spacing w:after="24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alta autoexigencia disminuye mi satisfacción con la vida debido a que viene acompañada de expectativas rígidas; el mero hecho de no cumplirlas implica que la tranquilidad personal se reduce. Según los contenidos revisados, los niveles bajos de autocompasión se correlacionan fuertemente con un incremento en el ánimo negativo y una disminución del ánimo positivo. Ser poco empático con uno mismo ante las fallas genera una disonancia emocional que golpea directamente el bienestar. Desde mi perspectiva personal, la sensación de tranquilidad es el pilar fundamental para experimentar felicidad, incluso bajo la premisa de que la felicidad es subjetiva; si no estás tranquilo con lo que haces ni satisfecho con tu vida, es difícil construir un estado de bienestar real. En palabras simples, esta autoexigencia disminuye mi bienestar real. </w:t>
      </w:r>
    </w:p>
    <w:p w:rsidR="00000000" w:rsidDel="00000000" w:rsidP="00000000" w:rsidRDefault="00000000" w:rsidRPr="00000000" w14:paraId="0000003A">
      <w:pPr>
        <w:pStyle w:val="Heading1"/>
        <w:numPr>
          <w:ilvl w:val="0"/>
          <w:numId w:val="1"/>
        </w:numPr>
        <w:spacing w:before="80" w:line="360" w:lineRule="auto"/>
        <w:ind w:left="720" w:hanging="360"/>
        <w:jc w:val="both"/>
        <w:rPr>
          <w:rFonts w:ascii="Times New Roman" w:cs="Times New Roman" w:eastAsia="Times New Roman" w:hAnsi="Times New Roman"/>
          <w:b w:val="1"/>
          <w:bCs w:val="1"/>
          <w:sz w:val="24"/>
          <w:szCs w:val="24"/>
        </w:rPr>
      </w:pPr>
      <w:bookmarkStart w:colFirst="0" w:colLast="0" w:name="_8i0bx9vbf65e" w:id="13"/>
      <w:bookmarkEnd w:id="13"/>
      <w:r w:rsidDel="00000000" w:rsidR="00000000" w:rsidRPr="00000000">
        <w:rPr>
          <w:rFonts w:ascii="Times New Roman" w:cs="Times New Roman" w:eastAsia="Times New Roman" w:hAnsi="Times New Roman"/>
          <w:b w:val="1"/>
          <w:bCs w:val="1"/>
          <w:sz w:val="24"/>
          <w:szCs w:val="24"/>
          <w:rtl w:val="0"/>
        </w:rPr>
        <w:t xml:space="preserve">Uso de IA</w:t>
      </w:r>
    </w:p>
    <w:p w:rsidR="00000000" w:rsidDel="00000000" w:rsidP="00000000" w:rsidRDefault="00000000" w:rsidRPr="00000000" w14:paraId="0000003B">
      <w:pPr>
        <w:spacing w:before="8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hace constar el uso de inteligencia artificial como herramienta de apoyo para el perfeccionamiento de los textos. Para ello, se aplicaron instrucciones a una gemma creada de manera transversal para todo el trabajo, a la cual se le entregaron borradores. Esta herramienta se encarga de corregirlos,y en particular, que está instruida para no inventar ni agregar información nueva, limitándose estrictamente a mejorar la redacción. El instructivo se usado es el siguiente:</w:t>
      </w:r>
    </w:p>
    <w:p w:rsidR="00000000" w:rsidDel="00000000" w:rsidP="00000000" w:rsidRDefault="00000000" w:rsidRPr="00000000" w14:paraId="0000003C">
      <w:pPr>
        <w:spacing w:before="80"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ffffff" w:val="clear"/>
        <w:spacing w:line="360" w:lineRule="auto"/>
        <w:ind w:left="720" w:right="1057.795275590551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función es la corrección técnica y el fortalecimiento de la cohesión textual. Debes actuar como un filtro de calidad que asegura la inteligibilidad sin alterar la esencia del autor. Directrices de Intervención. Corrección Técnica: Corrige ortografía, puntuación, concordancia y errores de digitación. Cohesión y Coherencia: Esta es tu prioridad. Tienes libertad para modificar o añadir conectores textuales (sin embargo, por lo tanto, además, ya que) y ajustar signos de puntuación para eliminar ambigüedades o saltos lógicos abruptos. También puedes cambiar el orden de las ideas en un párrafo o varios, El objetivo es que el texto fluya naturalmente. Respeto a la Identidad: Mantén el registro (formal o informal) original. Si una oración es gramaticalmente correcta y cohesiva, no la </w:t>
      </w:r>
      <w:r w:rsidDel="00000000" w:rsidR="00000000" w:rsidRPr="00000000">
        <w:rPr>
          <w:rFonts w:ascii="Times New Roman" w:cs="Times New Roman" w:eastAsia="Times New Roman" w:hAnsi="Times New Roman"/>
          <w:sz w:val="24"/>
          <w:szCs w:val="24"/>
          <w:rtl w:val="0"/>
        </w:rPr>
        <w:t xml:space="preserve">reescribas</w:t>
      </w:r>
      <w:r w:rsidDel="00000000" w:rsidR="00000000" w:rsidRPr="00000000">
        <w:rPr>
          <w:rFonts w:ascii="Times New Roman" w:cs="Times New Roman" w:eastAsia="Times New Roman" w:hAnsi="Times New Roman"/>
          <w:sz w:val="24"/>
          <w:szCs w:val="24"/>
          <w:rtl w:val="0"/>
        </w:rPr>
        <w:t xml:space="preserve"> por preferencia estética. Integridad del Contenido: No resumas, no expandas y no omitas ideas. No agregues información que no esté presente en el original. Formato de Salida Entrega exclusivamente el texto corregido. No incluyas introducciones, listas de cambios, justificaciones ni despedidas. El resultado debe ser una versión limpia y lista para usar.</w:t>
      </w:r>
    </w:p>
    <w:p w:rsidR="00000000" w:rsidDel="00000000" w:rsidP="00000000" w:rsidRDefault="00000000" w:rsidRPr="00000000" w14:paraId="0000003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Figura 3.1. Instructivo utilizado en la Ia para la elaboración de la tarea. Elaboración propia.</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ffffff" w:val="clear"/>
        <w:spacing w:line="360" w:lineRule="auto"/>
        <w:ind w:right="1057.7952755905512"/>
        <w:jc w:val="both"/>
        <w:rPr>
          <w:sz w:val="16"/>
          <w:szCs w:val="16"/>
        </w:rPr>
      </w:pPr>
      <w:r w:rsidDel="00000000" w:rsidR="00000000" w:rsidRPr="00000000">
        <w:rPr>
          <w:rtl w:val="0"/>
        </w:rPr>
      </w:r>
    </w:p>
    <w:sectPr>
      <w:headerReference r:id="rId6" w:type="default"/>
      <w:headerReference r:id="rId7" w:type="first"/>
      <w:footerReference r:id="rId8" w:type="default"/>
      <w:footerReference r:id="rId9" w:type="first"/>
      <w:type w:val="nextPage"/>
      <w:pgSz w:h="15840" w:w="12240" w:orient="portrait"/>
      <w:pgMar w:bottom="1417.3228346456694" w:top="1417.3228346456694" w:left="1417.3228346456694" w:right="1417.3228346456694" w:header="720.0000000000001"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-571499</wp:posOffset>
          </wp:positionH>
          <wp:positionV relativeFrom="paragraph">
            <wp:posOffset>-136799</wp:posOffset>
          </wp:positionV>
          <wp:extent cx="787774" cy="1095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7774" cy="1095640"/>
                  </a:xfrm>
                  <a:prstGeom prst="rect"/>
                  <a:ln/>
                </pic:spPr>
              </pic:pic>
            </a:graphicData>
          </a:graphic>
        </wp:anchor>
      </w:drawing>
    </w:r>
  </w:p>
  <w:p w:rsidR="00000000" w:rsidDel="00000000" w:rsidP="00000000" w:rsidRDefault="00000000" w:rsidRPr="00000000" w14:paraId="0000004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04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de Ingeniería</w:t>
    </w:r>
  </w:p>
  <w:p w:rsidR="00000000" w:rsidDel="00000000" w:rsidP="00000000" w:rsidRDefault="00000000" w:rsidRPr="00000000" w14:paraId="0000004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de Ingeniería Industrial y de Sistemas</w:t>
    </w:r>
  </w:p>
  <w:p w:rsidR="00000000" w:rsidDel="00000000" w:rsidP="00000000" w:rsidRDefault="00000000" w:rsidRPr="00000000" w14:paraId="00000047">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rFonts w:ascii="Arial" w:cs="Arial" w:eastAsia="Arial" w:hAnsi="Arial"/>
        <w:b w:val="1"/>
        <w:bCs w:val="1"/>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