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media/image_rId1_header1.png" ContentType="image/png"/>
  <Override PartName="/word/_rels/header1.xml.rels" ContentType="application/vnd.openxmlformats-package.relationships+xml"/>
  <Override PartName="/word/media/image_rId2_header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3"/>
        <w:spacing w:before="240" w:after="120"/>
        <w:rPr/>
      </w:pPr>
      <w:r>
        <w:rPr/>
      </w:r>
    </w:p>
    <w:p>
      <w:pPr>
        <w:pStyle w:val="Ttulo3"/>
        <w:rPr/>
      </w:pPr>
      <w:r>
        <w:rPr/>
        <w:t>SOLICITUD DE PROPUESTA  (RFP)</w:t>
        <w:br/>
      </w:r>
    </w:p>
    <w:p>
      <w:pPr>
        <w:pStyle w:val="Normal"/>
        <w:rPr/>
      </w:pPr>
      <w:r>
        <w:rPr>
          <w:rFonts w:eastAsia="Verdana" w:cs="Verdana" w:ascii="Verdana" w:hAnsi="Verdana"/>
          <w:b/>
          <w:color w:val="000000"/>
          <w:sz w:val="27"/>
          <w:szCs w:val="27"/>
        </w:rPr>
        <w:t xml:space="preserve"> </w:t>
      </w:r>
      <w:r>
        <w:rPr>
          <w:rStyle w:val="Notranslate"/>
          <w:b/>
          <w:i/>
          <w:iCs/>
          <w:sz w:val="40"/>
          <w:szCs w:val="40"/>
        </w:rPr>
        <w:t xml:space="preserve">NUMERO: </w:t>
      </w:r>
      <w:r>
        <w:rPr>
          <w:rStyle w:val="Notranslate"/>
          <w:b/>
          <w:i/>
          <w:iCs/>
          <w:sz w:val="40"/>
          <w:szCs w:val="40"/>
        </w:rPr>
        <w:t>${Numero[[n]]}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Notranslate"/>
          <w:b/>
          <w:i/>
          <w:iCs/>
          <w:sz w:val="40"/>
          <w:szCs w:val="40"/>
        </w:rPr>
        <w:t xml:space="preserve">CLIENTE: </w:t>
      </w:r>
      <w:r>
        <w:rPr>
          <w:rStyle w:val="Notranslate"/>
          <w:b/>
          <w:i/>
          <w:iCs/>
          <w:sz w:val="40"/>
          <w:szCs w:val="40"/>
        </w:rPr>
        <w:t>${Cliente[[t]]}</w:t>
      </w:r>
    </w:p>
    <w:p>
      <w:pPr>
        <w:pStyle w:val="Ttulo1"/>
        <w:numPr>
          <w:ilvl w:val="0"/>
          <w:numId w:val="1"/>
        </w:numPr>
        <w:rPr/>
      </w:pPr>
      <w:r>
        <w:rPr>
          <w:rStyle w:val="Notranslate"/>
          <w:i/>
          <w:iCs/>
          <w:sz w:val="40"/>
          <w:szCs w:val="40"/>
        </w:rPr>
        <w:t xml:space="preserve">PROYECTO: </w:t>
      </w:r>
      <w:r>
        <w:rPr>
          <w:rStyle w:val="Notranslate"/>
          <w:i/>
          <w:iCs/>
          <w:sz w:val="40"/>
          <w:szCs w:val="40"/>
        </w:rPr>
        <w:t>${Proyecto[[t]]}</w:t>
      </w:r>
    </w:p>
    <w:p>
      <w:pPr>
        <w:pStyle w:val="NormalWeb"/>
        <w:spacing w:before="0" w:after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i/>
          <w:color w:val="000000"/>
          <w:sz w:val="20"/>
          <w:szCs w:val="20"/>
        </w:rPr>
        <w:t xml:space="preserve">Fecha: </w:t>
      </w:r>
      <w:r>
        <w:rPr>
          <w:rStyle w:val="Notranslate"/>
          <w:rFonts w:cs="Verdana" w:ascii="Verdana" w:hAnsi="Verdana"/>
          <w:b/>
          <w:bCs/>
          <w:i/>
          <w:color w:val="000000"/>
          <w:sz w:val="20"/>
          <w:szCs w:val="20"/>
        </w:rPr>
        <w:t>${Fecha[[f]]}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i/>
          <w:iCs/>
          <w:color w:val="000000"/>
          <w:sz w:val="20"/>
          <w:szCs w:val="20"/>
        </w:rPr>
        <w:br/>
        <w:t xml:space="preserve">Autor: </w:t>
      </w:r>
      <w:r>
        <w:rPr>
          <w:rStyle w:val="Notranslate"/>
          <w:rFonts w:cs="Verdana" w:ascii="Verdana" w:hAnsi="Verdana"/>
          <w:b/>
          <w:bCs/>
          <w:i/>
          <w:iCs/>
          <w:color w:val="000000"/>
          <w:sz w:val="20"/>
          <w:szCs w:val="20"/>
        </w:rPr>
        <w:t>${Autor[[t]]}</w:t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 xml:space="preserve">Versión Control Chart: </w:t>
      </w:r>
    </w:p>
    <w:p>
      <w:pPr>
        <w:pStyle w:val="NormalWeb"/>
        <w:spacing w:before="120" w:after="0"/>
        <w:rPr>
          <w:rStyle w:val="Notranslate"/>
          <w:rFonts w:ascii="Verdana" w:hAnsi="Verdana" w:cs="Verdana"/>
          <w:b/>
          <w:b/>
          <w:bCs/>
          <w:color w:val="000000"/>
        </w:rPr>
      </w:pPr>
      <w:r>
        <w:rPr/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${Version_control_chart[[metagrid]]}</w:t>
      </w:r>
      <w:r>
        <w:rPr>
          <w:rFonts w:cs="Verdana" w:ascii="Verdana" w:hAnsi="Verdana"/>
          <w:color w:val="000000"/>
          <w:sz w:val="20"/>
          <w:szCs w:val="20"/>
        </w:rPr>
        <w:br/>
      </w:r>
    </w:p>
    <w:p>
      <w:pPr>
        <w:pStyle w:val="Ttulo1"/>
        <w:numPr>
          <w:ilvl w:val="0"/>
          <w:numId w:val="1"/>
        </w:numPr>
        <w:spacing w:before="0" w:after="0"/>
        <w:rPr/>
      </w:pPr>
      <w:r>
        <w:rPr>
          <w:rStyle w:val="Notranslate"/>
          <w:rFonts w:cs="Verdana" w:ascii="Verdana" w:hAnsi="Verdana"/>
          <w:smallCaps/>
          <w:color w:val="000000"/>
          <w:sz w:val="24"/>
          <w:szCs w:val="24"/>
        </w:rPr>
        <w:t>I- INTRODUCCIÓN</w:t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/>
        <w:t>${Introduccion[[ta]]}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color w:val="008000"/>
          <w:sz w:val="20"/>
          <w:szCs w:val="20"/>
        </w:rPr>
        <w:br/>
      </w:r>
      <w:r>
        <w:rPr>
          <w:rFonts w:cs="Verdana" w:ascii="Verdana" w:hAnsi="Verdana"/>
          <w:b/>
          <w:color w:val="000000"/>
          <w:sz w:val="20"/>
          <w:szCs w:val="20"/>
        </w:rPr>
        <w:t> 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El propósito de esta solicitud de propuestas (RFP por sus siglas en ingles) es solicitar cotizaciones propuestas de varias organizaciones candidatas, realizar una evaluación justa y extensa basada en los criterios enumerados aquí y seleccionar al candidato que mejor represente las requerimientos de la organización para este proyecto.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0" w:after="0"/>
        <w:rPr/>
      </w:pPr>
      <w:r>
        <w:rPr>
          <w:rFonts w:cs="Verdana" w:ascii="Verdana" w:hAnsi="Verdana"/>
          <w:color w:val="000000"/>
          <w:sz w:val="20"/>
          <w:szCs w:val="20"/>
        </w:rPr>
        <w:t>Nuestro principal objetivo como empresa es:</w:t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8000"/>
          <w:sz w:val="20"/>
          <w:szCs w:val="20"/>
        </w:rPr>
      </w:pPr>
      <w:r>
        <w:rPr/>
      </w:r>
    </w:p>
    <w:p>
      <w:pPr>
        <w:pStyle w:val="NormalWeb"/>
        <w:spacing w:before="0" w:after="0"/>
        <w:rPr/>
      </w:pPr>
      <w:r>
        <w:rPr>
          <w:rFonts w:cs="Verdana" w:ascii="Verdana" w:hAnsi="Verdana"/>
          <w:b w:val="false"/>
          <w:bCs w:val="false"/>
          <w:color w:val="000000"/>
          <w:sz w:val="20"/>
          <w:szCs w:val="20"/>
        </w:rPr>
        <w:t>${Objetivos[[ta]]}</w:t>
      </w:r>
      <w:r>
        <w:rPr>
          <w:rFonts w:cs="Verdana" w:ascii="Verdana" w:hAnsi="Verdana"/>
          <w:b/>
          <w:color w:val="008000"/>
          <w:sz w:val="20"/>
          <w:szCs w:val="20"/>
        </w:rPr>
        <w:br/>
      </w: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pacing w:before="0" w:after="0"/>
        <w:rPr/>
      </w:pPr>
      <w:r>
        <w:rPr>
          <w:rFonts w:cs="Verdana" w:ascii="Verdana" w:hAnsi="Verdana"/>
          <w:color w:val="000000"/>
          <w:sz w:val="20"/>
          <w:szCs w:val="20"/>
        </w:rPr>
        <w:t xml:space="preserve">Nuestra sede se encuentra en: </w:t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 w:val="false"/>
          <w:bCs w:val="false"/>
          <w:color w:val="000000"/>
          <w:sz w:val="20"/>
          <w:szCs w:val="20"/>
        </w:rPr>
        <w:t>${Direcciones[[ta]]}</w:t>
      </w:r>
    </w:p>
    <w:p>
      <w:pPr>
        <w:pStyle w:val="NormalWeb"/>
        <w:spacing w:before="0" w:after="0"/>
        <w:rPr>
          <w:rStyle w:val="Notranslate"/>
          <w:rFonts w:ascii="Verdana" w:hAnsi="Verdana" w:cs="Verdana"/>
          <w:b/>
          <w:b/>
          <w:color w:val="000000"/>
          <w:sz w:val="20"/>
          <w:szCs w:val="20"/>
        </w:rPr>
      </w:pPr>
      <w:r>
        <w:rPr/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Nuestros servicios incluyen: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${Servicios[[ta]]}</w:t>
      </w:r>
    </w:p>
    <w:p>
      <w:pPr>
        <w:pStyle w:val="Cuerpodetexto"/>
        <w:rPr/>
      </w:pPr>
      <w:r>
        <w:rPr/>
      </w:r>
    </w:p>
    <w:p>
      <w:pPr>
        <w:pStyle w:val="Ttulo1"/>
        <w:numPr>
          <w:ilvl w:val="0"/>
          <w:numId w:val="1"/>
        </w:numPr>
        <w:spacing w:before="0" w:after="0"/>
        <w:ind w:left="0" w:hanging="360"/>
        <w:rPr/>
      </w:pPr>
      <w:r>
        <w:rPr>
          <w:rStyle w:val="Notranslate"/>
          <w:rFonts w:cs="Verdana" w:ascii="Verdana" w:hAnsi="Verdana"/>
          <w:smallCaps/>
          <w:color w:val="000000"/>
          <w:sz w:val="24"/>
          <w:szCs w:val="24"/>
        </w:rPr>
        <w:t>II.  REQUISITOS DE ESTA PROPUESTA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Esta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solicitud de propuesta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presenta los requisitos de un proceso abierto y competitivo.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Las propuestas se aceptaran hasta el 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${Fecha_hasta_aceptacion[[fh]]}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.</w:t>
        <w:br/>
        <w:t>Cualquier propuesta recibida después de esta fecha y hora será devuelta al remitente.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Todas las propuestas deben ser firmadas por un agente oficial o representante de la empresa que presente la propuesta.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Si la organización que presenta una propuesta debe externalizar o contratar cualquier trabajo para cumplir con los requisitos contenidos en este documento, esto debe estar claramente indicado en la propuesta.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Además, todos los costos incluidos en las propuestas deberán ser incluidos en cualquier trabajo subcontratado o contratado.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Cualquier propuesta que requiera la contratación o la contratación de trabajo debe incluir un nombre y una descripción de las organizaciones contratadas.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Todos los costos deberán ser detallados e incluir una explicación de todos los honorarios y costos presentados.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Los términos y condiciones del contrato se negociarán a la selección del adjudicatario de este RFP.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Todos los términos y condiciones contractuales estarán sujetos a revisión por el departamento legal de la empresa solicitante de la propuesta e incluirán alcance, presupuesto, calendario y otros elementos necesarios relacionados con el proyecto.</w:t>
        <w:br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Ttulo1"/>
        <w:numPr>
          <w:ilvl w:val="0"/>
          <w:numId w:val="1"/>
        </w:numPr>
        <w:spacing w:before="0" w:after="0"/>
        <w:rPr/>
      </w:pPr>
      <w:r>
        <w:rPr>
          <w:rFonts w:cs="Verdana" w:ascii="Verdana" w:hAnsi="Verdana"/>
          <w:bCs w:val="false"/>
          <w:color w:val="000000"/>
          <w:sz w:val="24"/>
          <w:szCs w:val="24"/>
        </w:rPr>
        <w:t>III- PROPÓSITO Y DESCRIPCIÓN DEL PROYECTO</w:t>
      </w: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El propósito de este proyecto es el siguiente: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Descripción del Proyecto:</w:t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/>
        <w:t>${Descripcion_proyecto[[ta]]}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Ttulo1"/>
        <w:numPr>
          <w:ilvl w:val="0"/>
          <w:numId w:val="0"/>
        </w:numPr>
        <w:spacing w:before="0" w:after="0"/>
        <w:ind w:left="0" w:hanging="0"/>
        <w:rPr/>
      </w:pPr>
      <w:r>
        <w:rPr>
          <w:rStyle w:val="Notranslate"/>
          <w:rFonts w:cs="Verdana" w:ascii="Verdana" w:hAnsi="Verdana"/>
          <w:smallCaps/>
          <w:color w:val="000000"/>
          <w:sz w:val="24"/>
          <w:szCs w:val="24"/>
        </w:rPr>
        <w:t>IV- ALCANCE DEL PROYECTO</w:t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/>
        <w:t>${Alcance_proyecto[[ta]]}</w:t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color w:val="000000"/>
          <w:sz w:val="20"/>
          <w:szCs w:val="20"/>
        </w:rPr>
        <w:t>Se deberán cumplir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 los siguientes criterios para lograr un proyecto exitoso: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br/>
      </w:r>
    </w:p>
    <w:p>
      <w:pPr>
        <w:pStyle w:val="NormalWeb"/>
        <w:spacing w:before="0" w:after="0"/>
        <w:rPr/>
      </w:pPr>
      <w:r>
        <w:rPr>
          <w:rFonts w:cs="Verdana" w:ascii="Verdana" w:hAnsi="Verdana"/>
          <w:b/>
          <w:color w:val="000000"/>
          <w:sz w:val="20"/>
          <w:szCs w:val="20"/>
        </w:rPr>
        <w:t>Se deberán incluir</w:t>
      </w:r>
      <w:r>
        <w:rPr>
          <w:rFonts w:cs="Verdana" w:ascii="Verdana" w:hAnsi="Verdana"/>
          <w:color w:val="000000"/>
          <w:sz w:val="20"/>
          <w:szCs w:val="20"/>
        </w:rPr>
        <w:t xml:space="preserve"> los siguientes puntos: </w:t>
      </w:r>
      <w:r>
        <w:rPr>
          <w:rFonts w:cs="Verdana" w:ascii="Verdana" w:hAnsi="Verdana"/>
          <w:color w:val="000000"/>
          <w:sz w:val="20"/>
          <w:szCs w:val="20"/>
        </w:rPr>
        <w:t>${Puntos_alcance[[ta]]}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br/>
      </w:r>
    </w:p>
    <w:p>
      <w:pPr>
        <w:pStyle w:val="NormalWeb"/>
        <w:spacing w:before="0" w:after="0"/>
        <w:rPr/>
      </w:pPr>
      <w:r>
        <w:rPr>
          <w:rFonts w:cs="Verdana" w:ascii="Verdana" w:hAnsi="Verdana"/>
          <w:b/>
          <w:color w:val="000000"/>
          <w:sz w:val="20"/>
          <w:szCs w:val="20"/>
        </w:rPr>
        <w:t>No se deberán incluir</w:t>
      </w:r>
      <w:r>
        <w:rPr>
          <w:rFonts w:cs="Verdana" w:ascii="Verdana" w:hAnsi="Verdana"/>
          <w:color w:val="000000"/>
          <w:sz w:val="20"/>
          <w:szCs w:val="20"/>
        </w:rPr>
        <w:t xml:space="preserve">: </w:t>
      </w:r>
      <w:r>
        <w:rPr>
          <w:rFonts w:cs="Verdana" w:ascii="Verdana" w:hAnsi="Verdana"/>
          <w:color w:val="000000"/>
          <w:sz w:val="20"/>
          <w:szCs w:val="20"/>
        </w:rPr>
        <w:t>${No_incluir[[ta]]}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</w:r>
    </w:p>
    <w:p>
      <w:pPr>
        <w:pStyle w:val="Ttulo1"/>
        <w:numPr>
          <w:ilvl w:val="0"/>
          <w:numId w:val="1"/>
        </w:numPr>
        <w:spacing w:before="0" w:after="0"/>
        <w:rPr/>
      </w:pPr>
      <w:r>
        <w:rPr>
          <w:rStyle w:val="Notranslate"/>
          <w:rFonts w:eastAsia="Verdana" w:cs="Verdana" w:ascii="Verdana" w:hAnsi="Verdana"/>
          <w:smallCaps/>
          <w:color w:val="000000"/>
          <w:sz w:val="24"/>
          <w:szCs w:val="24"/>
        </w:rPr>
        <w:t xml:space="preserve"> </w:t>
      </w:r>
      <w:r>
        <w:rPr>
          <w:rStyle w:val="Notranslate"/>
          <w:rFonts w:cs="Verdana" w:ascii="Verdana" w:hAnsi="Verdana"/>
          <w:smallCaps/>
          <w:color w:val="000000"/>
          <w:sz w:val="24"/>
          <w:szCs w:val="24"/>
        </w:rPr>
        <w:t>V-  CRONOGRAMA DE PROPUESTA Y DEL PROYECTO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${Cronograma[[ta]]}</w:t>
      </w:r>
      <w:r>
        <w:rPr>
          <w:rFonts w:cs="Verdana" w:ascii="Verdana" w:hAnsi="Verdana"/>
          <w:color w:val="000000"/>
          <w:sz w:val="20"/>
          <w:szCs w:val="20"/>
        </w:rPr>
        <w:br/>
        <w:t> 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 xml:space="preserve">Recepción de las propuestas: </w:t>
        <w:br/>
        <w:br/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Todas las propuestas en respuesta a esta solicitud de propuestas se recibirán a más tardar hasta el 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${Fecha_hasta_aceptacion[[fh]]}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color w:val="000000"/>
          <w:sz w:val="20"/>
          <w:szCs w:val="20"/>
        </w:rPr>
        <w:t>Evaluación de las propuestas:</w:t>
        <w:br/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La evaluación de las propuestas recibidas durante esas fechas, se llevará a cabo a partir del </w:t>
      </w:r>
      <w:bookmarkStart w:id="0" w:name="__DdeLink__4_2326013177"/>
      <w:r>
        <w:rPr>
          <w:rStyle w:val="Notranslate"/>
          <w:rFonts w:cs="Verdana" w:ascii="Verdana" w:hAnsi="Verdana"/>
          <w:color w:val="000000"/>
          <w:sz w:val="20"/>
          <w:szCs w:val="20"/>
        </w:rPr>
        <w:t>${Fecha_desde_evaluacion[[fh]]}</w:t>
      </w:r>
      <w:bookmarkEnd w:id="0"/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, hasta el 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${Fecha_hasta_evaluacion[[fh]]}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.</w:t>
        <w:br/>
        <w:t>Si se necesita información adicional,  se le notificará al licitador.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  <w:t>Adjudicación y fin de las negociaciones:</w:t>
        <w:br/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La decisión del adjudicatario se hará hasta el 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${Fecha_hasta_adjudicatoria[[fh]]}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 inclusive. Luego de esta notificación, la negociación del contrato con el adjudicatario comenzará inmediatamente.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Estas negoci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aciones deberán ser completadas hasta el 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${Fecha_cierre_negociacion[[fh]]}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inclusive.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Los licitadores que no reciban las notificaciones en ese periodo de tiempo, entenderán indefectiblemente que no han sido seleccionados para esta propuesta.</w:t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Cronograma del proyecto: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br/>
        <w:t xml:space="preserve">La fase de inicio del proyecto deberá completarse antes de 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${Fecha_inicio_proyecto[[f]]}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.</w:t>
        <w:br/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La fase de planificación del proyecto deberá ser completado antes del 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${Fecha_planificacion_proyecto[[f]]}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 y determinará el calendario / cronograma para las fases restantes del proyecto.</w:t>
        <w:br/>
        <w:br/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Ttulo1"/>
        <w:numPr>
          <w:ilvl w:val="0"/>
          <w:numId w:val="1"/>
        </w:numPr>
        <w:spacing w:before="0" w:after="0"/>
        <w:rPr/>
      </w:pPr>
      <w:r>
        <w:rPr>
          <w:rStyle w:val="Notranslate"/>
          <w:rFonts w:eastAsia="Verdana" w:cs="Verdana" w:ascii="Verdana" w:hAnsi="Verdana"/>
          <w:smallCaps/>
          <w:color w:val="000000"/>
          <w:sz w:val="24"/>
          <w:szCs w:val="24"/>
        </w:rPr>
        <w:t xml:space="preserve"> </w:t>
      </w:r>
      <w:r>
        <w:rPr>
          <w:rStyle w:val="Notranslate"/>
          <w:rFonts w:cs="Verdana" w:ascii="Verdana" w:hAnsi="Verdana"/>
          <w:smallCaps/>
          <w:color w:val="000000"/>
          <w:sz w:val="24"/>
          <w:szCs w:val="24"/>
        </w:rPr>
        <w:t>VI- PRESUPUESTO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Todos los costos y tarifas sin omisión alguna, deben estar claramente descritos en cada propuesta para que sea considerada completa.</w:t>
        <w:br/>
        <w:br/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{Presupuesto[[ta]]}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Ttulo1"/>
        <w:numPr>
          <w:ilvl w:val="0"/>
          <w:numId w:val="1"/>
        </w:numPr>
        <w:spacing w:before="0" w:after="0"/>
        <w:rPr/>
      </w:pPr>
      <w:r>
        <w:rPr>
          <w:rStyle w:val="Notranslate"/>
          <w:rFonts w:cs="Verdana" w:ascii="Verdana" w:hAnsi="Verdana"/>
          <w:smallCaps/>
          <w:color w:val="000000"/>
          <w:sz w:val="24"/>
          <w:szCs w:val="24"/>
        </w:rPr>
        <w:t>VII- ANTECEDENTES DEL LICITADOR</w:t>
      </w:r>
    </w:p>
    <w:p>
      <w:pPr>
        <w:pStyle w:val="Cuerpodetexto"/>
        <w:rPr>
          <w:color w:val="008000"/>
          <w:sz w:val="20"/>
          <w:szCs w:val="20"/>
        </w:rPr>
      </w:pPr>
      <w:r>
        <w:rPr>
          <w:color w:val="008000"/>
          <w:sz w:val="20"/>
          <w:szCs w:val="20"/>
        </w:rPr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Los licitadores deben proporcionar los siguientes elementos como parte de esta solicitud de propuesta para su consideración:</w:t>
      </w:r>
    </w:p>
    <w:p>
      <w:pPr>
        <w:pStyle w:val="NormalWeb"/>
        <w:spacing w:before="0" w:after="0"/>
        <w:rPr>
          <w:rStyle w:val="Notranslate"/>
          <w:rFonts w:ascii="Verdana" w:hAnsi="Verdana" w:cs="Verdana"/>
          <w:color w:val="000000"/>
          <w:sz w:val="20"/>
          <w:szCs w:val="20"/>
        </w:rPr>
      </w:pPr>
      <w:r>
        <w:rPr/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${Antecedentes_licitador[[ta]]}</w:t>
      </w:r>
    </w:p>
    <w:p>
      <w:pPr>
        <w:pStyle w:val="NormalWeb"/>
        <w:spacing w:before="0" w:after="0"/>
        <w:rPr>
          <w:rStyle w:val="Notranslate"/>
          <w:rFonts w:ascii="Verdana" w:hAnsi="Verdana" w:cs="Verdana"/>
          <w:color w:val="000000"/>
          <w:sz w:val="20"/>
          <w:szCs w:val="20"/>
        </w:rPr>
      </w:pPr>
      <w:r>
        <w:rPr/>
      </w:r>
    </w:p>
    <w:p>
      <w:pPr>
        <w:pStyle w:val="Ttulo1"/>
        <w:numPr>
          <w:ilvl w:val="0"/>
          <w:numId w:val="1"/>
        </w:numPr>
        <w:spacing w:before="0" w:after="0"/>
        <w:rPr/>
      </w:pPr>
      <w:r>
        <w:rPr>
          <w:rStyle w:val="Notranslate"/>
          <w:rFonts w:cs="Verdana" w:ascii="Verdana" w:hAnsi="Verdana"/>
          <w:smallCaps/>
          <w:color w:val="000000"/>
          <w:sz w:val="24"/>
          <w:szCs w:val="24"/>
        </w:rPr>
        <w:t>VIII- CRITERIOS DE EVALUACIÓN DE LAS PROPUESTAS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Se evaluarán todas las propuestas que estén basadas en los siguientes criterios: 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  <w:br/>
        <w:br/>
        <w:t xml:space="preserve">a- 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Experiencia Previa en el tema.</w:t>
      </w:r>
    </w:p>
    <w:p>
      <w:pPr>
        <w:pStyle w:val="NormalWeb"/>
        <w:spacing w:before="0" w:after="0"/>
        <w:rPr/>
      </w:pPr>
      <w:r>
        <w:rPr/>
      </w:r>
    </w:p>
    <w:p>
      <w:pPr>
        <w:pStyle w:val="Normal"/>
        <w:suppressAutoHyphens w:val="false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b- Trabajos comprobables previos (portfolios).</w: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c- Costos: Los licitadores serán evaluados sobre el costo de su (s) solución (s)  de acuerdo con el alcance de este proyecto</w:t>
        <w:br/>
      </w:r>
    </w:p>
    <w:p>
      <w:pPr>
        <w:pStyle w:val="Normal"/>
        <w:suppressAutoHyphens w:val="false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d- Experiencia Técnica: Los licitadores deben proporcionar toda la  documentación posible acerca de la tarea y la experiencia técnica de su personal.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 xml:space="preserve">Los licitadores deberan presentar </w:t>
      </w:r>
      <w:r>
        <w:rPr>
          <w:rFonts w:cs="Verdana" w:ascii="Verdana" w:hAnsi="Verdana"/>
          <w:color w:val="000000"/>
          <w:sz w:val="20"/>
          <w:szCs w:val="20"/>
        </w:rPr>
        <w:t>${CANT_COPIAS[[n]]}</w:t>
      </w:r>
      <w:r>
        <w:rPr>
          <w:rFonts w:cs="Verdana" w:ascii="Verdana" w:hAnsi="Verdana"/>
          <w:color w:val="000000"/>
          <w:sz w:val="20"/>
          <w:szCs w:val="20"/>
        </w:rPr>
        <w:t xml:space="preserve"> de su propuesta a la siguiente dirección antes del </w:t>
      </w:r>
      <w:r>
        <w:rPr>
          <w:rFonts w:cs="Verdana" w:ascii="Verdana" w:hAnsi="Verdana"/>
          <w:color w:val="000000"/>
          <w:sz w:val="20"/>
          <w:szCs w:val="20"/>
        </w:rPr>
        <w:t>${FECHA_RECEPCIÓN_MÁXIMA[[f]]}</w:t>
      </w:r>
      <w:r>
        <w:rPr>
          <w:rFonts w:cs="Verdana" w:ascii="Verdana" w:hAnsi="Verdana"/>
          <w:color w:val="000000"/>
          <w:sz w:val="20"/>
          <w:szCs w:val="20"/>
        </w:rPr>
        <w:t xml:space="preserve"> físicamente y/o por correo electrónico:</w:t>
      </w:r>
    </w:p>
    <w:p>
      <w:pPr>
        <w:pStyle w:val="Normal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${DIRECCIÓN_EMPRESA[[t]]}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${DIRECCIÓN_CORREO_ELECTRÓNICO[[t]]}</w:t>
      </w:r>
    </w:p>
    <w:p>
      <w:pPr>
        <w:pStyle w:val="NormalWeb"/>
        <w:spacing w:before="0" w:after="0"/>
        <w:rPr/>
      </w:pPr>
      <w:r>
        <w:rPr/>
        <w:br/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Ttulo1"/>
        <w:numPr>
          <w:ilvl w:val="0"/>
          <w:numId w:val="1"/>
        </w:numPr>
        <w:spacing w:before="0" w:after="0"/>
        <w:rPr/>
      </w:pPr>
      <w:r>
        <w:rPr>
          <w:rStyle w:val="Notranslate"/>
          <w:rFonts w:cs="Verdana" w:ascii="Verdana" w:hAnsi="Verdana"/>
          <w:smallCaps/>
          <w:color w:val="000000"/>
          <w:sz w:val="24"/>
          <w:szCs w:val="24"/>
        </w:rPr>
        <w:t>IX- APROBACIONES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br/>
        <w:t>El/Los abajo firmante/s da/n conformidad del entendimiento de este documento y al firmar indica/n la aprobación del mismo: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docs-internal-guid-e9373e30-3c60-b03e-81"/>
      <w:bookmarkEnd w:id="1"/>
      <w:r>
        <w:rPr/>
        <w:t>${Aprobadores[[metagrid]]}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page">
                <wp:posOffset>6687820</wp:posOffset>
              </wp:positionH>
              <wp:positionV relativeFrom="paragraph">
                <wp:posOffset>635</wp:posOffset>
              </wp:positionV>
              <wp:extent cx="147955" cy="170180"/>
              <wp:effectExtent l="0" t="0" r="0" b="0"/>
              <wp:wrapSquare wrapText="largest"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955" cy="17018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Piedepgina"/>
                            <w:rPr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</w:rPr>
                            <w:t>4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1.65pt;height:13.4pt;mso-wrap-distance-left:0pt;mso-wrap-distance-right:0pt;mso-wrap-distance-top:0pt;mso-wrap-distance-bottom:0pt;margin-top:0.05pt;mso-position-vertical-relative:text;margin-left:526.6pt;mso-position-horizontal-relative:page">
              <v:textbox inset="0.000694444444444444in,0.000694444444444444in,0.000694444444444444in,0.000694444444444444in">
                <w:txbxContent>
                  <w:p>
                    <w:pPr>
                      <w:pStyle w:val="Piedepgina"/>
                      <w:rPr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</w:rPr>
                      <w:t>4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Normal"/>
      <w:ind w:right="360" w:hanging="0"/>
      <w:rPr/>
    </w:pPr>
    <w:r>
      <w:rPr>
        <w:rFonts w:cs="Verdana"/>
        <w:b/>
        <w:color w:val="373737"/>
        <w:sz w:val="12"/>
        <w:lang w:val="en-US"/>
      </w:rPr>
      <w:t>@Copyright 2017-2018, TaskControl PMS . All Rights Reserved. Reproduction, without permisión is prohibited.  </w:t>
    </w:r>
    <w:r>
      <w:rPr>
        <w:rFonts w:cs="Verdana" w:ascii="Verdana" w:hAnsi="Verdana"/>
        <w:sz w:val="20"/>
        <w:szCs w:val="20"/>
        <w:lang w:val="en-US"/>
      </w:rPr>
      <w:t xml:space="preserve"> </w:t>
    </w:r>
  </w:p>
  <w:p>
    <w:pPr>
      <w:pStyle w:val="Piedepgina"/>
      <w:ind w:right="360" w:hanging="0"/>
      <w:rPr>
        <w:rFonts w:ascii="Verdana" w:hAnsi="Verdana" w:eastAsia="Verdana" w:cs="Verdana"/>
        <w:sz w:val="20"/>
        <w:szCs w:val="20"/>
        <w:lang w:val="en-US"/>
      </w:rPr>
    </w:pPr>
    <w:r>
      <w:rPr>
        <w:rFonts w:eastAsia="Verdana" w:cs="Verdana" w:ascii="Verdana" w:hAnsi="Verdana"/>
        <w:sz w:val="20"/>
        <w:szCs w:val="20"/>
        <w:lang w:val="en-US"/>
      </w:rPr>
      <w:t xml:space="preserve">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before="0" w:after="0"/>
      <w:rPr>
        <w:rFonts w:ascii="Verdana" w:hAnsi="Verdana" w:cs="Verdana"/>
        <w:b/>
        <w:b/>
        <w:color w:val="000000"/>
        <w:sz w:val="32"/>
        <w:szCs w:val="32"/>
      </w:rPr>
    </w:pPr>
    <w:r>
      <w:rPr>
        <w:rFonts w:cs="Verdana" w:ascii="Verdana" w:hAnsi="Verdana"/>
        <w:b/>
        <w:color w:val="000000"/>
        <w:sz w:val="32"/>
        <w:szCs w:val="32"/>
      </w:rPr>
      <w:t/>
      <w:pict>
        <v:shape type="#_x0000_t75" style="width:70px;height:70px">
          <v:imagedata r:id="rId1" o:title=""/>
        </v:shape>
      </w:pict>
      <w:t/>
    </w:r>
    <w:r>
      <w:rPr>
        <w:rFonts w:cs="Verdana" w:ascii="Verdana" w:hAnsi="Verdana"/>
        <w:b/>
        <w:color w:val="000000"/>
        <w:sz w:val="32"/>
        <w:szCs w:val="32"/>
      </w:rPr>
      <w:t xml:space="preserve">                  </w:t>
    </w:r>
    <w:r>
      <w:rPr>
        <w:rFonts w:cs="Verdana" w:ascii="Verdana" w:hAnsi="Verdana"/>
        <w:b/>
        <w:color w:val="000000"/>
        <w:sz w:val="32"/>
        <w:szCs w:val="32"/>
      </w:rPr>
      <w:t/>
      <w:pict>
        <v:shape type="#_x0000_t75" style="width:70px;height:70px">
          <v:imagedata r:id="rId2" o:title=""/>
        </v:shape>
      </w:pict>
      <w:t/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eastAsia="zh-CN" w:bidi="ar-SA"/>
    </w:rPr>
  </w:style>
  <w:style w:type="paragraph" w:styleId="Ttulo1">
    <w:name w:val="Heading 1"/>
    <w:basedOn w:val="Normal"/>
    <w:next w:val="Cuerpodetexto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Fuentedeprrafopredeter7">
    <w:name w:val="Fuente de párrafo predeter.7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Fuentedeprrafopredeter6">
    <w:name w:val="Fuente de párrafo predeter.6"/>
    <w:qFormat/>
    <w:rPr/>
  </w:style>
  <w:style w:type="character" w:styleId="Fuentedeprrafopredeter5">
    <w:name w:val="Fuente de párrafo predeter.5"/>
    <w:qFormat/>
    <w:rPr/>
  </w:style>
  <w:style w:type="character" w:styleId="Fuentedeprrafopredeter4">
    <w:name w:val="Fuente de párrafo predeter.4"/>
    <w:qFormat/>
    <w:rPr/>
  </w:style>
  <w:style w:type="character" w:styleId="Fuentedeprrafopredeter3">
    <w:name w:val="Fuente de párrafo predeter.3"/>
    <w:qFormat/>
    <w:rPr/>
  </w:style>
  <w:style w:type="character" w:styleId="Fuentedeprrafopredeter2">
    <w:name w:val="Fuente de párrafo predeter.2"/>
    <w:qFormat/>
    <w:rPr/>
  </w:style>
  <w:style w:type="character" w:styleId="Fuentedeprrafopredeter1">
    <w:name w:val="Fuente de párrafo predeter.1"/>
    <w:qFormat/>
    <w:rPr/>
  </w:style>
  <w:style w:type="character" w:styleId="Notranslate">
    <w:name w:val="notranslate"/>
    <w:basedOn w:val="Fuentedeprrafopredeter1"/>
    <w:qFormat/>
    <w:rPr/>
  </w:style>
  <w:style w:type="character" w:styleId="Nmerodepgina">
    <w:name w:val="Número de página"/>
    <w:basedOn w:val="Fuentedeprrafopredeter1"/>
    <w:rPr/>
  </w:style>
  <w:style w:type="character" w:styleId="EnlacedeInternet">
    <w:name w:val="Enlace de Internet"/>
    <w:rPr>
      <w:color w:val="0000FF"/>
      <w:u w:val="single"/>
    </w:rPr>
  </w:style>
  <w:style w:type="character" w:styleId="Appleconvertedspace">
    <w:name w:val="apple-converted-space"/>
    <w:basedOn w:val="Fuentedeprrafopredeter1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before="0" w:after="12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7">
    <w:name w:val="Título7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Descripcin">
    <w:name w:val="Descripció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6">
    <w:name w:val="Título6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Epgrafe5">
    <w:name w:val="Epígrafe5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5">
    <w:name w:val="Título5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Epgrafe4">
    <w:name w:val="Epígrafe4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4">
    <w:name w:val="Título4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Epgrafe3">
    <w:name w:val="Epígrafe3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2">
    <w:name w:val="Título2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Epgrafe2">
    <w:name w:val="Epígrafe2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11">
    <w:name w:val="Título1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Epgrafe1">
    <w:name w:val="Epígrafe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3">
    <w:name w:val="Título3"/>
    <w:basedOn w:val="Normal"/>
    <w:next w:val="Cuerpodetexto"/>
    <w:qFormat/>
    <w:pPr>
      <w:keepNext w:val="true"/>
      <w:spacing w:before="240" w:after="120"/>
      <w:jc w:val="center"/>
    </w:pPr>
    <w:rPr>
      <w:rFonts w:ascii="Liberation Sans" w:hAnsi="Liberation Sans" w:eastAsia="Microsoft YaHei" w:cs="Mangal"/>
      <w:b/>
      <w:bCs/>
      <w:sz w:val="56"/>
      <w:szCs w:val="56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  <w:style w:type="paragraph" w:styleId="Western">
    <w:name w:val="western"/>
    <w:basedOn w:val="Normal"/>
    <w:qFormat/>
    <w:pPr>
      <w:suppressAutoHyphens w:val="false"/>
      <w:spacing w:lineRule="auto" w:line="288" w:before="280" w:after="142"/>
    </w:pPr>
    <w:rPr>
      <w:color w:val="000000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Relationship Id="rId2" Type="http://schemas.openxmlformats.org/officeDocument/2006/relationships/image" Target="media/image_rId2_header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4</TotalTime>
  <Application>LibreOffice/6.0.7.3$Linux_X86_64 LibreOffice_project/00m0$Build-3</Application>
  <Pages>4</Pages>
  <Words>664</Words>
  <Characters>4471</Characters>
  <CharactersWithSpaces>5150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2017-05-15T08:39:00Z</dcterms:created>
  <dc:creator/>
  <dc:description/>
  <cp:keywords/>
  <dc:language>es-CL</dc:language>
  <cp:lastModifiedBy/>
  <dcterms:modified xsi:type="dcterms:W3CDTF">2020-06-27T04:02:33Z</dcterms:modified>
  <cp:revision>5</cp:revision>
  <dc:subject/>
  <dc:title>PLAN DE GESTION DEL PROYECTO</dc:title>
</cp:coreProperties>
</file>