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343C9" w14:textId="77D6B4C5" w:rsidR="00674FB0" w:rsidRDefault="00E27246">
      <w:pPr>
        <w:jc w:val="right"/>
      </w:pPr>
      <w:r>
        <w:t>25 Nov</w:t>
      </w:r>
      <w:r w:rsidR="003C253A">
        <w:t xml:space="preserve"> 2025</w:t>
      </w:r>
    </w:p>
    <w:p w14:paraId="459C66F0" w14:textId="77777777" w:rsidR="00674FB0" w:rsidRDefault="00D352EB">
      <w:bookmarkStart w:id="0" w:name="_1kmda359hffh" w:colFirst="0" w:colLast="0"/>
      <w:bookmarkEnd w:id="0"/>
      <w:r>
        <w:pict w14:anchorId="2D13E72C">
          <v:rect id="_x0000_i1025" style="width:0;height:1.5pt" o:hralign="center" o:hrstd="t" o:hr="t" fillcolor="#a0a0a0" stroked="f"/>
        </w:pict>
      </w:r>
    </w:p>
    <w:p w14:paraId="1C25D4D7" w14:textId="77777777" w:rsidR="00674FB0" w:rsidRDefault="00674FB0">
      <w:bookmarkStart w:id="1" w:name="_hhdx8no0hefl" w:colFirst="0" w:colLast="0"/>
      <w:bookmarkEnd w:id="1"/>
    </w:p>
    <w:p w14:paraId="7262F2CD" w14:textId="77777777" w:rsidR="00674FB0" w:rsidRDefault="003C25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sz w:val="48"/>
          <w:szCs w:val="48"/>
        </w:rPr>
      </w:pPr>
      <w:bookmarkStart w:id="2" w:name="_lm4o91c2je4l" w:colFirst="0" w:colLast="0"/>
      <w:bookmarkEnd w:id="2"/>
      <w:r>
        <w:rPr>
          <w:color w:val="000000"/>
          <w:sz w:val="48"/>
          <w:szCs w:val="48"/>
        </w:rPr>
        <w:t>Informe Final de Pruebas</w:t>
      </w:r>
    </w:p>
    <w:p w14:paraId="5909933D" w14:textId="51021457" w:rsidR="00674FB0" w:rsidRDefault="00BD3F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60"/>
        <w:jc w:val="center"/>
      </w:pPr>
      <w:bookmarkStart w:id="3" w:name="_4t8546g8spcp" w:colFirst="0" w:colLast="0"/>
      <w:bookmarkEnd w:id="3"/>
      <w:r>
        <w:rPr>
          <w:sz w:val="36"/>
          <w:szCs w:val="36"/>
        </w:rPr>
        <w:t>Web Ciclo N°2</w:t>
      </w:r>
      <w:r w:rsidR="00BA6B17">
        <w:rPr>
          <w:color w:val="000000"/>
          <w:sz w:val="36"/>
          <w:szCs w:val="36"/>
        </w:rPr>
        <w:t xml:space="preserve"> v17.2</w:t>
      </w:r>
      <w:r>
        <w:rPr>
          <w:color w:val="000000"/>
          <w:sz w:val="36"/>
          <w:szCs w:val="36"/>
        </w:rPr>
        <w:t>.1</w:t>
      </w:r>
    </w:p>
    <w:tbl>
      <w:tblPr>
        <w:tblStyle w:val="a"/>
        <w:tblW w:w="7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5"/>
        <w:gridCol w:w="3915"/>
      </w:tblGrid>
      <w:tr w:rsidR="00674FB0" w14:paraId="5EEBAA19" w14:textId="77777777">
        <w:trPr>
          <w:trHeight w:val="450"/>
          <w:jc w:val="center"/>
        </w:trPr>
        <w:tc>
          <w:tcPr>
            <w:tcW w:w="7860" w:type="dxa"/>
            <w:gridSpan w:val="2"/>
            <w:vAlign w:val="center"/>
          </w:tcPr>
          <w:p w14:paraId="5F62733C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highlight w:val="yellow"/>
              </w:rPr>
            </w:pPr>
            <w:r>
              <w:rPr>
                <w:rFonts w:ascii="Saira" w:eastAsia="Saira" w:hAnsi="Saira" w:cs="Saira"/>
              </w:rPr>
              <w:t>AGRUPADOR URGENCIAS - SALUS</w:t>
            </w:r>
          </w:p>
        </w:tc>
      </w:tr>
      <w:tr w:rsidR="00674FB0" w14:paraId="21AB9BCF" w14:textId="77777777">
        <w:trPr>
          <w:trHeight w:val="420"/>
          <w:jc w:val="center"/>
        </w:trPr>
        <w:tc>
          <w:tcPr>
            <w:tcW w:w="3945" w:type="dxa"/>
            <w:vAlign w:val="center"/>
          </w:tcPr>
          <w:p w14:paraId="11E9711A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PRODUCTO</w:t>
            </w:r>
          </w:p>
        </w:tc>
        <w:tc>
          <w:tcPr>
            <w:tcW w:w="3915" w:type="dxa"/>
            <w:vAlign w:val="center"/>
          </w:tcPr>
          <w:p w14:paraId="43A4BB20" w14:textId="77777777" w:rsidR="00674FB0" w:rsidRDefault="003C253A">
            <w:pPr>
              <w:jc w:val="center"/>
              <w:rPr>
                <w:rFonts w:ascii="Saira" w:eastAsia="Saira" w:hAnsi="Saira" w:cs="Saira"/>
                <w:i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SALUS WEB</w:t>
            </w:r>
          </w:p>
        </w:tc>
      </w:tr>
      <w:tr w:rsidR="00674FB0" w14:paraId="3FCFCDCC" w14:textId="77777777">
        <w:trPr>
          <w:trHeight w:val="403"/>
          <w:jc w:val="center"/>
        </w:trPr>
        <w:tc>
          <w:tcPr>
            <w:tcW w:w="3945" w:type="dxa"/>
            <w:vAlign w:val="center"/>
          </w:tcPr>
          <w:p w14:paraId="4F851E3A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VERSIÓN</w:t>
            </w:r>
          </w:p>
        </w:tc>
        <w:tc>
          <w:tcPr>
            <w:tcW w:w="3915" w:type="dxa"/>
            <w:vAlign w:val="center"/>
          </w:tcPr>
          <w:p w14:paraId="40E58298" w14:textId="43F56391" w:rsidR="00674FB0" w:rsidRDefault="00B4574E">
            <w:pPr>
              <w:jc w:val="center"/>
              <w:rPr>
                <w:rFonts w:ascii="Saira" w:eastAsia="Saira" w:hAnsi="Saira" w:cs="Saira"/>
                <w:i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17.2</w:t>
            </w:r>
            <w:r w:rsidR="00BD3F91">
              <w:rPr>
                <w:rFonts w:ascii="Saira" w:eastAsia="Saira" w:hAnsi="Saira" w:cs="Saira"/>
                <w:i/>
                <w:sz w:val="20"/>
                <w:szCs w:val="20"/>
              </w:rPr>
              <w:t>.1</w:t>
            </w:r>
          </w:p>
        </w:tc>
      </w:tr>
      <w:tr w:rsidR="00674FB0" w14:paraId="165446A2" w14:textId="77777777">
        <w:trPr>
          <w:trHeight w:val="694"/>
          <w:jc w:val="center"/>
        </w:trPr>
        <w:tc>
          <w:tcPr>
            <w:tcW w:w="3945" w:type="dxa"/>
            <w:vAlign w:val="center"/>
          </w:tcPr>
          <w:p w14:paraId="2216D704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RESULTADO DEL CICLO DE PRUEBAS</w:t>
            </w:r>
          </w:p>
        </w:tc>
        <w:tc>
          <w:tcPr>
            <w:tcW w:w="3915" w:type="dxa"/>
            <w:shd w:val="clear" w:color="auto" w:fill="FFF2CC"/>
            <w:vAlign w:val="center"/>
          </w:tcPr>
          <w:p w14:paraId="61436801" w14:textId="77777777" w:rsidR="00674FB0" w:rsidRDefault="003C253A">
            <w:pPr>
              <w:jc w:val="center"/>
              <w:rPr>
                <w:shd w:val="clear" w:color="auto" w:fill="FFF2CC"/>
              </w:rPr>
            </w:pPr>
            <w:r>
              <w:rPr>
                <w:shd w:val="clear" w:color="auto" w:fill="FFF2CC"/>
              </w:rPr>
              <w:t xml:space="preserve">Fallido con incidentes críticos y altos  </w:t>
            </w:r>
          </w:p>
          <w:p w14:paraId="71F9C700" w14:textId="77777777" w:rsidR="00674FB0" w:rsidRDefault="00674FB0">
            <w:pPr>
              <w:jc w:val="center"/>
              <w:rPr>
                <w:shd w:val="clear" w:color="auto" w:fill="FFF2CC"/>
              </w:rPr>
            </w:pPr>
          </w:p>
        </w:tc>
      </w:tr>
    </w:tbl>
    <w:p w14:paraId="3A26839A" w14:textId="77777777" w:rsidR="00674FB0" w:rsidRDefault="00674FB0"/>
    <w:p w14:paraId="7293811C" w14:textId="77777777" w:rsidR="00674FB0" w:rsidRDefault="00674FB0"/>
    <w:p w14:paraId="1FCD0B08" w14:textId="77777777" w:rsidR="00674FB0" w:rsidRDefault="00674FB0"/>
    <w:p w14:paraId="182CEF20" w14:textId="77777777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after="120"/>
        <w:rPr>
          <w:rFonts w:ascii="Saira" w:eastAsia="Saira" w:hAnsi="Saira" w:cs="Saira"/>
          <w:b/>
          <w:color w:val="000000"/>
          <w:sz w:val="28"/>
          <w:szCs w:val="28"/>
        </w:rPr>
      </w:pPr>
      <w:r>
        <w:rPr>
          <w:rFonts w:ascii="Saira" w:eastAsia="Saira" w:hAnsi="Saira" w:cs="Saira"/>
          <w:b/>
          <w:color w:val="000000"/>
          <w:sz w:val="40"/>
          <w:szCs w:val="40"/>
        </w:rPr>
        <w:t xml:space="preserve">1- </w:t>
      </w:r>
      <w:r>
        <w:rPr>
          <w:rFonts w:ascii="Saira" w:eastAsia="Saira" w:hAnsi="Saira" w:cs="Saira"/>
          <w:b/>
          <w:color w:val="000000"/>
          <w:sz w:val="28"/>
          <w:szCs w:val="28"/>
        </w:rPr>
        <w:t>ESPECIFICACIONES</w:t>
      </w:r>
    </w:p>
    <w:p w14:paraId="0EDE6177" w14:textId="77777777" w:rsidR="00674FB0" w:rsidRDefault="00674F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</w:p>
    <w:p w14:paraId="044DC69C" w14:textId="40602E98" w:rsidR="00674FB0" w:rsidRDefault="000A1DF5">
      <w:pPr>
        <w:rPr>
          <w:rFonts w:ascii="Saira" w:eastAsia="Saira" w:hAnsi="Saira" w:cs="Saira"/>
          <w:b/>
        </w:rPr>
      </w:pPr>
      <w:r>
        <w:rPr>
          <w:rFonts w:ascii="Saira" w:eastAsia="Saira" w:hAnsi="Saira" w:cs="Saira"/>
          <w:b/>
        </w:rPr>
        <w:t>Alcance v17.1</w:t>
      </w:r>
      <w:r w:rsidR="003C253A">
        <w:rPr>
          <w:rFonts w:ascii="Saira" w:eastAsia="Saira" w:hAnsi="Saira" w:cs="Saira"/>
          <w:b/>
        </w:rPr>
        <w:t xml:space="preserve"> SALUS Web: </w:t>
      </w:r>
    </w:p>
    <w:p w14:paraId="36C900E0" w14:textId="4045E683" w:rsidR="00674FB0" w:rsidRPr="000A1DF5" w:rsidRDefault="003C253A">
      <w:pPr>
        <w:numPr>
          <w:ilvl w:val="0"/>
          <w:numId w:val="2"/>
        </w:numPr>
        <w:spacing w:line="240" w:lineRule="auto"/>
      </w:pPr>
      <w:r>
        <w:rPr>
          <w:rFonts w:ascii="Saira" w:eastAsia="Saira" w:hAnsi="Saira" w:cs="Saira"/>
        </w:rPr>
        <w:t>Smoke Test</w:t>
      </w:r>
    </w:p>
    <w:p w14:paraId="54A8FC9D" w14:textId="1F31600E" w:rsidR="000A1DF5" w:rsidRPr="000A1DF5" w:rsidRDefault="00BD3F91">
      <w:pPr>
        <w:numPr>
          <w:ilvl w:val="0"/>
          <w:numId w:val="2"/>
        </w:numPr>
        <w:spacing w:line="240" w:lineRule="auto"/>
      </w:pPr>
      <w:r>
        <w:rPr>
          <w:rFonts w:ascii="Saira" w:eastAsia="Saira" w:hAnsi="Saira" w:cs="Saira"/>
        </w:rPr>
        <w:t>Paquete de incidencias entregadas</w:t>
      </w:r>
    </w:p>
    <w:p w14:paraId="45EA4292" w14:textId="63C9DF57" w:rsidR="00674FB0" w:rsidRDefault="003C253A">
      <w:pPr>
        <w:numPr>
          <w:ilvl w:val="0"/>
          <w:numId w:val="2"/>
        </w:numPr>
        <w:spacing w:line="240" w:lineRule="auto"/>
      </w:pPr>
      <w:r>
        <w:rPr>
          <w:rFonts w:ascii="Saira" w:eastAsia="Saira" w:hAnsi="Saira" w:cs="Saira"/>
        </w:rPr>
        <w:t>Pruebas integrales</w:t>
      </w:r>
      <w:r w:rsidR="00BD3F91">
        <w:rPr>
          <w:rFonts w:ascii="Saira" w:eastAsia="Saira" w:hAnsi="Saira" w:cs="Saira"/>
        </w:rPr>
        <w:t xml:space="preserve"> Punta a Punta</w:t>
      </w:r>
      <w:r>
        <w:rPr>
          <w:rFonts w:ascii="Saira" w:eastAsia="Saira" w:hAnsi="Saira" w:cs="Saira"/>
        </w:rPr>
        <w:t xml:space="preserve"> </w:t>
      </w:r>
      <w:r w:rsidR="00BD3F91">
        <w:rPr>
          <w:rFonts w:ascii="Saira" w:eastAsia="Saira" w:hAnsi="Saira" w:cs="Saira"/>
        </w:rPr>
        <w:t>–</w:t>
      </w:r>
      <w:r w:rsidR="00AD5D7D">
        <w:rPr>
          <w:rFonts w:ascii="Saira" w:eastAsia="Saira" w:hAnsi="Saira" w:cs="Saira"/>
        </w:rPr>
        <w:t xml:space="preserve"> Regresión</w:t>
      </w:r>
      <w:r w:rsidR="00BD3F91">
        <w:rPr>
          <w:rFonts w:ascii="Saira" w:eastAsia="Saira" w:hAnsi="Saira" w:cs="Saira"/>
        </w:rPr>
        <w:t xml:space="preserve"> </w:t>
      </w:r>
      <w:proofErr w:type="spellStart"/>
      <w:r w:rsidR="00BD3F91">
        <w:rPr>
          <w:rFonts w:ascii="Saira" w:eastAsia="Saira" w:hAnsi="Saira" w:cs="Saira"/>
        </w:rPr>
        <w:t>Ambu</w:t>
      </w:r>
      <w:proofErr w:type="spellEnd"/>
    </w:p>
    <w:p w14:paraId="4708A2E5" w14:textId="77777777" w:rsidR="00674FB0" w:rsidRDefault="00674FB0">
      <w:pPr>
        <w:rPr>
          <w:rFonts w:ascii="Saira" w:eastAsia="Saira" w:hAnsi="Saira" w:cs="Saira"/>
          <w:b/>
        </w:rPr>
      </w:pPr>
    </w:p>
    <w:p w14:paraId="315E0C73" w14:textId="77777777" w:rsidR="00674FB0" w:rsidRDefault="003C253A">
      <w:pPr>
        <w:pBdr>
          <w:top w:val="nil"/>
          <w:left w:val="nil"/>
          <w:bottom w:val="nil"/>
          <w:right w:val="nil"/>
          <w:between w:val="nil"/>
        </w:pBdr>
        <w:rPr>
          <w:rFonts w:ascii="Saira" w:eastAsia="Saira" w:hAnsi="Saira" w:cs="Saira"/>
          <w:b/>
        </w:rPr>
      </w:pPr>
      <w:r>
        <w:rPr>
          <w:rFonts w:ascii="Saira" w:eastAsia="Saira" w:hAnsi="Saira" w:cs="Saira"/>
          <w:b/>
        </w:rPr>
        <w:t>Ejecución:</w:t>
      </w:r>
    </w:p>
    <w:p w14:paraId="001068C7" w14:textId="77777777" w:rsidR="00674FB0" w:rsidRDefault="003C253A">
      <w:pPr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Los casos de prueba fueron generados y cargados dentro del proyecto</w:t>
      </w:r>
    </w:p>
    <w:p w14:paraId="10905B55" w14:textId="157D9E51" w:rsidR="00674FB0" w:rsidRDefault="00D352EB">
      <w:pPr>
        <w:rPr>
          <w:rFonts w:ascii="Saira" w:eastAsia="Saira" w:hAnsi="Saira" w:cs="Saira"/>
          <w:color w:val="1155CC"/>
          <w:u w:val="single"/>
        </w:rPr>
      </w:pPr>
      <w:hyperlink r:id="rId7">
        <w:r w:rsidR="003C253A">
          <w:rPr>
            <w:rFonts w:ascii="Saira" w:eastAsia="Saira" w:hAnsi="Saira" w:cs="Saira"/>
            <w:color w:val="1155CC"/>
            <w:u w:val="single"/>
          </w:rPr>
          <w:t>Test plan SALUS Web</w:t>
        </w:r>
      </w:hyperlink>
      <w:r w:rsidR="00651E9F">
        <w:rPr>
          <w:rFonts w:ascii="Saira" w:eastAsia="Saira" w:hAnsi="Saira" w:cs="Saira"/>
          <w:color w:val="1155CC"/>
          <w:u w:val="single"/>
        </w:rPr>
        <w:t xml:space="preserve">   </w:t>
      </w:r>
    </w:p>
    <w:p w14:paraId="5449DEB6" w14:textId="5B417536" w:rsidR="00651E9F" w:rsidRDefault="00D352EB">
      <w:pPr>
        <w:rPr>
          <w:rFonts w:ascii="Saira" w:eastAsia="Saira" w:hAnsi="Saira" w:cs="Saira"/>
          <w:color w:val="1155CC"/>
          <w:u w:val="single"/>
        </w:rPr>
      </w:pPr>
      <w:hyperlink r:id="rId8">
        <w:r w:rsidR="00651E9F">
          <w:rPr>
            <w:rFonts w:ascii="Saira" w:eastAsia="Saira" w:hAnsi="Saira" w:cs="Saira"/>
            <w:color w:val="1155CC"/>
            <w:u w:val="single"/>
          </w:rPr>
          <w:t>Test plan Integraciones</w:t>
        </w:r>
      </w:hyperlink>
    </w:p>
    <w:p w14:paraId="374FF96B" w14:textId="77777777" w:rsidR="00674FB0" w:rsidRDefault="00674FB0">
      <w:pPr>
        <w:rPr>
          <w:rFonts w:ascii="Saira" w:eastAsia="Saira" w:hAnsi="Saira" w:cs="Saira"/>
        </w:rPr>
      </w:pPr>
    </w:p>
    <w:p w14:paraId="12203D95" w14:textId="77777777" w:rsidR="00674FB0" w:rsidRDefault="003C25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</w:rPr>
      </w:pPr>
      <w:r>
        <w:rPr>
          <w:rFonts w:ascii="Saira" w:eastAsia="Saira" w:hAnsi="Saira" w:cs="Saira"/>
          <w:b/>
        </w:rPr>
        <w:t>Responsable/s de ejecución</w:t>
      </w:r>
    </w:p>
    <w:p w14:paraId="79E737DF" w14:textId="77777777" w:rsidR="00674FB0" w:rsidRDefault="003C2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Gloria Huilen García</w:t>
      </w:r>
    </w:p>
    <w:p w14:paraId="36574F70" w14:textId="77777777" w:rsidR="00674FB0" w:rsidRDefault="003C2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Ezequiel Alejandro Tissier</w:t>
      </w:r>
    </w:p>
    <w:p w14:paraId="4E8F450B" w14:textId="77777777" w:rsidR="00674FB0" w:rsidRDefault="003C2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Franco Osuna</w:t>
      </w:r>
    </w:p>
    <w:p w14:paraId="69588A2A" w14:textId="04934926" w:rsidR="00674FB0" w:rsidRDefault="003C2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Agustina Burgos</w:t>
      </w:r>
    </w:p>
    <w:p w14:paraId="2169DEF8" w14:textId="39FF482F" w:rsidR="001C646A" w:rsidRDefault="001C64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Pedro Cociffi</w:t>
      </w:r>
    </w:p>
    <w:p w14:paraId="11810B1E" w14:textId="3A60DB61" w:rsidR="001C646A" w:rsidRDefault="001C64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Anthony José Marquez</w:t>
      </w:r>
    </w:p>
    <w:p w14:paraId="30CCE4D1" w14:textId="258015BB" w:rsidR="001C646A" w:rsidRDefault="001C64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Milena Tatulli</w:t>
      </w:r>
    </w:p>
    <w:p w14:paraId="3DCE6559" w14:textId="77777777" w:rsidR="001C646A" w:rsidRDefault="001C646A" w:rsidP="001C64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Saira" w:eastAsia="Saira" w:hAnsi="Saira" w:cs="Saira"/>
        </w:rPr>
      </w:pPr>
    </w:p>
    <w:p w14:paraId="04B95EEE" w14:textId="77777777" w:rsidR="00674FB0" w:rsidRDefault="00674FB0">
      <w:pPr>
        <w:spacing w:line="240" w:lineRule="auto"/>
        <w:rPr>
          <w:rFonts w:ascii="Saira" w:eastAsia="Saira" w:hAnsi="Saira" w:cs="Saira"/>
          <w:b/>
        </w:rPr>
      </w:pPr>
    </w:p>
    <w:p w14:paraId="567B72A1" w14:textId="77777777" w:rsidR="00674FB0" w:rsidRDefault="00674FB0">
      <w:pPr>
        <w:spacing w:line="240" w:lineRule="auto"/>
        <w:rPr>
          <w:rFonts w:ascii="Saira" w:eastAsia="Saira" w:hAnsi="Saira" w:cs="Saira"/>
          <w:b/>
        </w:rPr>
      </w:pPr>
    </w:p>
    <w:p w14:paraId="58E95DBB" w14:textId="77777777" w:rsidR="00674FB0" w:rsidRDefault="00674FB0">
      <w:pPr>
        <w:spacing w:line="240" w:lineRule="auto"/>
        <w:rPr>
          <w:rFonts w:ascii="Saira" w:eastAsia="Saira" w:hAnsi="Saira" w:cs="Saira"/>
          <w:b/>
        </w:rPr>
      </w:pPr>
    </w:p>
    <w:p w14:paraId="0BBDC792" w14:textId="77777777" w:rsidR="00674FB0" w:rsidRDefault="00674FB0">
      <w:pPr>
        <w:spacing w:line="240" w:lineRule="auto"/>
        <w:rPr>
          <w:rFonts w:ascii="Saira" w:eastAsia="Saira" w:hAnsi="Saira" w:cs="Saira"/>
          <w:b/>
        </w:rPr>
      </w:pPr>
    </w:p>
    <w:p w14:paraId="0A9DF074" w14:textId="443EAA04" w:rsidR="00674FB0" w:rsidRDefault="00674FB0">
      <w:pPr>
        <w:spacing w:line="240" w:lineRule="auto"/>
        <w:rPr>
          <w:rFonts w:ascii="Saira" w:eastAsia="Saira" w:hAnsi="Saira" w:cs="Saira"/>
          <w:b/>
        </w:rPr>
      </w:pPr>
    </w:p>
    <w:p w14:paraId="330D2662" w14:textId="1A8649A8" w:rsidR="00BD3F91" w:rsidRDefault="00BD3F91">
      <w:pPr>
        <w:spacing w:line="240" w:lineRule="auto"/>
        <w:rPr>
          <w:rFonts w:ascii="Saira" w:eastAsia="Saira" w:hAnsi="Saira" w:cs="Saira"/>
          <w:b/>
        </w:rPr>
      </w:pPr>
    </w:p>
    <w:p w14:paraId="2CC47385" w14:textId="079085B8" w:rsidR="00BD3F91" w:rsidRDefault="00BD3F91">
      <w:pPr>
        <w:spacing w:line="240" w:lineRule="auto"/>
        <w:rPr>
          <w:rFonts w:ascii="Saira" w:eastAsia="Saira" w:hAnsi="Saira" w:cs="Saira"/>
          <w:b/>
        </w:rPr>
      </w:pPr>
    </w:p>
    <w:p w14:paraId="4E66937F" w14:textId="77777777" w:rsidR="00BD3F91" w:rsidRDefault="00BD3F91">
      <w:pPr>
        <w:spacing w:line="240" w:lineRule="auto"/>
        <w:rPr>
          <w:rFonts w:ascii="Saira" w:eastAsia="Saira" w:hAnsi="Saira" w:cs="Saira"/>
          <w:b/>
        </w:rPr>
      </w:pPr>
    </w:p>
    <w:p w14:paraId="1B18725B" w14:textId="32B8BFD3" w:rsidR="001C646A" w:rsidRDefault="001C646A">
      <w:pPr>
        <w:spacing w:line="240" w:lineRule="auto"/>
        <w:rPr>
          <w:rFonts w:ascii="Saira" w:eastAsia="Saira" w:hAnsi="Saira" w:cs="Saira"/>
          <w:b/>
        </w:rPr>
      </w:pPr>
    </w:p>
    <w:p w14:paraId="74A3C2B0" w14:textId="0F2F54E2" w:rsidR="00A31FFA" w:rsidRDefault="00A31FFA">
      <w:pPr>
        <w:spacing w:line="240" w:lineRule="auto"/>
        <w:rPr>
          <w:rFonts w:ascii="Saira" w:eastAsia="Saira" w:hAnsi="Saira" w:cs="Saira"/>
          <w:b/>
        </w:rPr>
      </w:pPr>
    </w:p>
    <w:p w14:paraId="25D81235" w14:textId="77777777" w:rsidR="00405DA7" w:rsidRDefault="00405DA7">
      <w:pPr>
        <w:spacing w:line="240" w:lineRule="auto"/>
        <w:rPr>
          <w:rFonts w:ascii="Saira" w:eastAsia="Saira" w:hAnsi="Saira" w:cs="Saira"/>
          <w:b/>
        </w:rPr>
      </w:pPr>
    </w:p>
    <w:p w14:paraId="681E3F65" w14:textId="3212ECF0" w:rsidR="00674FB0" w:rsidRDefault="003C253A">
      <w:pPr>
        <w:spacing w:line="240" w:lineRule="auto"/>
        <w:rPr>
          <w:rFonts w:ascii="Saira" w:eastAsia="Saira" w:hAnsi="Saira" w:cs="Saira"/>
          <w:b/>
        </w:rPr>
      </w:pPr>
      <w:r>
        <w:rPr>
          <w:rFonts w:ascii="Saira" w:eastAsia="Saira" w:hAnsi="Saira" w:cs="Saira"/>
          <w:b/>
        </w:rPr>
        <w:lastRenderedPageBreak/>
        <w:t>Plan ejecución</w:t>
      </w:r>
    </w:p>
    <w:tbl>
      <w:tblPr>
        <w:tblStyle w:val="a0"/>
        <w:tblW w:w="95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417"/>
        <w:gridCol w:w="1435"/>
        <w:gridCol w:w="1417"/>
        <w:gridCol w:w="982"/>
        <w:gridCol w:w="2845"/>
      </w:tblGrid>
      <w:tr w:rsidR="00674FB0" w14:paraId="4F4B92D3" w14:textId="77777777">
        <w:tc>
          <w:tcPr>
            <w:tcW w:w="2852" w:type="dxa"/>
            <w:gridSpan w:val="2"/>
          </w:tcPr>
          <w:p w14:paraId="6B72FACD" w14:textId="77777777" w:rsidR="00674FB0" w:rsidRDefault="003C253A">
            <w:pPr>
              <w:jc w:val="center"/>
              <w:rPr>
                <w:rFonts w:ascii="Saira" w:eastAsia="Saira" w:hAnsi="Saira" w:cs="Saira"/>
                <w:b/>
                <w:sz w:val="20"/>
                <w:szCs w:val="20"/>
              </w:rPr>
            </w:pPr>
            <w:r>
              <w:rPr>
                <w:rFonts w:ascii="Saira" w:eastAsia="Saira" w:hAnsi="Saira" w:cs="Saira"/>
                <w:b/>
                <w:sz w:val="20"/>
                <w:szCs w:val="20"/>
              </w:rPr>
              <w:t>PLANIFICADO</w:t>
            </w:r>
          </w:p>
        </w:tc>
        <w:tc>
          <w:tcPr>
            <w:tcW w:w="2852" w:type="dxa"/>
            <w:gridSpan w:val="2"/>
            <w:tcBorders>
              <w:right w:val="single" w:sz="4" w:space="0" w:color="000000"/>
            </w:tcBorders>
          </w:tcPr>
          <w:p w14:paraId="350C8701" w14:textId="77777777" w:rsidR="00674FB0" w:rsidRDefault="003C253A">
            <w:pPr>
              <w:tabs>
                <w:tab w:val="center" w:pos="1327"/>
                <w:tab w:val="right" w:pos="2654"/>
              </w:tabs>
              <w:rPr>
                <w:rFonts w:ascii="Saira" w:eastAsia="Saira" w:hAnsi="Saira" w:cs="Saira"/>
                <w:b/>
                <w:sz w:val="20"/>
                <w:szCs w:val="20"/>
              </w:rPr>
            </w:pPr>
            <w:r>
              <w:rPr>
                <w:rFonts w:ascii="Saira" w:eastAsia="Saira" w:hAnsi="Saira" w:cs="Saira"/>
                <w:b/>
                <w:sz w:val="20"/>
                <w:szCs w:val="20"/>
              </w:rPr>
              <w:tab/>
              <w:t>REAL</w:t>
            </w:r>
            <w:r>
              <w:rPr>
                <w:rFonts w:ascii="Saira" w:eastAsia="Saira" w:hAnsi="Saira" w:cs="Saira"/>
                <w:b/>
                <w:sz w:val="20"/>
                <w:szCs w:val="20"/>
              </w:rPr>
              <w:tab/>
            </w:r>
          </w:p>
        </w:tc>
        <w:tc>
          <w:tcPr>
            <w:tcW w:w="9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CA40702" w14:textId="77777777" w:rsidR="00674FB0" w:rsidRDefault="00674FB0">
            <w:pPr>
              <w:jc w:val="center"/>
              <w:rPr>
                <w:rFonts w:ascii="Saira" w:eastAsia="Saira" w:hAnsi="Saira" w:cs="Saira"/>
                <w:b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BADA2CD" w14:textId="77777777" w:rsidR="00674FB0" w:rsidRDefault="00674FB0">
            <w:pPr>
              <w:jc w:val="center"/>
              <w:rPr>
                <w:rFonts w:ascii="Saira" w:eastAsia="Saira" w:hAnsi="Saira" w:cs="Saira"/>
                <w:b/>
                <w:sz w:val="20"/>
                <w:szCs w:val="20"/>
              </w:rPr>
            </w:pPr>
          </w:p>
        </w:tc>
      </w:tr>
      <w:tr w:rsidR="00674FB0" w14:paraId="4A1AB299" w14:textId="77777777">
        <w:tc>
          <w:tcPr>
            <w:tcW w:w="1435" w:type="dxa"/>
          </w:tcPr>
          <w:p w14:paraId="214C8857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Fecha Inicio</w:t>
            </w:r>
          </w:p>
        </w:tc>
        <w:tc>
          <w:tcPr>
            <w:tcW w:w="1417" w:type="dxa"/>
          </w:tcPr>
          <w:p w14:paraId="1017235C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Fecha Fin</w:t>
            </w:r>
          </w:p>
        </w:tc>
        <w:tc>
          <w:tcPr>
            <w:tcW w:w="1435" w:type="dxa"/>
          </w:tcPr>
          <w:p w14:paraId="62B44B46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Fecha Inicio</w:t>
            </w:r>
          </w:p>
        </w:tc>
        <w:tc>
          <w:tcPr>
            <w:tcW w:w="1417" w:type="dxa"/>
          </w:tcPr>
          <w:p w14:paraId="39B8A7E1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Fecha Fin</w:t>
            </w:r>
          </w:p>
        </w:tc>
        <w:tc>
          <w:tcPr>
            <w:tcW w:w="982" w:type="dxa"/>
            <w:tcBorders>
              <w:top w:val="single" w:sz="4" w:space="0" w:color="000000"/>
            </w:tcBorders>
          </w:tcPr>
          <w:p w14:paraId="7C0D2858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Desvío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14:paraId="1FD1AE5C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Motivo</w:t>
            </w:r>
          </w:p>
        </w:tc>
      </w:tr>
      <w:tr w:rsidR="00674FB0" w14:paraId="52044827" w14:textId="77777777">
        <w:trPr>
          <w:trHeight w:val="332"/>
        </w:trPr>
        <w:tc>
          <w:tcPr>
            <w:tcW w:w="1435" w:type="dxa"/>
          </w:tcPr>
          <w:p w14:paraId="7D4273BE" w14:textId="657E336E" w:rsidR="00674FB0" w:rsidRDefault="00954322">
            <w:pPr>
              <w:rPr>
                <w:rFonts w:ascii="Saira" w:eastAsia="Saira" w:hAnsi="Saira" w:cs="Saira"/>
                <w:i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07/11</w:t>
            </w:r>
            <w:r w:rsidR="003C253A">
              <w:rPr>
                <w:rFonts w:ascii="Saira" w:eastAsia="Saira" w:hAnsi="Saira" w:cs="Saira"/>
                <w:i/>
                <w:sz w:val="20"/>
                <w:szCs w:val="20"/>
              </w:rPr>
              <w:t>/2025</w:t>
            </w:r>
          </w:p>
        </w:tc>
        <w:tc>
          <w:tcPr>
            <w:tcW w:w="1417" w:type="dxa"/>
          </w:tcPr>
          <w:p w14:paraId="795F29E5" w14:textId="35C6EA8F" w:rsidR="00674FB0" w:rsidRDefault="00954322">
            <w:pPr>
              <w:rPr>
                <w:rFonts w:ascii="Saira" w:eastAsia="Saira" w:hAnsi="Saira" w:cs="Saira"/>
                <w:i/>
                <w:color w:val="D0CECE"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26/11</w:t>
            </w:r>
            <w:r w:rsidR="003C253A">
              <w:rPr>
                <w:rFonts w:ascii="Saira" w:eastAsia="Saira" w:hAnsi="Saira" w:cs="Saira"/>
                <w:i/>
                <w:sz w:val="20"/>
                <w:szCs w:val="20"/>
              </w:rPr>
              <w:t>/2025</w:t>
            </w:r>
          </w:p>
        </w:tc>
        <w:tc>
          <w:tcPr>
            <w:tcW w:w="1435" w:type="dxa"/>
          </w:tcPr>
          <w:p w14:paraId="52D7295B" w14:textId="38126CC5" w:rsidR="00674FB0" w:rsidRDefault="00954322">
            <w:pPr>
              <w:jc w:val="center"/>
              <w:rPr>
                <w:rFonts w:ascii="Saira" w:eastAsia="Saira" w:hAnsi="Saira" w:cs="Saira"/>
                <w:i/>
                <w:color w:val="D0CECE"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07/11</w:t>
            </w:r>
            <w:r w:rsidR="003C253A">
              <w:rPr>
                <w:rFonts w:ascii="Saira" w:eastAsia="Saira" w:hAnsi="Saira" w:cs="Saira"/>
                <w:i/>
                <w:sz w:val="20"/>
                <w:szCs w:val="20"/>
              </w:rPr>
              <w:t>/2025</w:t>
            </w:r>
          </w:p>
        </w:tc>
        <w:tc>
          <w:tcPr>
            <w:tcW w:w="1417" w:type="dxa"/>
          </w:tcPr>
          <w:p w14:paraId="235A68F1" w14:textId="01F6555C" w:rsidR="00674FB0" w:rsidRDefault="00954322">
            <w:pPr>
              <w:jc w:val="center"/>
              <w:rPr>
                <w:rFonts w:ascii="Saira" w:eastAsia="Saira" w:hAnsi="Saira" w:cs="Saira"/>
                <w:i/>
                <w:color w:val="D0CECE"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25/11</w:t>
            </w:r>
            <w:r w:rsidR="003C253A">
              <w:rPr>
                <w:rFonts w:ascii="Saira" w:eastAsia="Saira" w:hAnsi="Saira" w:cs="Saira"/>
                <w:i/>
                <w:sz w:val="20"/>
                <w:szCs w:val="20"/>
              </w:rPr>
              <w:t>/2025</w:t>
            </w:r>
          </w:p>
        </w:tc>
        <w:tc>
          <w:tcPr>
            <w:tcW w:w="982" w:type="dxa"/>
          </w:tcPr>
          <w:p w14:paraId="5E78BA12" w14:textId="32B6A55F" w:rsidR="00674FB0" w:rsidRDefault="00954322">
            <w:pPr>
              <w:jc w:val="center"/>
              <w:rPr>
                <w:rFonts w:ascii="Saira" w:eastAsia="Saira" w:hAnsi="Saira" w:cs="Saira"/>
                <w:i/>
                <w:color w:val="D0CECE"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-</w:t>
            </w:r>
          </w:p>
        </w:tc>
        <w:tc>
          <w:tcPr>
            <w:tcW w:w="2845" w:type="dxa"/>
          </w:tcPr>
          <w:p w14:paraId="58871A2E" w14:textId="3A79DB61" w:rsidR="00674FB0" w:rsidRDefault="00954322">
            <w:pPr>
              <w:jc w:val="center"/>
              <w:rPr>
                <w:rFonts w:ascii="Saira" w:eastAsia="Saira" w:hAnsi="Saira" w:cs="Saira"/>
                <w:i/>
                <w:sz w:val="20"/>
                <w:szCs w:val="20"/>
              </w:rPr>
            </w:pPr>
            <w:r>
              <w:rPr>
                <w:rFonts w:ascii="Saira" w:eastAsia="Saira" w:hAnsi="Saira" w:cs="Saira"/>
                <w:i/>
                <w:sz w:val="20"/>
                <w:szCs w:val="20"/>
              </w:rPr>
              <w:t>-</w:t>
            </w:r>
          </w:p>
        </w:tc>
      </w:tr>
    </w:tbl>
    <w:p w14:paraId="0950DA29" w14:textId="77777777" w:rsidR="00674FB0" w:rsidRDefault="00674FB0">
      <w:pPr>
        <w:rPr>
          <w:rFonts w:ascii="Saira" w:eastAsia="Saira" w:hAnsi="Saira" w:cs="Saira"/>
        </w:rPr>
      </w:pPr>
      <w:bookmarkStart w:id="4" w:name="_3cq4gzpphrce" w:colFirst="0" w:colLast="0"/>
      <w:bookmarkEnd w:id="4"/>
    </w:p>
    <w:p w14:paraId="7DCE1023" w14:textId="77777777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400" w:after="120"/>
        <w:rPr>
          <w:rFonts w:ascii="Saira" w:eastAsia="Saira" w:hAnsi="Saira" w:cs="Saira"/>
          <w:b/>
          <w:color w:val="000000"/>
          <w:sz w:val="40"/>
          <w:szCs w:val="40"/>
        </w:rPr>
      </w:pPr>
      <w:bookmarkStart w:id="5" w:name="_c355rbdzy3sp" w:colFirst="0" w:colLast="0"/>
      <w:bookmarkEnd w:id="5"/>
      <w:r>
        <w:rPr>
          <w:rFonts w:ascii="Saira" w:eastAsia="Saira" w:hAnsi="Saira" w:cs="Saira"/>
          <w:b/>
          <w:color w:val="000000"/>
          <w:sz w:val="40"/>
          <w:szCs w:val="40"/>
        </w:rPr>
        <w:t xml:space="preserve">2- </w:t>
      </w:r>
      <w:r>
        <w:rPr>
          <w:rFonts w:ascii="Saira" w:eastAsia="Saira" w:hAnsi="Saira" w:cs="Saira"/>
          <w:b/>
          <w:color w:val="000000"/>
          <w:sz w:val="28"/>
          <w:szCs w:val="28"/>
        </w:rPr>
        <w:t>DETALLE DE PRUEBAS</w:t>
      </w:r>
    </w:p>
    <w:p w14:paraId="654E0639" w14:textId="77777777" w:rsidR="00674FB0" w:rsidRDefault="00674FB0"/>
    <w:tbl>
      <w:tblPr>
        <w:tblStyle w:val="a1"/>
        <w:tblW w:w="9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395"/>
        <w:gridCol w:w="1320"/>
        <w:gridCol w:w="2625"/>
      </w:tblGrid>
      <w:tr w:rsidR="00674FB0" w14:paraId="5D25B291" w14:textId="77777777">
        <w:tc>
          <w:tcPr>
            <w:tcW w:w="1335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1AE1E" w14:textId="77777777" w:rsidR="00674FB0" w:rsidRDefault="003C253A">
            <w:pPr>
              <w:widowControl w:val="0"/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Producto</w:t>
            </w:r>
          </w:p>
        </w:tc>
        <w:tc>
          <w:tcPr>
            <w:tcW w:w="4395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1A6F1" w14:textId="77777777" w:rsidR="00674FB0" w:rsidRDefault="003C253A">
            <w:pPr>
              <w:keepNext/>
              <w:widowControl w:val="0"/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Título/Descripción</w:t>
            </w:r>
          </w:p>
        </w:tc>
        <w:tc>
          <w:tcPr>
            <w:tcW w:w="132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E30B7" w14:textId="77777777" w:rsidR="00674FB0" w:rsidRDefault="003C253A">
            <w:pPr>
              <w:widowControl w:val="0"/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Tipo de prueba</w:t>
            </w:r>
          </w:p>
        </w:tc>
        <w:tc>
          <w:tcPr>
            <w:tcW w:w="2625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F82B2" w14:textId="77777777" w:rsidR="00674FB0" w:rsidRDefault="003C253A">
            <w:pPr>
              <w:widowControl w:val="0"/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Resultado</w:t>
            </w:r>
          </w:p>
        </w:tc>
      </w:tr>
      <w:tr w:rsidR="00674FB0" w14:paraId="510F4BE8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403E98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SALUS Web</w:t>
            </w:r>
          </w:p>
        </w:tc>
        <w:tc>
          <w:tcPr>
            <w:tcW w:w="4395" w:type="dxa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DFF7F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Smoke test</w:t>
            </w:r>
          </w:p>
        </w:tc>
        <w:tc>
          <w:tcPr>
            <w:tcW w:w="1320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F8067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Funcional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DE461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Fallido con incidentes altos y critico</w:t>
            </w:r>
          </w:p>
        </w:tc>
      </w:tr>
      <w:tr w:rsidR="00674FB0" w14:paraId="3E2D01C0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DFE80F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SALUS  Web</w:t>
            </w:r>
          </w:p>
        </w:tc>
        <w:tc>
          <w:tcPr>
            <w:tcW w:w="4395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66D0D" w14:textId="18BE55A2" w:rsidR="00674FB0" w:rsidRDefault="00BD3F91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Paquete de incidencias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27141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Funcional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F82E2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Fallido con incidentes altos y medios</w:t>
            </w:r>
          </w:p>
        </w:tc>
      </w:tr>
      <w:tr w:rsidR="00674FB0" w14:paraId="4B00A10F" w14:textId="77777777">
        <w:trPr>
          <w:trHeight w:val="638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90115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SALUS Web / Integración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B76C4" w14:textId="72EC6EA1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 xml:space="preserve">Integración SALUS </w:t>
            </w:r>
            <w:r w:rsidR="00BD3F91">
              <w:rPr>
                <w:rFonts w:ascii="Saira" w:eastAsia="Saira" w:hAnsi="Saira" w:cs="Saira"/>
                <w:sz w:val="16"/>
                <w:szCs w:val="16"/>
              </w:rPr>
              <w:t xml:space="preserve">/ </w:t>
            </w:r>
            <w:proofErr w:type="spellStart"/>
            <w:r w:rsidR="00BD3F91">
              <w:rPr>
                <w:rFonts w:ascii="Saira" w:eastAsia="Saira" w:hAnsi="Saira" w:cs="Saira"/>
                <w:sz w:val="16"/>
                <w:szCs w:val="16"/>
              </w:rPr>
              <w:t>Ambu</w:t>
            </w:r>
            <w:proofErr w:type="spellEnd"/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82BDF" w14:textId="77777777" w:rsidR="00674FB0" w:rsidRDefault="003C253A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Funcional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7EECA" w14:textId="42609167" w:rsidR="00674FB0" w:rsidRDefault="00727EBC">
            <w:pPr>
              <w:spacing w:line="240" w:lineRule="auto"/>
              <w:jc w:val="center"/>
              <w:rPr>
                <w:rFonts w:ascii="Saira" w:eastAsia="Saira" w:hAnsi="Saira" w:cs="Saira"/>
                <w:sz w:val="16"/>
                <w:szCs w:val="16"/>
              </w:rPr>
            </w:pPr>
            <w:r>
              <w:rPr>
                <w:rFonts w:ascii="Saira" w:eastAsia="Saira" w:hAnsi="Saira" w:cs="Saira"/>
                <w:sz w:val="16"/>
                <w:szCs w:val="16"/>
              </w:rPr>
              <w:t>Inestabilidad en el ambiente</w:t>
            </w:r>
          </w:p>
        </w:tc>
      </w:tr>
    </w:tbl>
    <w:p w14:paraId="722FA8F1" w14:textId="77777777" w:rsidR="00674FB0" w:rsidRDefault="00674FB0"/>
    <w:p w14:paraId="2971265B" w14:textId="14798989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400" w:after="120"/>
      </w:pPr>
      <w:r>
        <w:rPr>
          <w:rFonts w:ascii="Saira" w:eastAsia="Saira" w:hAnsi="Saira" w:cs="Saira"/>
          <w:b/>
          <w:color w:val="000000"/>
          <w:sz w:val="40"/>
          <w:szCs w:val="40"/>
        </w:rPr>
        <w:t xml:space="preserve">3- </w:t>
      </w:r>
      <w:r>
        <w:rPr>
          <w:rFonts w:ascii="Saira" w:eastAsia="Saira" w:hAnsi="Saira" w:cs="Saira"/>
          <w:b/>
          <w:color w:val="000000"/>
          <w:sz w:val="28"/>
          <w:szCs w:val="28"/>
        </w:rPr>
        <w:t>RESULTADOS DE LAS PRUEBAS</w:t>
      </w:r>
    </w:p>
    <w:p w14:paraId="17160E01" w14:textId="2CB0ACBD" w:rsidR="00B25C2A" w:rsidRPr="00B25C2A" w:rsidRDefault="00B25C2A">
      <w:pPr>
        <w:rPr>
          <w:rFonts w:ascii="Saira" w:eastAsia="Saira" w:hAnsi="Saira" w:cs="Saira"/>
          <w:b/>
          <w:i/>
        </w:rPr>
      </w:pPr>
      <w:r w:rsidRPr="00B25C2A">
        <w:rPr>
          <w:rFonts w:ascii="Saira" w:eastAsia="Saira" w:hAnsi="Saira" w:cs="Saira"/>
          <w:b/>
          <w:i/>
        </w:rPr>
        <w:t xml:space="preserve">Test Plan Salus Web – </w:t>
      </w:r>
      <w:r w:rsidR="00BD3F91">
        <w:rPr>
          <w:rFonts w:ascii="Saira" w:eastAsia="Saira" w:hAnsi="Saira" w:cs="Saira"/>
          <w:b/>
          <w:i/>
        </w:rPr>
        <w:t>MVP 2 Ciclo 2</w:t>
      </w:r>
    </w:p>
    <w:p w14:paraId="35807111" w14:textId="77777777" w:rsidR="00B25C2A" w:rsidRDefault="00B25C2A">
      <w:pPr>
        <w:rPr>
          <w:rFonts w:ascii="Saira" w:eastAsia="Saira" w:hAnsi="Saira" w:cs="Saira"/>
          <w:i/>
        </w:rPr>
      </w:pPr>
    </w:p>
    <w:p w14:paraId="4ABFDD68" w14:textId="5A6BE8A6" w:rsidR="00674FB0" w:rsidRDefault="00BD3F91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Total, Casos de Prueba: 196</w:t>
      </w:r>
    </w:p>
    <w:p w14:paraId="3D9DAC08" w14:textId="3182AC0B" w:rsidR="00674FB0" w:rsidRDefault="003C253A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exitosos:</w:t>
      </w:r>
      <w:r>
        <w:t xml:space="preserve"> </w:t>
      </w:r>
      <w:r w:rsidR="001C646A">
        <w:rPr>
          <w:rFonts w:ascii="Saira" w:eastAsia="Saira" w:hAnsi="Saira" w:cs="Saira"/>
          <w:i/>
        </w:rPr>
        <w:t>1</w:t>
      </w:r>
      <w:r w:rsidR="00BD3F91">
        <w:rPr>
          <w:rFonts w:ascii="Saira" w:eastAsia="Saira" w:hAnsi="Saira" w:cs="Saira"/>
          <w:i/>
        </w:rPr>
        <w:t>83 (93,37</w:t>
      </w:r>
      <w:r w:rsidR="00A31FFA">
        <w:rPr>
          <w:rFonts w:ascii="Saira" w:eastAsia="Saira" w:hAnsi="Saira" w:cs="Saira"/>
          <w:i/>
        </w:rPr>
        <w:t>%)</w:t>
      </w:r>
    </w:p>
    <w:p w14:paraId="64DD9329" w14:textId="06EB8C00" w:rsidR="00674FB0" w:rsidRDefault="00BD3F91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con incidencia: 13(6,63</w:t>
      </w:r>
      <w:r w:rsidR="003C253A">
        <w:rPr>
          <w:rFonts w:ascii="Saira" w:eastAsia="Saira" w:hAnsi="Saira" w:cs="Saira"/>
          <w:i/>
        </w:rPr>
        <w:t>%)</w:t>
      </w:r>
    </w:p>
    <w:p w14:paraId="45BBF9E1" w14:textId="77777777" w:rsidR="0092597C" w:rsidRDefault="0092597C">
      <w:pPr>
        <w:rPr>
          <w:rFonts w:ascii="Saira" w:eastAsia="Saira" w:hAnsi="Saira" w:cs="Saira"/>
          <w:i/>
        </w:rPr>
      </w:pPr>
    </w:p>
    <w:p w14:paraId="332A6B3F" w14:textId="1B90354D" w:rsidR="00A31FFA" w:rsidRDefault="00BD3F91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  <w:noProof/>
        </w:rPr>
        <w:drawing>
          <wp:inline distT="0" distB="0" distL="0" distR="0" wp14:anchorId="065979F5" wp14:editId="22BFEABB">
            <wp:extent cx="5486400" cy="2247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essReportCiclo2SalusWeb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468" w14:textId="4EDBA952" w:rsidR="0092597C" w:rsidRDefault="0092597C">
      <w:pPr>
        <w:rPr>
          <w:rFonts w:ascii="Saira" w:eastAsia="Saira" w:hAnsi="Saira" w:cs="Saira"/>
          <w:i/>
        </w:rPr>
      </w:pPr>
    </w:p>
    <w:p w14:paraId="1A89CB08" w14:textId="77777777" w:rsidR="00F96CD9" w:rsidRDefault="00F96CD9">
      <w:pPr>
        <w:rPr>
          <w:rFonts w:ascii="Saira" w:eastAsia="Saira" w:hAnsi="Saira" w:cs="Saira"/>
          <w:i/>
        </w:rPr>
      </w:pPr>
    </w:p>
    <w:p w14:paraId="7E8C2C13" w14:textId="16348C58" w:rsidR="00B25C2A" w:rsidRPr="00B25C2A" w:rsidRDefault="00B25C2A">
      <w:pPr>
        <w:rPr>
          <w:rFonts w:ascii="Saira" w:eastAsia="Saira" w:hAnsi="Saira" w:cs="Saira"/>
          <w:b/>
          <w:i/>
        </w:rPr>
      </w:pPr>
      <w:r w:rsidRPr="00B25C2A">
        <w:rPr>
          <w:rFonts w:ascii="Saira" w:eastAsia="Saira" w:hAnsi="Saira" w:cs="Saira"/>
          <w:b/>
          <w:i/>
        </w:rPr>
        <w:t>Test Plan Integraciones</w:t>
      </w:r>
      <w:r w:rsidR="000B60D6">
        <w:rPr>
          <w:rFonts w:ascii="Saira" w:eastAsia="Saira" w:hAnsi="Saira" w:cs="Saira"/>
          <w:b/>
          <w:i/>
        </w:rPr>
        <w:t xml:space="preserve"> – </w:t>
      </w:r>
      <w:proofErr w:type="spellStart"/>
      <w:r w:rsidR="00F96CD9">
        <w:rPr>
          <w:rFonts w:ascii="Saira" w:eastAsia="Saira" w:hAnsi="Saira" w:cs="Saira"/>
          <w:b/>
          <w:i/>
        </w:rPr>
        <w:t>Ambu</w:t>
      </w:r>
      <w:proofErr w:type="spellEnd"/>
    </w:p>
    <w:p w14:paraId="7E43BBB5" w14:textId="55E382F5" w:rsidR="000D0C50" w:rsidRDefault="00F96CD9" w:rsidP="000D0C50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Total, Casos de Prueba: 10</w:t>
      </w:r>
    </w:p>
    <w:p w14:paraId="0784FFAD" w14:textId="3A45D291" w:rsidR="000D0C50" w:rsidRDefault="000D0C50" w:rsidP="000D0C50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exitosos:</w:t>
      </w:r>
      <w:r>
        <w:t xml:space="preserve"> </w:t>
      </w:r>
      <w:r w:rsidR="00F96CD9">
        <w:rPr>
          <w:rFonts w:ascii="Saira" w:eastAsia="Saira" w:hAnsi="Saira" w:cs="Saira"/>
          <w:i/>
        </w:rPr>
        <w:t>8(80</w:t>
      </w:r>
      <w:r>
        <w:rPr>
          <w:rFonts w:ascii="Saira" w:eastAsia="Saira" w:hAnsi="Saira" w:cs="Saira"/>
          <w:i/>
        </w:rPr>
        <w:t>%)</w:t>
      </w:r>
    </w:p>
    <w:p w14:paraId="14513923" w14:textId="704489B5" w:rsidR="000D0C50" w:rsidRDefault="00F96CD9" w:rsidP="000D0C50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No Aplica: 2(20</w:t>
      </w:r>
      <w:r w:rsidR="000D0C50">
        <w:rPr>
          <w:rFonts w:ascii="Saira" w:eastAsia="Saira" w:hAnsi="Saira" w:cs="Saira"/>
          <w:i/>
        </w:rPr>
        <w:t>%)</w:t>
      </w:r>
    </w:p>
    <w:p w14:paraId="4578A047" w14:textId="52A7D356" w:rsidR="000D0C50" w:rsidRDefault="00F96CD9" w:rsidP="000D0C50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  <w:noProof/>
        </w:rPr>
        <w:drawing>
          <wp:inline distT="0" distB="0" distL="0" distR="0" wp14:anchorId="0B635ADE" wp14:editId="18F30F39">
            <wp:extent cx="5086350" cy="2028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gressReportRegresiónAmbuCiclo2MVP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8375" w14:textId="77777777" w:rsidR="0092597C" w:rsidRDefault="0092597C" w:rsidP="000D0C50">
      <w:pPr>
        <w:rPr>
          <w:rFonts w:ascii="Saira" w:eastAsia="Saira" w:hAnsi="Saira" w:cs="Saira"/>
          <w:i/>
        </w:rPr>
      </w:pPr>
    </w:p>
    <w:p w14:paraId="5CBAACE6" w14:textId="77777777" w:rsidR="0092597C" w:rsidRDefault="0092597C" w:rsidP="0092597C">
      <w:pPr>
        <w:rPr>
          <w:rFonts w:ascii="Saira" w:eastAsia="Saira" w:hAnsi="Saira" w:cs="Saira"/>
          <w:b/>
          <w:i/>
        </w:rPr>
      </w:pPr>
    </w:p>
    <w:p w14:paraId="76832DAB" w14:textId="77777777" w:rsidR="0092597C" w:rsidRDefault="0092597C" w:rsidP="0092597C">
      <w:pPr>
        <w:rPr>
          <w:rFonts w:ascii="Saira" w:eastAsia="Saira" w:hAnsi="Saira" w:cs="Saira"/>
          <w:b/>
          <w:i/>
        </w:rPr>
      </w:pPr>
    </w:p>
    <w:p w14:paraId="1E10939D" w14:textId="39E2FD7B" w:rsidR="0092597C" w:rsidRDefault="0092597C" w:rsidP="0092597C">
      <w:pPr>
        <w:rPr>
          <w:rFonts w:ascii="Saira" w:eastAsia="Saira" w:hAnsi="Saira" w:cs="Saira"/>
          <w:b/>
          <w:i/>
        </w:rPr>
      </w:pPr>
      <w:r w:rsidRPr="00B25C2A">
        <w:rPr>
          <w:rFonts w:ascii="Saira" w:eastAsia="Saira" w:hAnsi="Saira" w:cs="Saira"/>
          <w:b/>
          <w:i/>
        </w:rPr>
        <w:t>Test Plan Integraciones</w:t>
      </w:r>
      <w:r w:rsidR="00F96CD9">
        <w:rPr>
          <w:rFonts w:ascii="Saira" w:eastAsia="Saira" w:hAnsi="Saira" w:cs="Saira"/>
          <w:b/>
          <w:i/>
        </w:rPr>
        <w:t xml:space="preserve"> – Incidencias</w:t>
      </w:r>
    </w:p>
    <w:p w14:paraId="22954E5F" w14:textId="20279FDE" w:rsidR="0092597C" w:rsidRDefault="00C846EF" w:rsidP="0092597C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Total, Casos de Prueba: 9</w:t>
      </w:r>
    </w:p>
    <w:p w14:paraId="54EC6A8D" w14:textId="6C38E9C6" w:rsidR="0092597C" w:rsidRDefault="0092597C" w:rsidP="0092597C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exitosos:</w:t>
      </w:r>
      <w:r>
        <w:t xml:space="preserve"> </w:t>
      </w:r>
      <w:r w:rsidR="000B60D6">
        <w:rPr>
          <w:rFonts w:ascii="Saira" w:eastAsia="Saira" w:hAnsi="Saira" w:cs="Saira"/>
          <w:i/>
        </w:rPr>
        <w:t>7</w:t>
      </w:r>
      <w:r w:rsidR="00F96CD9">
        <w:rPr>
          <w:rFonts w:ascii="Saira" w:eastAsia="Saira" w:hAnsi="Saira" w:cs="Saira"/>
          <w:i/>
        </w:rPr>
        <w:t xml:space="preserve"> (77,78</w:t>
      </w:r>
      <w:r>
        <w:rPr>
          <w:rFonts w:ascii="Saira" w:eastAsia="Saira" w:hAnsi="Saira" w:cs="Saira"/>
          <w:i/>
        </w:rPr>
        <w:t>%)</w:t>
      </w:r>
    </w:p>
    <w:p w14:paraId="0CC08D79" w14:textId="2BEFB98A" w:rsidR="0092597C" w:rsidRDefault="00C846EF" w:rsidP="0092597C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con incidencia: 2</w:t>
      </w:r>
      <w:r w:rsidR="00F96CD9">
        <w:rPr>
          <w:rFonts w:ascii="Saira" w:eastAsia="Saira" w:hAnsi="Saira" w:cs="Saira"/>
          <w:i/>
        </w:rPr>
        <w:t xml:space="preserve"> (22,22</w:t>
      </w:r>
      <w:r w:rsidR="0092597C">
        <w:rPr>
          <w:rFonts w:ascii="Saira" w:eastAsia="Saira" w:hAnsi="Saira" w:cs="Saira"/>
          <w:i/>
        </w:rPr>
        <w:t>%)</w:t>
      </w:r>
    </w:p>
    <w:p w14:paraId="32A5ED81" w14:textId="282BD526" w:rsidR="0092597C" w:rsidRDefault="00F96CD9" w:rsidP="0092597C">
      <w:pPr>
        <w:rPr>
          <w:rFonts w:ascii="Saira" w:eastAsia="Saira" w:hAnsi="Saira" w:cs="Saira"/>
          <w:b/>
          <w:i/>
        </w:rPr>
      </w:pPr>
      <w:r>
        <w:rPr>
          <w:rFonts w:ascii="Saira" w:eastAsia="Saira" w:hAnsi="Saira" w:cs="Saira"/>
          <w:b/>
          <w:i/>
          <w:noProof/>
        </w:rPr>
        <w:drawing>
          <wp:inline distT="0" distB="0" distL="0" distR="0" wp14:anchorId="53157F8C" wp14:editId="5B40EF6C">
            <wp:extent cx="4962525" cy="21050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gressReportIncidenciasRegresiónUrgenciasCiclo2MVP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9FAA" w14:textId="5CFBD6E5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446FE62F" w14:textId="13DE6E7F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5741B44F" w14:textId="0EAF210E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6F93CE34" w14:textId="145AA2F8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742AC428" w14:textId="27B417FC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4308F64A" w14:textId="49DD4342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486A14AA" w14:textId="28A7A7DC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42DF5E31" w14:textId="0E2D4B48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7AADB596" w14:textId="751C30AD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55846059" w14:textId="527107C7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55444824" w14:textId="379067AB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39E5D5C0" w14:textId="4145FD4B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3512F838" w14:textId="33C94B3F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4C586DA1" w14:textId="77777777" w:rsidR="00F96CD9" w:rsidRDefault="00F96CD9" w:rsidP="00F96CD9">
      <w:pPr>
        <w:rPr>
          <w:rFonts w:ascii="Saira" w:eastAsia="Saira" w:hAnsi="Saira" w:cs="Saira"/>
          <w:b/>
          <w:i/>
        </w:rPr>
      </w:pPr>
    </w:p>
    <w:p w14:paraId="7E9D5C3F" w14:textId="3891C8F2" w:rsidR="00F96CD9" w:rsidRDefault="00F96CD9" w:rsidP="00F96CD9">
      <w:pPr>
        <w:rPr>
          <w:rFonts w:ascii="Saira" w:eastAsia="Saira" w:hAnsi="Saira" w:cs="Saira"/>
          <w:b/>
          <w:i/>
        </w:rPr>
      </w:pPr>
      <w:r w:rsidRPr="00B25C2A">
        <w:rPr>
          <w:rFonts w:ascii="Saira" w:eastAsia="Saira" w:hAnsi="Saira" w:cs="Saira"/>
          <w:b/>
          <w:i/>
        </w:rPr>
        <w:t>Test Plan Integraciones</w:t>
      </w:r>
      <w:r w:rsidR="00C846EF">
        <w:rPr>
          <w:rFonts w:ascii="Saira" w:eastAsia="Saira" w:hAnsi="Saira" w:cs="Saira"/>
          <w:b/>
          <w:i/>
        </w:rPr>
        <w:t xml:space="preserve"> – Punta a Punta</w:t>
      </w:r>
    </w:p>
    <w:p w14:paraId="75E8D1EC" w14:textId="77777777" w:rsidR="00F96CD9" w:rsidRDefault="00F96CD9" w:rsidP="00F96CD9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Total, Casos de Prueba: 17</w:t>
      </w:r>
    </w:p>
    <w:p w14:paraId="7FCA4071" w14:textId="63552C6F" w:rsidR="00F96CD9" w:rsidRDefault="00F96CD9" w:rsidP="00F96CD9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exitosos:</w:t>
      </w:r>
      <w:r>
        <w:t xml:space="preserve"> </w:t>
      </w:r>
      <w:r>
        <w:rPr>
          <w:rFonts w:ascii="Saira" w:eastAsia="Saira" w:hAnsi="Saira" w:cs="Saira"/>
          <w:i/>
        </w:rPr>
        <w:t>15</w:t>
      </w:r>
      <w:r w:rsidR="00EF6587">
        <w:rPr>
          <w:rFonts w:ascii="Saira" w:eastAsia="Saira" w:hAnsi="Saira" w:cs="Saira"/>
          <w:i/>
        </w:rPr>
        <w:t>(88,24</w:t>
      </w:r>
      <w:r>
        <w:rPr>
          <w:rFonts w:ascii="Saira" w:eastAsia="Saira" w:hAnsi="Saira" w:cs="Saira"/>
          <w:i/>
        </w:rPr>
        <w:t>%)</w:t>
      </w:r>
    </w:p>
    <w:p w14:paraId="0D173D0B" w14:textId="2AA6F9FD" w:rsidR="00F96CD9" w:rsidRDefault="00F96CD9" w:rsidP="00F96CD9">
      <w:pPr>
        <w:rPr>
          <w:rFonts w:ascii="Saira" w:eastAsia="Saira" w:hAnsi="Saira" w:cs="Saira"/>
          <w:i/>
        </w:rPr>
      </w:pPr>
      <w:r>
        <w:rPr>
          <w:rFonts w:ascii="Saira" w:eastAsia="Saira" w:hAnsi="Saira" w:cs="Saira"/>
          <w:i/>
        </w:rPr>
        <w:t>Casos No Aplica: 2</w:t>
      </w:r>
      <w:r w:rsidR="00EF6587">
        <w:rPr>
          <w:rFonts w:ascii="Saira" w:eastAsia="Saira" w:hAnsi="Saira" w:cs="Saira"/>
          <w:i/>
        </w:rPr>
        <w:t>(11,76</w:t>
      </w:r>
      <w:r>
        <w:rPr>
          <w:rFonts w:ascii="Saira" w:eastAsia="Saira" w:hAnsi="Saira" w:cs="Saira"/>
          <w:i/>
        </w:rPr>
        <w:t>%)</w:t>
      </w:r>
    </w:p>
    <w:p w14:paraId="349CCE26" w14:textId="0BCC25DE" w:rsidR="00F96CD9" w:rsidRPr="00B25C2A" w:rsidRDefault="00F96CD9" w:rsidP="0092597C">
      <w:pPr>
        <w:rPr>
          <w:rFonts w:ascii="Saira" w:eastAsia="Saira" w:hAnsi="Saira" w:cs="Saira"/>
          <w:b/>
          <w:i/>
        </w:rPr>
      </w:pPr>
      <w:r>
        <w:rPr>
          <w:rFonts w:ascii="Saira" w:eastAsia="Saira" w:hAnsi="Saira" w:cs="Saira"/>
          <w:b/>
          <w:i/>
          <w:noProof/>
        </w:rPr>
        <w:drawing>
          <wp:inline distT="0" distB="0" distL="0" distR="0" wp14:anchorId="31D55E56" wp14:editId="7AF325BE">
            <wp:extent cx="5553075" cy="22288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gressReportPuntaAPuntaCiclo2MVP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4C10" w14:textId="77777777" w:rsidR="0092597C" w:rsidRDefault="0092597C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240" w:line="240" w:lineRule="auto"/>
        <w:rPr>
          <w:rFonts w:ascii="Saira" w:eastAsia="Saira" w:hAnsi="Saira" w:cs="Saira"/>
          <w:b/>
          <w:color w:val="000000"/>
          <w:sz w:val="32"/>
          <w:szCs w:val="32"/>
        </w:rPr>
      </w:pPr>
    </w:p>
    <w:p w14:paraId="2E96B272" w14:textId="5781B3EC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240" w:line="240" w:lineRule="auto"/>
        <w:rPr>
          <w:rFonts w:ascii="Saira" w:eastAsia="Saira" w:hAnsi="Saira" w:cs="Saira"/>
          <w:b/>
          <w:color w:val="000000"/>
          <w:sz w:val="32"/>
          <w:szCs w:val="32"/>
        </w:rPr>
      </w:pPr>
      <w:r>
        <w:rPr>
          <w:rFonts w:ascii="Saira" w:eastAsia="Saira" w:hAnsi="Saira" w:cs="Saira"/>
          <w:b/>
          <w:color w:val="000000"/>
          <w:sz w:val="32"/>
          <w:szCs w:val="32"/>
        </w:rPr>
        <w:t xml:space="preserve">4- Detalle de </w:t>
      </w:r>
      <w:r>
        <w:rPr>
          <w:rFonts w:ascii="Saira" w:eastAsia="Saira" w:hAnsi="Saira" w:cs="Saira"/>
          <w:b/>
          <w:sz w:val="32"/>
          <w:szCs w:val="32"/>
        </w:rPr>
        <w:t>incidentes</w:t>
      </w:r>
    </w:p>
    <w:p w14:paraId="66488804" w14:textId="77777777" w:rsidR="00674FB0" w:rsidRDefault="00674FB0">
      <w:pPr>
        <w:spacing w:line="240" w:lineRule="auto"/>
        <w:rPr>
          <w:rFonts w:ascii="Saira" w:eastAsia="Saira" w:hAnsi="Saira" w:cs="Saira"/>
        </w:rPr>
      </w:pPr>
    </w:p>
    <w:p w14:paraId="07970209" w14:textId="43DB0F99" w:rsidR="00674FB0" w:rsidRDefault="003C253A">
      <w:pPr>
        <w:spacing w:line="240" w:lineRule="auto"/>
        <w:rPr>
          <w:rFonts w:ascii="Saira" w:eastAsia="Saira" w:hAnsi="Saira" w:cs="Saira"/>
          <w:b/>
          <w:sz w:val="28"/>
          <w:szCs w:val="28"/>
        </w:rPr>
      </w:pPr>
      <w:r>
        <w:rPr>
          <w:rFonts w:ascii="Saira" w:eastAsia="Saira" w:hAnsi="Saira" w:cs="Saira"/>
          <w:b/>
          <w:sz w:val="28"/>
          <w:szCs w:val="28"/>
        </w:rPr>
        <w:t xml:space="preserve">4.1- Incidentes detectados durante las pruebas </w:t>
      </w:r>
      <w:r w:rsidR="00C551E4">
        <w:rPr>
          <w:rFonts w:ascii="Saira" w:eastAsia="Saira" w:hAnsi="Saira" w:cs="Saira"/>
          <w:b/>
          <w:sz w:val="28"/>
          <w:szCs w:val="28"/>
        </w:rPr>
        <w:t>del ciclo N°2</w:t>
      </w:r>
      <w:r w:rsidR="00EA49BD">
        <w:rPr>
          <w:rFonts w:ascii="Saira" w:eastAsia="Saira" w:hAnsi="Saira" w:cs="Saira"/>
          <w:b/>
          <w:sz w:val="28"/>
          <w:szCs w:val="28"/>
        </w:rPr>
        <w:t xml:space="preserve"> - Versión 17.2</w:t>
      </w:r>
      <w:bookmarkStart w:id="6" w:name="_GoBack"/>
      <w:bookmarkEnd w:id="6"/>
      <w:r w:rsidR="00E90D3E">
        <w:rPr>
          <w:rFonts w:ascii="Saira" w:eastAsia="Saira" w:hAnsi="Saira" w:cs="Saira"/>
          <w:b/>
          <w:sz w:val="28"/>
          <w:szCs w:val="28"/>
        </w:rPr>
        <w:t>.1</w:t>
      </w:r>
      <w:r>
        <w:rPr>
          <w:rFonts w:ascii="Saira" w:eastAsia="Saira" w:hAnsi="Saira" w:cs="Saira"/>
          <w:b/>
          <w:sz w:val="28"/>
          <w:szCs w:val="28"/>
        </w:rPr>
        <w:t xml:space="preserve"> de SALUS Web</w:t>
      </w:r>
    </w:p>
    <w:p w14:paraId="4735BB0E" w14:textId="77777777" w:rsidR="00674FB0" w:rsidRDefault="00674FB0"/>
    <w:p w14:paraId="7355F33B" w14:textId="273E8520" w:rsidR="00674FB0" w:rsidRDefault="003C25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</w:rPr>
        <w:t>Durante las prue</w:t>
      </w:r>
      <w:r w:rsidR="00A8701D">
        <w:rPr>
          <w:rFonts w:ascii="Saira" w:eastAsia="Saira" w:hAnsi="Saira" w:cs="Saira"/>
        </w:rPr>
        <w:t>b</w:t>
      </w:r>
      <w:r w:rsidR="009C5C49">
        <w:rPr>
          <w:rFonts w:ascii="Saira" w:eastAsia="Saira" w:hAnsi="Saira" w:cs="Saira"/>
        </w:rPr>
        <w:t>as se detectaron un total de 12</w:t>
      </w:r>
      <w:r>
        <w:rPr>
          <w:rFonts w:ascii="Saira" w:eastAsia="Saira" w:hAnsi="Saira" w:cs="Saira"/>
        </w:rPr>
        <w:t xml:space="preserve"> incidentes los cuales se presentan a continuación agrupados según su nivel de criticidad. </w:t>
      </w:r>
    </w:p>
    <w:p w14:paraId="425898A6" w14:textId="77777777" w:rsidR="00A8701D" w:rsidRDefault="00A8701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</w:p>
    <w:p w14:paraId="436114E5" w14:textId="7A3A8A67" w:rsidR="00674FB0" w:rsidRDefault="009C5C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  <w:noProof/>
        </w:rPr>
        <w:drawing>
          <wp:inline distT="0" distB="0" distL="0" distR="0" wp14:anchorId="1DE2FD28" wp14:editId="56CC648E">
            <wp:extent cx="6038850" cy="3009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75C5" w14:textId="77777777" w:rsidR="00674FB0" w:rsidRDefault="00674F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</w:p>
    <w:p w14:paraId="56309498" w14:textId="77777777" w:rsidR="00E90D3E" w:rsidRDefault="003C253A" w:rsidP="00A8701D">
      <w:pPr>
        <w:ind w:left="-566" w:right="-607"/>
        <w:rPr>
          <w:b/>
        </w:rPr>
      </w:pPr>
      <w:r>
        <w:rPr>
          <w:rFonts w:ascii="Saira" w:eastAsia="Saira" w:hAnsi="Saira" w:cs="Saira"/>
        </w:rPr>
        <w:t>.</w:t>
      </w:r>
      <w:r w:rsidR="00A8701D" w:rsidRPr="00A8701D">
        <w:rPr>
          <w:b/>
        </w:rPr>
        <w:t xml:space="preserve"> </w:t>
      </w:r>
      <w:r w:rsidR="00A8701D">
        <w:rPr>
          <w:b/>
        </w:rPr>
        <w:t xml:space="preserve">           </w:t>
      </w:r>
    </w:p>
    <w:p w14:paraId="39511F76" w14:textId="77777777" w:rsidR="00E90D3E" w:rsidRDefault="00E90D3E" w:rsidP="00A8701D">
      <w:pPr>
        <w:ind w:left="-566" w:right="-607"/>
        <w:rPr>
          <w:b/>
        </w:rPr>
      </w:pPr>
    </w:p>
    <w:p w14:paraId="0428E33D" w14:textId="77777777" w:rsidR="00E90D3E" w:rsidRDefault="00E90D3E" w:rsidP="00A8701D">
      <w:pPr>
        <w:ind w:left="-566" w:right="-607"/>
        <w:rPr>
          <w:b/>
        </w:rPr>
      </w:pPr>
    </w:p>
    <w:p w14:paraId="065834C3" w14:textId="7830D359" w:rsidR="004F0C4A" w:rsidRDefault="004F0C4A" w:rsidP="00A8701D">
      <w:pPr>
        <w:ind w:left="-566" w:right="-607"/>
        <w:rPr>
          <w:b/>
        </w:rPr>
      </w:pPr>
      <w:r>
        <w:rPr>
          <w:b/>
        </w:rPr>
        <w:t>Porcentaje por criticidad de las incidencias reportadas en el ciclo</w:t>
      </w:r>
    </w:p>
    <w:p w14:paraId="2A889151" w14:textId="208AC299" w:rsidR="004F0C4A" w:rsidRDefault="00A8701D" w:rsidP="00A8701D">
      <w:pPr>
        <w:ind w:left="-566" w:right="-607"/>
        <w:rPr>
          <w:b/>
        </w:rPr>
      </w:pPr>
      <w:r>
        <w:rPr>
          <w:b/>
        </w:rPr>
        <w:t xml:space="preserve"> </w:t>
      </w:r>
    </w:p>
    <w:p w14:paraId="195D65B7" w14:textId="2E1CC3A8" w:rsidR="00A8701D" w:rsidRPr="009949B6" w:rsidRDefault="004F0C4A" w:rsidP="00A8701D">
      <w:pPr>
        <w:ind w:left="-566" w:right="-607"/>
        <w:rPr>
          <w:b/>
        </w:rPr>
      </w:pPr>
      <w:r>
        <w:rPr>
          <w:b/>
        </w:rPr>
        <w:t xml:space="preserve">             </w:t>
      </w:r>
      <w:r w:rsidR="00A8701D">
        <w:rPr>
          <w:b/>
        </w:rPr>
        <w:t xml:space="preserve"> </w:t>
      </w:r>
      <w:r w:rsidR="00A8701D" w:rsidRPr="009949B6">
        <w:rPr>
          <w:b/>
        </w:rPr>
        <w:t>Criticidad                       Porcentaje</w:t>
      </w:r>
    </w:p>
    <w:p w14:paraId="78CEFD17" w14:textId="1D7CE8C5" w:rsidR="00234475" w:rsidRDefault="00A8701D" w:rsidP="00234475">
      <w:pPr>
        <w:ind w:left="-566" w:right="-607"/>
      </w:pPr>
      <w:r>
        <w:t xml:space="preserve">               </w:t>
      </w:r>
      <w:r w:rsidR="00234475">
        <w:t>Críti</w:t>
      </w:r>
      <w:r w:rsidR="004D7524">
        <w:t xml:space="preserve">cas:                          </w:t>
      </w:r>
      <w:r w:rsidR="000F7990">
        <w:t xml:space="preserve"> 17.00</w:t>
      </w:r>
      <w:r w:rsidR="00234475">
        <w:t xml:space="preserve"> %</w:t>
      </w:r>
    </w:p>
    <w:p w14:paraId="5018C5E7" w14:textId="0FE918F4" w:rsidR="00234475" w:rsidRDefault="00234475" w:rsidP="00234475">
      <w:pPr>
        <w:ind w:right="-607"/>
      </w:pPr>
      <w:r>
        <w:t xml:space="preserve">      Altas:</w:t>
      </w:r>
      <w:r w:rsidR="000F7990">
        <w:t xml:space="preserve">                               33.00</w:t>
      </w:r>
      <w:r>
        <w:t xml:space="preserve"> %</w:t>
      </w:r>
    </w:p>
    <w:p w14:paraId="1626D49E" w14:textId="1BBDE959" w:rsidR="00234475" w:rsidRDefault="00234475" w:rsidP="00234475">
      <w:pPr>
        <w:ind w:right="-607"/>
      </w:pPr>
      <w:r>
        <w:t xml:space="preserve">      Me</w:t>
      </w:r>
      <w:r w:rsidR="000F7990">
        <w:t>dianas:                        25.00</w:t>
      </w:r>
      <w:r>
        <w:t xml:space="preserve"> %</w:t>
      </w:r>
    </w:p>
    <w:p w14:paraId="05BD2909" w14:textId="1CB76F21" w:rsidR="00A8701D" w:rsidRDefault="00234475" w:rsidP="00234475">
      <w:pPr>
        <w:ind w:right="-607"/>
      </w:pPr>
      <w:r>
        <w:t xml:space="preserve">      Bajas:                             </w:t>
      </w:r>
      <w:r w:rsidR="000F7990">
        <w:t xml:space="preserve">  25.00</w:t>
      </w:r>
      <w:r>
        <w:t xml:space="preserve"> %</w:t>
      </w:r>
    </w:p>
    <w:p w14:paraId="7B920BEF" w14:textId="77777777" w:rsidR="00674FB0" w:rsidRDefault="00674F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</w:p>
    <w:p w14:paraId="2CE0DC51" w14:textId="77777777" w:rsidR="00674FB0" w:rsidRDefault="00674F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</w:p>
    <w:p w14:paraId="3DC79B39" w14:textId="3366E1D3" w:rsidR="00674FB0" w:rsidRDefault="009556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  <w:r>
        <w:rPr>
          <w:rFonts w:ascii="Saira" w:eastAsia="Saira" w:hAnsi="Saira" w:cs="Saira"/>
          <w:b/>
          <w:sz w:val="24"/>
          <w:szCs w:val="24"/>
        </w:rPr>
        <w:t xml:space="preserve">Porcentaje de </w:t>
      </w:r>
      <w:r w:rsidR="00C26B69" w:rsidRPr="00C26B69">
        <w:rPr>
          <w:rFonts w:ascii="Saira" w:eastAsia="Saira" w:hAnsi="Saira" w:cs="Saira"/>
          <w:b/>
          <w:sz w:val="24"/>
          <w:szCs w:val="24"/>
        </w:rPr>
        <w:t>Incidencias</w:t>
      </w:r>
      <w:r>
        <w:rPr>
          <w:rFonts w:ascii="Saira" w:eastAsia="Saira" w:hAnsi="Saira" w:cs="Saira"/>
          <w:b/>
          <w:sz w:val="24"/>
          <w:szCs w:val="24"/>
        </w:rPr>
        <w:t xml:space="preserve"> detectadas</w:t>
      </w:r>
      <w:r w:rsidR="00C26B69" w:rsidRPr="00C26B69">
        <w:rPr>
          <w:rFonts w:ascii="Saira" w:eastAsia="Saira" w:hAnsi="Saira" w:cs="Saira"/>
          <w:b/>
          <w:sz w:val="24"/>
          <w:szCs w:val="24"/>
        </w:rPr>
        <w:t xml:space="preserve"> por Modulo / Funcionalidad</w:t>
      </w:r>
    </w:p>
    <w:p w14:paraId="2D9AB07A" w14:textId="67217E6D" w:rsidR="00674FB0" w:rsidRDefault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>
        <w:rPr>
          <w:rFonts w:ascii="Saira" w:eastAsia="Saira" w:hAnsi="Saira" w:cs="Saira"/>
          <w:noProof/>
        </w:rPr>
        <w:drawing>
          <wp:inline distT="0" distB="0" distL="0" distR="0" wp14:anchorId="0AFBFFC8" wp14:editId="707BE385">
            <wp:extent cx="6188710" cy="3575685"/>
            <wp:effectExtent l="0" t="0" r="254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co_mvp2_parent_porcentaje_tota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F8D6" w14:textId="460D0AB0" w:rsidR="00674FB0" w:rsidRPr="005A01A3" w:rsidRDefault="00674F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0"/>
          <w:szCs w:val="20"/>
        </w:rPr>
      </w:pPr>
    </w:p>
    <w:p w14:paraId="31494AB4" w14:textId="77777777" w:rsidR="00CF3660" w:rsidRPr="00CF3660" w:rsidRDefault="00CF3660" w:rsidP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CF3660">
        <w:rPr>
          <w:rFonts w:ascii="Saira" w:eastAsia="Saira" w:hAnsi="Saira" w:cs="Saira"/>
        </w:rPr>
        <w:t>Formulario del caso - Críticos: 1 (8.33%), Altos: 4 (33.33%) y Medianos: 3 (25.00%)</w:t>
      </w:r>
    </w:p>
    <w:p w14:paraId="63C3AB44" w14:textId="77777777" w:rsidR="00CF3660" w:rsidRPr="00CF3660" w:rsidRDefault="00CF3660" w:rsidP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CF3660">
        <w:rPr>
          <w:rFonts w:ascii="Saira" w:eastAsia="Saira" w:hAnsi="Saira" w:cs="Saira"/>
        </w:rPr>
        <w:t>Formulario de información del prestador -  Bajos: 1 (8.33%)</w:t>
      </w:r>
    </w:p>
    <w:p w14:paraId="648E324F" w14:textId="77777777" w:rsidR="00CF3660" w:rsidRPr="00CF3660" w:rsidRDefault="00CF3660" w:rsidP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CF3660">
        <w:rPr>
          <w:rFonts w:ascii="Saira" w:eastAsia="Saira" w:hAnsi="Saira" w:cs="Saira"/>
        </w:rPr>
        <w:t>Integraciones - Bajos: 1 (8.33%)</w:t>
      </w:r>
    </w:p>
    <w:p w14:paraId="3E2CDC0A" w14:textId="77777777" w:rsidR="00CF3660" w:rsidRPr="00CF3660" w:rsidRDefault="00CF3660" w:rsidP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CF3660">
        <w:rPr>
          <w:rFonts w:ascii="Saira" w:eastAsia="Saira" w:hAnsi="Saira" w:cs="Saira"/>
        </w:rPr>
        <w:t>Lanzadera (página de inicio) -  Bajos: 1 (8.33%)</w:t>
      </w:r>
    </w:p>
    <w:p w14:paraId="1BA34506" w14:textId="5A022F38" w:rsidR="00674FB0" w:rsidRDefault="00CF3660" w:rsidP="00CF36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CF3660">
        <w:rPr>
          <w:rFonts w:ascii="Saira" w:eastAsia="Saira" w:hAnsi="Saira" w:cs="Saira"/>
        </w:rPr>
        <w:t>Listados generales -  Críticos: 1 (8.33%)</w:t>
      </w:r>
    </w:p>
    <w:p w14:paraId="19A8F1EA" w14:textId="4C5391ED" w:rsidR="0077395F" w:rsidRDefault="007739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3D1208D7" w14:textId="77E9EE7A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646EBE5F" w14:textId="078A2CB0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5AE11E2C" w14:textId="094F6DB5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47306590" w14:textId="26B5109E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0B4B45EF" w14:textId="61C68EB4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195D8807" w14:textId="343838F4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6BEDBC42" w14:textId="1A5C2518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5C07B999" w14:textId="2F67FF0B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43B02861" w14:textId="5809F3D8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10DC80CF" w14:textId="764648C8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01631AB8" w14:textId="77777777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5151B320" w14:textId="1DF29583" w:rsidR="00C551E4" w:rsidRDefault="00C551E4" w:rsidP="00C551E4">
      <w:pPr>
        <w:spacing w:line="240" w:lineRule="auto"/>
        <w:rPr>
          <w:rFonts w:ascii="Saira" w:eastAsia="Saira" w:hAnsi="Saira" w:cs="Saira"/>
          <w:b/>
          <w:sz w:val="28"/>
          <w:szCs w:val="28"/>
        </w:rPr>
      </w:pPr>
      <w:r>
        <w:rPr>
          <w:rFonts w:ascii="Saira" w:eastAsia="Saira" w:hAnsi="Saira" w:cs="Saira"/>
          <w:b/>
          <w:sz w:val="28"/>
          <w:szCs w:val="28"/>
        </w:rPr>
        <w:t>4.2- Paquete de Incidentes corregidas</w:t>
      </w:r>
      <w:r>
        <w:rPr>
          <w:rFonts w:ascii="Saira" w:eastAsia="Saira" w:hAnsi="Saira" w:cs="Saira"/>
          <w:b/>
          <w:sz w:val="28"/>
          <w:szCs w:val="28"/>
        </w:rPr>
        <w:t xml:space="preserve"> - Versión 17.1</w:t>
      </w:r>
      <w:r w:rsidR="008341DB">
        <w:rPr>
          <w:rFonts w:ascii="Saira" w:eastAsia="Saira" w:hAnsi="Saira" w:cs="Saira"/>
          <w:b/>
          <w:sz w:val="28"/>
          <w:szCs w:val="28"/>
        </w:rPr>
        <w:t xml:space="preserve"> (Ciclo 1 MVP 2)</w:t>
      </w:r>
      <w:r>
        <w:rPr>
          <w:rFonts w:ascii="Saira" w:eastAsia="Saira" w:hAnsi="Saira" w:cs="Saira"/>
          <w:b/>
          <w:sz w:val="28"/>
          <w:szCs w:val="28"/>
        </w:rPr>
        <w:t xml:space="preserve"> de SALUS Web</w:t>
      </w:r>
    </w:p>
    <w:p w14:paraId="3E265751" w14:textId="5101E8ED" w:rsidR="0077395F" w:rsidRDefault="007739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437C98B1" w14:textId="41370EE5" w:rsidR="0077395F" w:rsidRDefault="00C551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  <w:r>
        <w:rPr>
          <w:rFonts w:ascii="Saira" w:eastAsia="Saira" w:hAnsi="Saira" w:cs="Saira"/>
          <w:b/>
          <w:noProof/>
          <w:sz w:val="24"/>
          <w:szCs w:val="24"/>
        </w:rPr>
        <w:drawing>
          <wp:inline distT="0" distB="0" distL="0" distR="0" wp14:anchorId="69B740B1" wp14:editId="702B488A">
            <wp:extent cx="6188710" cy="390906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co_cerradasMVP2Ciclo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43A6" w14:textId="47873D0D" w:rsidR="007C6916" w:rsidRDefault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08BE17CC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Ajustes generales - Críticos: 1 (0.76%), Altos: 1 (0.76%), Medianos: 3 (2.27%), Bajos: 3 (2.27%)</w:t>
      </w:r>
    </w:p>
    <w:p w14:paraId="7FA3AB25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Formulario contacto - Críticos: 8 (6.06%), Altos: 11 (8.33%), Medianos: 33 (25.0%), Bajos: 8 (6.06%)</w:t>
      </w:r>
    </w:p>
    <w:p w14:paraId="44E9B9EE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Formulario del caso - Críticos: 3 (2.27%), Altos: 9 (6.82%), Medianos: 28 (21.21%), Bajos: 6 (4.55%)</w:t>
      </w:r>
    </w:p>
    <w:p w14:paraId="558EB34E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Integraciones - Críticos: 3 (2.27%), Altos: 2 (1.52%), Medianos: 4 (3.03%)</w:t>
      </w:r>
    </w:p>
    <w:p w14:paraId="5E819AFD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Listados generales - Críticos: 1 (0.76%), Medianos: 1 (0.76%)</w:t>
      </w:r>
    </w:p>
    <w:p w14:paraId="2D23CC14" w14:textId="77777777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Seguridad - Críticos: 1 (0.76%)</w:t>
      </w:r>
    </w:p>
    <w:p w14:paraId="2A3DFE68" w14:textId="27D6A469" w:rsidR="007C6916" w:rsidRPr="007C6916" w:rsidRDefault="007C6916" w:rsidP="007C69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</w:rPr>
      </w:pPr>
      <w:r w:rsidRPr="007C6916">
        <w:rPr>
          <w:rFonts w:ascii="Saira" w:eastAsia="Saira" w:hAnsi="Saira" w:cs="Saira"/>
        </w:rPr>
        <w:t>Selectores/Listas desplegables - Críticos: 1 (0.76%), Altos: 3 (2.27%), Medianos: 2 (1.52%</w:t>
      </w:r>
      <w:r>
        <w:rPr>
          <w:rFonts w:ascii="Saira" w:eastAsia="Saira" w:hAnsi="Saira" w:cs="Saira"/>
        </w:rPr>
        <w:t>)</w:t>
      </w:r>
    </w:p>
    <w:p w14:paraId="2F0238DE" w14:textId="61BFA2FD" w:rsidR="0077395F" w:rsidRDefault="007739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0FDCA2FF" w14:textId="1E65D75F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44041CF8" w14:textId="6CD83E8B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3EE43C47" w14:textId="54E94B48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14F9DAAE" w14:textId="504710AA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51572039" w14:textId="167C1C14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324DD7ED" w14:textId="6F615C76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05251202" w14:textId="7A308302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321ECAFB" w14:textId="625DBE59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415C3AE4" w14:textId="0A4C1F83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2561A089" w14:textId="2D58673C" w:rsidR="008341DB" w:rsidRDefault="008341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64EA984F" w14:textId="77777777" w:rsidR="008341DB" w:rsidRDefault="008341DB" w:rsidP="0025665E">
      <w:pP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3C9D63F7" w14:textId="6C4D19FB" w:rsidR="0025665E" w:rsidRDefault="0025665E" w:rsidP="0025665E">
      <w:pPr>
        <w:spacing w:line="240" w:lineRule="auto"/>
        <w:rPr>
          <w:rFonts w:ascii="Saira" w:eastAsia="Saira" w:hAnsi="Saira" w:cs="Saira"/>
          <w:b/>
          <w:sz w:val="28"/>
          <w:szCs w:val="28"/>
        </w:rPr>
      </w:pPr>
      <w:r>
        <w:rPr>
          <w:rFonts w:ascii="Saira" w:eastAsia="Saira" w:hAnsi="Saira" w:cs="Saira"/>
          <w:b/>
          <w:sz w:val="28"/>
          <w:szCs w:val="28"/>
        </w:rPr>
        <w:t>4.3</w:t>
      </w:r>
      <w:r>
        <w:rPr>
          <w:rFonts w:ascii="Saira" w:eastAsia="Saira" w:hAnsi="Saira" w:cs="Saira"/>
          <w:b/>
          <w:sz w:val="28"/>
          <w:szCs w:val="28"/>
        </w:rPr>
        <w:t xml:space="preserve">- </w:t>
      </w:r>
      <w:r>
        <w:rPr>
          <w:rFonts w:ascii="Saira" w:eastAsia="Saira" w:hAnsi="Saira" w:cs="Saira"/>
          <w:b/>
          <w:sz w:val="28"/>
          <w:szCs w:val="28"/>
        </w:rPr>
        <w:t>Incidencias pendientes de corrección</w:t>
      </w:r>
      <w:r>
        <w:rPr>
          <w:rFonts w:ascii="Saira" w:eastAsia="Saira" w:hAnsi="Saira" w:cs="Saira"/>
          <w:b/>
          <w:sz w:val="28"/>
          <w:szCs w:val="28"/>
        </w:rPr>
        <w:t xml:space="preserve"> </w:t>
      </w:r>
      <w:r>
        <w:rPr>
          <w:rFonts w:ascii="Saira" w:eastAsia="Saira" w:hAnsi="Saira" w:cs="Saira"/>
          <w:b/>
          <w:sz w:val="28"/>
          <w:szCs w:val="28"/>
        </w:rPr>
        <w:t>de la</w:t>
      </w:r>
      <w:r>
        <w:rPr>
          <w:rFonts w:ascii="Saira" w:eastAsia="Saira" w:hAnsi="Saira" w:cs="Saira"/>
          <w:b/>
          <w:sz w:val="28"/>
          <w:szCs w:val="28"/>
        </w:rPr>
        <w:t xml:space="preserve"> Versión 17.1</w:t>
      </w:r>
      <w:r>
        <w:rPr>
          <w:rFonts w:ascii="Saira" w:eastAsia="Saira" w:hAnsi="Saira" w:cs="Saira"/>
          <w:b/>
          <w:sz w:val="28"/>
          <w:szCs w:val="28"/>
        </w:rPr>
        <w:t xml:space="preserve"> (Ciclo 1 – MVP 2)</w:t>
      </w:r>
      <w:r>
        <w:rPr>
          <w:rFonts w:ascii="Saira" w:eastAsia="Saira" w:hAnsi="Saira" w:cs="Saira"/>
          <w:b/>
          <w:sz w:val="28"/>
          <w:szCs w:val="28"/>
        </w:rPr>
        <w:t xml:space="preserve"> de SALUS Web</w:t>
      </w:r>
    </w:p>
    <w:p w14:paraId="367D5B18" w14:textId="06447EDF" w:rsidR="008341DB" w:rsidRDefault="008341DB" w:rsidP="0025665E">
      <w:pPr>
        <w:spacing w:line="240" w:lineRule="auto"/>
        <w:rPr>
          <w:rFonts w:ascii="Saira" w:eastAsia="Saira" w:hAnsi="Saira" w:cs="Saira"/>
          <w:b/>
          <w:sz w:val="28"/>
          <w:szCs w:val="28"/>
        </w:rPr>
      </w:pPr>
      <w:r>
        <w:rPr>
          <w:rFonts w:ascii="Saira" w:eastAsia="Saira" w:hAnsi="Saira" w:cs="Saira"/>
          <w:b/>
          <w:noProof/>
          <w:sz w:val="28"/>
          <w:szCs w:val="28"/>
        </w:rPr>
        <w:drawing>
          <wp:inline distT="0" distB="0" distL="0" distR="0" wp14:anchorId="23C22046" wp14:editId="4CD44414">
            <wp:extent cx="6188710" cy="390906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co_abiertas_sin_exclui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EF0E" w14:textId="09E6C2C8" w:rsidR="008341DB" w:rsidRDefault="008341DB" w:rsidP="0025665E">
      <w:pPr>
        <w:spacing w:line="240" w:lineRule="auto"/>
        <w:rPr>
          <w:rFonts w:ascii="Saira" w:eastAsia="Saira" w:hAnsi="Saira" w:cs="Saira"/>
          <w:b/>
          <w:sz w:val="28"/>
          <w:szCs w:val="28"/>
        </w:rPr>
      </w:pPr>
    </w:p>
    <w:p w14:paraId="2DFD0F1F" w14:textId="77777777" w:rsidR="008341DB" w:rsidRPr="008341DB" w:rsidRDefault="008341DB" w:rsidP="008341DB">
      <w:pPr>
        <w:spacing w:line="240" w:lineRule="auto"/>
        <w:rPr>
          <w:rFonts w:ascii="Saira" w:eastAsia="Saira" w:hAnsi="Saira" w:cs="Saira"/>
        </w:rPr>
      </w:pPr>
      <w:r w:rsidRPr="008341DB">
        <w:rPr>
          <w:rFonts w:ascii="Saira" w:eastAsia="Saira" w:hAnsi="Saira" w:cs="Saira"/>
        </w:rPr>
        <w:t>Ajustes generales - Bajos: 2 (11.76%)</w:t>
      </w:r>
    </w:p>
    <w:p w14:paraId="6039DCAB" w14:textId="77777777" w:rsidR="008341DB" w:rsidRPr="008341DB" w:rsidRDefault="008341DB" w:rsidP="008341DB">
      <w:pPr>
        <w:spacing w:line="240" w:lineRule="auto"/>
        <w:rPr>
          <w:rFonts w:ascii="Saira" w:eastAsia="Saira" w:hAnsi="Saira" w:cs="Saira"/>
        </w:rPr>
      </w:pPr>
      <w:r w:rsidRPr="008341DB">
        <w:rPr>
          <w:rFonts w:ascii="Saira" w:eastAsia="Saira" w:hAnsi="Saira" w:cs="Saira"/>
        </w:rPr>
        <w:t>Formulario contacto - Altos: 1 (5.88%), Medianos: 6 (35.29%)7 Bajos: 1 (5.88%)</w:t>
      </w:r>
    </w:p>
    <w:p w14:paraId="26D3861B" w14:textId="77777777" w:rsidR="008341DB" w:rsidRPr="008341DB" w:rsidRDefault="008341DB" w:rsidP="008341DB">
      <w:pPr>
        <w:spacing w:line="240" w:lineRule="auto"/>
        <w:rPr>
          <w:rFonts w:ascii="Saira" w:eastAsia="Saira" w:hAnsi="Saira" w:cs="Saira"/>
        </w:rPr>
      </w:pPr>
      <w:r w:rsidRPr="008341DB">
        <w:rPr>
          <w:rFonts w:ascii="Saira" w:eastAsia="Saira" w:hAnsi="Saira" w:cs="Saira"/>
        </w:rPr>
        <w:t>Formulario del caso - Críticos: 1 (5.88%), Altos: 1 (5.88%)y Medianos: 1 (5.88%)</w:t>
      </w:r>
    </w:p>
    <w:p w14:paraId="74CB2288" w14:textId="1BCC8890" w:rsidR="008341DB" w:rsidRPr="008341DB" w:rsidRDefault="008341DB" w:rsidP="008341DB">
      <w:pPr>
        <w:spacing w:line="240" w:lineRule="auto"/>
        <w:rPr>
          <w:rFonts w:ascii="Saira" w:eastAsia="Saira" w:hAnsi="Saira" w:cs="Saira"/>
        </w:rPr>
      </w:pPr>
      <w:r w:rsidRPr="008341DB">
        <w:rPr>
          <w:rFonts w:ascii="Saira" w:eastAsia="Saira" w:hAnsi="Saira" w:cs="Saira"/>
        </w:rPr>
        <w:t>Integraciones - Altos: 1 (5.88%)y Medianos: 3 (17.65%)</w:t>
      </w:r>
    </w:p>
    <w:p w14:paraId="05482AC4" w14:textId="77777777" w:rsidR="0025665E" w:rsidRPr="0077395F" w:rsidRDefault="002566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Saira" w:eastAsia="Saira" w:hAnsi="Saira" w:cs="Saira"/>
          <w:b/>
          <w:sz w:val="24"/>
          <w:szCs w:val="24"/>
        </w:rPr>
      </w:pPr>
    </w:p>
    <w:p w14:paraId="619BB9DD" w14:textId="77777777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240" w:line="240" w:lineRule="auto"/>
        <w:rPr>
          <w:rFonts w:ascii="Saira" w:eastAsia="Saira" w:hAnsi="Saira" w:cs="Saira"/>
          <w:highlight w:val="white"/>
        </w:rPr>
      </w:pPr>
      <w:r>
        <w:rPr>
          <w:rFonts w:ascii="Saira" w:eastAsia="Saira" w:hAnsi="Saira" w:cs="Saira"/>
          <w:b/>
          <w:color w:val="000000"/>
          <w:sz w:val="32"/>
          <w:szCs w:val="32"/>
        </w:rPr>
        <w:t>5</w:t>
      </w:r>
      <w:r>
        <w:rPr>
          <w:rFonts w:ascii="Saira" w:eastAsia="Saira" w:hAnsi="Saira" w:cs="Saira"/>
          <w:b/>
          <w:color w:val="000000"/>
          <w:sz w:val="40"/>
          <w:szCs w:val="40"/>
        </w:rPr>
        <w:t>-</w:t>
      </w:r>
      <w:r>
        <w:rPr>
          <w:rFonts w:ascii="Saira" w:eastAsia="Saira" w:hAnsi="Saira" w:cs="Saira"/>
          <w:b/>
          <w:color w:val="000000"/>
          <w:sz w:val="32"/>
          <w:szCs w:val="32"/>
        </w:rPr>
        <w:t xml:space="preserve"> Detalle de riesgos detectados</w:t>
      </w:r>
    </w:p>
    <w:p w14:paraId="1B16406B" w14:textId="6DD11C65" w:rsidR="00674FB0" w:rsidRDefault="00AC4428">
      <w:pPr>
        <w:spacing w:before="240" w:after="240"/>
        <w:rPr>
          <w:color w:val="222222"/>
          <w:sz w:val="18"/>
          <w:szCs w:val="18"/>
        </w:rPr>
      </w:pPr>
      <w:r>
        <w:rPr>
          <w:rFonts w:ascii="Saira" w:hAnsi="Saira"/>
          <w:color w:val="222222"/>
        </w:rPr>
        <w:t>N./A.</w:t>
      </w:r>
    </w:p>
    <w:p w14:paraId="3FB20766" w14:textId="77777777" w:rsidR="00674FB0" w:rsidRDefault="00674FB0">
      <w:pPr>
        <w:spacing w:before="240" w:after="240"/>
        <w:rPr>
          <w:color w:val="222222"/>
          <w:sz w:val="18"/>
          <w:szCs w:val="18"/>
        </w:rPr>
      </w:pPr>
    </w:p>
    <w:p w14:paraId="2BD2B0EE" w14:textId="77777777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240" w:line="240" w:lineRule="auto"/>
        <w:rPr>
          <w:rFonts w:ascii="Saira" w:eastAsia="Saira" w:hAnsi="Saira" w:cs="Saira"/>
          <w:b/>
          <w:color w:val="000000"/>
          <w:sz w:val="32"/>
          <w:szCs w:val="32"/>
        </w:rPr>
      </w:pPr>
      <w:r>
        <w:rPr>
          <w:rFonts w:ascii="Saira" w:eastAsia="Saira" w:hAnsi="Saira" w:cs="Saira"/>
          <w:b/>
          <w:color w:val="000000"/>
          <w:sz w:val="32"/>
          <w:szCs w:val="32"/>
        </w:rPr>
        <w:t>5.1- Observaciones</w:t>
      </w:r>
    </w:p>
    <w:p w14:paraId="4CDA6696" w14:textId="77777777" w:rsidR="00674FB0" w:rsidRDefault="00674FB0">
      <w:pPr>
        <w:rPr>
          <w:rFonts w:ascii="Saira" w:eastAsia="Saira" w:hAnsi="Saira" w:cs="Saira"/>
          <w:highlight w:val="white"/>
        </w:rPr>
      </w:pPr>
    </w:p>
    <w:p w14:paraId="0ED7FD94" w14:textId="5077CA77" w:rsidR="00674FB0" w:rsidRDefault="00EB3433">
      <w:pPr>
        <w:spacing w:before="240" w:after="240"/>
        <w:rPr>
          <w:rFonts w:ascii="Saira" w:eastAsia="Saira" w:hAnsi="Saira" w:cs="Saira"/>
          <w:highlight w:val="white"/>
        </w:rPr>
      </w:pPr>
      <w:r>
        <w:rPr>
          <w:rFonts w:ascii="Saira" w:eastAsia="Saira" w:hAnsi="Saira" w:cs="Saira"/>
          <w:highlight w:val="white"/>
        </w:rPr>
        <w:t>N/A.</w:t>
      </w:r>
    </w:p>
    <w:p w14:paraId="0F27C334" w14:textId="77777777" w:rsidR="00674FB0" w:rsidRDefault="00674FB0">
      <w:pPr>
        <w:spacing w:before="240" w:after="240"/>
        <w:rPr>
          <w:rFonts w:ascii="Saira" w:eastAsia="Saira" w:hAnsi="Saira" w:cs="Saira"/>
          <w:highlight w:val="white"/>
        </w:rPr>
      </w:pPr>
    </w:p>
    <w:p w14:paraId="03784A5B" w14:textId="77777777" w:rsidR="00674FB0" w:rsidRDefault="00674FB0">
      <w:pPr>
        <w:spacing w:before="240" w:after="240"/>
        <w:rPr>
          <w:rFonts w:ascii="Saira" w:eastAsia="Saira" w:hAnsi="Saira" w:cs="Saira"/>
          <w:highlight w:val="white"/>
        </w:rPr>
      </w:pPr>
    </w:p>
    <w:p w14:paraId="38C93BD5" w14:textId="77777777" w:rsidR="00674FB0" w:rsidRDefault="00674FB0">
      <w:pPr>
        <w:spacing w:before="240" w:after="240"/>
        <w:rPr>
          <w:rFonts w:ascii="Saira" w:eastAsia="Saira" w:hAnsi="Saira" w:cs="Saira"/>
          <w:highlight w:val="white"/>
        </w:rPr>
      </w:pPr>
    </w:p>
    <w:p w14:paraId="1B092BC1" w14:textId="77777777" w:rsidR="00674FB0" w:rsidRDefault="00674FB0">
      <w:pPr>
        <w:spacing w:before="240" w:after="240"/>
        <w:rPr>
          <w:rFonts w:ascii="Saira" w:eastAsia="Saira" w:hAnsi="Saira" w:cs="Saira"/>
          <w:highlight w:val="white"/>
        </w:rPr>
      </w:pPr>
    </w:p>
    <w:p w14:paraId="49E048A1" w14:textId="77777777" w:rsidR="00674FB0" w:rsidRDefault="003C253A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spacing w:before="400" w:after="120"/>
        <w:rPr>
          <w:rFonts w:ascii="Saira" w:eastAsia="Saira" w:hAnsi="Saira" w:cs="Saira"/>
          <w:b/>
          <w:color w:val="000000"/>
          <w:sz w:val="40"/>
          <w:szCs w:val="40"/>
        </w:rPr>
      </w:pPr>
      <w:bookmarkStart w:id="7" w:name="_qn9wejnnmh39" w:colFirst="0" w:colLast="0"/>
      <w:bookmarkEnd w:id="7"/>
      <w:r>
        <w:rPr>
          <w:rFonts w:ascii="Saira" w:eastAsia="Saira" w:hAnsi="Saira" w:cs="Saira"/>
          <w:b/>
          <w:color w:val="000000"/>
          <w:sz w:val="40"/>
          <w:szCs w:val="40"/>
        </w:rPr>
        <w:t>6- Referencia de severidad y prioridad de errores</w:t>
      </w:r>
    </w:p>
    <w:p w14:paraId="3C4F2733" w14:textId="77777777" w:rsidR="00674FB0" w:rsidRDefault="00674FB0"/>
    <w:tbl>
      <w:tblPr>
        <w:tblStyle w:val="a4"/>
        <w:tblW w:w="96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5"/>
        <w:gridCol w:w="3195"/>
        <w:gridCol w:w="2625"/>
        <w:gridCol w:w="2535"/>
      </w:tblGrid>
      <w:tr w:rsidR="00674FB0" w14:paraId="5AE369B0" w14:textId="77777777">
        <w:tc>
          <w:tcPr>
            <w:tcW w:w="1335" w:type="dxa"/>
            <w:shd w:val="clear" w:color="auto" w:fill="DEEBF6"/>
            <w:vAlign w:val="center"/>
          </w:tcPr>
          <w:p w14:paraId="439F99C8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Severidad</w:t>
            </w:r>
          </w:p>
        </w:tc>
        <w:tc>
          <w:tcPr>
            <w:tcW w:w="3195" w:type="dxa"/>
            <w:shd w:val="clear" w:color="auto" w:fill="DEEBF6"/>
            <w:vAlign w:val="center"/>
          </w:tcPr>
          <w:p w14:paraId="5CDB67B8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Impacto</w:t>
            </w:r>
          </w:p>
        </w:tc>
        <w:tc>
          <w:tcPr>
            <w:tcW w:w="2625" w:type="dxa"/>
            <w:shd w:val="clear" w:color="auto" w:fill="DEEBF6"/>
            <w:vAlign w:val="center"/>
          </w:tcPr>
          <w:p w14:paraId="6826E46B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Ejemplos</w:t>
            </w:r>
          </w:p>
        </w:tc>
        <w:tc>
          <w:tcPr>
            <w:tcW w:w="2535" w:type="dxa"/>
            <w:shd w:val="clear" w:color="auto" w:fill="DEEBF6"/>
            <w:vAlign w:val="center"/>
          </w:tcPr>
          <w:p w14:paraId="3715D043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Urgencia / Acción</w:t>
            </w:r>
          </w:p>
        </w:tc>
      </w:tr>
      <w:tr w:rsidR="00674FB0" w14:paraId="1897B4C4" w14:textId="77777777">
        <w:tc>
          <w:tcPr>
            <w:tcW w:w="1335" w:type="dxa"/>
            <w:vAlign w:val="center"/>
          </w:tcPr>
          <w:p w14:paraId="615A6C7D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Bajo</w:t>
            </w:r>
          </w:p>
        </w:tc>
        <w:tc>
          <w:tcPr>
            <w:tcW w:w="3195" w:type="dxa"/>
            <w:vAlign w:val="center"/>
          </w:tcPr>
          <w:p w14:paraId="6500D24C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proofErr w:type="spellStart"/>
            <w:r>
              <w:rPr>
                <w:rFonts w:ascii="Saira" w:eastAsia="Saira" w:hAnsi="Saira" w:cs="Saira"/>
                <w:sz w:val="20"/>
                <w:szCs w:val="20"/>
              </w:rPr>
              <w:t>Mínimo.No</w:t>
            </w:r>
            <w:proofErr w:type="spellEnd"/>
            <w:r>
              <w:rPr>
                <w:rFonts w:ascii="Saira" w:eastAsia="Saira" w:hAnsi="Saira" w:cs="Saira"/>
                <w:sz w:val="20"/>
                <w:szCs w:val="20"/>
              </w:rPr>
              <w:t xml:space="preserve"> afecta funcionalidad principal.</w:t>
            </w:r>
          </w:p>
        </w:tc>
        <w:tc>
          <w:tcPr>
            <w:tcW w:w="2625" w:type="dxa"/>
            <w:vAlign w:val="center"/>
          </w:tcPr>
          <w:p w14:paraId="6B90941C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Errores tipográficos, detalles visuales menores, íconos desalineados.</w:t>
            </w:r>
          </w:p>
        </w:tc>
        <w:tc>
          <w:tcPr>
            <w:tcW w:w="2535" w:type="dxa"/>
            <w:vAlign w:val="center"/>
          </w:tcPr>
          <w:p w14:paraId="248EE298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Puede esperar. Se corrige cuando haya disponibilidad.</w:t>
            </w:r>
          </w:p>
        </w:tc>
      </w:tr>
      <w:tr w:rsidR="00674FB0" w14:paraId="40D731C0" w14:textId="77777777">
        <w:tc>
          <w:tcPr>
            <w:tcW w:w="1335" w:type="dxa"/>
            <w:vAlign w:val="center"/>
          </w:tcPr>
          <w:p w14:paraId="0EFE8AFD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Medio</w:t>
            </w:r>
          </w:p>
        </w:tc>
        <w:tc>
          <w:tcPr>
            <w:tcW w:w="3195" w:type="dxa"/>
            <w:vAlign w:val="center"/>
          </w:tcPr>
          <w:p w14:paraId="5626BFD6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 xml:space="preserve">Afecta funcionalidades secundarias. Puede haber un </w:t>
            </w:r>
            <w:proofErr w:type="spellStart"/>
            <w:r>
              <w:rPr>
                <w:rFonts w:ascii="Saira" w:eastAsia="Saira" w:hAnsi="Saira" w:cs="Saira"/>
                <w:sz w:val="20"/>
                <w:szCs w:val="20"/>
              </w:rPr>
              <w:t>workaround</w:t>
            </w:r>
            <w:proofErr w:type="spellEnd"/>
            <w:r>
              <w:rPr>
                <w:rFonts w:ascii="Saira" w:eastAsia="Saira" w:hAnsi="Saira" w:cs="Saira"/>
                <w:sz w:val="20"/>
                <w:szCs w:val="20"/>
              </w:rPr>
              <w:t>.</w:t>
            </w:r>
          </w:p>
        </w:tc>
        <w:tc>
          <w:tcPr>
            <w:tcW w:w="2625" w:type="dxa"/>
            <w:vAlign w:val="center"/>
          </w:tcPr>
          <w:p w14:paraId="279A49DD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Botón no funcional con alternativa disponible, errores menores en filtros.</w:t>
            </w:r>
          </w:p>
        </w:tc>
        <w:tc>
          <w:tcPr>
            <w:tcW w:w="2535" w:type="dxa"/>
            <w:vAlign w:val="center"/>
          </w:tcPr>
          <w:p w14:paraId="651063F2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 xml:space="preserve">Importante, pero no urgente. Planificar para próximos </w:t>
            </w:r>
            <w:proofErr w:type="spellStart"/>
            <w:r>
              <w:rPr>
                <w:rFonts w:ascii="Saira" w:eastAsia="Saira" w:hAnsi="Saira" w:cs="Saira"/>
                <w:sz w:val="20"/>
                <w:szCs w:val="20"/>
              </w:rPr>
              <w:t>sprints</w:t>
            </w:r>
            <w:proofErr w:type="spellEnd"/>
            <w:r>
              <w:rPr>
                <w:rFonts w:ascii="Saira" w:eastAsia="Saira" w:hAnsi="Saira" w:cs="Saira"/>
                <w:sz w:val="20"/>
                <w:szCs w:val="20"/>
              </w:rPr>
              <w:t>/versión.</w:t>
            </w:r>
          </w:p>
        </w:tc>
      </w:tr>
      <w:tr w:rsidR="00674FB0" w14:paraId="667FEC57" w14:textId="77777777">
        <w:tc>
          <w:tcPr>
            <w:tcW w:w="1335" w:type="dxa"/>
            <w:vAlign w:val="center"/>
          </w:tcPr>
          <w:p w14:paraId="1A9C6FBD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Alto</w:t>
            </w:r>
          </w:p>
        </w:tc>
        <w:tc>
          <w:tcPr>
            <w:tcW w:w="3195" w:type="dxa"/>
            <w:vAlign w:val="center"/>
          </w:tcPr>
          <w:p w14:paraId="7E776918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Afecta funcionalidades clave. Sin solución alternativa clara.</w:t>
            </w:r>
          </w:p>
        </w:tc>
        <w:tc>
          <w:tcPr>
            <w:tcW w:w="2625" w:type="dxa"/>
            <w:vAlign w:val="center"/>
          </w:tcPr>
          <w:p w14:paraId="4607A9D7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Fallos en formularios críticos, errores de cálculo.</w:t>
            </w:r>
          </w:p>
        </w:tc>
        <w:tc>
          <w:tcPr>
            <w:tcW w:w="2535" w:type="dxa"/>
            <w:vAlign w:val="center"/>
          </w:tcPr>
          <w:p w14:paraId="2F0B7B24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Alta prioridad. Requiere atención en la próxima Versión.</w:t>
            </w:r>
          </w:p>
        </w:tc>
      </w:tr>
      <w:tr w:rsidR="00674FB0" w14:paraId="24DA4E88" w14:textId="77777777">
        <w:tc>
          <w:tcPr>
            <w:tcW w:w="1335" w:type="dxa"/>
            <w:vAlign w:val="center"/>
          </w:tcPr>
          <w:p w14:paraId="549AC4C2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Crítico</w:t>
            </w:r>
          </w:p>
        </w:tc>
        <w:tc>
          <w:tcPr>
            <w:tcW w:w="3195" w:type="dxa"/>
            <w:vAlign w:val="center"/>
          </w:tcPr>
          <w:p w14:paraId="507B29AE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>Bloquea el sistema, pérdida de datos o seguridad.</w:t>
            </w:r>
          </w:p>
        </w:tc>
        <w:tc>
          <w:tcPr>
            <w:tcW w:w="2625" w:type="dxa"/>
            <w:vAlign w:val="center"/>
          </w:tcPr>
          <w:p w14:paraId="1FFAE4EF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 xml:space="preserve">Caída del sistema, pérdida de </w:t>
            </w:r>
            <w:proofErr w:type="spellStart"/>
            <w:r>
              <w:rPr>
                <w:rFonts w:ascii="Saira" w:eastAsia="Saira" w:hAnsi="Saira" w:cs="Saira"/>
                <w:sz w:val="20"/>
                <w:szCs w:val="20"/>
              </w:rPr>
              <w:t>info</w:t>
            </w:r>
            <w:proofErr w:type="spellEnd"/>
            <w:r>
              <w:rPr>
                <w:rFonts w:ascii="Saira" w:eastAsia="Saira" w:hAnsi="Saira" w:cs="Saira"/>
                <w:sz w:val="20"/>
                <w:szCs w:val="20"/>
              </w:rPr>
              <w:t>, errores de autenticación o fuga de datos.</w:t>
            </w:r>
          </w:p>
        </w:tc>
        <w:tc>
          <w:tcPr>
            <w:tcW w:w="2535" w:type="dxa"/>
            <w:vAlign w:val="center"/>
          </w:tcPr>
          <w:p w14:paraId="772D6DCD" w14:textId="77777777" w:rsidR="00674FB0" w:rsidRDefault="003C253A">
            <w:pPr>
              <w:jc w:val="center"/>
              <w:rPr>
                <w:rFonts w:ascii="Saira" w:eastAsia="Saira" w:hAnsi="Saira" w:cs="Saira"/>
                <w:sz w:val="20"/>
                <w:szCs w:val="20"/>
              </w:rPr>
            </w:pPr>
            <w:r>
              <w:rPr>
                <w:rFonts w:ascii="Saira" w:eastAsia="Saira" w:hAnsi="Saira" w:cs="Saira"/>
                <w:sz w:val="20"/>
                <w:szCs w:val="20"/>
              </w:rPr>
              <w:t xml:space="preserve">Urgencia máxima. Requiere </w:t>
            </w:r>
            <w:proofErr w:type="spellStart"/>
            <w:r>
              <w:rPr>
                <w:rFonts w:ascii="Saira" w:eastAsia="Saira" w:hAnsi="Saira" w:cs="Saira"/>
                <w:sz w:val="20"/>
                <w:szCs w:val="20"/>
              </w:rPr>
              <w:t>hotfix</w:t>
            </w:r>
            <w:proofErr w:type="spellEnd"/>
            <w:r>
              <w:rPr>
                <w:rFonts w:ascii="Saira" w:eastAsia="Saira" w:hAnsi="Saira" w:cs="Saira"/>
                <w:sz w:val="20"/>
                <w:szCs w:val="20"/>
              </w:rPr>
              <w:t xml:space="preserve"> inmediato.</w:t>
            </w:r>
          </w:p>
        </w:tc>
      </w:tr>
    </w:tbl>
    <w:p w14:paraId="66037106" w14:textId="77777777" w:rsidR="00674FB0" w:rsidRDefault="00674FB0">
      <w:pPr>
        <w:rPr>
          <w:rFonts w:ascii="Saira" w:eastAsia="Saira" w:hAnsi="Saira" w:cs="Saira"/>
        </w:rPr>
      </w:pPr>
    </w:p>
    <w:sectPr w:rsidR="00674FB0">
      <w:footerReference w:type="default" r:id="rId17"/>
      <w:pgSz w:w="11906" w:h="16838"/>
      <w:pgMar w:top="1440" w:right="1080" w:bottom="1440" w:left="108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B649D" w14:textId="77777777" w:rsidR="00D352EB" w:rsidRDefault="00D352EB">
      <w:pPr>
        <w:spacing w:line="240" w:lineRule="auto"/>
      </w:pPr>
      <w:r>
        <w:separator/>
      </w:r>
    </w:p>
  </w:endnote>
  <w:endnote w:type="continuationSeparator" w:id="0">
    <w:p w14:paraId="0DFC487D" w14:textId="77777777" w:rsidR="00D352EB" w:rsidRDefault="00D35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ira">
    <w:altName w:val="Courier New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D75B5" w14:textId="77777777" w:rsidR="00674FB0" w:rsidRDefault="00674F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Calibri" w:eastAsia="Calibri" w:hAnsi="Calibri" w:cs="Calibri"/>
        <w:color w:val="4472C4"/>
        <w:sz w:val="16"/>
        <w:szCs w:val="16"/>
      </w:rPr>
    </w:pPr>
  </w:p>
  <w:p w14:paraId="19199B7D" w14:textId="77777777" w:rsidR="00674FB0" w:rsidRDefault="003C25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9A88B" w14:textId="77777777" w:rsidR="00D352EB" w:rsidRDefault="00D352EB">
      <w:pPr>
        <w:spacing w:line="240" w:lineRule="auto"/>
      </w:pPr>
      <w:r>
        <w:separator/>
      </w:r>
    </w:p>
  </w:footnote>
  <w:footnote w:type="continuationSeparator" w:id="0">
    <w:p w14:paraId="02FB0CF8" w14:textId="77777777" w:rsidR="00D352EB" w:rsidRDefault="00D352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008A"/>
    <w:multiLevelType w:val="multilevel"/>
    <w:tmpl w:val="B80C4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412909"/>
    <w:multiLevelType w:val="multilevel"/>
    <w:tmpl w:val="D090C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A3028A"/>
    <w:multiLevelType w:val="multilevel"/>
    <w:tmpl w:val="4E884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0E14E3"/>
    <w:multiLevelType w:val="multilevel"/>
    <w:tmpl w:val="046A9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FB0"/>
    <w:rsid w:val="00070A42"/>
    <w:rsid w:val="000A1DF5"/>
    <w:rsid w:val="000B60D6"/>
    <w:rsid w:val="000D0C50"/>
    <w:rsid w:val="000F7990"/>
    <w:rsid w:val="001C646A"/>
    <w:rsid w:val="00234475"/>
    <w:rsid w:val="00251CBB"/>
    <w:rsid w:val="0025665E"/>
    <w:rsid w:val="003C253A"/>
    <w:rsid w:val="00405DA7"/>
    <w:rsid w:val="0049773E"/>
    <w:rsid w:val="004D7524"/>
    <w:rsid w:val="004F0C4A"/>
    <w:rsid w:val="005354B5"/>
    <w:rsid w:val="005A01A3"/>
    <w:rsid w:val="00637EFC"/>
    <w:rsid w:val="00651E9F"/>
    <w:rsid w:val="006627A0"/>
    <w:rsid w:val="00674FB0"/>
    <w:rsid w:val="00727EBC"/>
    <w:rsid w:val="0077395F"/>
    <w:rsid w:val="007C6916"/>
    <w:rsid w:val="008341DB"/>
    <w:rsid w:val="00867ED7"/>
    <w:rsid w:val="0092597C"/>
    <w:rsid w:val="00954322"/>
    <w:rsid w:val="00955689"/>
    <w:rsid w:val="009C5C49"/>
    <w:rsid w:val="00A31FFA"/>
    <w:rsid w:val="00A8701D"/>
    <w:rsid w:val="00AC4428"/>
    <w:rsid w:val="00AD5D7D"/>
    <w:rsid w:val="00B25C2A"/>
    <w:rsid w:val="00B4574E"/>
    <w:rsid w:val="00BA6B17"/>
    <w:rsid w:val="00BD3F91"/>
    <w:rsid w:val="00C26B69"/>
    <w:rsid w:val="00C551E4"/>
    <w:rsid w:val="00C846EF"/>
    <w:rsid w:val="00CC470C"/>
    <w:rsid w:val="00CF3660"/>
    <w:rsid w:val="00D352EB"/>
    <w:rsid w:val="00E27246"/>
    <w:rsid w:val="00E46873"/>
    <w:rsid w:val="00E90D3E"/>
    <w:rsid w:val="00EA49BD"/>
    <w:rsid w:val="00EB3433"/>
    <w:rsid w:val="00EF6587"/>
    <w:rsid w:val="00F5771C"/>
    <w:rsid w:val="00F96CD9"/>
    <w:rsid w:val="00F978B4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904E6"/>
  <w15:docId w15:val="{0FD563FA-3608-4F74-9170-23093129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472C4"/>
      </w:pBdr>
      <w:spacing w:after="300"/>
    </w:pPr>
    <w:rPr>
      <w:rFonts w:ascii="Calibri" w:eastAsia="Calibri" w:hAnsi="Calibri" w:cs="Calibri"/>
      <w:color w:val="323E4F"/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7739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osde-devops/Testing_Integral_Urgencias/_testPlans/execute?planId=77656&amp;suiteId=77657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azure.com/osde-devops/Desarrollo_Salus/_testPlans/execute?planId=77597&amp;suiteId=77603" TargetMode="External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733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Ezequiel Tissier</dc:creator>
  <cp:lastModifiedBy>Ezequiel Tissier</cp:lastModifiedBy>
  <cp:revision>5</cp:revision>
  <dcterms:created xsi:type="dcterms:W3CDTF">2025-11-25T15:01:00Z</dcterms:created>
  <dcterms:modified xsi:type="dcterms:W3CDTF">2025-11-25T16:57:00Z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0x010100A7E18B74B911294FB084181BEC4B0FEA</vt:lpwstr>
  </property>
  <property fmtid="{D5CDD505-2E9C-101B-9397-08002B2CF9AE}" pid="3" name="MediaServiceImageTags">
    <vt:lpwstr>MediaServiceImageTags</vt:lpwstr>
  </property>
  <property fmtid="{D5CDD505-2E9C-101B-9397-08002B2CF9AE}" pid="4" name="GrammarlyDocumentId">
    <vt:lpwstr>9bed2225132b1582e3ca94e138b24e1716a6c21d9a2d5b9818c9f8ded00bd53a</vt:lpwstr>
  </property>
</Properties>
</file>