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0DED7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6071E340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0C2805EA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625209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2BB895AD" wp14:editId="6352E01E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77988D" w14:textId="77777777" w:rsidR="00AB143F" w:rsidRPr="00625209" w:rsidRDefault="00AB143F" w:rsidP="00C73E8C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36"/>
          <w:lang w:val="pl-PL"/>
        </w:rPr>
      </w:pPr>
      <w:r w:rsidRPr="00625209">
        <w:rPr>
          <w:rFonts w:asciiTheme="minorHAnsi" w:hAnsiTheme="minorHAnsi" w:cstheme="minorHAnsi"/>
          <w:b/>
          <w:sz w:val="36"/>
          <w:lang w:val="pl-PL"/>
        </w:rPr>
        <w:t>Sprawozdanie z pracowni specjalistycznej</w:t>
      </w:r>
    </w:p>
    <w:p w14:paraId="00A324F5" w14:textId="45CEC63F" w:rsidR="00AB143F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 w:rsidRPr="00625209">
        <w:rPr>
          <w:rFonts w:asciiTheme="minorHAnsi" w:hAnsiTheme="minorHAnsi" w:cstheme="minorHAnsi"/>
          <w:b/>
          <w:i/>
          <w:iCs/>
          <w:sz w:val="36"/>
          <w:lang w:val="pl-PL"/>
        </w:rPr>
        <w:t>Inżynieria oprogramowania</w:t>
      </w:r>
    </w:p>
    <w:p w14:paraId="235B2EBA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72048E98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16F9790F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284ECECC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695E0727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0DCD702C" w14:textId="3ECA1BCB" w:rsidR="00AB143F" w:rsidRPr="00625209" w:rsidRDefault="00AB143F" w:rsidP="00AB143F">
      <w:pPr>
        <w:pStyle w:val="Tekstpodstawowy3"/>
        <w:rPr>
          <w:rFonts w:asciiTheme="minorHAnsi" w:hAnsiTheme="minorHAnsi" w:cstheme="minorHAnsi"/>
          <w:lang w:val="pl-PL"/>
        </w:rPr>
      </w:pPr>
      <w:r w:rsidRPr="00625209">
        <w:rPr>
          <w:rFonts w:asciiTheme="minorHAnsi" w:hAnsiTheme="minorHAnsi" w:cstheme="minorHAnsi"/>
          <w:i w:val="0"/>
          <w:sz w:val="28"/>
          <w:lang w:val="pl-PL"/>
        </w:rPr>
        <w:t>Temat:</w:t>
      </w:r>
      <w:r w:rsidR="008C0A40" w:rsidRPr="00625209"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F7487734981B4D41B37AFAFF2B704400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Centrala Koordynacji </w:t>
          </w:r>
          <w:proofErr w:type="spellStart"/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Superbohaterów</w:t>
          </w:r>
          <w:proofErr w:type="spellEnd"/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 (CKS)</w:t>
          </w:r>
        </w:sdtContent>
      </w:sdt>
    </w:p>
    <w:p w14:paraId="1D54FF0F" w14:textId="77777777" w:rsidR="00AB143F" w:rsidRPr="00625209" w:rsidRDefault="00AB143F" w:rsidP="00AB143F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60C9B4D5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513DCE4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6F5A2474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4C1B75F6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D38B235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ECB5824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6CADEEA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760DFCCD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11A84CD8" w14:textId="7027AAA9" w:rsidR="00AB143F" w:rsidRPr="00625209" w:rsidRDefault="008C0A40" w:rsidP="00ED0B89">
      <w:pPr>
        <w:pStyle w:val="Standard"/>
        <w:spacing w:line="360" w:lineRule="auto"/>
        <w:ind w:left="2268" w:hanging="2268"/>
        <w:jc w:val="center"/>
        <w:rPr>
          <w:rFonts w:asciiTheme="minorHAnsi" w:hAnsiTheme="minorHAnsi" w:cstheme="minorHAnsi"/>
          <w:sz w:val="28"/>
          <w:szCs w:val="28"/>
          <w:lang w:val="pl-PL"/>
        </w:rPr>
      </w:pPr>
      <w:r w:rsidRPr="00625209">
        <w:rPr>
          <w:rFonts w:asciiTheme="minorHAnsi" w:hAnsiTheme="minorHAnsi" w:cstheme="minorHAnsi"/>
          <w:sz w:val="28"/>
          <w:szCs w:val="28"/>
          <w:lang w:val="pl-PL"/>
        </w:rPr>
        <w:t>Wykonujący ćwiczenie:</w:t>
      </w:r>
      <w:r w:rsidR="00ED0B89" w:rsidRPr="00625209">
        <w:rPr>
          <w:rFonts w:asciiTheme="minorHAnsi" w:hAnsiTheme="minorHAnsi" w:cstheme="minorHAnsi"/>
          <w:sz w:val="28"/>
          <w:szCs w:val="28"/>
          <w:lang w:val="pl-PL"/>
        </w:rPr>
        <w:t xml:space="preserve"> Piotr Dziemian, Szymon Brunejko, Franciszek Dadura</w:t>
      </w:r>
    </w:p>
    <w:p w14:paraId="0098C46D" w14:textId="77777777" w:rsidR="00AB143F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625209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</w:p>
    <w:p w14:paraId="53673B07" w14:textId="2F1AE57F" w:rsidR="00AB143F" w:rsidRPr="00625209" w:rsidRDefault="00AB143F" w:rsidP="00C839DB">
      <w:pPr>
        <w:pStyle w:val="Standard"/>
        <w:spacing w:line="360" w:lineRule="auto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Studia </w:t>
      </w:r>
      <w:r w:rsidR="00A70818" w:rsidRPr="00625209">
        <w:rPr>
          <w:rFonts w:asciiTheme="minorHAnsi" w:hAnsiTheme="minorHAnsi" w:cstheme="minorHAnsi"/>
          <w:sz w:val="28"/>
          <w:lang w:val="pl-PL"/>
        </w:rPr>
        <w:t>stacjonarn</w:t>
      </w:r>
      <w:r w:rsidR="00ED0B89" w:rsidRPr="00625209">
        <w:rPr>
          <w:rFonts w:asciiTheme="minorHAnsi" w:hAnsiTheme="minorHAnsi" w:cstheme="minorHAnsi"/>
          <w:sz w:val="28"/>
          <w:lang w:val="pl-PL"/>
        </w:rPr>
        <w:t>e</w:t>
      </w:r>
    </w:p>
    <w:p w14:paraId="3A5062A5" w14:textId="2679E499" w:rsidR="00AB143F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0A3521B761164BD3A72466CCAD701248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="00ED0B89" w:rsidRPr="00625209">
            <w:rPr>
              <w:rFonts w:asciiTheme="minorHAnsi" w:hAnsiTheme="minorHAnsi" w:cstheme="minorHAnsi"/>
              <w:sz w:val="28"/>
              <w:lang w:val="pl-PL"/>
            </w:rPr>
            <w:t>Informatyka i ekonometria</w:t>
          </w:r>
        </w:sdtContent>
      </w:sdt>
    </w:p>
    <w:p w14:paraId="38E52B62" w14:textId="77777777" w:rsidR="0033592D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ABE2777" w14:textId="6DA8E232" w:rsidR="00113C9A" w:rsidRPr="00625209" w:rsidRDefault="00AB143F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Grupa zajęciowa:</w:t>
      </w:r>
      <w:r w:rsidR="00113C9A" w:rsidRPr="00625209">
        <w:rPr>
          <w:rFonts w:asciiTheme="minorHAnsi" w:hAnsiTheme="minorHAnsi" w:cstheme="minorHAnsi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9F10C1AC3BF14343A22FD06707A7131E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="00ED0B89" w:rsidRPr="00625209">
            <w:rPr>
              <w:rFonts w:asciiTheme="minorHAnsi" w:hAnsiTheme="minorHAnsi" w:cstheme="minorHAnsi"/>
              <w:sz w:val="28"/>
              <w:lang w:val="pl-PL"/>
            </w:rPr>
            <w:t>PS 1</w:t>
          </w:r>
        </w:sdtContent>
      </w:sdt>
    </w:p>
    <w:p w14:paraId="7BFCEA67" w14:textId="30DE3432" w:rsidR="00565AF3" w:rsidRPr="00625209" w:rsidRDefault="00C839DB" w:rsidP="004C4D46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Proponowana punktacja: </w:t>
      </w:r>
    </w:p>
    <w:p w14:paraId="681D814C" w14:textId="77777777" w:rsidR="00C839DB" w:rsidRPr="00625209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54360A5E" w14:textId="77777777" w:rsidR="00C839DB" w:rsidRPr="00625209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4C190ED8" w14:textId="4EF626A9" w:rsidR="003D6DA5" w:rsidRPr="00625209" w:rsidRDefault="00DF3586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Prowadzący ćwiczenie: </w:t>
      </w:r>
      <w:r w:rsidR="00ED0B89" w:rsidRPr="00625209">
        <w:rPr>
          <w:rFonts w:asciiTheme="minorHAnsi" w:hAnsiTheme="minorHAnsi" w:cstheme="minorHAnsi"/>
          <w:sz w:val="28"/>
          <w:lang w:val="pl-PL"/>
        </w:rPr>
        <w:t xml:space="preserve">mgr inż. Tomasz </w:t>
      </w:r>
      <w:proofErr w:type="spellStart"/>
      <w:r w:rsidR="00ED0B89" w:rsidRPr="00625209">
        <w:rPr>
          <w:rFonts w:asciiTheme="minorHAnsi" w:hAnsiTheme="minorHAnsi" w:cstheme="minorHAnsi"/>
          <w:sz w:val="28"/>
          <w:lang w:val="pl-PL"/>
        </w:rPr>
        <w:t>Hordjewicz</w:t>
      </w:r>
      <w:proofErr w:type="spellEnd"/>
    </w:p>
    <w:p w14:paraId="634D7323" w14:textId="77777777" w:rsidR="00C839DB" w:rsidRPr="00625209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005979" w14:textId="41A182C8" w:rsidR="00C839DB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Podział pracy:</w:t>
      </w:r>
    </w:p>
    <w:p w14:paraId="15672F8C" w14:textId="77777777" w:rsidR="00444593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4FD399B" w14:textId="24358145" w:rsidR="00444593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Adres do repozytorium projektu: </w:t>
      </w:r>
      <w:hyperlink r:id="rId7" w:history="1"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github.com/Franddr2/</w:t>
        </w:r>
        <w:proofErr w:type="spellStart"/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inzynieria</w:t>
        </w:r>
        <w:proofErr w:type="spellEnd"/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-oprogramowania-projekt-</w:t>
        </w:r>
      </w:hyperlink>
    </w:p>
    <w:p w14:paraId="7870CFEA" w14:textId="77777777" w:rsidR="00C839DB" w:rsidRPr="00625209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14CE6FF" w14:textId="26752DF5" w:rsidR="003D6DA5" w:rsidRPr="00625209" w:rsidRDefault="008A0CC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3D6DA5" w:rsidRPr="00625209">
        <w:rPr>
          <w:rFonts w:asciiTheme="minorHAnsi" w:hAnsiTheme="minorHAnsi" w:cstheme="minorHAnsi"/>
          <w:b/>
          <w:bCs/>
          <w:sz w:val="28"/>
          <w:lang w:val="pl-PL"/>
        </w:rPr>
        <w:t>Treść zadania:</w:t>
      </w:r>
    </w:p>
    <w:p w14:paraId="3BEA9C44" w14:textId="753E8FB8" w:rsidR="003D6DA5" w:rsidRPr="00625209" w:rsidRDefault="003D6DA5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Koncepcja Systemu: Centrala Koordynacji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Superbohaterów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 (CKS)</w:t>
      </w:r>
    </w:p>
    <w:p w14:paraId="344D809C" w14:textId="77777777" w:rsidR="003D6DA5" w:rsidRPr="00625209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Charakterystyka ogólna </w:t>
      </w:r>
    </w:p>
    <w:p w14:paraId="35ED58A1" w14:textId="7153BB83" w:rsidR="003D6DA5" w:rsidRPr="00625209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System CKS to dedykowana platforma informatyczna służąca do kompleksowego zarządzania działaniami operacyjnymi osób o nadnaturalnych zdolnościach. System pełni funkcję zaawansowanego centrum dowodzenia (odpowiednik policyjnego systemu dyspozytorskiego), który łączy zbieranie informacji o zagrożeniach z logistyką i nadzorem nad przebiegiem misji. Jest to system zamknięty, o wysokim rygorze bezpieczeństwa, działający w czasie rzeczywistym.</w:t>
      </w:r>
    </w:p>
    <w:p w14:paraId="56F6486A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A2B33E2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2. Cele i zakres systemu </w:t>
      </w:r>
    </w:p>
    <w:p w14:paraId="079AB897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Głównym celem systemu jest zminimalizowanie czasu reakcji na wystąpienie zagrożeń oraz optymalne dopasowanie sił i środków (bohaterów i ich mocy) do rodzaju incydentu. Zakres systemu obejmuje: </w:t>
      </w:r>
    </w:p>
    <w:p w14:paraId="2E779909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Ewidencję bohaterów wraz z ich unikalnymi cechami. </w:t>
      </w:r>
    </w:p>
    <w:p w14:paraId="79C46A8C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Przyjmowanie i klasyfikację zgłoszeń o niebezpieczeństwach. </w:t>
      </w:r>
    </w:p>
    <w:p w14:paraId="2557ADC1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Zarządzanie przebiegiem misji od momentu wezwania do raportu końcowego. </w:t>
      </w:r>
    </w:p>
    <w:p w14:paraId="0BDEF1A9" w14:textId="185C3B32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Monitorowanie dostępności i kondycji jednostek w terenie.</w:t>
      </w:r>
    </w:p>
    <w:p w14:paraId="256DB2C3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372CA3B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3. Aktorzy biorący udział w systemie </w:t>
      </w:r>
    </w:p>
    <w:p w14:paraId="34C63300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1. Operator (Główny użytkownik): Osoba zarządzająca panelem głównym. Odpowiada za analizę napływających zgłoszeń, przydzielanie misji konkretnym bohaterom lub zespołom oraz koordynację wsparcia technicznego. </w:t>
      </w:r>
    </w:p>
    <w:p w14:paraId="23EED0D6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2. Bohater: Użytkownik polowy posiadający dostęp do aplikacji mobilnej. Odbiera powiadomienia o misjach, raportuje zmiany statusu (np. „przybycie na miejsce”, „cel zneutralizowany”) oraz aktualizuje swój poziom energii/mocy. </w:t>
      </w:r>
    </w:p>
    <w:p w14:paraId="06003D66" w14:textId="329F4A36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3. System: Komponent odpowiedzialny za automatyczne monitorowanie parametrów otoczenia, sugerowanie poziomów zagrożenia na podstawie algorytmów oraz archiwizację danych.</w:t>
      </w:r>
    </w:p>
    <w:p w14:paraId="00B2D6C1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9123013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4. Funkcjonalności systemu </w:t>
      </w:r>
    </w:p>
    <w:p w14:paraId="3CE1B429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Zarządzanie Poziomami Zagrożenia: System obsługuje kategoryzację incydentów (np. Stopień 1 - zagrożenie mienia, Stopień 5 - zagrożenie planetarne). Każdy stopień wymusza inne procedury aktywacji bohaterów. </w:t>
      </w:r>
    </w:p>
    <w:p w14:paraId="7A7C5EE4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Tworzenie Zespołów: Możliwość dynamicznego łączenia bohaterów w grupy operacyjne na potrzeby jednej misji, biorąc pod uwagę synergię ich mocy. </w:t>
      </w:r>
    </w:p>
    <w:p w14:paraId="1C78BC3E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Monitoring Dostępności: Podgląd w czasie rzeczywistym, którzy bohaterowie są wolni, którzy przebywają na regeneracji, a którzy są w trakcie innej akcji. </w:t>
      </w:r>
    </w:p>
    <w:p w14:paraId="78D9C236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Geolokalizacja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 Incydentów: Interaktywna mapa z zaznaczonymi punktami zapalnymi oraz aktualną pozycją jednostek polowych. </w:t>
      </w:r>
    </w:p>
    <w:p w14:paraId="62787BBB" w14:textId="5EDA541D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Baza Wiedzy o Mocach: Katalog zawierający opisy zdolności, ich zasięg, typ (np. fizyczne, psychiczne, technologiczne) oraz znane ograniczenia.</w:t>
      </w:r>
    </w:p>
    <w:p w14:paraId="0F56B5AB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C1CBFA2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5. Korzyści systemu </w:t>
      </w:r>
    </w:p>
    <w:p w14:paraId="655541DA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Skrócenie czasu dyspozycji bohatera do mniej niż 180 sekund od przyjęcia zgłoszenia. Redukcja szkód ubocznych dzięki lepszemu doborowi mocy do zagrożenia. </w:t>
      </w:r>
    </w:p>
    <w:p w14:paraId="401F5874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Wysoka dostępność systemu (99,9%), ponieważ awaria w trakcie misji zagraża życiu bohaterów. Szyfrowanie bazy danych w celu ochrony tożsamości. </w:t>
      </w:r>
    </w:p>
    <w:p w14:paraId="16B7B388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Zapewnienie bezpieczeństwa bohaterowi na misji. Przy utracie łączności z bohaterem w strefie zakłóceń automatycznie wysyłane są drony zwiadowcze w </w:t>
      </w: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ostatnią znaną lokalizację. </w:t>
      </w:r>
    </w:p>
    <w:p w14:paraId="43EB8E2D" w14:textId="0D913555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Koszty obejmują budowę serwerowni w bezpiecznym budynku, pozyskanie terminali odpornych na wstrząsy, zakup urządzeń służbowych dla bohaterów oraz licencji na mapy satelitarne.</w:t>
      </w:r>
    </w:p>
    <w:p w14:paraId="7D237461" w14:textId="77777777" w:rsidR="00C839DB" w:rsidRPr="00625209" w:rsidRDefault="00C839D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4789398" w14:textId="5F32C9AA" w:rsidR="00C839DB" w:rsidRPr="00625209" w:rsidRDefault="00F842AB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 2. Cel budowania systemu, jego zakres oraz kontekst, przewidywalne mierzalne i niemierzalne korzyści z jego wdrożenia</w:t>
      </w:r>
    </w:p>
    <w:p w14:paraId="5620EA91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Cel: Głównym celem budowy systemu CKS jest stworzenie scentralizowanej, bezpiecznej platformy dyspozytorskiej do zarządzania operacjami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superbohaterów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. System ma zminimalizować czas reakcji na zagrożenia oraz zoptymalizować dobór sił i środków, dopasowując unikalne zdolności bohaterów do specyfiki incydentu. </w:t>
      </w:r>
    </w:p>
    <w:p w14:paraId="1D5E7F50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5BD324D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Zakres systemu: Kompleksowa ewidencja i zarządzanie danymi bohaterów. Obsługa cyklu życia incydentu: od przyjęcia zgłoszenia, poprzez kategoryzację, wysłanie jednostek, aż po raport końcowy. Monitorowanie w czasie rzeczywistym: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geolokalizacja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, parametry życiowe/energetyczne bohaterów oraz łączność. Moduł automatyki bezpieczeństwa np. automatyczne wysyłanie dronów zwiadowczych po utracie sygnału. Dynamiczne zarządzanie zasobami ludzkimi. </w:t>
      </w:r>
    </w:p>
    <w:p w14:paraId="3B985F9F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7E530143" w14:textId="363F75D6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Kontekst systemu: System CKS jest odpowiednikiem policyjnych systemów. Jest to system zamknięty, o wysokim rygorze bezpieczeństwa, działający w czasie rzeczywistym. Będzie wykorzystywany w zabezpieczonych serwerowniach oraz w odpornych na wstrząsy terminalach dla bohaterów.</w:t>
      </w:r>
    </w:p>
    <w:p w14:paraId="44F031CA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E35A441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Korzyści mierzalne: </w:t>
      </w:r>
    </w:p>
    <w:p w14:paraId="658B10E3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Skrócenie czasu dyspozycji do poniżej 180 sekund. </w:t>
      </w:r>
    </w:p>
    <w:p w14:paraId="483D538A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Sposób wyliczenia: </w:t>
      </w:r>
    </w:p>
    <w:p w14:paraId="5A16EC4D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Średni czas od pojawienia się alarmu w systemie do momentu, aż bohater </w:t>
      </w: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zaakceptuje misję w swoim terminalu. System sam wylicza tę średnią na koniec każdego miesiąca. Wysoka dostępność systemu na poziomie 99,9%. Sposób wyliczenia: (Całkowity czas w miesiącu - Czas trwania awarii) / Całkowity czas w miesiącu * 100%. Monitorowane przez oprogramowanie do mierzenia czasu pracy serwerów. </w:t>
      </w:r>
    </w:p>
    <w:p w14:paraId="52450E93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Korzyści niemierzalne: </w:t>
      </w:r>
    </w:p>
    <w:p w14:paraId="2834A887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Zapewnienie bezpieczeństwa bohaterowi na misji: </w:t>
      </w:r>
    </w:p>
    <w:p w14:paraId="24FE84A4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Przy utracie łączności z bohaterem w strefie zakłóceń automatycznie wysyłane są drony zwiadowcze w ostatnią znaną lokalizację. </w:t>
      </w:r>
    </w:p>
    <w:p w14:paraId="74CB5BF0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5F1A34C" w14:textId="07320535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Ochrona tożsamości: Zastosowanie szyfrowania, minimalizuje ryzyko wycieku prawdziwych danych personalnych bohaterów. Efekt synergii zespołowej: Możliwość dynamicznego łączenia bohaterów w grupy operacyjne na potrzeby jednej misji, biorąc pod uwagę synergię ich mocy.</w:t>
      </w:r>
    </w:p>
    <w:p w14:paraId="107093D5" w14:textId="77777777" w:rsidR="00392D21" w:rsidRPr="00625209" w:rsidRDefault="00392D21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4A0E3F1" w14:textId="49A9C17C" w:rsidR="00392D21" w:rsidRPr="00625209" w:rsidRDefault="00392D21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3. Słownik (definiujący ważne, specyficzne terminy związane z dziedziną problemu, wykorzystywane w projekcie)</w:t>
      </w:r>
    </w:p>
    <w:p w14:paraId="7AE969D3" w14:textId="77777777" w:rsidR="00F00554" w:rsidRPr="00625209" w:rsidRDefault="00F00554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4E756FF" w14:textId="77777777" w:rsidR="00F00554" w:rsidRPr="00625209" w:rsidRDefault="00F00554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7CDFD635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2C17E53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66D2004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AC2057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7847190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9172C21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22B01886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7CB9ECC4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641D405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20E9FBF3" w14:textId="03BD0A53" w:rsidR="00F00554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4. Perspektywa przypadków użycia:</w:t>
      </w:r>
    </w:p>
    <w:p w14:paraId="0B3B27C9" w14:textId="63BAFFD6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ab/>
      </w:r>
      <w:r w:rsidR="00BD7E43" w:rsidRPr="00625209">
        <w:rPr>
          <w:rFonts w:asciiTheme="minorHAnsi" w:hAnsiTheme="minorHAnsi" w:cstheme="minorHAnsi"/>
          <w:b/>
          <w:bCs/>
          <w:sz w:val="28"/>
          <w:lang w:val="pl-PL"/>
        </w:rPr>
        <w:t>4.</w:t>
      </w:r>
      <w:r w:rsidRPr="00625209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BD7E43"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 </w:t>
      </w:r>
      <w:r w:rsidRPr="00625209">
        <w:rPr>
          <w:rFonts w:asciiTheme="minorHAnsi" w:hAnsiTheme="minorHAnsi" w:cstheme="minorHAnsi"/>
          <w:b/>
          <w:bCs/>
          <w:sz w:val="28"/>
          <w:lang w:val="pl-PL"/>
        </w:rPr>
        <w:t>Diagram przypadków użycia</w:t>
      </w:r>
      <w:r w:rsidR="00C6267E" w:rsidRPr="00625209">
        <w:rPr>
          <w:rFonts w:asciiTheme="minorHAnsi" w:hAnsiTheme="minorHAnsi" w:cstheme="minorHAnsi"/>
          <w:b/>
          <w:bCs/>
          <w:sz w:val="28"/>
          <w:lang w:val="pl-PL"/>
        </w:rPr>
        <w:t>:</w:t>
      </w:r>
    </w:p>
    <w:p w14:paraId="00318F8E" w14:textId="085CE34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noProof/>
          <w:sz w:val="28"/>
          <w:szCs w:val="28"/>
          <w:lang w:val="pl-PL"/>
        </w:rPr>
        <w:drawing>
          <wp:inline distT="0" distB="0" distL="0" distR="0" wp14:anchorId="6E87C01B" wp14:editId="68E1C58E">
            <wp:extent cx="5760720" cy="5728335"/>
            <wp:effectExtent l="0" t="0" r="0" b="5715"/>
            <wp:docPr id="1571109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0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8441" w14:textId="4FF08F9F" w:rsidR="005D18A8" w:rsidRPr="00625209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A3B69A2" w14:textId="77777777" w:rsidR="005D18A8" w:rsidRPr="00625209" w:rsidRDefault="005D18A8" w:rsidP="00BD7E43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4.1.1. Opisy tekstowe wszystkich aktorów</w:t>
      </w:r>
    </w:p>
    <w:p w14:paraId="6450446A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Operator</w:t>
      </w:r>
      <w:r w:rsidRPr="00625209">
        <w:rPr>
          <w:sz w:val="28"/>
          <w:szCs w:val="28"/>
          <w:lang w:val="pl-PL"/>
        </w:rPr>
        <w:t xml:space="preserve">: Główny użytkownik systemu, zarządzający panelem głównym. Jest odpowiedzialny za analizę napływających zgłoszeń, przydzielanie misji konkretnym bohaterom lub zespołom, zmianę poziomów zagrożeń oraz koordynację wsparcia z poziomu pulpitu operacyjnego. </w:t>
      </w:r>
    </w:p>
    <w:p w14:paraId="765D8B2B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Bohater</w:t>
      </w:r>
      <w:r w:rsidRPr="00625209">
        <w:rPr>
          <w:sz w:val="28"/>
          <w:szCs w:val="28"/>
          <w:lang w:val="pl-PL"/>
        </w:rPr>
        <w:t xml:space="preserve">: Użytkownik polowy posiadający dostęp do aplikacji mobilnej na terminalu odpornym na wstrząsy. Jego rola polega na odbieraniu powiadomień o misjach, raportowaniu zmian statusu misji (np. "przybycie na miejsce", "cel zneutralizowany") oraz przesyłaniu informacji o swoim poziomie energii. </w:t>
      </w:r>
    </w:p>
    <w:p w14:paraId="7DB0E9B4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System</w:t>
      </w:r>
      <w:r w:rsidRPr="00625209">
        <w:rPr>
          <w:sz w:val="28"/>
          <w:szCs w:val="28"/>
          <w:lang w:val="pl-PL"/>
        </w:rPr>
        <w:t>: Komponent wykonujący zadania w tle. Jest odpowiedzialny za automatyczne monitorowanie parametrów, klasyfikację zgłoszeń przy pomocy algorytmów, wyliczanie wskaźników statystycznych (np. średniego czasu reakcji) oraz uruchamianie procedur awaryjnych.</w:t>
      </w:r>
    </w:p>
    <w:p w14:paraId="30B601CB" w14:textId="55506249" w:rsidR="000059B6" w:rsidRPr="00625209" w:rsidRDefault="000059B6" w:rsidP="005D18A8">
      <w:pPr>
        <w:rPr>
          <w:b/>
          <w:bCs/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ab/>
      </w:r>
      <w:r w:rsidRPr="00625209">
        <w:rPr>
          <w:b/>
          <w:bCs/>
          <w:sz w:val="28"/>
          <w:szCs w:val="28"/>
          <w:lang w:val="pl-PL"/>
        </w:rPr>
        <w:t>4.1.2. Opisy tekstowe wybranych przypadków użycia</w:t>
      </w:r>
    </w:p>
    <w:p w14:paraId="2B9C4776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Opis przypadku użycia "Przydzielenie misji"</w:t>
      </w:r>
    </w:p>
    <w:p w14:paraId="256E43C0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 </w:t>
      </w:r>
    </w:p>
    <w:p w14:paraId="1229D3FA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</w:t>
      </w:r>
    </w:p>
    <w:p w14:paraId="69B5CC46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zdarzeń:</w:t>
      </w:r>
    </w:p>
    <w:p w14:paraId="7E6A8AF1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wybiera nowe zgłoszenie z lewego panelu na Pulpicie Operacyjnym. </w:t>
      </w:r>
    </w:p>
    <w:p w14:paraId="586146DF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wyświetla formatkę z detalami (rodzaj zagrożenia, stopień 1-5, dokładna lokalizacja). </w:t>
      </w:r>
    </w:p>
    <w:p w14:paraId="26E8B4A7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analizuje prawy panel (Status Jednostek) oraz Bazę Wiedzy o Mocach w celu doboru odpowiedniej jednostki, dopasowując unikalne zdolności do incydentu. </w:t>
      </w:r>
    </w:p>
    <w:p w14:paraId="486723C3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klika opcję "Przydziel jednostkę" w menu podręcznym.</w:t>
      </w:r>
    </w:p>
    <w:p w14:paraId="37D3D96A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może skorzystać z dynamicznego łączenia bohaterów na potrzeby misji (Tworzenie zespołu operacyjnego), biorąc pod uwagę synergię ich mocy. </w:t>
      </w:r>
    </w:p>
    <w:p w14:paraId="55488EB9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wysyła powiadomienie do wybranego Bohatera. </w:t>
      </w:r>
    </w:p>
    <w:p w14:paraId="5B983987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System zmienia status Bohatera w ewidencji.</w:t>
      </w:r>
    </w:p>
    <w:p w14:paraId="19CD9A8C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7FAEAE6B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Brak dostępnych bohaterów w statusie "Gotowy/a"</w:t>
      </w:r>
    </w:p>
    <w:p w14:paraId="6B663C99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ostrzega Operatora o konieczności wybrania jednostki ze statusu "Regeneracja". </w:t>
      </w:r>
    </w:p>
    <w:p w14:paraId="4C2FB1FE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5CCC3337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Każdorazowo przy pojawieniu się zgłoszenia.</w:t>
      </w:r>
    </w:p>
    <w:p w14:paraId="20D5ABE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Gdy występuje zagrożenie(wojna/atak terrorystyczny itp.).</w:t>
      </w:r>
    </w:p>
    <w:p w14:paraId="4031B954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c) Typowy czas realizacji: ~1-2 minuty. </w:t>
      </w:r>
    </w:p>
    <w:p w14:paraId="4E9FAC9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&lt; 3 minuty.</w:t>
      </w:r>
    </w:p>
    <w:p w14:paraId="5EAE392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5CD4AFB7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Zaktualizowanie statusu jednostek na mapie</w:t>
      </w:r>
    </w:p>
    <w:p w14:paraId="6665F20B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Wysłanie bezpośrednich rozkazów do Bohatera na misji.</w:t>
      </w:r>
    </w:p>
    <w:p w14:paraId="68770048" w14:textId="5A0D69E5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</w:p>
    <w:p w14:paraId="51D0A38B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5820081D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4BC392D5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6E0AFC36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5BACAF0B" w14:textId="28E4D6A3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Opis przypadku użycia "Wysłanie dronów zwiadowczych"</w:t>
      </w:r>
    </w:p>
    <w:p w14:paraId="0AC4281E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 </w:t>
      </w:r>
    </w:p>
    <w:p w14:paraId="2243C8B0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</w:t>
      </w:r>
    </w:p>
    <w:p w14:paraId="1D76CDD9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</w:t>
      </w:r>
    </w:p>
    <w:p w14:paraId="71C3C35D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otrzymuje krytyczny alert bezpieczeństwa wysłanego przez System. </w:t>
      </w:r>
    </w:p>
    <w:p w14:paraId="7E2AB633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widzi, którego Bohatera to dotyczy, jego ostatnią lokalizację oraz ostatni czas łączności z Bohaterem.</w:t>
      </w:r>
    </w:p>
    <w:p w14:paraId="479CC6A0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 Operator zatwierdza wysłanie dronów zwiadowczych klikając przycisk "Potwierdź autostart dronów zwiadowczych". </w:t>
      </w:r>
    </w:p>
    <w:p w14:paraId="647CCAF4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Powiadomienie znika po wysłaniu dronów zwiadowczych.</w:t>
      </w:r>
    </w:p>
    <w:p w14:paraId="2282E2E3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1246D5B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Anulowanie alarmu.</w:t>
      </w:r>
    </w:p>
    <w:p w14:paraId="428095C2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uznaje to za fałszywy alarm i anuluje wysłanie dronów zwiadowczych klikając na powiadomieniu od Systemu "Anuluj procedurę ratunkową".</w:t>
      </w:r>
    </w:p>
    <w:p w14:paraId="59FDFEA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Operator sam wysyła drony</w:t>
      </w:r>
    </w:p>
    <w:p w14:paraId="001E4773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klika na ikonę Incydentu prawym przyciskiem myszy, rozwija mu się Menu podręczne, wybiera „Wyślij </w:t>
      </w:r>
      <w:proofErr w:type="spellStart"/>
      <w:r w:rsidRPr="00625209">
        <w:rPr>
          <w:sz w:val="28"/>
          <w:szCs w:val="28"/>
        </w:rPr>
        <w:t>drona</w:t>
      </w:r>
      <w:proofErr w:type="spellEnd"/>
      <w:r w:rsidRPr="00625209">
        <w:rPr>
          <w:sz w:val="28"/>
          <w:szCs w:val="28"/>
        </w:rPr>
        <w:t xml:space="preserve"> zwiadowczego”.</w:t>
      </w:r>
    </w:p>
    <w:p w14:paraId="24A7BBE7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51E05E7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Sytuacje awaryjne i zagrażające życiu.</w:t>
      </w:r>
    </w:p>
    <w:p w14:paraId="2793EEE4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Wszyscy Bohaterowie na misji potrzebują w tym samym czasie pomocy.</w:t>
      </w:r>
    </w:p>
    <w:p w14:paraId="7140727F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c) Typowy czas realizacji: ~5 sekund.</w:t>
      </w:r>
    </w:p>
    <w:p w14:paraId="507571E4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~30 sekund.</w:t>
      </w:r>
    </w:p>
    <w:p w14:paraId="449F062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23BAF2B6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Komunikat informujący o powodzeniu lub niepowodzeniu operacji</w:t>
      </w:r>
    </w:p>
    <w:p w14:paraId="1B4CFB58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</w:p>
    <w:p w14:paraId="6FF58814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Opis przypadku użycia "Raportowanie zmiany statusu"</w:t>
      </w:r>
    </w:p>
    <w:p w14:paraId="397253C3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</w:t>
      </w:r>
    </w:p>
    <w:p w14:paraId="72043A47" w14:textId="77777777" w:rsidR="00C00B65" w:rsidRPr="00625209" w:rsidRDefault="00C00B65" w:rsidP="00C00B65">
      <w:pPr>
        <w:pStyle w:val="Akapitzlist"/>
        <w:numPr>
          <w:ilvl w:val="0"/>
          <w:numId w:val="11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Bohater</w:t>
      </w:r>
    </w:p>
    <w:p w14:paraId="273C98DA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</w:t>
      </w:r>
    </w:p>
    <w:p w14:paraId="5AC09BC4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dociera na miejsce akcji lub wykonuje etap misji. </w:t>
      </w:r>
    </w:p>
    <w:p w14:paraId="2A248D5D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otwiera dedykowaną aplikację mobilną na swoim terminalu. </w:t>
      </w:r>
    </w:p>
    <w:p w14:paraId="574FF67C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przesyła zaktualizowany status, np. "przybycie na miejsce" lub "cel zneutralizowany". </w:t>
      </w:r>
    </w:p>
    <w:p w14:paraId="31AFDAC0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odbiera dane z aplikacji i aktualizuje prawy panel (Status Jednostek) na ekranie Operatora. </w:t>
      </w:r>
    </w:p>
    <w:p w14:paraId="4267BA36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205F87E1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a) Niski poziom energii </w:t>
      </w:r>
    </w:p>
    <w:p w14:paraId="0BEC898D" w14:textId="77777777" w:rsidR="00C00B65" w:rsidRPr="00625209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lastRenderedPageBreak/>
        <w:t xml:space="preserve">Bohater wraz z przesyłaniem statusu aktualizuje na swoim terminalu spadek paska energii/mocy. </w:t>
      </w:r>
    </w:p>
    <w:p w14:paraId="0C658C4A" w14:textId="77777777" w:rsidR="00C00B65" w:rsidRPr="00625209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Zmiana aktualizowana jest na liście dostępności Operatora. </w:t>
      </w:r>
    </w:p>
    <w:p w14:paraId="2EC3B0DA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246456F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Kilkukrotnie podczas trwania każdej misji.</w:t>
      </w:r>
    </w:p>
    <w:p w14:paraId="3869FFC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Duża ilość misji</w:t>
      </w:r>
    </w:p>
    <w:p w14:paraId="558737C9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c) Typowy czas realizacji: ~10 sekund.</w:t>
      </w:r>
    </w:p>
    <w:p w14:paraId="3F73EB78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&gt;60 sekund.</w:t>
      </w:r>
    </w:p>
    <w:p w14:paraId="5D1D1F14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413E1CDB" w14:textId="77777777" w:rsidR="00C00B65" w:rsidRPr="00625209" w:rsidRDefault="00C00B65" w:rsidP="00C00B65">
      <w:pPr>
        <w:pStyle w:val="Akapitzlist"/>
        <w:numPr>
          <w:ilvl w:val="0"/>
          <w:numId w:val="10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Dostarczenie do Systemu i Operatora aktualnych danych z pola walki.</w:t>
      </w:r>
    </w:p>
    <w:p w14:paraId="15FAA28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</w:p>
    <w:p w14:paraId="208F4A82" w14:textId="7A5729FD" w:rsidR="00701DEC" w:rsidRPr="00625209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4.2. Diagramy czynności</w:t>
      </w:r>
    </w:p>
    <w:p w14:paraId="30580316" w14:textId="079DBAFB" w:rsidR="00701DEC" w:rsidRPr="00625209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4.3. Diagramy interakcji z opisem tekstowym komunikatów</w:t>
      </w:r>
    </w:p>
    <w:p w14:paraId="70145451" w14:textId="77777777" w:rsidR="000059B6" w:rsidRPr="00625209" w:rsidRDefault="000059B6" w:rsidP="005D18A8">
      <w:pPr>
        <w:rPr>
          <w:sz w:val="28"/>
          <w:szCs w:val="28"/>
          <w:lang w:val="pl-PL"/>
        </w:rPr>
      </w:pPr>
    </w:p>
    <w:p w14:paraId="7F0CBCEB" w14:textId="77777777" w:rsidR="00DA4B6F" w:rsidRPr="00625209" w:rsidRDefault="0023145D" w:rsidP="005D18A8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 Perspektywa projektowa:</w:t>
      </w:r>
    </w:p>
    <w:p w14:paraId="068F2035" w14:textId="2C66CE80" w:rsidR="0023145D" w:rsidRPr="00625209" w:rsidRDefault="0023145D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5.0. Proponowana architektura systemu wraz z opisem</w:t>
      </w:r>
    </w:p>
    <w:p w14:paraId="0E51DEF3" w14:textId="0C46FF4E" w:rsidR="00DA4B6F" w:rsidRPr="00625209" w:rsidRDefault="00DA4B6F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5.1. Diagram(-y) klas</w:t>
      </w:r>
    </w:p>
    <w:p w14:paraId="55C62282" w14:textId="2D26B068" w:rsidR="004A1206" w:rsidRPr="00625209" w:rsidRDefault="004A1206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noProof/>
          <w:sz w:val="32"/>
          <w:szCs w:val="32"/>
          <w:lang w:val="pl-PL"/>
        </w:rPr>
        <w:drawing>
          <wp:inline distT="0" distB="0" distL="0" distR="0" wp14:anchorId="404A5282" wp14:editId="4B02C78F">
            <wp:extent cx="4410109" cy="4549140"/>
            <wp:effectExtent l="0" t="0" r="9525" b="3810"/>
            <wp:docPr id="1797671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71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2949" cy="455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8ADD" w14:textId="4333129B" w:rsidR="00F25ADF" w:rsidRPr="00625209" w:rsidRDefault="00F25ADF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5.2. Uporządkowany alfabetycznie wykaz wszystkich klas, zawierający:</w:t>
      </w:r>
      <w:r w:rsidRPr="00625209">
        <w:rPr>
          <w:b/>
          <w:bCs/>
          <w:sz w:val="28"/>
          <w:szCs w:val="28"/>
          <w:lang w:val="pl-PL"/>
        </w:rPr>
        <w:br/>
        <w:t>                - krótki opis tekstowy</w:t>
      </w:r>
      <w:r w:rsidRPr="00625209">
        <w:rPr>
          <w:b/>
          <w:bCs/>
          <w:sz w:val="28"/>
          <w:szCs w:val="28"/>
          <w:lang w:val="pl-PL"/>
        </w:rPr>
        <w:br/>
        <w:t>                - wykaz wszystkich zidentyfikowanych atrybutów i metod</w:t>
      </w:r>
    </w:p>
    <w:p w14:paraId="6AF98DA2" w14:textId="77777777" w:rsidR="0030632E" w:rsidRPr="00625209" w:rsidRDefault="0030632E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Bohater</w:t>
      </w:r>
    </w:p>
    <w:p w14:paraId="02BB6E4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6B83298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Klasa reprezentująca Bohatera występującego w bazie. Atrybuty opisują dane osobowe bohatera, jego status, stan, lokalizację oraz czy posiada kamerę.</w:t>
      </w:r>
    </w:p>
    <w:p w14:paraId="21DE258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625256A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idBohatera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BD4124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imie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61CCEE3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nazwisko : String</w:t>
      </w:r>
    </w:p>
    <w:p w14:paraId="0DDB094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dataUrodzenia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26FF87B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pseudonim : String </w:t>
      </w:r>
    </w:p>
    <w:p w14:paraId="3407382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status : String - aktualny status ("W akcji", "Gotowy/a", "Regeneracja")</w:t>
      </w:r>
    </w:p>
    <w:p w14:paraId="1402DA0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stanZdrowia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4C72596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stanEnergii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59DC22E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6D34B08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czyKamera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Boolean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964B0A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46DA353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zmienStatus</w:t>
      </w:r>
      <w:proofErr w:type="spellEnd"/>
      <w:r w:rsidRPr="00625209">
        <w:rPr>
          <w:sz w:val="28"/>
          <w:szCs w:val="28"/>
          <w:lang w:val="pl-PL"/>
        </w:rPr>
        <w:t xml:space="preserve">() - aktualizuje status bohatera </w:t>
      </w:r>
    </w:p>
    <w:p w14:paraId="3C382F1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obrazZKamery</w:t>
      </w:r>
      <w:proofErr w:type="spellEnd"/>
      <w:r w:rsidRPr="00625209">
        <w:rPr>
          <w:sz w:val="28"/>
          <w:szCs w:val="28"/>
          <w:lang w:val="pl-PL"/>
        </w:rPr>
        <w:t>() - przesyła obraz z kamery bohatera</w:t>
      </w:r>
    </w:p>
    <w:p w14:paraId="527329F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06723EBA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DronZwiadowczy</w:t>
      </w:r>
      <w:proofErr w:type="spellEnd"/>
    </w:p>
    <w:p w14:paraId="67DD0676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254DD31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Klasa opisuje id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, status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 oraz jego lokalizacje.</w:t>
      </w:r>
    </w:p>
    <w:p w14:paraId="35A87E6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Dron jest wysyłany do Bohatera w razie potrzeby pomocy.</w:t>
      </w:r>
    </w:p>
    <w:p w14:paraId="1C06668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3C98F1F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idDrona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288245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status : String </w:t>
      </w:r>
    </w:p>
    <w:p w14:paraId="4BE6141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549E6A7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5C67071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startZwiadu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78899A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pokazObraz</w:t>
      </w:r>
      <w:proofErr w:type="spellEnd"/>
      <w:r w:rsidRPr="00625209">
        <w:rPr>
          <w:sz w:val="28"/>
          <w:szCs w:val="28"/>
          <w:lang w:val="pl-PL"/>
        </w:rPr>
        <w:t xml:space="preserve">() - wyświetla obraz z kamery </w:t>
      </w:r>
    </w:p>
    <w:p w14:paraId="4E7ABB3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powrotDoBazy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556DCF7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70BD5DA0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DziennikZgloszen</w:t>
      </w:r>
      <w:proofErr w:type="spellEnd"/>
    </w:p>
    <w:p w14:paraId="2BBDA8F4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26076CC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Przechowuje dane historyczne na temat zakończonych zgłoszeń.</w:t>
      </w:r>
    </w:p>
    <w:p w14:paraId="05E5343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Atrybuty</w:t>
      </w:r>
      <w:r w:rsidRPr="00625209">
        <w:rPr>
          <w:sz w:val="28"/>
          <w:szCs w:val="28"/>
          <w:lang w:val="pl-PL"/>
        </w:rPr>
        <w:t>:</w:t>
      </w:r>
    </w:p>
    <w:p w14:paraId="450FCEC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ileZgloszen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A7BC09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ileSukces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- liczba zakończonych sukcesem </w:t>
      </w:r>
    </w:p>
    <w:p w14:paraId="4898521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ilePorazka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- liczba nieudanych</w:t>
      </w:r>
    </w:p>
    <w:p w14:paraId="169167FD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634F1A8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generujDziennik</w:t>
      </w:r>
      <w:proofErr w:type="spellEnd"/>
      <w:r w:rsidRPr="00625209">
        <w:rPr>
          <w:sz w:val="28"/>
          <w:szCs w:val="28"/>
          <w:lang w:val="pl-PL"/>
        </w:rPr>
        <w:t>() – wyświetla wszystkie zakończone zgłoszenia</w:t>
      </w:r>
    </w:p>
    <w:p w14:paraId="6CB9305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17805326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KatalogMocy</w:t>
      </w:r>
      <w:proofErr w:type="spellEnd"/>
    </w:p>
    <w:p w14:paraId="31028EAE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4A2873B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Klasa zawiera zbiór wszystkich mocy bohaterów oraz ich opisy.</w:t>
      </w:r>
    </w:p>
    <w:p w14:paraId="0CEB15E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31B43F7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opisZdolnosci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6AF4B94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liczbaMocy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97510AB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2B0D405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wyszukajMoc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66B449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filtrujTyp</w:t>
      </w:r>
      <w:proofErr w:type="spellEnd"/>
      <w:r w:rsidRPr="00625209">
        <w:rPr>
          <w:sz w:val="28"/>
          <w:szCs w:val="28"/>
          <w:lang w:val="pl-PL"/>
        </w:rPr>
        <w:t>()</w:t>
      </w:r>
    </w:p>
    <w:p w14:paraId="4C334B04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</w:p>
    <w:p w14:paraId="66D1C373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Misja</w:t>
      </w:r>
    </w:p>
    <w:p w14:paraId="1843FB4E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 xml:space="preserve">Opis: </w:t>
      </w:r>
    </w:p>
    <w:p w14:paraId="030CA1B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Jest tworzona na podstawie danego zgłoszenia.</w:t>
      </w:r>
    </w:p>
    <w:p w14:paraId="16A50D80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Atrybuty:</w:t>
      </w:r>
    </w:p>
    <w:p w14:paraId="5503B26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idMisji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9E1090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status : String </w:t>
      </w:r>
    </w:p>
    <w:p w14:paraId="1923BD3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dataRozpoczecia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B1F9E6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dataZakonczenia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70BEB8B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7F581A7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startMisji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1FB774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koniecMisji</w:t>
      </w:r>
      <w:proofErr w:type="spellEnd"/>
      <w:r w:rsidRPr="00625209">
        <w:rPr>
          <w:sz w:val="28"/>
          <w:szCs w:val="28"/>
          <w:lang w:val="pl-PL"/>
        </w:rPr>
        <w:t>()</w:t>
      </w:r>
    </w:p>
    <w:p w14:paraId="571BE65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646061B5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Moc</w:t>
      </w:r>
    </w:p>
    <w:p w14:paraId="60914F3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4199EC5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Pojedyncza zdolność bohatera.</w:t>
      </w:r>
    </w:p>
    <w:p w14:paraId="490CB83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08051F4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idMocy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78DD13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nazwa : String </w:t>
      </w:r>
    </w:p>
    <w:p w14:paraId="269F1BF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typ : String - typ (np. fizyczna, psychiczna) </w:t>
      </w:r>
    </w:p>
    <w:p w14:paraId="40FFCFE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zasieg</w:t>
      </w:r>
      <w:proofErr w:type="spellEnd"/>
      <w:r w:rsidRPr="00625209">
        <w:rPr>
          <w:sz w:val="28"/>
          <w:szCs w:val="28"/>
          <w:lang w:val="pl-PL"/>
        </w:rPr>
        <w:t xml:space="preserve"> : String - zasięg działania </w:t>
      </w:r>
    </w:p>
    <w:p w14:paraId="30D7CB9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ograniczenia : String </w:t>
      </w:r>
    </w:p>
    <w:p w14:paraId="61A9AD8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Metody: brak zdefiniowanych</w:t>
      </w:r>
      <w:r w:rsidRPr="00625209">
        <w:rPr>
          <w:sz w:val="28"/>
          <w:szCs w:val="28"/>
          <w:lang w:val="pl-PL"/>
        </w:rPr>
        <w:br/>
      </w:r>
    </w:p>
    <w:p w14:paraId="6E2D2F77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Operator</w:t>
      </w:r>
    </w:p>
    <w:p w14:paraId="5682E24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763006A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Główny użytkownik systemu zarządzający bohaterami, zgłoszeniami i misjami.</w:t>
      </w:r>
    </w:p>
    <w:p w14:paraId="2B7CF3D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73A4370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idOperatora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 </w:t>
      </w:r>
    </w:p>
    <w:p w14:paraId="7DE00E4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imie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179010F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nazwisko : String </w:t>
      </w:r>
    </w:p>
    <w:p w14:paraId="0CE7612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23868FA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przydzielanieMisji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C40B60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tworzenieZespolu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599420A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wyslanieDrona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22B4A48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wyslanieKomunikatu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0718489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przyjmijZgloszenie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49A5FDF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zamknijZgloszenie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000C7AD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79D08375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Raport</w:t>
      </w:r>
    </w:p>
    <w:p w14:paraId="4F50100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4D847D3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Dokument podsumowujący przebieg misji tworzony przez Bohatera będącego na misji.</w:t>
      </w:r>
    </w:p>
    <w:p w14:paraId="6EC5880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2B00E3A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idRaportu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C29D5B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dataRaportu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BF947E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tresc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3547D15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1F35E1F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Przeslij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129F2B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416632D1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ZespolOperacyjny</w:t>
      </w:r>
      <w:proofErr w:type="spellEnd"/>
    </w:p>
    <w:p w14:paraId="08B8495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20E1E75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Grupa bohaterów realizująca wspólnie misję.</w:t>
      </w:r>
    </w:p>
    <w:p w14:paraId="1574EDE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41D806C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idZespolu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788887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iloscBohaterow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6BE7E8F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poziomSynergii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float</w:t>
      </w:r>
      <w:proofErr w:type="spellEnd"/>
      <w:r w:rsidRPr="00625209">
        <w:rPr>
          <w:sz w:val="28"/>
          <w:szCs w:val="28"/>
          <w:lang w:val="pl-PL"/>
        </w:rPr>
        <w:t xml:space="preserve"> - poziom synergii mocy </w:t>
      </w:r>
    </w:p>
    <w:p w14:paraId="3AE20EB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0D5C915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dodajBohatera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33FF21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usunBohatera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738685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0A081D6A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lastRenderedPageBreak/>
        <w:t>Zgloszenie</w:t>
      </w:r>
      <w:proofErr w:type="spellEnd"/>
    </w:p>
    <w:p w14:paraId="745D216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>:</w:t>
      </w:r>
    </w:p>
    <w:p w14:paraId="33D6771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Zgłoszenie przyjmowane przez Operatora, zwiera informacje gdzie występuje zagrożenie i określa jej typ, stopień oraz przypisywany jest krótki opis zdarzenia.</w:t>
      </w:r>
    </w:p>
    <w:p w14:paraId="45A3296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1F777CC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idZgloszenia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5F9BE0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data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8FBB1B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rodzaj : String </w:t>
      </w:r>
    </w:p>
    <w:p w14:paraId="0ADD828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stopien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6EE59F6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7A221AB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krotkiOpis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0968FED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1C05FFF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algorytmPrzydzielania</w:t>
      </w:r>
      <w:proofErr w:type="spellEnd"/>
      <w:r w:rsidRPr="00625209">
        <w:rPr>
          <w:sz w:val="28"/>
          <w:szCs w:val="28"/>
          <w:lang w:val="pl-PL"/>
        </w:rPr>
        <w:t>() - dobiera odpowiednich bohaterów do zgłoszenia</w:t>
      </w:r>
    </w:p>
    <w:p w14:paraId="5C92E749" w14:textId="77777777" w:rsidR="001F125E" w:rsidRPr="00625209" w:rsidRDefault="001F125E" w:rsidP="0030632E">
      <w:pPr>
        <w:spacing w:after="0"/>
        <w:rPr>
          <w:sz w:val="28"/>
          <w:szCs w:val="28"/>
          <w:lang w:val="pl-PL"/>
        </w:rPr>
      </w:pPr>
    </w:p>
    <w:p w14:paraId="29B155D0" w14:textId="77777777" w:rsidR="00516A93" w:rsidRPr="00625209" w:rsidRDefault="001F125E" w:rsidP="00273CE6">
      <w:pPr>
        <w:spacing w:after="0"/>
        <w:ind w:left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5.3. Diagramy stanów wraz z opisem tekstowym występującym na nich elementów</w:t>
      </w:r>
      <w:r w:rsidRPr="00625209">
        <w:rPr>
          <w:b/>
          <w:bCs/>
          <w:sz w:val="28"/>
          <w:szCs w:val="28"/>
          <w:lang w:val="pl-PL"/>
        </w:rPr>
        <w:br/>
      </w:r>
    </w:p>
    <w:p w14:paraId="12EC5097" w14:textId="77777777" w:rsidR="00516A93" w:rsidRPr="00625209" w:rsidRDefault="00516A93" w:rsidP="0030632E">
      <w:pPr>
        <w:spacing w:after="0"/>
        <w:rPr>
          <w:b/>
          <w:bCs/>
          <w:sz w:val="28"/>
          <w:szCs w:val="28"/>
          <w:lang w:val="pl-PL"/>
        </w:rPr>
      </w:pPr>
    </w:p>
    <w:p w14:paraId="774CDFB6" w14:textId="1335D300" w:rsidR="001F125E" w:rsidRPr="00625209" w:rsidRDefault="001F125E" w:rsidP="00273CE6">
      <w:pPr>
        <w:spacing w:after="0"/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 xml:space="preserve">5.4. Propozycje interfejsu użytkownika </w:t>
      </w:r>
    </w:p>
    <w:p w14:paraId="07A315D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1. Okno główne (Pulpit Operacyjny)</w:t>
      </w:r>
    </w:p>
    <w:p w14:paraId="168A248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Okno główne jest podzielone na trzy kluczowe panele, aby operator miał wszystkie najważniejsze informacje bez konieczności przełączania zakładek:</w:t>
      </w:r>
    </w:p>
    <w:p w14:paraId="4CA87B87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7697C92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Centralny (Mapa): Interaktywna mapa satelitarna na żywo. Wyświetla ikony zagrożeń w kolorach zależnych od Stopnia 1-5 (1-zielony, 2-zółty, 3-pomarańczowy, 4-fioletowy, 5-czerwony) oraz aktualne pozycje bohaterów.</w:t>
      </w:r>
    </w:p>
    <w:p w14:paraId="380BBDB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357A27A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Lewy (Bieżące Zgłoszenia): Dynamiczna, przewijana lista aktywnych i oczekujących incydentów posortowana według priorytetu.</w:t>
      </w:r>
    </w:p>
    <w:p w14:paraId="2A508D3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F460C0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Prawy (Status Jednostek): Lista bohaterów z podziałem na statusy: "W akcji", "Gotowy/a", "Regeneracja". Przy każdym znajduje się pasek ich aktualnego poziomu energii/mocy.</w:t>
      </w:r>
    </w:p>
    <w:p w14:paraId="6D4890AE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3E3542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Menu główne</w:t>
      </w:r>
    </w:p>
    <w:p w14:paraId="131F45A4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Umieszczone pionowo, w formie rozwijanego paska po lewej stronie ekranu, zapewniające szybki dostęp do modułów:</w:t>
      </w:r>
    </w:p>
    <w:p w14:paraId="31BF5B47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51D7D3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Pulpit Operacyjny (Powrót do okna głównego z mapą)</w:t>
      </w:r>
    </w:p>
    <w:p w14:paraId="2758CF2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5105C9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Dziennik Zgłoszeń (Historia i archiwum incydentów)</w:t>
      </w:r>
    </w:p>
    <w:p w14:paraId="2FBD00F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0DBFEF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Katalog Bohaterów (Dostępność, energia/siła, stan zdrowia)</w:t>
      </w:r>
    </w:p>
    <w:p w14:paraId="12D0484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B70C43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Baza Wiedzy o Mocach (Katalog zawierający opisy zdolności, ich zasięg, typ (np. fizyczne, psychiczne, technologiczne) oraz znane ograniczenia.)</w:t>
      </w:r>
    </w:p>
    <w:p w14:paraId="10259A0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D93381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Raporty i Analizy (Moduł generowania statystyk)</w:t>
      </w:r>
    </w:p>
    <w:p w14:paraId="63DAB41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83D023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Menu podręczne (wywoływane prawym przyciskiem myszy)</w:t>
      </w:r>
    </w:p>
    <w:p w14:paraId="378A187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Zależne od elementu, na który operator kliknie na Oknie głównym:</w:t>
      </w:r>
    </w:p>
    <w:p w14:paraId="47D8B6E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FEDFF4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Kliknięcie w ikonę Incydentu na mapie:</w:t>
      </w:r>
    </w:p>
    <w:p w14:paraId="48664F0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7F3C24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Przydziel jednostkę</w:t>
      </w:r>
    </w:p>
    <w:p w14:paraId="7D6FD5E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466D27A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Podnieś/Obniż poziom zagrożenia</w:t>
      </w:r>
    </w:p>
    <w:p w14:paraId="64960DF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BA2018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Wyślij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 zwiadowczego</w:t>
      </w:r>
    </w:p>
    <w:p w14:paraId="4121D1F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497FD70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Zamknij zgłoszenie (sukces / porażka)</w:t>
      </w:r>
    </w:p>
    <w:p w14:paraId="4869F90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48312D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Kliknięcie w ikonę Bohatera (na liście lub na mapie):</w:t>
      </w:r>
    </w:p>
    <w:p w14:paraId="53770D7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94C40A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Pokaż pełny profil</w:t>
      </w:r>
    </w:p>
    <w:p w14:paraId="1D59503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667FA8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Wyślij komunikat</w:t>
      </w:r>
    </w:p>
    <w:p w14:paraId="5E02894C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259FF4E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Zmień status</w:t>
      </w:r>
    </w:p>
    <w:p w14:paraId="71A40CE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3D8F00C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Wyświetl obraz z kamery bohatera (jeśli dostępna)</w:t>
      </w:r>
    </w:p>
    <w:p w14:paraId="321CF76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C4C1DF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Kluczowe formatki dialogowe</w:t>
      </w:r>
    </w:p>
    <w:p w14:paraId="2F261D4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43E7F3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Formatka "Nowe Zgłoszenie"</w:t>
      </w:r>
    </w:p>
    <w:p w14:paraId="4CA2567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ADAE62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Wyskakuje, gdy zgłoszone zostanie nowe zagrożenie.</w:t>
      </w:r>
    </w:p>
    <w:p w14:paraId="0ABC030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Zawiera pola: rodzaj zagrożenia, stopień (1-5), dokładna lokalizacja, krótki opis sytuacji. przycisk "Zatwierdź i analizuj", który uruchamia algorytmy dopasowujące bohaterów.</w:t>
      </w:r>
    </w:p>
    <w:p w14:paraId="69CC87A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67D957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Formatka "Profil Bohatera"</w:t>
      </w:r>
    </w:p>
    <w:p w14:paraId="7ADB069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Wyskakuje po wybraniu bohatera w Katalogu Bohaterów.</w:t>
      </w:r>
    </w:p>
    <w:p w14:paraId="3F988FF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Karta postaci zawierająca: Pseudonim, wskaźnik zdrowia/energii, listę mocy, ograniczenia oraz historię ostatnich 5 misji.</w:t>
      </w:r>
    </w:p>
    <w:p w14:paraId="5AD7F11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948CA9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Alert Krytyczny (Wyskakujący na pełen ekran)</w:t>
      </w:r>
    </w:p>
    <w:p w14:paraId="68909E0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Czerwone pole z komunikatem.</w:t>
      </w:r>
    </w:p>
    <w:p w14:paraId="0F0C567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Komunikat: „UTRATA ŁĄCZNOŚCI: Bohater [Pseudonim]. Strefa . Czas od ostatniego sygnału: 30 sekund.”</w:t>
      </w:r>
    </w:p>
    <w:p w14:paraId="675D720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Dwa przyciski: "Potwierdź autostart dronów zwiadowczych" oraz "Anuluj procedurę ratunkową".</w:t>
      </w:r>
    </w:p>
    <w:p w14:paraId="6A12B6BE" w14:textId="77777777" w:rsidR="0030632E" w:rsidRPr="00625209" w:rsidRDefault="0030632E" w:rsidP="0030632E">
      <w:pPr>
        <w:rPr>
          <w:b/>
          <w:bCs/>
          <w:sz w:val="28"/>
          <w:szCs w:val="28"/>
          <w:lang w:val="pl-PL"/>
        </w:rPr>
      </w:pPr>
    </w:p>
    <w:p w14:paraId="273A7FED" w14:textId="6E9586FD" w:rsidR="0026513C" w:rsidRPr="00625209" w:rsidRDefault="0026513C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6. Wymagania niefunkcjonalne dla system, w tym m.in.:</w:t>
      </w:r>
      <w:r w:rsidRPr="00625209">
        <w:rPr>
          <w:b/>
          <w:bCs/>
          <w:sz w:val="28"/>
          <w:szCs w:val="28"/>
          <w:lang w:val="pl-PL"/>
        </w:rPr>
        <w:br/>
        <w:t>        6.1. Oszacowanie wielkości bazy danych</w:t>
      </w:r>
      <w:r w:rsidRPr="00625209">
        <w:rPr>
          <w:b/>
          <w:bCs/>
          <w:sz w:val="28"/>
          <w:szCs w:val="28"/>
          <w:lang w:val="pl-PL"/>
        </w:rPr>
        <w:br/>
        <w:t>        6.2. Propozycja wymaganych czasów odpowiedzi</w:t>
      </w:r>
      <w:r w:rsidRPr="00625209">
        <w:rPr>
          <w:b/>
          <w:bCs/>
          <w:sz w:val="28"/>
          <w:szCs w:val="28"/>
          <w:lang w:val="pl-PL"/>
        </w:rPr>
        <w:br/>
        <w:t>        6.3. Oszacowanie liczby i typów potrzebnych stanowisk pracy użytkowników systemu </w:t>
      </w:r>
    </w:p>
    <w:p w14:paraId="36C7947B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7. Propozycja technologii informatycznych, które mogą zostać wykorzystane do realizacji systemu (sprzęt, oprogramowanie)</w:t>
      </w:r>
      <w:r w:rsidRPr="00625209">
        <w:rPr>
          <w:b/>
          <w:bCs/>
          <w:sz w:val="28"/>
          <w:szCs w:val="28"/>
          <w:lang w:val="pl-PL"/>
        </w:rPr>
        <w:br/>
        <w:t>        - diagram(-y) wdrożenia</w:t>
      </w:r>
    </w:p>
    <w:p w14:paraId="5F2B591C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8. Propozycja planu pracy zawierająca, przynajmniej:</w:t>
      </w:r>
      <w:r w:rsidRPr="00625209">
        <w:rPr>
          <w:b/>
          <w:bCs/>
          <w:sz w:val="28"/>
          <w:szCs w:val="28"/>
          <w:lang w:val="pl-PL"/>
        </w:rPr>
        <w:br/>
        <w:t>        - wyróżnione etapy (powiązane z konkretnymi częściami systemu, realizowanymi komponentami, ...)</w:t>
      </w:r>
      <w:r w:rsidRPr="00625209">
        <w:rPr>
          <w:b/>
          <w:bCs/>
          <w:sz w:val="28"/>
          <w:szCs w:val="28"/>
          <w:lang w:val="pl-PL"/>
        </w:rPr>
        <w:br/>
        <w:t>          z podanym czasem trwania każdego etapu (dni robocze)</w:t>
      </w:r>
      <w:r w:rsidRPr="00625209">
        <w:rPr>
          <w:b/>
          <w:bCs/>
          <w:sz w:val="28"/>
          <w:szCs w:val="28"/>
          <w:lang w:val="pl-PL"/>
        </w:rPr>
        <w:br/>
        <w:t>        - zależności pomiędzy etapami (np. co musi być zakończone przed rozpoczęciem kolejnego etapu)</w:t>
      </w:r>
      <w:r w:rsidRPr="00625209">
        <w:rPr>
          <w:b/>
          <w:bCs/>
          <w:sz w:val="28"/>
          <w:szCs w:val="28"/>
          <w:lang w:val="pl-PL"/>
        </w:rPr>
        <w:br/>
        <w:t>        - alokacja zasobów ludzkich do realizacji poszczególnych etapów</w:t>
      </w:r>
    </w:p>
    <w:p w14:paraId="1DE90688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9. Analiza ryzyka projektu zawierająca wykaz przewidywanych zagrożeń (tylko zagrożenia specyficzne dla projektu):</w:t>
      </w:r>
      <w:r w:rsidRPr="00625209">
        <w:rPr>
          <w:b/>
          <w:bCs/>
          <w:sz w:val="28"/>
          <w:szCs w:val="28"/>
          <w:lang w:val="pl-PL"/>
        </w:rPr>
        <w:br/>
        <w:t>        - prawdopodobieństwo/szansa wystąpienia (np.: znikome, średnie, duże, bardzo duże)</w:t>
      </w:r>
      <w:r w:rsidRPr="00625209">
        <w:rPr>
          <w:b/>
          <w:bCs/>
          <w:sz w:val="28"/>
          <w:szCs w:val="28"/>
          <w:lang w:val="pl-PL"/>
        </w:rPr>
        <w:br/>
      </w:r>
      <w:r w:rsidRPr="00625209">
        <w:rPr>
          <w:b/>
          <w:bCs/>
          <w:sz w:val="28"/>
          <w:szCs w:val="28"/>
          <w:lang w:val="pl-PL"/>
        </w:rPr>
        <w:lastRenderedPageBreak/>
        <w:t>        - stopień szkodliwości w przypadku wystąpienia (np.: duży, średni, mały)</w:t>
      </w:r>
      <w:r w:rsidRPr="00625209">
        <w:rPr>
          <w:b/>
          <w:bCs/>
          <w:sz w:val="28"/>
          <w:szCs w:val="28"/>
          <w:lang w:val="pl-PL"/>
        </w:rPr>
        <w:br/>
        <w:t>        - propozycje metod zapobiegania danemu zagrożeniu</w:t>
      </w:r>
      <w:r w:rsidRPr="00625209">
        <w:rPr>
          <w:b/>
          <w:bCs/>
          <w:sz w:val="28"/>
          <w:szCs w:val="28"/>
          <w:lang w:val="pl-PL"/>
        </w:rPr>
        <w:br/>
        <w:t>        - plan awaryjny (sposób postępowania) w przypadku wystąpienia zagrożenia</w:t>
      </w:r>
    </w:p>
    <w:p w14:paraId="4EF3B3D9" w14:textId="1D068355" w:rsidR="00DA4B6F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  10. Kosztorys realizacji przedsięwzięcia (koszty projektu, oprogramowania, systemu, szkoleń, wdrożenia oraz konsultacji)</w:t>
      </w:r>
      <w:r w:rsidRPr="00625209">
        <w:rPr>
          <w:b/>
          <w:bCs/>
          <w:sz w:val="28"/>
          <w:szCs w:val="28"/>
          <w:lang w:val="pl-PL"/>
        </w:rPr>
        <w:br/>
        <w:t>        - w rozbiciu na mniejsze jednostki (etapy, podsystemy, moduły,...)</w:t>
      </w:r>
      <w:r w:rsidRPr="00625209">
        <w:rPr>
          <w:b/>
          <w:bCs/>
          <w:sz w:val="28"/>
          <w:szCs w:val="28"/>
          <w:lang w:val="pl-PL"/>
        </w:rPr>
        <w:br/>
        <w:t>        - warunki płatności, sposób odbioru</w:t>
      </w:r>
      <w:r w:rsidRPr="00625209">
        <w:rPr>
          <w:b/>
          <w:bCs/>
          <w:sz w:val="28"/>
          <w:szCs w:val="28"/>
          <w:lang w:val="pl-PL"/>
        </w:rPr>
        <w:br/>
        <w:t>        - może być wariantowy </w:t>
      </w:r>
    </w:p>
    <w:p w14:paraId="0D7D020E" w14:textId="51072C94" w:rsidR="00DA4B6F" w:rsidRPr="00625209" w:rsidRDefault="00DA4B6F" w:rsidP="005D18A8">
      <w:pPr>
        <w:rPr>
          <w:b/>
          <w:bCs/>
          <w:sz w:val="28"/>
          <w:szCs w:val="28"/>
          <w:lang w:val="pl-PL"/>
        </w:rPr>
      </w:pPr>
    </w:p>
    <w:p w14:paraId="2F2F7229" w14:textId="77777777" w:rsidR="005D18A8" w:rsidRPr="00625209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pl-PL"/>
        </w:rPr>
      </w:pPr>
    </w:p>
    <w:sectPr w:rsidR="005D18A8" w:rsidRPr="00625209" w:rsidSect="00AD5C69">
      <w:pgSz w:w="11905" w:h="16837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2A6A"/>
    <w:multiLevelType w:val="hybridMultilevel"/>
    <w:tmpl w:val="BEBCDF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0280B"/>
    <w:multiLevelType w:val="hybridMultilevel"/>
    <w:tmpl w:val="D5E8DD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210D7"/>
    <w:multiLevelType w:val="hybridMultilevel"/>
    <w:tmpl w:val="642420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B1D2E"/>
    <w:multiLevelType w:val="hybridMultilevel"/>
    <w:tmpl w:val="2FB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03B49"/>
    <w:multiLevelType w:val="hybridMultilevel"/>
    <w:tmpl w:val="5546B6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21437D"/>
    <w:multiLevelType w:val="hybridMultilevel"/>
    <w:tmpl w:val="AFE6AC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60DB2"/>
    <w:multiLevelType w:val="hybridMultilevel"/>
    <w:tmpl w:val="FC7CAB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BA7AE7"/>
    <w:multiLevelType w:val="hybridMultilevel"/>
    <w:tmpl w:val="900A70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127112"/>
    <w:multiLevelType w:val="hybridMultilevel"/>
    <w:tmpl w:val="FBEACE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0A0CD6"/>
    <w:multiLevelType w:val="hybridMultilevel"/>
    <w:tmpl w:val="0E5657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7B1163"/>
    <w:multiLevelType w:val="hybridMultilevel"/>
    <w:tmpl w:val="3A703D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91244">
    <w:abstractNumId w:val="1"/>
  </w:num>
  <w:num w:numId="2" w16cid:durableId="286740464">
    <w:abstractNumId w:val="0"/>
  </w:num>
  <w:num w:numId="3" w16cid:durableId="1879077816">
    <w:abstractNumId w:val="10"/>
  </w:num>
  <w:num w:numId="4" w16cid:durableId="890579295">
    <w:abstractNumId w:val="8"/>
  </w:num>
  <w:num w:numId="5" w16cid:durableId="1028802044">
    <w:abstractNumId w:val="6"/>
  </w:num>
  <w:num w:numId="6" w16cid:durableId="634526978">
    <w:abstractNumId w:val="3"/>
  </w:num>
  <w:num w:numId="7" w16cid:durableId="677850510">
    <w:abstractNumId w:val="9"/>
  </w:num>
  <w:num w:numId="8" w16cid:durableId="1708721212">
    <w:abstractNumId w:val="4"/>
  </w:num>
  <w:num w:numId="9" w16cid:durableId="2135980470">
    <w:abstractNumId w:val="5"/>
  </w:num>
  <w:num w:numId="10" w16cid:durableId="278531326">
    <w:abstractNumId w:val="2"/>
  </w:num>
  <w:num w:numId="11" w16cid:durableId="20439687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43F"/>
    <w:rsid w:val="000059B6"/>
    <w:rsid w:val="000303F2"/>
    <w:rsid w:val="00031B4B"/>
    <w:rsid w:val="000D0BCE"/>
    <w:rsid w:val="000E55B9"/>
    <w:rsid w:val="000F46C8"/>
    <w:rsid w:val="000F7F50"/>
    <w:rsid w:val="00113C9A"/>
    <w:rsid w:val="00155485"/>
    <w:rsid w:val="00157E6F"/>
    <w:rsid w:val="001C263A"/>
    <w:rsid w:val="001E7C5D"/>
    <w:rsid w:val="001F125E"/>
    <w:rsid w:val="0023145D"/>
    <w:rsid w:val="0026513C"/>
    <w:rsid w:val="00273CE6"/>
    <w:rsid w:val="002854D6"/>
    <w:rsid w:val="00290FBB"/>
    <w:rsid w:val="0030632E"/>
    <w:rsid w:val="0031287D"/>
    <w:rsid w:val="00314019"/>
    <w:rsid w:val="0033592D"/>
    <w:rsid w:val="00383309"/>
    <w:rsid w:val="00384C5F"/>
    <w:rsid w:val="00391A5C"/>
    <w:rsid w:val="00392D21"/>
    <w:rsid w:val="003B3897"/>
    <w:rsid w:val="003D6DA5"/>
    <w:rsid w:val="0043099F"/>
    <w:rsid w:val="00444593"/>
    <w:rsid w:val="00454C23"/>
    <w:rsid w:val="004A1206"/>
    <w:rsid w:val="004A7185"/>
    <w:rsid w:val="004C4D46"/>
    <w:rsid w:val="004F3236"/>
    <w:rsid w:val="00516A93"/>
    <w:rsid w:val="00524719"/>
    <w:rsid w:val="005405E1"/>
    <w:rsid w:val="00565AF3"/>
    <w:rsid w:val="005A5F23"/>
    <w:rsid w:val="005D18A8"/>
    <w:rsid w:val="005E005A"/>
    <w:rsid w:val="005F19A2"/>
    <w:rsid w:val="00606F65"/>
    <w:rsid w:val="00625209"/>
    <w:rsid w:val="00656B81"/>
    <w:rsid w:val="006D2A3C"/>
    <w:rsid w:val="006D583F"/>
    <w:rsid w:val="006E4207"/>
    <w:rsid w:val="006F3CF9"/>
    <w:rsid w:val="00701DEC"/>
    <w:rsid w:val="007047C7"/>
    <w:rsid w:val="00725B9D"/>
    <w:rsid w:val="007302F6"/>
    <w:rsid w:val="007456BE"/>
    <w:rsid w:val="007562EA"/>
    <w:rsid w:val="0076789D"/>
    <w:rsid w:val="007F57DF"/>
    <w:rsid w:val="00814489"/>
    <w:rsid w:val="00836FC0"/>
    <w:rsid w:val="00871585"/>
    <w:rsid w:val="00875505"/>
    <w:rsid w:val="008A0CC3"/>
    <w:rsid w:val="008C0A40"/>
    <w:rsid w:val="008E7AB8"/>
    <w:rsid w:val="008F0B4B"/>
    <w:rsid w:val="00933836"/>
    <w:rsid w:val="00940819"/>
    <w:rsid w:val="00961954"/>
    <w:rsid w:val="0096690E"/>
    <w:rsid w:val="00982BCC"/>
    <w:rsid w:val="00A206FB"/>
    <w:rsid w:val="00A251F1"/>
    <w:rsid w:val="00A347DD"/>
    <w:rsid w:val="00A70818"/>
    <w:rsid w:val="00A9507D"/>
    <w:rsid w:val="00AB143F"/>
    <w:rsid w:val="00AC2713"/>
    <w:rsid w:val="00AD5B5C"/>
    <w:rsid w:val="00AF5F13"/>
    <w:rsid w:val="00B020EF"/>
    <w:rsid w:val="00B33714"/>
    <w:rsid w:val="00B6468D"/>
    <w:rsid w:val="00B65951"/>
    <w:rsid w:val="00BA379B"/>
    <w:rsid w:val="00BD7E43"/>
    <w:rsid w:val="00C00B65"/>
    <w:rsid w:val="00C12409"/>
    <w:rsid w:val="00C4253C"/>
    <w:rsid w:val="00C471F2"/>
    <w:rsid w:val="00C6267E"/>
    <w:rsid w:val="00C73E8C"/>
    <w:rsid w:val="00C839DB"/>
    <w:rsid w:val="00D04C5F"/>
    <w:rsid w:val="00D40862"/>
    <w:rsid w:val="00D845D6"/>
    <w:rsid w:val="00DA4B6F"/>
    <w:rsid w:val="00DF3586"/>
    <w:rsid w:val="00E03E9D"/>
    <w:rsid w:val="00E1430C"/>
    <w:rsid w:val="00E828A5"/>
    <w:rsid w:val="00E8573B"/>
    <w:rsid w:val="00E93AD7"/>
    <w:rsid w:val="00E95E6B"/>
    <w:rsid w:val="00ED0B89"/>
    <w:rsid w:val="00EF3396"/>
    <w:rsid w:val="00F00554"/>
    <w:rsid w:val="00F11D38"/>
    <w:rsid w:val="00F25ADF"/>
    <w:rsid w:val="00F557AC"/>
    <w:rsid w:val="00F60F10"/>
    <w:rsid w:val="00F66F5A"/>
    <w:rsid w:val="00F76F44"/>
    <w:rsid w:val="00F842AB"/>
    <w:rsid w:val="00FC2787"/>
    <w:rsid w:val="00FC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19F1B"/>
  <w15:chartTrackingRefBased/>
  <w15:docId w15:val="{DA20D751-34D6-4A45-A25B-B4106E01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AB143F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AB143F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AB143F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styleId="Tekstzastpczy">
    <w:name w:val="Placeholder Text"/>
    <w:basedOn w:val="Domylnaczcionkaakapitu"/>
    <w:uiPriority w:val="99"/>
    <w:semiHidden/>
    <w:rsid w:val="00B3371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371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33714"/>
    <w:rPr>
      <w:rFonts w:eastAsiaTheme="minorEastAsia"/>
      <w:color w:val="5A5A5A" w:themeColor="text1" w:themeTint="A5"/>
      <w:spacing w:val="15"/>
    </w:rPr>
  </w:style>
  <w:style w:type="character" w:styleId="Hipercze">
    <w:name w:val="Hyperlink"/>
    <w:basedOn w:val="Domylnaczcionkaakapitu"/>
    <w:uiPriority w:val="99"/>
    <w:unhideWhenUsed/>
    <w:rsid w:val="0044459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4593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6F3CF9"/>
    <w:pPr>
      <w:ind w:left="720"/>
      <w:contextualSpacing/>
    </w:pPr>
    <w:rPr>
      <w:kern w:val="2"/>
      <w:lang w:val="pl-PL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github.com/Franddr2/inzynieria-oprogramowania-projekt-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3521B761164BD3A72466CCAD70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23F35-077C-4007-8BFF-BB7EAE9DEB0F}"/>
      </w:docPartPr>
      <w:docPartBody>
        <w:p w:rsidR="00987DD4" w:rsidRDefault="00B50A74" w:rsidP="00B50A74">
          <w:pPr>
            <w:pStyle w:val="0A3521B761164BD3A72466CCAD701248"/>
          </w:pPr>
          <w:r w:rsidRPr="00A251F1">
            <w:rPr>
              <w:rStyle w:val="PodtytuZnak"/>
              <w:rFonts w:asciiTheme="minorHAnsi" w:hAnsiTheme="minorHAnsi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9F10C1AC3BF14343A22FD06707A71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16D4F-322B-4F46-9F29-030C8A4DA0AA}"/>
      </w:docPartPr>
      <w:docPartBody>
        <w:p w:rsidR="00987DD4" w:rsidRDefault="00B50A74" w:rsidP="00B50A74">
          <w:pPr>
            <w:pStyle w:val="9F10C1AC3BF14343A22FD06707A7131E"/>
          </w:pPr>
          <w:r w:rsidRPr="007302F6">
            <w:rPr>
              <w:rStyle w:val="PodtytuZnak"/>
              <w:rFonts w:asciiTheme="minorHAnsi" w:hAnsiTheme="minorHAnsi"/>
              <w:sz w:val="28"/>
            </w:rPr>
            <w:t>Grupa PS</w:t>
          </w:r>
        </w:p>
      </w:docPartBody>
    </w:docPart>
    <w:docPart>
      <w:docPartPr>
        <w:name w:val="F7487734981B4D41B37AFAFF2B704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84296-C9B0-4A95-A127-4ACB1D4366C1}"/>
      </w:docPartPr>
      <w:docPartBody>
        <w:p w:rsidR="00987DD4" w:rsidRDefault="00B50A74" w:rsidP="00B50A74">
          <w:pPr>
            <w:pStyle w:val="F7487734981B4D41B37AFAFF2B704400"/>
          </w:pPr>
          <w:r w:rsidRPr="00031B4B">
            <w:rPr>
              <w:rStyle w:val="PodtytuZnak"/>
              <w:rFonts w:asciiTheme="minorHAnsi" w:hAnsiTheme="minorHAnsi"/>
              <w:sz w:val="28"/>
              <w:szCs w:val="28"/>
            </w:rPr>
            <w:t>Temat zajęć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C0C"/>
    <w:rsid w:val="00035FB1"/>
    <w:rsid w:val="00145668"/>
    <w:rsid w:val="00310C35"/>
    <w:rsid w:val="005405E1"/>
    <w:rsid w:val="005F19A2"/>
    <w:rsid w:val="00643F5E"/>
    <w:rsid w:val="007E2CEE"/>
    <w:rsid w:val="0085214B"/>
    <w:rsid w:val="00965C0C"/>
    <w:rsid w:val="00987DD4"/>
    <w:rsid w:val="00B50A74"/>
    <w:rsid w:val="00DC0E06"/>
    <w:rsid w:val="00E9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B50A7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0A74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50A74"/>
    <w:rPr>
      <w:color w:val="5A5A5A" w:themeColor="text1" w:themeTint="A5"/>
      <w:spacing w:val="15"/>
    </w:rPr>
  </w:style>
  <w:style w:type="paragraph" w:customStyle="1" w:styleId="F7487734981B4D41B37AFAFF2B704400">
    <w:name w:val="F7487734981B4D41B37AFAFF2B704400"/>
    <w:rsid w:val="00B50A74"/>
    <w:pPr>
      <w:widowControl w:val="0"/>
      <w:suppressAutoHyphens/>
      <w:autoSpaceDN w:val="0"/>
      <w:spacing w:after="0" w:line="240" w:lineRule="auto"/>
      <w:jc w:val="center"/>
      <w:textAlignment w:val="baseline"/>
    </w:pPr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customStyle="1" w:styleId="0A3521B761164BD3A72466CCAD701248">
    <w:name w:val="0A3521B761164BD3A72466CCAD701248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9F10C1AC3BF14343A22FD06707A7131E">
    <w:name w:val="9F10C1AC3BF14343A22FD06707A7131E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D2EEBC7-2E0E-4B83-A9F0-CB9699C6C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16</Pages>
  <Words>2503</Words>
  <Characters>15020</Characters>
  <Application>Microsoft Office Word</Application>
  <DocSecurity>0</DocSecurity>
  <Lines>125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Katarzyna Borowska</dc:creator>
  <cp:keywords/>
  <dc:description/>
  <cp:lastModifiedBy>Piotr Dziemian (117102)</cp:lastModifiedBy>
  <cp:revision>207</cp:revision>
  <dcterms:created xsi:type="dcterms:W3CDTF">2019-02-25T16:08:00Z</dcterms:created>
  <dcterms:modified xsi:type="dcterms:W3CDTF">2026-05-13T10:51:00Z</dcterms:modified>
</cp:coreProperties>
</file>