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BAECFD"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1A228286"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38F615A3"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53A8E894"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11EF51DB" w14:textId="3F0DF5AF" w:rsidR="00105067" w:rsidRPr="00B22102" w:rsidRDefault="006A2DDE">
      <w:pPr>
        <w:pBdr>
          <w:top w:val="nil"/>
          <w:left w:val="nil"/>
          <w:bottom w:val="nil"/>
          <w:right w:val="nil"/>
          <w:between w:val="nil"/>
        </w:pBdr>
        <w:spacing w:after="0" w:line="240" w:lineRule="auto"/>
        <w:jc w:val="center"/>
        <w:rPr>
          <w:rFonts w:ascii="Arial" w:eastAsia="Arial" w:hAnsi="Arial" w:cs="Arial"/>
          <w:b/>
          <w:color w:val="000000"/>
          <w:sz w:val="28"/>
          <w:szCs w:val="20"/>
        </w:rPr>
      </w:pPr>
      <w:bookmarkStart w:id="0" w:name="_gjdgxs" w:colFirst="0" w:colLast="0"/>
      <w:bookmarkEnd w:id="0"/>
      <w:r w:rsidRPr="00B22102">
        <w:rPr>
          <w:rFonts w:ascii="Arial" w:eastAsia="Arial" w:hAnsi="Arial" w:cs="Arial"/>
          <w:b/>
          <w:color w:val="000000"/>
          <w:sz w:val="28"/>
          <w:szCs w:val="20"/>
        </w:rPr>
        <w:t xml:space="preserve">GUÍA DE TALLER N° </w:t>
      </w:r>
      <w:r w:rsidR="00BF0974" w:rsidRPr="00B22102">
        <w:rPr>
          <w:rFonts w:ascii="Arial" w:eastAsia="Arial" w:hAnsi="Arial" w:cs="Arial"/>
          <w:b/>
          <w:color w:val="000000"/>
          <w:sz w:val="28"/>
          <w:szCs w:val="20"/>
        </w:rPr>
        <w:t>2</w:t>
      </w:r>
    </w:p>
    <w:p w14:paraId="2523FB1A" w14:textId="77777777" w:rsidR="00105067" w:rsidRPr="00B22102" w:rsidRDefault="00105067">
      <w:pPr>
        <w:pBdr>
          <w:top w:val="nil"/>
          <w:left w:val="nil"/>
          <w:bottom w:val="nil"/>
          <w:right w:val="nil"/>
          <w:between w:val="nil"/>
        </w:pBdr>
        <w:spacing w:after="0" w:line="240" w:lineRule="auto"/>
        <w:rPr>
          <w:rFonts w:ascii="Arial" w:eastAsia="Arial" w:hAnsi="Arial" w:cs="Arial"/>
          <w:color w:val="000000"/>
          <w:sz w:val="28"/>
          <w:szCs w:val="20"/>
        </w:rPr>
      </w:pPr>
    </w:p>
    <w:p w14:paraId="7064E54A" w14:textId="77777777" w:rsidR="00105067" w:rsidRPr="00B22102" w:rsidRDefault="00745C25">
      <w:pPr>
        <w:pBdr>
          <w:top w:val="nil"/>
          <w:left w:val="nil"/>
          <w:bottom w:val="nil"/>
          <w:right w:val="nil"/>
          <w:between w:val="nil"/>
        </w:pBdr>
        <w:spacing w:after="0" w:line="240" w:lineRule="auto"/>
        <w:jc w:val="center"/>
        <w:rPr>
          <w:rFonts w:ascii="Arial" w:eastAsia="Arial" w:hAnsi="Arial" w:cs="Arial"/>
          <w:color w:val="000000"/>
          <w:sz w:val="28"/>
          <w:szCs w:val="20"/>
        </w:rPr>
      </w:pPr>
      <w:r w:rsidRPr="00B22102">
        <w:rPr>
          <w:rFonts w:ascii="Arial" w:eastAsia="Arial" w:hAnsi="Arial" w:cs="Arial"/>
          <w:b/>
          <w:color w:val="000000"/>
          <w:sz w:val="28"/>
          <w:szCs w:val="20"/>
        </w:rPr>
        <w:t>” Bioseguridad: Riesgos biológicos</w:t>
      </w:r>
      <w:r w:rsidR="00497580" w:rsidRPr="00B22102">
        <w:rPr>
          <w:rFonts w:ascii="Arial" w:eastAsia="Arial" w:hAnsi="Arial" w:cs="Arial"/>
          <w:b/>
          <w:color w:val="000000"/>
          <w:sz w:val="28"/>
          <w:szCs w:val="20"/>
        </w:rPr>
        <w:t>”</w:t>
      </w:r>
    </w:p>
    <w:p w14:paraId="69BD47B5"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1D74E677" w14:textId="77777777" w:rsidR="00105067" w:rsidRPr="000A03B7" w:rsidRDefault="006A2DDE">
      <w:pPr>
        <w:pBdr>
          <w:top w:val="nil"/>
          <w:left w:val="nil"/>
          <w:bottom w:val="nil"/>
          <w:right w:val="nil"/>
          <w:between w:val="nil"/>
        </w:pBdr>
        <w:spacing w:after="0" w:line="240" w:lineRule="auto"/>
        <w:rPr>
          <w:rFonts w:asciiTheme="majorHAnsi" w:eastAsia="Arial" w:hAnsiTheme="majorHAnsi" w:cstheme="majorHAnsi"/>
          <w:color w:val="000000"/>
          <w:sz w:val="20"/>
          <w:szCs w:val="20"/>
        </w:rPr>
      </w:pPr>
      <w:r w:rsidRPr="000A03B7">
        <w:rPr>
          <w:rFonts w:asciiTheme="majorHAnsi" w:hAnsiTheme="majorHAnsi" w:cstheme="majorHAnsi"/>
          <w:noProof/>
          <w:sz w:val="20"/>
          <w:szCs w:val="20"/>
        </w:rPr>
        <mc:AlternateContent>
          <mc:Choice Requires="wps">
            <w:drawing>
              <wp:anchor distT="0" distB="0" distL="114300" distR="114300" simplePos="0" relativeHeight="251658240" behindDoc="0" locked="0" layoutInCell="1" hidden="0" allowOverlap="1" wp14:anchorId="7F490B1A" wp14:editId="303BF176">
                <wp:simplePos x="0" y="0"/>
                <wp:positionH relativeFrom="column">
                  <wp:posOffset>1282700</wp:posOffset>
                </wp:positionH>
                <wp:positionV relativeFrom="paragraph">
                  <wp:posOffset>114300</wp:posOffset>
                </wp:positionV>
                <wp:extent cx="4203700" cy="3898900"/>
                <wp:effectExtent l="0" t="0" r="0" b="0"/>
                <wp:wrapNone/>
                <wp:docPr id="1" name="Rectángulo 1"/>
                <wp:cNvGraphicFramePr/>
                <a:graphic xmlns:a="http://schemas.openxmlformats.org/drawingml/2006/main">
                  <a:graphicData uri="http://schemas.microsoft.com/office/word/2010/wordprocessingShape">
                    <wps:wsp>
                      <wps:cNvSpPr/>
                      <wps:spPr>
                        <a:xfrm>
                          <a:off x="3250500" y="1836900"/>
                          <a:ext cx="4191000" cy="3886200"/>
                        </a:xfrm>
                        <a:prstGeom prst="rect">
                          <a:avLst/>
                        </a:prstGeom>
                        <a:noFill/>
                        <a:ln w="12700" cap="flat" cmpd="sng">
                          <a:solidFill>
                            <a:srgbClr val="42719B"/>
                          </a:solidFill>
                          <a:prstDash val="solid"/>
                          <a:miter lim="800000"/>
                          <a:headEnd type="none" w="sm" len="sm"/>
                          <a:tailEnd type="none" w="sm" len="sm"/>
                        </a:ln>
                      </wps:spPr>
                      <wps:txbx>
                        <w:txbxContent>
                          <w:p w14:paraId="26DBE37D" w14:textId="77777777" w:rsidR="00105067" w:rsidRDefault="00185D9D" w:rsidP="00185D9D">
                            <w:pPr>
                              <w:spacing w:line="275" w:lineRule="auto"/>
                              <w:textDirection w:val="btLr"/>
                            </w:pPr>
                            <w:r w:rsidRPr="00185D9D">
                              <w:rPr>
                                <w:noProof/>
                              </w:rPr>
                              <w:drawing>
                                <wp:inline distT="0" distB="0" distL="0" distR="0" wp14:anchorId="225B5B52" wp14:editId="25CB2C43">
                                  <wp:extent cx="4133455" cy="4057650"/>
                                  <wp:effectExtent l="0" t="0" r="635" b="0"/>
                                  <wp:docPr id="3" name="Imagen 3" descr="Resultado de imagen para RIESGOBIOLOGIC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RIESGOBIOLOGICO&quo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51593" cy="4075455"/>
                                          </a:xfrm>
                                          <a:prstGeom prst="rect">
                                            <a:avLst/>
                                          </a:prstGeom>
                                          <a:noFill/>
                                          <a:ln>
                                            <a:noFill/>
                                          </a:ln>
                                        </pic:spPr>
                                      </pic:pic>
                                    </a:graphicData>
                                  </a:graphic>
                                </wp:inline>
                              </w:drawing>
                            </w:r>
                          </w:p>
                        </w:txbxContent>
                      </wps:txbx>
                      <wps:bodyPr spcFirstLastPara="1" wrap="square" lIns="91425" tIns="45700" rIns="91425" bIns="45700" anchor="ctr" anchorCtr="0">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id="Rectángulo 1" o:spid="_x0000_s1026" style="position:absolute;margin-left:101pt;margin-top:9pt;width:331pt;height:307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" filled="f" strokecolor="#42719b" strokeweight="1pt">
                <v:stroke startarrowwidth="narrow" startarrowlength="short" endarrowwidth="narrow" endarrowlength="short"/>
                <v:textbox inset="2.53958mm,1.2694mm,2.53958mm,1.2694mm">
                  <w:txbxContent>
                    <w:p w:rsidR="00105067" w:rsidRDefault="00185D9D" w:rsidP="00185D9D">
                      <w:pPr>
                        <w:spacing w:line="275" w:lineRule="auto"/>
                        <w:textDirection w:val="btLr"/>
                      </w:pPr>
                      <w:bookmarkStart w:id="2" w:name="_GoBack"/>
                      <w:r w:rsidRPr="00185D9D">
                        <w:drawing>
                          <wp:inline distT="0" distB="0" distL="0" distR="0">
                            <wp:extent cx="4133455" cy="4057650"/>
                            <wp:effectExtent l="0" t="0" r="635" b="0"/>
                            <wp:docPr id="3" name="Imagen 3" descr="Resultado de imagen para RIESGOBIOLOGIC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RIESGOBIOLOGICO&quo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51593" cy="4075455"/>
                                    </a:xfrm>
                                    <a:prstGeom prst="rect">
                                      <a:avLst/>
                                    </a:prstGeom>
                                    <a:noFill/>
                                    <a:ln>
                                      <a:noFill/>
                                    </a:ln>
                                  </pic:spPr>
                                </pic:pic>
                              </a:graphicData>
                            </a:graphic>
                          </wp:inline>
                        </w:drawing>
                      </w:r>
                      <w:bookmarkEnd w:id="2"/>
                    </w:p>
                  </w:txbxContent>
                </v:textbox>
              </v:rect>
            </w:pict>
          </mc:Fallback>
        </mc:AlternateContent>
      </w:r>
    </w:p>
    <w:p w14:paraId="28BA1270"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056216CD"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1F116E39"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7ABE3993"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6EB3B76F"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7F91010D"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78E246EE"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1BC8185E"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665B8405"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5FE4A4A8"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618DB000"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13A5CA37" w14:textId="77777777" w:rsidR="00105067" w:rsidRPr="000A03B7" w:rsidRDefault="006A2DDE">
      <w:pPr>
        <w:pBdr>
          <w:top w:val="nil"/>
          <w:left w:val="nil"/>
          <w:bottom w:val="nil"/>
          <w:right w:val="nil"/>
          <w:between w:val="nil"/>
        </w:pBdr>
        <w:tabs>
          <w:tab w:val="left" w:pos="4785"/>
        </w:tabs>
        <w:spacing w:after="0" w:line="240" w:lineRule="auto"/>
        <w:rPr>
          <w:rFonts w:asciiTheme="majorHAnsi" w:eastAsia="Arial" w:hAnsiTheme="majorHAnsi" w:cstheme="majorHAnsi"/>
          <w:color w:val="000000"/>
          <w:sz w:val="20"/>
          <w:szCs w:val="20"/>
        </w:rPr>
      </w:pPr>
      <w:r w:rsidRPr="000A03B7">
        <w:rPr>
          <w:rFonts w:asciiTheme="majorHAnsi" w:eastAsia="Arial" w:hAnsiTheme="majorHAnsi" w:cstheme="majorHAnsi"/>
          <w:color w:val="000000"/>
          <w:sz w:val="20"/>
          <w:szCs w:val="20"/>
        </w:rPr>
        <w:tab/>
      </w:r>
    </w:p>
    <w:p w14:paraId="5A4B6E21"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1ACCD323"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3ECCB5D0"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4E67CD12"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7F330394"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631D2F03"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71A175CE"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5A31595E"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323E5CF7"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1D814633"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036EDD89"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4F357D6D"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5219A254"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3C75414A"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79568660"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076E108E"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247DDED8" w14:textId="77777777" w:rsidR="00105067" w:rsidRPr="00B22102" w:rsidRDefault="006A2DDE">
      <w:pPr>
        <w:pBdr>
          <w:top w:val="nil"/>
          <w:left w:val="nil"/>
          <w:bottom w:val="nil"/>
          <w:right w:val="nil"/>
          <w:between w:val="nil"/>
        </w:pBdr>
        <w:spacing w:after="0" w:line="240" w:lineRule="auto"/>
        <w:jc w:val="right"/>
        <w:rPr>
          <w:rFonts w:ascii="Arial" w:eastAsia="Arial" w:hAnsi="Arial" w:cs="Arial"/>
          <w:b/>
          <w:szCs w:val="20"/>
        </w:rPr>
      </w:pPr>
      <w:r w:rsidRPr="00B22102">
        <w:rPr>
          <w:rFonts w:ascii="Arial" w:eastAsia="Arial" w:hAnsi="Arial" w:cs="Arial"/>
          <w:b/>
          <w:szCs w:val="20"/>
        </w:rPr>
        <w:t>ASIGNATURA:</w:t>
      </w:r>
    </w:p>
    <w:p w14:paraId="0BDAD459" w14:textId="77777777" w:rsidR="00105067" w:rsidRPr="00B22102" w:rsidRDefault="006A2DDE" w:rsidP="000A03B7">
      <w:pPr>
        <w:pBdr>
          <w:top w:val="nil"/>
          <w:left w:val="nil"/>
          <w:bottom w:val="nil"/>
          <w:right w:val="nil"/>
          <w:between w:val="nil"/>
        </w:pBdr>
        <w:spacing w:after="0" w:line="240" w:lineRule="auto"/>
        <w:jc w:val="right"/>
        <w:rPr>
          <w:rFonts w:ascii="Arial" w:eastAsia="Arial" w:hAnsi="Arial" w:cs="Arial"/>
          <w:szCs w:val="20"/>
        </w:rPr>
      </w:pPr>
      <w:r w:rsidRPr="00B22102">
        <w:rPr>
          <w:rFonts w:ascii="Arial" w:eastAsia="Arial" w:hAnsi="Arial" w:cs="Arial"/>
          <w:szCs w:val="20"/>
        </w:rPr>
        <w:t xml:space="preserve">                                                                                                                                                             </w:t>
      </w:r>
      <w:r w:rsidR="00ED6168" w:rsidRPr="00B22102">
        <w:rPr>
          <w:rFonts w:ascii="Arial" w:eastAsia="Arial" w:hAnsi="Arial" w:cs="Arial"/>
          <w:szCs w:val="20"/>
        </w:rPr>
        <w:t>BIS1111</w:t>
      </w:r>
    </w:p>
    <w:p w14:paraId="6510FF92" w14:textId="77777777" w:rsidR="000A03B7" w:rsidRPr="00B22102" w:rsidRDefault="000A03B7">
      <w:pPr>
        <w:pBdr>
          <w:top w:val="nil"/>
          <w:left w:val="nil"/>
          <w:bottom w:val="nil"/>
          <w:right w:val="nil"/>
          <w:between w:val="nil"/>
        </w:pBdr>
        <w:spacing w:after="0" w:line="240" w:lineRule="auto"/>
        <w:jc w:val="right"/>
        <w:rPr>
          <w:rFonts w:ascii="Arial" w:eastAsia="Arial" w:hAnsi="Arial" w:cs="Arial"/>
          <w:b/>
          <w:szCs w:val="20"/>
        </w:rPr>
      </w:pPr>
    </w:p>
    <w:p w14:paraId="58296871" w14:textId="77777777" w:rsidR="00105067" w:rsidRPr="00B22102" w:rsidRDefault="006A2DDE">
      <w:pPr>
        <w:pBdr>
          <w:top w:val="nil"/>
          <w:left w:val="nil"/>
          <w:bottom w:val="nil"/>
          <w:right w:val="nil"/>
          <w:between w:val="nil"/>
        </w:pBdr>
        <w:spacing w:after="0" w:line="240" w:lineRule="auto"/>
        <w:jc w:val="right"/>
        <w:rPr>
          <w:rFonts w:ascii="Arial" w:eastAsia="Arial" w:hAnsi="Arial" w:cs="Arial"/>
          <w:b/>
          <w:szCs w:val="20"/>
        </w:rPr>
      </w:pPr>
      <w:r w:rsidRPr="00B22102">
        <w:rPr>
          <w:rFonts w:ascii="Arial" w:eastAsia="Arial" w:hAnsi="Arial" w:cs="Arial"/>
          <w:b/>
          <w:szCs w:val="20"/>
        </w:rPr>
        <w:t>DIRIGIDO A:</w:t>
      </w:r>
    </w:p>
    <w:p w14:paraId="4798A02D" w14:textId="77777777" w:rsidR="00105067" w:rsidRPr="00B22102" w:rsidRDefault="00105067">
      <w:pPr>
        <w:pBdr>
          <w:top w:val="nil"/>
          <w:left w:val="nil"/>
          <w:bottom w:val="nil"/>
          <w:right w:val="nil"/>
          <w:between w:val="nil"/>
        </w:pBdr>
        <w:spacing w:after="0" w:line="240" w:lineRule="auto"/>
        <w:jc w:val="right"/>
        <w:rPr>
          <w:rFonts w:ascii="Arial" w:eastAsia="Arial" w:hAnsi="Arial" w:cs="Arial"/>
          <w:szCs w:val="20"/>
        </w:rPr>
      </w:pPr>
    </w:p>
    <w:p w14:paraId="4545B21E" w14:textId="77777777" w:rsidR="00105067" w:rsidRPr="00B22102" w:rsidRDefault="006A2DDE" w:rsidP="00ED6168">
      <w:pPr>
        <w:pBdr>
          <w:top w:val="nil"/>
          <w:left w:val="nil"/>
          <w:bottom w:val="nil"/>
          <w:right w:val="nil"/>
          <w:between w:val="nil"/>
        </w:pBdr>
        <w:spacing w:after="0" w:line="240" w:lineRule="auto"/>
        <w:jc w:val="right"/>
        <w:rPr>
          <w:rFonts w:ascii="Arial" w:eastAsia="Arial" w:hAnsi="Arial" w:cs="Arial"/>
          <w:szCs w:val="20"/>
        </w:rPr>
      </w:pPr>
      <w:r w:rsidRPr="00B22102">
        <w:rPr>
          <w:rFonts w:ascii="Arial" w:eastAsia="Arial" w:hAnsi="Arial" w:cs="Arial"/>
          <w:szCs w:val="20"/>
        </w:rPr>
        <w:t>T</w:t>
      </w:r>
      <w:r w:rsidR="00ED6168" w:rsidRPr="00B22102">
        <w:rPr>
          <w:rFonts w:ascii="Arial" w:eastAsia="Arial" w:hAnsi="Arial" w:cs="Arial"/>
          <w:szCs w:val="20"/>
        </w:rPr>
        <w:t>ECNICO EN LABORATORIO CLINICO Y BANCO DE SANGRE</w:t>
      </w:r>
    </w:p>
    <w:p w14:paraId="1DCF0596" w14:textId="77777777" w:rsidR="00105067" w:rsidRPr="00B22102" w:rsidRDefault="00105067">
      <w:pPr>
        <w:pBdr>
          <w:top w:val="nil"/>
          <w:left w:val="nil"/>
          <w:bottom w:val="nil"/>
          <w:right w:val="nil"/>
          <w:between w:val="nil"/>
        </w:pBdr>
        <w:spacing w:after="0" w:line="240" w:lineRule="auto"/>
        <w:rPr>
          <w:rFonts w:ascii="Arial" w:eastAsia="Arial" w:hAnsi="Arial" w:cs="Arial"/>
          <w:szCs w:val="20"/>
        </w:rPr>
      </w:pPr>
    </w:p>
    <w:p w14:paraId="2A16196B" w14:textId="77777777" w:rsidR="00105067" w:rsidRPr="00B22102" w:rsidRDefault="006A2DDE">
      <w:pPr>
        <w:pBdr>
          <w:top w:val="nil"/>
          <w:left w:val="nil"/>
          <w:bottom w:val="nil"/>
          <w:right w:val="nil"/>
          <w:between w:val="nil"/>
        </w:pBdr>
        <w:spacing w:after="0" w:line="240" w:lineRule="auto"/>
        <w:jc w:val="right"/>
        <w:rPr>
          <w:rFonts w:ascii="Arial" w:eastAsia="Arial" w:hAnsi="Arial" w:cs="Arial"/>
          <w:b/>
          <w:szCs w:val="20"/>
        </w:rPr>
      </w:pPr>
      <w:r w:rsidRPr="00B22102">
        <w:rPr>
          <w:rFonts w:ascii="Arial" w:eastAsia="Arial" w:hAnsi="Arial" w:cs="Arial"/>
          <w:b/>
          <w:szCs w:val="20"/>
        </w:rPr>
        <w:t>REQUISITOS:</w:t>
      </w:r>
    </w:p>
    <w:p w14:paraId="2CD9F41D" w14:textId="77777777" w:rsidR="00105067" w:rsidRPr="00B22102" w:rsidRDefault="00105067">
      <w:pPr>
        <w:pBdr>
          <w:top w:val="nil"/>
          <w:left w:val="nil"/>
          <w:bottom w:val="nil"/>
          <w:right w:val="nil"/>
          <w:between w:val="nil"/>
        </w:pBdr>
        <w:spacing w:after="0" w:line="240" w:lineRule="auto"/>
        <w:jc w:val="right"/>
        <w:rPr>
          <w:rFonts w:ascii="Arial" w:eastAsia="Arial" w:hAnsi="Arial" w:cs="Arial"/>
          <w:color w:val="000000"/>
          <w:szCs w:val="20"/>
        </w:rPr>
      </w:pPr>
    </w:p>
    <w:p w14:paraId="4076D8FF" w14:textId="77777777" w:rsidR="00105067" w:rsidRPr="00B22102" w:rsidRDefault="006A2DDE">
      <w:pPr>
        <w:pBdr>
          <w:top w:val="nil"/>
          <w:left w:val="nil"/>
          <w:bottom w:val="nil"/>
          <w:right w:val="nil"/>
          <w:between w:val="nil"/>
        </w:pBdr>
        <w:spacing w:after="0" w:line="240" w:lineRule="auto"/>
        <w:jc w:val="right"/>
        <w:rPr>
          <w:rFonts w:ascii="Arial" w:eastAsia="Arial" w:hAnsi="Arial" w:cs="Arial"/>
          <w:color w:val="000000"/>
          <w:szCs w:val="20"/>
        </w:rPr>
      </w:pPr>
      <w:r w:rsidRPr="00B22102">
        <w:rPr>
          <w:rFonts w:ascii="Arial" w:eastAsia="Arial" w:hAnsi="Arial" w:cs="Arial"/>
          <w:color w:val="000000"/>
          <w:szCs w:val="20"/>
        </w:rPr>
        <w:t>Sin requisitos.</w:t>
      </w:r>
    </w:p>
    <w:p w14:paraId="2A6F8E06"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14A8386D" w14:textId="77777777" w:rsidR="00ED6168" w:rsidRPr="000A03B7" w:rsidRDefault="00ED6168">
      <w:pPr>
        <w:pBdr>
          <w:top w:val="nil"/>
          <w:left w:val="nil"/>
          <w:bottom w:val="nil"/>
          <w:right w:val="nil"/>
          <w:between w:val="nil"/>
        </w:pBdr>
        <w:spacing w:after="0" w:line="240" w:lineRule="auto"/>
        <w:jc w:val="center"/>
        <w:rPr>
          <w:rFonts w:asciiTheme="majorHAnsi" w:eastAsia="Arial" w:hAnsiTheme="majorHAnsi" w:cstheme="majorHAnsi"/>
          <w:b/>
          <w:color w:val="000000"/>
          <w:sz w:val="20"/>
          <w:szCs w:val="20"/>
        </w:rPr>
      </w:pPr>
    </w:p>
    <w:p w14:paraId="14896293" w14:textId="77777777" w:rsidR="00ED6168" w:rsidRPr="000A03B7" w:rsidRDefault="00ED6168">
      <w:pPr>
        <w:pBdr>
          <w:top w:val="nil"/>
          <w:left w:val="nil"/>
          <w:bottom w:val="nil"/>
          <w:right w:val="nil"/>
          <w:between w:val="nil"/>
        </w:pBdr>
        <w:spacing w:after="0" w:line="240" w:lineRule="auto"/>
        <w:jc w:val="center"/>
        <w:rPr>
          <w:rFonts w:asciiTheme="majorHAnsi" w:eastAsia="Arial" w:hAnsiTheme="majorHAnsi" w:cstheme="majorHAnsi"/>
          <w:b/>
          <w:color w:val="000000"/>
          <w:sz w:val="20"/>
          <w:szCs w:val="20"/>
        </w:rPr>
      </w:pPr>
    </w:p>
    <w:p w14:paraId="759764FC" w14:textId="77777777" w:rsidR="00ED6168" w:rsidRDefault="00ED6168">
      <w:pPr>
        <w:pBdr>
          <w:top w:val="nil"/>
          <w:left w:val="nil"/>
          <w:bottom w:val="nil"/>
          <w:right w:val="nil"/>
          <w:between w:val="nil"/>
        </w:pBdr>
        <w:spacing w:after="0" w:line="240" w:lineRule="auto"/>
        <w:jc w:val="center"/>
        <w:rPr>
          <w:rFonts w:asciiTheme="majorHAnsi" w:eastAsia="Arial" w:hAnsiTheme="majorHAnsi" w:cstheme="majorHAnsi"/>
          <w:b/>
          <w:color w:val="000000"/>
          <w:sz w:val="20"/>
          <w:szCs w:val="20"/>
        </w:rPr>
      </w:pPr>
    </w:p>
    <w:p w14:paraId="3569A9A5" w14:textId="77777777" w:rsidR="00B22102" w:rsidRDefault="00B22102">
      <w:pPr>
        <w:pBdr>
          <w:top w:val="nil"/>
          <w:left w:val="nil"/>
          <w:bottom w:val="nil"/>
          <w:right w:val="nil"/>
          <w:between w:val="nil"/>
        </w:pBdr>
        <w:spacing w:after="0" w:line="240" w:lineRule="auto"/>
        <w:jc w:val="center"/>
        <w:rPr>
          <w:rFonts w:asciiTheme="majorHAnsi" w:eastAsia="Arial" w:hAnsiTheme="majorHAnsi" w:cstheme="majorHAnsi"/>
          <w:b/>
          <w:color w:val="000000"/>
          <w:sz w:val="32"/>
          <w:szCs w:val="20"/>
        </w:rPr>
      </w:pPr>
    </w:p>
    <w:p w14:paraId="560F7161" w14:textId="77777777" w:rsidR="00B22102" w:rsidRDefault="00B22102">
      <w:pPr>
        <w:pBdr>
          <w:top w:val="nil"/>
          <w:left w:val="nil"/>
          <w:bottom w:val="nil"/>
          <w:right w:val="nil"/>
          <w:between w:val="nil"/>
        </w:pBdr>
        <w:spacing w:after="0" w:line="240" w:lineRule="auto"/>
        <w:jc w:val="center"/>
        <w:rPr>
          <w:rFonts w:asciiTheme="majorHAnsi" w:eastAsia="Arial" w:hAnsiTheme="majorHAnsi" w:cstheme="majorHAnsi"/>
          <w:b/>
          <w:color w:val="000000"/>
          <w:sz w:val="32"/>
          <w:szCs w:val="20"/>
        </w:rPr>
      </w:pPr>
    </w:p>
    <w:p w14:paraId="4C0A119B" w14:textId="33DD90F9" w:rsidR="00105067" w:rsidRPr="00B22102" w:rsidRDefault="006A2DDE">
      <w:pPr>
        <w:pBdr>
          <w:top w:val="nil"/>
          <w:left w:val="nil"/>
          <w:bottom w:val="nil"/>
          <w:right w:val="nil"/>
          <w:between w:val="nil"/>
        </w:pBdr>
        <w:spacing w:after="0" w:line="240" w:lineRule="auto"/>
        <w:jc w:val="center"/>
        <w:rPr>
          <w:rFonts w:ascii="Arial" w:eastAsia="Arial" w:hAnsi="Arial" w:cs="Arial"/>
          <w:b/>
          <w:color w:val="000000"/>
          <w:sz w:val="32"/>
          <w:szCs w:val="20"/>
        </w:rPr>
      </w:pPr>
      <w:r w:rsidRPr="00B22102">
        <w:rPr>
          <w:rFonts w:ascii="Arial" w:eastAsia="Arial" w:hAnsi="Arial" w:cs="Arial"/>
          <w:b/>
          <w:color w:val="000000"/>
          <w:sz w:val="32"/>
          <w:szCs w:val="20"/>
        </w:rPr>
        <w:t>INTRODUCCIÓN</w:t>
      </w:r>
    </w:p>
    <w:p w14:paraId="39523D1A" w14:textId="77777777" w:rsidR="00105067" w:rsidRPr="00B22102" w:rsidRDefault="00105067">
      <w:pPr>
        <w:pBdr>
          <w:top w:val="nil"/>
          <w:left w:val="nil"/>
          <w:bottom w:val="nil"/>
          <w:right w:val="nil"/>
          <w:between w:val="nil"/>
        </w:pBdr>
        <w:spacing w:after="0" w:line="240" w:lineRule="auto"/>
        <w:rPr>
          <w:rFonts w:ascii="Arial" w:eastAsia="Arial" w:hAnsi="Arial" w:cs="Arial"/>
          <w:color w:val="000000"/>
          <w:sz w:val="20"/>
          <w:szCs w:val="20"/>
        </w:rPr>
      </w:pPr>
    </w:p>
    <w:p w14:paraId="22FEE776" w14:textId="77777777" w:rsidR="00105067" w:rsidRPr="00B22102" w:rsidRDefault="00105067">
      <w:pPr>
        <w:pBdr>
          <w:top w:val="nil"/>
          <w:left w:val="nil"/>
          <w:bottom w:val="nil"/>
          <w:right w:val="nil"/>
          <w:between w:val="nil"/>
        </w:pBdr>
        <w:spacing w:after="0" w:line="240" w:lineRule="auto"/>
        <w:jc w:val="both"/>
        <w:rPr>
          <w:rFonts w:ascii="Arial" w:eastAsia="Arial" w:hAnsi="Arial" w:cs="Arial"/>
          <w:color w:val="000000"/>
          <w:sz w:val="20"/>
          <w:szCs w:val="20"/>
        </w:rPr>
      </w:pPr>
    </w:p>
    <w:p w14:paraId="28026B9E" w14:textId="77777777" w:rsidR="00105067" w:rsidRPr="00B22102" w:rsidRDefault="00627698" w:rsidP="00627698">
      <w:pPr>
        <w:pBdr>
          <w:top w:val="nil"/>
          <w:left w:val="nil"/>
          <w:bottom w:val="nil"/>
          <w:right w:val="nil"/>
          <w:between w:val="nil"/>
        </w:pBdr>
        <w:spacing w:after="0" w:line="240" w:lineRule="auto"/>
        <w:jc w:val="both"/>
        <w:rPr>
          <w:rFonts w:ascii="Arial" w:eastAsia="Arial" w:hAnsi="Arial" w:cs="Arial"/>
          <w:sz w:val="20"/>
          <w:szCs w:val="20"/>
        </w:rPr>
      </w:pPr>
      <w:r w:rsidRPr="00B22102">
        <w:rPr>
          <w:rFonts w:ascii="Arial" w:eastAsia="Arial" w:hAnsi="Arial" w:cs="Arial"/>
          <w:sz w:val="20"/>
          <w:szCs w:val="20"/>
        </w:rPr>
        <w:t xml:space="preserve">El objetivo de esta </w:t>
      </w:r>
      <w:r w:rsidR="00CD2274" w:rsidRPr="00B22102">
        <w:rPr>
          <w:rFonts w:ascii="Arial" w:eastAsia="Arial" w:hAnsi="Arial" w:cs="Arial"/>
          <w:sz w:val="20"/>
          <w:szCs w:val="20"/>
        </w:rPr>
        <w:t>guía</w:t>
      </w:r>
      <w:r w:rsidRPr="00B22102">
        <w:rPr>
          <w:rFonts w:ascii="Arial" w:eastAsia="Arial" w:hAnsi="Arial" w:cs="Arial"/>
          <w:sz w:val="20"/>
          <w:szCs w:val="20"/>
        </w:rPr>
        <w:t xml:space="preserve"> es establecer las medidas y prácticas de trabajo que permitan minimizar el riesgo para los alumnos, técnicos y toda persona que trabaje en laboratorios.</w:t>
      </w:r>
    </w:p>
    <w:p w14:paraId="7FE74664" w14:textId="77777777" w:rsidR="00627698" w:rsidRPr="00B22102" w:rsidRDefault="00627698" w:rsidP="00627698">
      <w:pPr>
        <w:pBdr>
          <w:top w:val="nil"/>
          <w:left w:val="nil"/>
          <w:bottom w:val="nil"/>
          <w:right w:val="nil"/>
          <w:between w:val="nil"/>
        </w:pBdr>
        <w:spacing w:after="0" w:line="240" w:lineRule="auto"/>
        <w:jc w:val="both"/>
        <w:rPr>
          <w:rFonts w:ascii="Arial" w:eastAsia="Arial" w:hAnsi="Arial" w:cs="Arial"/>
          <w:sz w:val="20"/>
          <w:szCs w:val="20"/>
        </w:rPr>
      </w:pPr>
      <w:r w:rsidRPr="00B22102">
        <w:rPr>
          <w:rFonts w:ascii="Arial" w:eastAsia="Arial" w:hAnsi="Arial" w:cs="Arial"/>
          <w:sz w:val="20"/>
          <w:szCs w:val="20"/>
        </w:rPr>
        <w:t>Es importante tener en cuenta que, independiente del tipo de laboratorio en que</w:t>
      </w:r>
      <w:r w:rsidR="00CD2274" w:rsidRPr="00B22102">
        <w:rPr>
          <w:rFonts w:ascii="Arial" w:eastAsia="Arial" w:hAnsi="Arial" w:cs="Arial"/>
          <w:sz w:val="20"/>
          <w:szCs w:val="20"/>
        </w:rPr>
        <w:t xml:space="preserve"> </w:t>
      </w:r>
      <w:r w:rsidRPr="00B22102">
        <w:rPr>
          <w:rFonts w:ascii="Arial" w:eastAsia="Arial" w:hAnsi="Arial" w:cs="Arial"/>
          <w:sz w:val="20"/>
          <w:szCs w:val="20"/>
        </w:rPr>
        <w:t xml:space="preserve">se esté trabajando, existen prácticas </w:t>
      </w:r>
      <w:r w:rsidR="00CD2274" w:rsidRPr="00B22102">
        <w:rPr>
          <w:rFonts w:ascii="Arial" w:eastAsia="Arial" w:hAnsi="Arial" w:cs="Arial"/>
          <w:sz w:val="20"/>
          <w:szCs w:val="20"/>
        </w:rPr>
        <w:t xml:space="preserve">universales </w:t>
      </w:r>
      <w:r w:rsidRPr="00B22102">
        <w:rPr>
          <w:rFonts w:ascii="Arial" w:eastAsia="Arial" w:hAnsi="Arial" w:cs="Arial"/>
          <w:sz w:val="20"/>
          <w:szCs w:val="20"/>
        </w:rPr>
        <w:t xml:space="preserve">las cuales debieran ser </w:t>
      </w:r>
      <w:r w:rsidR="000A03B7" w:rsidRPr="00B22102">
        <w:rPr>
          <w:rFonts w:ascii="Arial" w:eastAsia="Arial" w:hAnsi="Arial" w:cs="Arial"/>
          <w:sz w:val="20"/>
          <w:szCs w:val="20"/>
        </w:rPr>
        <w:t>cumplidas por</w:t>
      </w:r>
      <w:r w:rsidRPr="00B22102">
        <w:rPr>
          <w:rFonts w:ascii="Arial" w:eastAsia="Arial" w:hAnsi="Arial" w:cs="Arial"/>
          <w:sz w:val="20"/>
          <w:szCs w:val="20"/>
        </w:rPr>
        <w:t xml:space="preserve"> todo el personal del laboratorio y durante todos los procesos que en él se</w:t>
      </w:r>
      <w:r w:rsidR="00CD2274" w:rsidRPr="00B22102">
        <w:rPr>
          <w:rFonts w:ascii="Arial" w:eastAsia="Arial" w:hAnsi="Arial" w:cs="Arial"/>
          <w:sz w:val="20"/>
          <w:szCs w:val="20"/>
        </w:rPr>
        <w:t xml:space="preserve"> </w:t>
      </w:r>
      <w:r w:rsidRPr="00B22102">
        <w:rPr>
          <w:rFonts w:ascii="Arial" w:eastAsia="Arial" w:hAnsi="Arial" w:cs="Arial"/>
          <w:sz w:val="20"/>
          <w:szCs w:val="20"/>
        </w:rPr>
        <w:t>desarrollen</w:t>
      </w:r>
      <w:r w:rsidR="00CD2274" w:rsidRPr="00B22102">
        <w:rPr>
          <w:rFonts w:ascii="Arial" w:eastAsia="Arial" w:hAnsi="Arial" w:cs="Arial"/>
          <w:sz w:val="20"/>
          <w:szCs w:val="20"/>
        </w:rPr>
        <w:t>.</w:t>
      </w:r>
    </w:p>
    <w:p w14:paraId="66845ACB" w14:textId="77777777" w:rsidR="00105067" w:rsidRPr="00B22102" w:rsidRDefault="00105067">
      <w:pPr>
        <w:pBdr>
          <w:top w:val="nil"/>
          <w:left w:val="nil"/>
          <w:bottom w:val="nil"/>
          <w:right w:val="nil"/>
          <w:between w:val="nil"/>
        </w:pBdr>
        <w:spacing w:after="0" w:line="240" w:lineRule="auto"/>
        <w:jc w:val="both"/>
        <w:rPr>
          <w:rFonts w:ascii="Arial" w:eastAsia="Arial" w:hAnsi="Arial" w:cs="Arial"/>
          <w:color w:val="000000"/>
          <w:sz w:val="20"/>
          <w:szCs w:val="20"/>
        </w:rPr>
      </w:pPr>
    </w:p>
    <w:p w14:paraId="7E9C104F" w14:textId="77777777" w:rsidR="00105067" w:rsidRPr="00B22102" w:rsidRDefault="006A2DDE">
      <w:pPr>
        <w:pBdr>
          <w:top w:val="nil"/>
          <w:left w:val="nil"/>
          <w:bottom w:val="nil"/>
          <w:right w:val="nil"/>
          <w:between w:val="nil"/>
        </w:pBdr>
        <w:spacing w:after="0" w:line="240" w:lineRule="auto"/>
        <w:jc w:val="both"/>
        <w:rPr>
          <w:rFonts w:ascii="Arial" w:eastAsia="Arial" w:hAnsi="Arial" w:cs="Arial"/>
          <w:b/>
          <w:color w:val="000000"/>
          <w:sz w:val="20"/>
          <w:szCs w:val="20"/>
        </w:rPr>
      </w:pPr>
      <w:r w:rsidRPr="00B22102">
        <w:rPr>
          <w:rFonts w:ascii="Arial" w:eastAsia="Arial" w:hAnsi="Arial" w:cs="Arial"/>
          <w:b/>
          <w:color w:val="000000"/>
          <w:sz w:val="20"/>
          <w:szCs w:val="20"/>
        </w:rPr>
        <w:t>Competencias Asociadas a la Asignatura</w:t>
      </w:r>
    </w:p>
    <w:p w14:paraId="442A9C7D" w14:textId="77777777" w:rsidR="00105067" w:rsidRPr="00B22102" w:rsidRDefault="00105067">
      <w:pPr>
        <w:pBdr>
          <w:top w:val="nil"/>
          <w:left w:val="nil"/>
          <w:bottom w:val="nil"/>
          <w:right w:val="nil"/>
          <w:between w:val="nil"/>
        </w:pBdr>
        <w:spacing w:after="0" w:line="240" w:lineRule="auto"/>
        <w:jc w:val="both"/>
        <w:rPr>
          <w:rFonts w:ascii="Arial" w:eastAsia="Arial" w:hAnsi="Arial" w:cs="Arial"/>
          <w:b/>
          <w:color w:val="000000"/>
          <w:sz w:val="20"/>
          <w:szCs w:val="20"/>
        </w:rPr>
      </w:pPr>
    </w:p>
    <w:p w14:paraId="31C22F91" w14:textId="77777777" w:rsidR="00105067" w:rsidRPr="00B22102" w:rsidRDefault="00ED6168">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Ejecutar normas de bioseguridad dependiendo de su función técnica en el servicio de salud según protocolos establecidos</w:t>
      </w:r>
    </w:p>
    <w:p w14:paraId="01A7A472" w14:textId="77777777" w:rsidR="00105067" w:rsidRPr="00B22102" w:rsidRDefault="006A2DDE">
      <w:pPr>
        <w:pBdr>
          <w:top w:val="nil"/>
          <w:left w:val="nil"/>
          <w:bottom w:val="nil"/>
          <w:right w:val="nil"/>
          <w:between w:val="nil"/>
        </w:pBdr>
        <w:spacing w:after="0" w:line="240" w:lineRule="auto"/>
        <w:jc w:val="both"/>
        <w:rPr>
          <w:rFonts w:ascii="Arial" w:eastAsia="Arial" w:hAnsi="Arial" w:cs="Arial"/>
          <w:b/>
          <w:color w:val="000000"/>
          <w:sz w:val="20"/>
          <w:szCs w:val="20"/>
        </w:rPr>
      </w:pPr>
      <w:r w:rsidRPr="00B22102">
        <w:rPr>
          <w:rFonts w:ascii="Arial" w:eastAsia="Arial" w:hAnsi="Arial" w:cs="Arial"/>
          <w:b/>
          <w:color w:val="000000"/>
          <w:sz w:val="20"/>
          <w:szCs w:val="20"/>
        </w:rPr>
        <w:t>Unidades de Competencias Asociadas a la Asignatura</w:t>
      </w:r>
    </w:p>
    <w:p w14:paraId="175C69EE" w14:textId="77777777" w:rsidR="00105067" w:rsidRPr="00B22102" w:rsidRDefault="00105067">
      <w:pPr>
        <w:pBdr>
          <w:top w:val="nil"/>
          <w:left w:val="nil"/>
          <w:bottom w:val="nil"/>
          <w:right w:val="nil"/>
          <w:between w:val="nil"/>
        </w:pBdr>
        <w:spacing w:after="0" w:line="240" w:lineRule="auto"/>
        <w:jc w:val="both"/>
        <w:rPr>
          <w:rFonts w:ascii="Arial" w:eastAsia="Arial" w:hAnsi="Arial" w:cs="Arial"/>
          <w:color w:val="000000"/>
          <w:sz w:val="20"/>
          <w:szCs w:val="20"/>
        </w:rPr>
      </w:pPr>
    </w:p>
    <w:p w14:paraId="4F5891FF" w14:textId="77777777" w:rsidR="00ED6168" w:rsidRPr="00B22102" w:rsidRDefault="00ED6168">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-Identifica riesgos biológicos, químicos o físicos asociados a su función dentro del servicio de salud</w:t>
      </w:r>
    </w:p>
    <w:p w14:paraId="13E5D45F" w14:textId="77777777" w:rsidR="00105067" w:rsidRPr="00B22102" w:rsidRDefault="00ED6168">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hAnsi="Arial" w:cs="Arial"/>
          <w:sz w:val="20"/>
          <w:szCs w:val="20"/>
        </w:rPr>
        <w:t>-</w:t>
      </w:r>
      <w:r w:rsidRPr="00B22102">
        <w:rPr>
          <w:rFonts w:ascii="Arial" w:eastAsia="Arial" w:hAnsi="Arial" w:cs="Arial"/>
          <w:color w:val="000000"/>
          <w:sz w:val="20"/>
          <w:szCs w:val="20"/>
        </w:rPr>
        <w:t>Aplica normas de bioseguridad en el trabajo diario dentro del servicio de salud</w:t>
      </w:r>
    </w:p>
    <w:p w14:paraId="7310EB85" w14:textId="77777777" w:rsidR="00105067" w:rsidRPr="00B22102" w:rsidRDefault="00105067">
      <w:pPr>
        <w:pBdr>
          <w:top w:val="nil"/>
          <w:left w:val="nil"/>
          <w:bottom w:val="nil"/>
          <w:right w:val="nil"/>
          <w:between w:val="nil"/>
        </w:pBdr>
        <w:spacing w:after="0" w:line="240" w:lineRule="auto"/>
        <w:jc w:val="both"/>
        <w:rPr>
          <w:rFonts w:ascii="Arial" w:eastAsia="Arial" w:hAnsi="Arial" w:cs="Arial"/>
          <w:color w:val="000000"/>
          <w:sz w:val="20"/>
          <w:szCs w:val="20"/>
        </w:rPr>
      </w:pPr>
    </w:p>
    <w:p w14:paraId="6B283132" w14:textId="77777777" w:rsidR="00105067" w:rsidRPr="00B22102" w:rsidRDefault="00105067">
      <w:pPr>
        <w:pBdr>
          <w:top w:val="nil"/>
          <w:left w:val="nil"/>
          <w:bottom w:val="nil"/>
          <w:right w:val="nil"/>
          <w:between w:val="nil"/>
        </w:pBdr>
        <w:spacing w:after="0" w:line="240" w:lineRule="auto"/>
        <w:jc w:val="both"/>
        <w:rPr>
          <w:rFonts w:ascii="Arial" w:eastAsia="Arial" w:hAnsi="Arial" w:cs="Arial"/>
          <w:color w:val="000000"/>
          <w:sz w:val="20"/>
          <w:szCs w:val="20"/>
        </w:rPr>
      </w:pPr>
    </w:p>
    <w:p w14:paraId="7FF429F2" w14:textId="77777777" w:rsidR="00105067" w:rsidRPr="00B22102" w:rsidRDefault="006A2DDE">
      <w:pPr>
        <w:pBdr>
          <w:top w:val="nil"/>
          <w:left w:val="nil"/>
          <w:bottom w:val="nil"/>
          <w:right w:val="nil"/>
          <w:between w:val="nil"/>
        </w:pBdr>
        <w:spacing w:after="0" w:line="240" w:lineRule="auto"/>
        <w:jc w:val="both"/>
        <w:rPr>
          <w:rFonts w:ascii="Arial" w:eastAsia="Arial" w:hAnsi="Arial" w:cs="Arial"/>
          <w:b/>
          <w:color w:val="000000"/>
          <w:sz w:val="20"/>
          <w:szCs w:val="20"/>
        </w:rPr>
      </w:pPr>
      <w:r w:rsidRPr="00B22102">
        <w:rPr>
          <w:rFonts w:ascii="Arial" w:eastAsia="Arial" w:hAnsi="Arial" w:cs="Arial"/>
          <w:b/>
          <w:color w:val="000000"/>
          <w:sz w:val="20"/>
          <w:szCs w:val="20"/>
        </w:rPr>
        <w:t>MARCO DE REFERENCIA TEÓRICO</w:t>
      </w:r>
    </w:p>
    <w:p w14:paraId="54FA2093" w14:textId="77777777" w:rsidR="00105067" w:rsidRPr="00B22102" w:rsidRDefault="00105067">
      <w:pPr>
        <w:pBdr>
          <w:top w:val="nil"/>
          <w:left w:val="nil"/>
          <w:bottom w:val="nil"/>
          <w:right w:val="nil"/>
          <w:between w:val="nil"/>
        </w:pBdr>
        <w:spacing w:after="0" w:line="240" w:lineRule="auto"/>
        <w:jc w:val="both"/>
        <w:rPr>
          <w:rFonts w:ascii="Arial" w:eastAsia="Arial" w:hAnsi="Arial" w:cs="Arial"/>
          <w:b/>
          <w:color w:val="000000"/>
          <w:sz w:val="20"/>
          <w:szCs w:val="20"/>
        </w:rPr>
      </w:pPr>
    </w:p>
    <w:p w14:paraId="66A3B3C3" w14:textId="04126DDD" w:rsidR="00105067" w:rsidRPr="00B22102" w:rsidRDefault="006A2DDE">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La palabra bioseguridad es un término relativamente nuevo que al desglosarla en sus dos componentes: seguridad (calidad de seguro, libre y exento de todo daño o peligro) y bio (conjunto de todos los seres</w:t>
      </w:r>
      <w:r w:rsidR="00B22102">
        <w:rPr>
          <w:rFonts w:ascii="Arial" w:eastAsia="Arial" w:hAnsi="Arial" w:cs="Arial"/>
          <w:color w:val="000000"/>
          <w:sz w:val="20"/>
          <w:szCs w:val="20"/>
        </w:rPr>
        <w:t xml:space="preserve"> </w:t>
      </w:r>
      <w:r w:rsidRPr="00B22102">
        <w:rPr>
          <w:rFonts w:ascii="Arial" w:eastAsia="Arial" w:hAnsi="Arial" w:cs="Arial"/>
          <w:color w:val="000000"/>
          <w:sz w:val="20"/>
          <w:szCs w:val="20"/>
        </w:rPr>
        <w:t xml:space="preserve">vivos), se le puede asociar rápidamente a la idea de “protección de la vida”. </w:t>
      </w:r>
    </w:p>
    <w:p w14:paraId="31342BF6" w14:textId="77777777" w:rsidR="00105067" w:rsidRPr="00B22102" w:rsidRDefault="006A2DDE">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 xml:space="preserve">Desde este ángulo, la bioseguridad tiene profunda relación no solo con la higiene hospitalaria y el control de las infecciones nosocomiales, sino también con la higiene y seguridad en el trabajo y con el efecto sobre el medio ambiente y los seres vivos.  </w:t>
      </w:r>
    </w:p>
    <w:p w14:paraId="39875A54" w14:textId="4FE7B58E" w:rsidR="00105067" w:rsidRPr="00B22102" w:rsidRDefault="006A2DDE">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La bioseguridad es el conjunto de normas que están diseñadas para la protección del individuo, la comunidad y el medio ambiente del contacto accidental con agentes que son potencialmente nocivos.</w:t>
      </w:r>
    </w:p>
    <w:p w14:paraId="18A119D1" w14:textId="77777777" w:rsidR="00105067" w:rsidRPr="00B22102" w:rsidRDefault="00105067">
      <w:pPr>
        <w:pBdr>
          <w:top w:val="nil"/>
          <w:left w:val="nil"/>
          <w:bottom w:val="nil"/>
          <w:right w:val="nil"/>
          <w:between w:val="nil"/>
        </w:pBdr>
        <w:spacing w:after="0" w:line="240" w:lineRule="auto"/>
        <w:jc w:val="both"/>
        <w:rPr>
          <w:rFonts w:ascii="Arial" w:eastAsia="Arial" w:hAnsi="Arial" w:cs="Arial"/>
          <w:color w:val="000000"/>
          <w:sz w:val="20"/>
          <w:szCs w:val="20"/>
        </w:rPr>
      </w:pPr>
    </w:p>
    <w:p w14:paraId="512F4856" w14:textId="255A4AB5" w:rsidR="00105067" w:rsidRPr="00B22102" w:rsidRDefault="006A2DDE">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Cuando se define a la bioseguridad como un conjunto de normas, lo más importante es que</w:t>
      </w:r>
      <w:r w:rsidR="00B22102">
        <w:rPr>
          <w:rFonts w:ascii="Arial" w:eastAsia="Arial" w:hAnsi="Arial" w:cs="Arial"/>
          <w:color w:val="000000"/>
          <w:sz w:val="20"/>
          <w:szCs w:val="20"/>
        </w:rPr>
        <w:t xml:space="preserve"> </w:t>
      </w:r>
      <w:r w:rsidRPr="00B22102">
        <w:rPr>
          <w:rFonts w:ascii="Arial" w:eastAsia="Arial" w:hAnsi="Arial" w:cs="Arial"/>
          <w:color w:val="000000"/>
          <w:sz w:val="20"/>
          <w:szCs w:val="20"/>
        </w:rPr>
        <w:t>debe entenderse como una doctrina de comportamiento encaminada a lograr actitudes y</w:t>
      </w:r>
      <w:r w:rsidR="00B22102">
        <w:rPr>
          <w:rFonts w:ascii="Arial" w:eastAsia="Arial" w:hAnsi="Arial" w:cs="Arial"/>
          <w:color w:val="000000"/>
          <w:sz w:val="20"/>
          <w:szCs w:val="20"/>
        </w:rPr>
        <w:t xml:space="preserve"> </w:t>
      </w:r>
      <w:r w:rsidRPr="00B22102">
        <w:rPr>
          <w:rFonts w:ascii="Arial" w:eastAsia="Arial" w:hAnsi="Arial" w:cs="Arial"/>
          <w:color w:val="000000"/>
          <w:sz w:val="20"/>
          <w:szCs w:val="20"/>
        </w:rPr>
        <w:t>conductas que disminuyan el riesgo.</w:t>
      </w:r>
    </w:p>
    <w:p w14:paraId="1DF6EFE0" w14:textId="77777777" w:rsidR="00105067" w:rsidRPr="00B22102" w:rsidRDefault="00105067">
      <w:pPr>
        <w:pBdr>
          <w:top w:val="nil"/>
          <w:left w:val="nil"/>
          <w:bottom w:val="nil"/>
          <w:right w:val="nil"/>
          <w:between w:val="nil"/>
        </w:pBdr>
        <w:spacing w:after="0" w:line="240" w:lineRule="auto"/>
        <w:jc w:val="both"/>
        <w:rPr>
          <w:rFonts w:ascii="Arial" w:eastAsia="Arial" w:hAnsi="Arial" w:cs="Arial"/>
          <w:color w:val="000000"/>
          <w:sz w:val="20"/>
          <w:szCs w:val="20"/>
        </w:rPr>
      </w:pPr>
    </w:p>
    <w:p w14:paraId="255D15AE" w14:textId="77777777" w:rsidR="00105067" w:rsidRPr="00B22102" w:rsidRDefault="006A2DDE">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La bioseguridad analiza los accidentes o incidentes para elaborar normas y procedimientos que permitan evitarlos, promoviendo el uso adecuado de instrumentos, materiales, espacios, etc.</w:t>
      </w:r>
    </w:p>
    <w:p w14:paraId="7F157B9D" w14:textId="77777777" w:rsidR="0044393E" w:rsidRPr="00B22102" w:rsidRDefault="0044393E">
      <w:pPr>
        <w:pBdr>
          <w:top w:val="nil"/>
          <w:left w:val="nil"/>
          <w:bottom w:val="nil"/>
          <w:right w:val="nil"/>
          <w:between w:val="nil"/>
        </w:pBdr>
        <w:spacing w:after="0" w:line="240" w:lineRule="auto"/>
        <w:jc w:val="both"/>
        <w:rPr>
          <w:rFonts w:ascii="Arial" w:eastAsia="Arial" w:hAnsi="Arial" w:cs="Arial"/>
          <w:color w:val="000000"/>
          <w:sz w:val="20"/>
          <w:szCs w:val="20"/>
        </w:rPr>
      </w:pPr>
    </w:p>
    <w:p w14:paraId="76343A35" w14:textId="77777777" w:rsidR="0044393E" w:rsidRPr="00B22102" w:rsidRDefault="0044393E">
      <w:pPr>
        <w:pBdr>
          <w:top w:val="nil"/>
          <w:left w:val="nil"/>
          <w:bottom w:val="nil"/>
          <w:right w:val="nil"/>
          <w:between w:val="nil"/>
        </w:pBdr>
        <w:spacing w:after="0" w:line="240" w:lineRule="auto"/>
        <w:jc w:val="both"/>
        <w:rPr>
          <w:rFonts w:ascii="Arial" w:eastAsia="Arial" w:hAnsi="Arial" w:cs="Arial"/>
          <w:color w:val="000000"/>
          <w:sz w:val="20"/>
          <w:szCs w:val="20"/>
        </w:rPr>
      </w:pPr>
    </w:p>
    <w:p w14:paraId="4CA9ECFA" w14:textId="77777777" w:rsidR="00105067" w:rsidRPr="00B22102" w:rsidRDefault="00105067">
      <w:pPr>
        <w:pBdr>
          <w:top w:val="nil"/>
          <w:left w:val="nil"/>
          <w:bottom w:val="nil"/>
          <w:right w:val="nil"/>
          <w:between w:val="nil"/>
        </w:pBdr>
        <w:spacing w:after="0" w:line="240" w:lineRule="auto"/>
        <w:rPr>
          <w:rFonts w:ascii="Arial" w:eastAsia="Arial" w:hAnsi="Arial" w:cs="Arial"/>
          <w:color w:val="000000"/>
          <w:sz w:val="20"/>
          <w:szCs w:val="20"/>
        </w:rPr>
      </w:pPr>
    </w:p>
    <w:p w14:paraId="2DF5180D" w14:textId="77777777" w:rsidR="00105067" w:rsidRPr="00B22102" w:rsidRDefault="009457F9">
      <w:pPr>
        <w:pBdr>
          <w:top w:val="nil"/>
          <w:left w:val="nil"/>
          <w:bottom w:val="nil"/>
          <w:right w:val="nil"/>
          <w:between w:val="nil"/>
        </w:pBdr>
        <w:spacing w:after="0" w:line="240" w:lineRule="auto"/>
        <w:rPr>
          <w:rFonts w:ascii="Arial" w:eastAsia="Arial" w:hAnsi="Arial" w:cs="Arial"/>
          <w:b/>
          <w:color w:val="000000"/>
          <w:sz w:val="20"/>
          <w:szCs w:val="20"/>
          <w:u w:val="single"/>
        </w:rPr>
      </w:pPr>
      <w:r w:rsidRPr="00B22102">
        <w:rPr>
          <w:rFonts w:ascii="Arial" w:eastAsia="Arial" w:hAnsi="Arial" w:cs="Arial"/>
          <w:b/>
          <w:color w:val="000000"/>
          <w:sz w:val="20"/>
          <w:szCs w:val="20"/>
          <w:u w:val="single"/>
        </w:rPr>
        <w:t>Riesgos y peligros</w:t>
      </w:r>
    </w:p>
    <w:p w14:paraId="2EA86D69" w14:textId="77777777" w:rsidR="009457F9" w:rsidRPr="00B22102" w:rsidRDefault="009457F9">
      <w:pPr>
        <w:pBdr>
          <w:top w:val="nil"/>
          <w:left w:val="nil"/>
          <w:bottom w:val="nil"/>
          <w:right w:val="nil"/>
          <w:between w:val="nil"/>
        </w:pBdr>
        <w:spacing w:after="0" w:line="240" w:lineRule="auto"/>
        <w:rPr>
          <w:rFonts w:ascii="Arial" w:eastAsia="Arial" w:hAnsi="Arial" w:cs="Arial"/>
          <w:color w:val="000000"/>
          <w:sz w:val="20"/>
          <w:szCs w:val="20"/>
        </w:rPr>
      </w:pPr>
    </w:p>
    <w:p w14:paraId="6E9B83C1" w14:textId="29BB0427" w:rsidR="00105067" w:rsidRPr="00B22102" w:rsidRDefault="009457F9" w:rsidP="009457F9">
      <w:pPr>
        <w:pBdr>
          <w:top w:val="nil"/>
          <w:left w:val="nil"/>
          <w:bottom w:val="nil"/>
          <w:right w:val="nil"/>
          <w:between w:val="nil"/>
        </w:pBdr>
        <w:spacing w:after="0" w:line="240" w:lineRule="auto"/>
        <w:rPr>
          <w:rFonts w:ascii="Arial" w:eastAsia="Arial" w:hAnsi="Arial" w:cs="Arial"/>
          <w:color w:val="000000"/>
          <w:sz w:val="20"/>
          <w:szCs w:val="20"/>
        </w:rPr>
      </w:pPr>
      <w:r w:rsidRPr="00B22102">
        <w:rPr>
          <w:rFonts w:ascii="Arial" w:eastAsia="Arial" w:hAnsi="Arial" w:cs="Arial"/>
          <w:color w:val="000000"/>
          <w:sz w:val="20"/>
          <w:szCs w:val="20"/>
        </w:rPr>
        <w:t>El riesgo de las exposiciones, las infecciones adquiridas en el laboratorio y la liberación no intencionada de</w:t>
      </w:r>
      <w:r w:rsidR="00B22102">
        <w:rPr>
          <w:rFonts w:ascii="Arial" w:eastAsia="Arial" w:hAnsi="Arial" w:cs="Arial"/>
          <w:color w:val="000000"/>
          <w:sz w:val="20"/>
          <w:szCs w:val="20"/>
        </w:rPr>
        <w:t xml:space="preserve"> </w:t>
      </w:r>
      <w:r w:rsidRPr="00B22102">
        <w:rPr>
          <w:rFonts w:ascii="Arial" w:eastAsia="Arial" w:hAnsi="Arial" w:cs="Arial"/>
          <w:color w:val="000000"/>
          <w:sz w:val="20"/>
          <w:szCs w:val="20"/>
        </w:rPr>
        <w:t>agentes o materiales para el medio ambiente, se debe</w:t>
      </w:r>
      <w:r w:rsidR="0044393E" w:rsidRPr="00B22102">
        <w:rPr>
          <w:rFonts w:ascii="Arial" w:eastAsia="Arial" w:hAnsi="Arial" w:cs="Arial"/>
          <w:color w:val="000000"/>
          <w:sz w:val="20"/>
          <w:szCs w:val="20"/>
        </w:rPr>
        <w:t xml:space="preserve"> </w:t>
      </w:r>
      <w:r w:rsidRPr="00B22102">
        <w:rPr>
          <w:rFonts w:ascii="Arial" w:eastAsia="Arial" w:hAnsi="Arial" w:cs="Arial"/>
          <w:color w:val="000000"/>
          <w:sz w:val="20"/>
          <w:szCs w:val="20"/>
        </w:rPr>
        <w:t>reducir al garantizar la competencia de los técnicos,</w:t>
      </w:r>
      <w:r w:rsidR="00B22102">
        <w:rPr>
          <w:rFonts w:ascii="Arial" w:eastAsia="Arial" w:hAnsi="Arial" w:cs="Arial"/>
          <w:color w:val="000000"/>
          <w:sz w:val="20"/>
          <w:szCs w:val="20"/>
        </w:rPr>
        <w:t xml:space="preserve"> </w:t>
      </w:r>
      <w:r w:rsidRPr="00B22102">
        <w:rPr>
          <w:rFonts w:ascii="Arial" w:eastAsia="Arial" w:hAnsi="Arial" w:cs="Arial"/>
          <w:color w:val="000000"/>
          <w:sz w:val="20"/>
          <w:szCs w:val="20"/>
        </w:rPr>
        <w:t>profesionales y auxiliares de laboratorio en todos los niveles</w:t>
      </w:r>
      <w:r w:rsidR="00915165" w:rsidRPr="00B22102">
        <w:rPr>
          <w:rFonts w:ascii="Arial" w:eastAsia="Arial" w:hAnsi="Arial" w:cs="Arial"/>
          <w:color w:val="000000"/>
          <w:sz w:val="20"/>
          <w:szCs w:val="20"/>
        </w:rPr>
        <w:t>.</w:t>
      </w:r>
    </w:p>
    <w:p w14:paraId="5F1A8350" w14:textId="77777777" w:rsidR="00915165" w:rsidRPr="00B22102" w:rsidRDefault="00915165" w:rsidP="009457F9">
      <w:pPr>
        <w:pBdr>
          <w:top w:val="nil"/>
          <w:left w:val="nil"/>
          <w:bottom w:val="nil"/>
          <w:right w:val="nil"/>
          <w:between w:val="nil"/>
        </w:pBdr>
        <w:spacing w:after="0" w:line="240" w:lineRule="auto"/>
        <w:rPr>
          <w:rFonts w:ascii="Arial" w:eastAsia="Arial" w:hAnsi="Arial" w:cs="Arial"/>
          <w:color w:val="000000"/>
          <w:sz w:val="20"/>
          <w:szCs w:val="20"/>
        </w:rPr>
      </w:pPr>
      <w:r w:rsidRPr="00B22102">
        <w:rPr>
          <w:rFonts w:ascii="Arial" w:eastAsia="Arial" w:hAnsi="Arial" w:cs="Arial"/>
          <w:color w:val="000000"/>
          <w:sz w:val="20"/>
          <w:szCs w:val="20"/>
        </w:rPr>
        <w:t xml:space="preserve"> </w:t>
      </w:r>
    </w:p>
    <w:p w14:paraId="172C8C2D" w14:textId="77777777" w:rsidR="00915165" w:rsidRPr="00B22102" w:rsidRDefault="00915165" w:rsidP="00915165">
      <w:pPr>
        <w:pBdr>
          <w:top w:val="nil"/>
          <w:left w:val="nil"/>
          <w:bottom w:val="nil"/>
          <w:right w:val="nil"/>
          <w:between w:val="nil"/>
        </w:pBdr>
        <w:spacing w:after="0" w:line="240" w:lineRule="auto"/>
        <w:rPr>
          <w:rFonts w:ascii="Arial" w:eastAsia="Arial" w:hAnsi="Arial" w:cs="Arial"/>
          <w:color w:val="000000"/>
          <w:sz w:val="20"/>
          <w:szCs w:val="20"/>
        </w:rPr>
      </w:pPr>
      <w:r w:rsidRPr="00B22102">
        <w:rPr>
          <w:rFonts w:ascii="Arial" w:eastAsia="Arial" w:hAnsi="Arial" w:cs="Arial"/>
          <w:b/>
          <w:color w:val="000000"/>
          <w:sz w:val="20"/>
          <w:szCs w:val="20"/>
        </w:rPr>
        <w:t>Riesgo</w:t>
      </w:r>
      <w:r w:rsidRPr="00B22102">
        <w:rPr>
          <w:rFonts w:ascii="Arial" w:eastAsia="Arial" w:hAnsi="Arial" w:cs="Arial"/>
          <w:color w:val="000000"/>
          <w:sz w:val="20"/>
          <w:szCs w:val="20"/>
        </w:rPr>
        <w:t>: Probabilidad de ocurrencia de un peligro.</w:t>
      </w:r>
    </w:p>
    <w:p w14:paraId="230A5458" w14:textId="608C6319" w:rsidR="00915165" w:rsidRPr="00B22102" w:rsidRDefault="00915165" w:rsidP="00915165">
      <w:pPr>
        <w:pBdr>
          <w:top w:val="nil"/>
          <w:left w:val="nil"/>
          <w:bottom w:val="nil"/>
          <w:right w:val="nil"/>
          <w:between w:val="nil"/>
        </w:pBdr>
        <w:spacing w:after="0" w:line="240" w:lineRule="auto"/>
        <w:rPr>
          <w:rFonts w:ascii="Arial" w:eastAsia="Arial" w:hAnsi="Arial" w:cs="Arial"/>
          <w:color w:val="000000"/>
          <w:sz w:val="20"/>
          <w:szCs w:val="20"/>
        </w:rPr>
      </w:pPr>
      <w:r w:rsidRPr="00B22102">
        <w:rPr>
          <w:rFonts w:ascii="Arial" w:eastAsia="Arial" w:hAnsi="Arial" w:cs="Arial"/>
          <w:b/>
          <w:color w:val="000000"/>
          <w:sz w:val="20"/>
          <w:szCs w:val="20"/>
        </w:rPr>
        <w:t>Peligro</w:t>
      </w:r>
      <w:r w:rsidRPr="00B22102">
        <w:rPr>
          <w:rFonts w:ascii="Arial" w:eastAsia="Arial" w:hAnsi="Arial" w:cs="Arial"/>
          <w:color w:val="000000"/>
          <w:sz w:val="20"/>
          <w:szCs w:val="20"/>
        </w:rPr>
        <w:t>: Capacidad intrínseca o potencial de producir un daño. Se refiere a la fuente potencial de daño. En el laboratorio el peligro principal son los agentes que se manipulan, sin embargo, deben considerarse otros riesgos que pudieran estar presentes en el lugar de trabajo</w:t>
      </w:r>
    </w:p>
    <w:p w14:paraId="5E527E12" w14:textId="77777777" w:rsidR="00915165" w:rsidRPr="00B22102" w:rsidRDefault="00915165" w:rsidP="00915165">
      <w:pPr>
        <w:pBdr>
          <w:top w:val="nil"/>
          <w:left w:val="nil"/>
          <w:bottom w:val="nil"/>
          <w:right w:val="nil"/>
          <w:between w:val="nil"/>
        </w:pBdr>
        <w:spacing w:after="0" w:line="240" w:lineRule="auto"/>
        <w:rPr>
          <w:rFonts w:ascii="Arial" w:eastAsia="Arial" w:hAnsi="Arial" w:cs="Arial"/>
          <w:color w:val="000000"/>
          <w:sz w:val="20"/>
          <w:szCs w:val="20"/>
        </w:rPr>
      </w:pPr>
    </w:p>
    <w:p w14:paraId="1DBB6B08" w14:textId="77777777" w:rsidR="00915165" w:rsidRPr="00B22102" w:rsidRDefault="00915165" w:rsidP="00915165">
      <w:pPr>
        <w:pBdr>
          <w:top w:val="nil"/>
          <w:left w:val="nil"/>
          <w:bottom w:val="nil"/>
          <w:right w:val="nil"/>
          <w:between w:val="nil"/>
        </w:pBdr>
        <w:spacing w:after="0" w:line="240" w:lineRule="auto"/>
        <w:rPr>
          <w:rFonts w:ascii="Arial" w:eastAsia="Arial" w:hAnsi="Arial" w:cs="Arial"/>
          <w:color w:val="000000"/>
          <w:sz w:val="20"/>
          <w:szCs w:val="20"/>
        </w:rPr>
      </w:pPr>
      <w:r w:rsidRPr="00B22102">
        <w:rPr>
          <w:rFonts w:ascii="Arial" w:eastAsia="Arial" w:hAnsi="Arial" w:cs="Arial"/>
          <w:b/>
          <w:color w:val="000000"/>
          <w:sz w:val="20"/>
          <w:szCs w:val="20"/>
        </w:rPr>
        <w:t>Agentes de riesgo:</w:t>
      </w:r>
      <w:r w:rsidRPr="00B22102">
        <w:rPr>
          <w:rFonts w:ascii="Arial" w:eastAsia="Arial" w:hAnsi="Arial" w:cs="Arial"/>
          <w:color w:val="000000"/>
          <w:sz w:val="20"/>
          <w:szCs w:val="20"/>
        </w:rPr>
        <w:t xml:space="preserve"> Elementos que pueden causar un daño en un ámbito específico. En un laboratorio nos podemos encontrar con los siguientes agentes de riesgo:</w:t>
      </w:r>
    </w:p>
    <w:p w14:paraId="3A05DA5D" w14:textId="0FDE0B6C" w:rsidR="00915165" w:rsidRPr="00B22102" w:rsidRDefault="00915165" w:rsidP="00915165">
      <w:pPr>
        <w:pBdr>
          <w:top w:val="nil"/>
          <w:left w:val="nil"/>
          <w:bottom w:val="nil"/>
          <w:right w:val="nil"/>
          <w:between w:val="nil"/>
        </w:pBdr>
        <w:spacing w:after="0" w:line="240" w:lineRule="auto"/>
        <w:rPr>
          <w:rFonts w:ascii="Arial" w:eastAsia="Arial" w:hAnsi="Arial" w:cs="Arial"/>
          <w:color w:val="000000"/>
          <w:sz w:val="20"/>
          <w:szCs w:val="20"/>
        </w:rPr>
      </w:pPr>
      <w:r w:rsidRPr="00B22102">
        <w:rPr>
          <w:rFonts w:ascii="Arial" w:eastAsia="Arial" w:hAnsi="Arial" w:cs="Arial"/>
          <w:color w:val="000000"/>
          <w:sz w:val="20"/>
          <w:szCs w:val="20"/>
        </w:rPr>
        <w:t>-</w:t>
      </w:r>
      <w:r w:rsidR="00B22102">
        <w:rPr>
          <w:rFonts w:ascii="Arial" w:eastAsia="Arial" w:hAnsi="Arial" w:cs="Arial"/>
          <w:color w:val="000000"/>
          <w:sz w:val="20"/>
          <w:szCs w:val="20"/>
        </w:rPr>
        <w:t xml:space="preserve"> </w:t>
      </w:r>
      <w:r w:rsidRPr="00B22102">
        <w:rPr>
          <w:rFonts w:ascii="Arial" w:eastAsia="Arial" w:hAnsi="Arial" w:cs="Arial"/>
          <w:color w:val="000000"/>
          <w:sz w:val="20"/>
          <w:szCs w:val="20"/>
        </w:rPr>
        <w:t>Biológicos (ej. microorganismos, muestras humanas o animales, organismos genéticamente modificados).</w:t>
      </w:r>
    </w:p>
    <w:p w14:paraId="0D96EE11" w14:textId="77777777" w:rsidR="00915165" w:rsidRPr="00B22102" w:rsidRDefault="00915165" w:rsidP="00915165">
      <w:pPr>
        <w:pBdr>
          <w:top w:val="nil"/>
          <w:left w:val="nil"/>
          <w:bottom w:val="nil"/>
          <w:right w:val="nil"/>
          <w:between w:val="nil"/>
        </w:pBdr>
        <w:spacing w:after="0" w:line="240" w:lineRule="auto"/>
        <w:rPr>
          <w:rFonts w:ascii="Arial" w:eastAsia="Arial" w:hAnsi="Arial" w:cs="Arial"/>
          <w:color w:val="000000"/>
          <w:sz w:val="20"/>
          <w:szCs w:val="20"/>
        </w:rPr>
      </w:pPr>
      <w:r w:rsidRPr="00B22102">
        <w:rPr>
          <w:rFonts w:ascii="Arial" w:eastAsia="Arial" w:hAnsi="Arial" w:cs="Arial"/>
          <w:color w:val="000000"/>
          <w:sz w:val="20"/>
          <w:szCs w:val="20"/>
        </w:rPr>
        <w:t>- Químicos (ej. tóxicos, corrosivos, irritantes, peligrosos para el medio ambiente).</w:t>
      </w:r>
    </w:p>
    <w:p w14:paraId="7237B234" w14:textId="77777777" w:rsidR="00915165" w:rsidRPr="00B22102" w:rsidRDefault="00915165" w:rsidP="00915165">
      <w:pPr>
        <w:pBdr>
          <w:top w:val="nil"/>
          <w:left w:val="nil"/>
          <w:bottom w:val="nil"/>
          <w:right w:val="nil"/>
          <w:between w:val="nil"/>
        </w:pBdr>
        <w:spacing w:after="0" w:line="240" w:lineRule="auto"/>
        <w:rPr>
          <w:rFonts w:ascii="Arial" w:eastAsia="Arial" w:hAnsi="Arial" w:cs="Arial"/>
          <w:color w:val="000000"/>
          <w:sz w:val="20"/>
          <w:szCs w:val="20"/>
        </w:rPr>
      </w:pPr>
      <w:r w:rsidRPr="00B22102">
        <w:rPr>
          <w:rFonts w:ascii="Arial" w:eastAsia="Arial" w:hAnsi="Arial" w:cs="Arial"/>
          <w:color w:val="000000"/>
          <w:sz w:val="20"/>
          <w:szCs w:val="20"/>
        </w:rPr>
        <w:t>- Radiológicos (ej. radiaciones ionizantes, no ionizantes).</w:t>
      </w:r>
    </w:p>
    <w:p w14:paraId="5DBC5F4A" w14:textId="77777777" w:rsidR="00915165" w:rsidRPr="00B22102" w:rsidRDefault="00915165" w:rsidP="00915165">
      <w:pPr>
        <w:pBdr>
          <w:top w:val="nil"/>
          <w:left w:val="nil"/>
          <w:bottom w:val="nil"/>
          <w:right w:val="nil"/>
          <w:between w:val="nil"/>
        </w:pBdr>
        <w:spacing w:after="0" w:line="240" w:lineRule="auto"/>
        <w:rPr>
          <w:rFonts w:ascii="Arial" w:eastAsia="Arial" w:hAnsi="Arial" w:cs="Arial"/>
          <w:color w:val="000000"/>
          <w:sz w:val="20"/>
          <w:szCs w:val="20"/>
        </w:rPr>
      </w:pPr>
    </w:p>
    <w:p w14:paraId="1EA07107" w14:textId="77777777" w:rsidR="00915165" w:rsidRPr="00B22102" w:rsidRDefault="00915165" w:rsidP="00915165">
      <w:pPr>
        <w:pBdr>
          <w:top w:val="nil"/>
          <w:left w:val="nil"/>
          <w:bottom w:val="nil"/>
          <w:right w:val="nil"/>
          <w:between w:val="nil"/>
        </w:pBdr>
        <w:spacing w:after="0" w:line="240" w:lineRule="auto"/>
        <w:rPr>
          <w:rFonts w:ascii="Arial" w:eastAsia="Arial" w:hAnsi="Arial" w:cs="Arial"/>
          <w:color w:val="000000"/>
          <w:sz w:val="20"/>
          <w:szCs w:val="20"/>
        </w:rPr>
      </w:pPr>
      <w:r w:rsidRPr="00B22102">
        <w:rPr>
          <w:rFonts w:ascii="Arial" w:eastAsia="Arial" w:hAnsi="Arial" w:cs="Arial"/>
          <w:color w:val="000000"/>
          <w:sz w:val="20"/>
          <w:szCs w:val="20"/>
        </w:rPr>
        <w:lastRenderedPageBreak/>
        <w:t>Es posible trabajar con todos estos agentes de riesgo siempre y cuando se utilicen las medidas de seguridad apropiadas. Estas medidas incluirían:</w:t>
      </w:r>
    </w:p>
    <w:p w14:paraId="0C1CD68A" w14:textId="77777777" w:rsidR="00915165" w:rsidRPr="00B22102" w:rsidRDefault="00915165" w:rsidP="00915165">
      <w:pPr>
        <w:pBdr>
          <w:top w:val="nil"/>
          <w:left w:val="nil"/>
          <w:bottom w:val="nil"/>
          <w:right w:val="nil"/>
          <w:between w:val="nil"/>
        </w:pBdr>
        <w:spacing w:after="0" w:line="240" w:lineRule="auto"/>
        <w:rPr>
          <w:rFonts w:ascii="Arial" w:eastAsia="Arial" w:hAnsi="Arial" w:cs="Arial"/>
          <w:color w:val="000000"/>
          <w:sz w:val="20"/>
          <w:szCs w:val="20"/>
        </w:rPr>
      </w:pPr>
    </w:p>
    <w:p w14:paraId="495F1A10" w14:textId="77777777" w:rsidR="00915165" w:rsidRPr="00B22102" w:rsidRDefault="00915165" w:rsidP="00915165">
      <w:pPr>
        <w:pBdr>
          <w:top w:val="nil"/>
          <w:left w:val="nil"/>
          <w:bottom w:val="nil"/>
          <w:right w:val="nil"/>
          <w:between w:val="nil"/>
        </w:pBdr>
        <w:spacing w:after="0" w:line="240" w:lineRule="auto"/>
        <w:rPr>
          <w:rFonts w:ascii="Arial" w:eastAsia="Arial" w:hAnsi="Arial" w:cs="Arial"/>
          <w:color w:val="000000"/>
          <w:sz w:val="20"/>
          <w:szCs w:val="20"/>
        </w:rPr>
      </w:pPr>
      <w:r w:rsidRPr="00B22102">
        <w:rPr>
          <w:rFonts w:ascii="Arial" w:eastAsia="Arial" w:hAnsi="Arial" w:cs="Arial"/>
          <w:color w:val="000000"/>
          <w:sz w:val="20"/>
          <w:szCs w:val="20"/>
        </w:rPr>
        <w:t>- prácticas apropiadas de laboratorio</w:t>
      </w:r>
    </w:p>
    <w:p w14:paraId="6077BEEA" w14:textId="77777777" w:rsidR="00915165" w:rsidRPr="00B22102" w:rsidRDefault="00915165" w:rsidP="00915165">
      <w:pPr>
        <w:pBdr>
          <w:top w:val="nil"/>
          <w:left w:val="nil"/>
          <w:bottom w:val="nil"/>
          <w:right w:val="nil"/>
          <w:between w:val="nil"/>
        </w:pBdr>
        <w:spacing w:after="0" w:line="240" w:lineRule="auto"/>
        <w:rPr>
          <w:rFonts w:ascii="Arial" w:eastAsia="Arial" w:hAnsi="Arial" w:cs="Arial"/>
          <w:color w:val="000000"/>
          <w:sz w:val="20"/>
          <w:szCs w:val="20"/>
        </w:rPr>
      </w:pPr>
      <w:r w:rsidRPr="00B22102">
        <w:rPr>
          <w:rFonts w:ascii="Arial" w:eastAsia="Arial" w:hAnsi="Arial" w:cs="Arial"/>
          <w:color w:val="000000"/>
          <w:sz w:val="20"/>
          <w:szCs w:val="20"/>
        </w:rPr>
        <w:t>- elementos de protección personal</w:t>
      </w:r>
    </w:p>
    <w:p w14:paraId="6CE3EE72" w14:textId="77777777" w:rsidR="00915165" w:rsidRPr="00B22102" w:rsidRDefault="00915165" w:rsidP="00915165">
      <w:pPr>
        <w:pBdr>
          <w:top w:val="nil"/>
          <w:left w:val="nil"/>
          <w:bottom w:val="nil"/>
          <w:right w:val="nil"/>
          <w:between w:val="nil"/>
        </w:pBdr>
        <w:spacing w:after="0" w:line="240" w:lineRule="auto"/>
        <w:rPr>
          <w:rFonts w:ascii="Arial" w:eastAsia="Arial" w:hAnsi="Arial" w:cs="Arial"/>
          <w:color w:val="000000"/>
          <w:sz w:val="20"/>
          <w:szCs w:val="20"/>
        </w:rPr>
      </w:pPr>
      <w:r w:rsidRPr="00B22102">
        <w:rPr>
          <w:rFonts w:ascii="Arial" w:eastAsia="Arial" w:hAnsi="Arial" w:cs="Arial"/>
          <w:color w:val="000000"/>
          <w:sz w:val="20"/>
          <w:szCs w:val="20"/>
        </w:rPr>
        <w:t>- equipos de protección</w:t>
      </w:r>
    </w:p>
    <w:p w14:paraId="7F3F8AA4" w14:textId="77777777" w:rsidR="00915165" w:rsidRPr="00B22102" w:rsidRDefault="00915165" w:rsidP="00915165">
      <w:pPr>
        <w:pBdr>
          <w:top w:val="nil"/>
          <w:left w:val="nil"/>
          <w:bottom w:val="nil"/>
          <w:right w:val="nil"/>
          <w:between w:val="nil"/>
        </w:pBdr>
        <w:spacing w:after="0" w:line="240" w:lineRule="auto"/>
        <w:rPr>
          <w:rFonts w:ascii="Arial" w:eastAsia="Arial" w:hAnsi="Arial" w:cs="Arial"/>
          <w:color w:val="000000"/>
          <w:sz w:val="20"/>
          <w:szCs w:val="20"/>
        </w:rPr>
      </w:pPr>
      <w:r w:rsidRPr="00B22102">
        <w:rPr>
          <w:rFonts w:ascii="Arial" w:eastAsia="Arial" w:hAnsi="Arial" w:cs="Arial"/>
          <w:color w:val="000000"/>
          <w:sz w:val="20"/>
          <w:szCs w:val="20"/>
        </w:rPr>
        <w:t>- otros</w:t>
      </w:r>
    </w:p>
    <w:p w14:paraId="43B69FE7" w14:textId="77777777" w:rsidR="00105067" w:rsidRPr="00B22102" w:rsidRDefault="00105067">
      <w:pPr>
        <w:pBdr>
          <w:top w:val="nil"/>
          <w:left w:val="nil"/>
          <w:bottom w:val="nil"/>
          <w:right w:val="nil"/>
          <w:between w:val="nil"/>
        </w:pBdr>
        <w:spacing w:after="0" w:line="240" w:lineRule="auto"/>
        <w:rPr>
          <w:rFonts w:ascii="Arial" w:eastAsia="Arial" w:hAnsi="Arial" w:cs="Arial"/>
          <w:color w:val="000000"/>
          <w:sz w:val="20"/>
          <w:szCs w:val="20"/>
        </w:rPr>
      </w:pPr>
    </w:p>
    <w:p w14:paraId="5021312A" w14:textId="77777777" w:rsidR="00105067" w:rsidRPr="00B22102" w:rsidRDefault="00D0142B" w:rsidP="000A03B7">
      <w:pPr>
        <w:pBdr>
          <w:top w:val="nil"/>
          <w:left w:val="nil"/>
          <w:bottom w:val="nil"/>
          <w:right w:val="nil"/>
          <w:between w:val="nil"/>
        </w:pBdr>
        <w:spacing w:after="0" w:line="240" w:lineRule="auto"/>
        <w:jc w:val="both"/>
        <w:rPr>
          <w:rFonts w:ascii="Arial" w:eastAsia="Arial" w:hAnsi="Arial" w:cs="Arial"/>
          <w:b/>
          <w:color w:val="000000"/>
          <w:sz w:val="20"/>
          <w:szCs w:val="20"/>
          <w:u w:val="single"/>
        </w:rPr>
      </w:pPr>
      <w:r w:rsidRPr="00B22102">
        <w:rPr>
          <w:rFonts w:ascii="Arial" w:eastAsia="Arial" w:hAnsi="Arial" w:cs="Arial"/>
          <w:b/>
          <w:color w:val="000000"/>
          <w:sz w:val="20"/>
          <w:szCs w:val="20"/>
          <w:u w:val="single"/>
        </w:rPr>
        <w:t>RIESGO BIOLOGICO</w:t>
      </w:r>
    </w:p>
    <w:p w14:paraId="246806B4" w14:textId="77777777" w:rsidR="00D0142B" w:rsidRPr="00B22102" w:rsidRDefault="00D0142B" w:rsidP="000A03B7">
      <w:pPr>
        <w:pBdr>
          <w:top w:val="nil"/>
          <w:left w:val="nil"/>
          <w:bottom w:val="nil"/>
          <w:right w:val="nil"/>
          <w:between w:val="nil"/>
        </w:pBdr>
        <w:spacing w:after="0" w:line="240" w:lineRule="auto"/>
        <w:jc w:val="both"/>
        <w:rPr>
          <w:rFonts w:ascii="Arial" w:eastAsia="Arial" w:hAnsi="Arial" w:cs="Arial"/>
          <w:color w:val="000000"/>
          <w:sz w:val="20"/>
          <w:szCs w:val="20"/>
        </w:rPr>
      </w:pPr>
    </w:p>
    <w:p w14:paraId="45D5F730" w14:textId="77777777" w:rsidR="00D0142B" w:rsidRPr="00B22102" w:rsidRDefault="00D0142B"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Los contaminantes biológicos, en contraposición con los contaminantes físicos y químicos son seres vivos, capaces de reproducirse, que al penetrar en el hombre causan enfermedades de tipo infeccioso</w:t>
      </w:r>
      <w:r w:rsidR="000B7CA2" w:rsidRPr="00B22102">
        <w:rPr>
          <w:rFonts w:ascii="Arial" w:eastAsia="Arial" w:hAnsi="Arial" w:cs="Arial"/>
          <w:color w:val="000000"/>
          <w:sz w:val="20"/>
          <w:szCs w:val="20"/>
        </w:rPr>
        <w:t>.</w:t>
      </w:r>
    </w:p>
    <w:p w14:paraId="3C78D770" w14:textId="77777777" w:rsidR="00B55E7A" w:rsidRPr="00B22102" w:rsidRDefault="00B55E7A"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A diferencia de los agentes de riesgo químico o radiológico, los agentes biológicos con los que se trabaja en los laboratorios son diversos, presentan diferentes niveles de peligrosidad y, dada las técnicas actuales, es posible diseñar, manipular y crear variaciones genéticas de algunos de estos agentes, cambiando así su peligrosidad.</w:t>
      </w:r>
    </w:p>
    <w:p w14:paraId="02EDA5DA" w14:textId="77777777" w:rsidR="00B55E7A" w:rsidRPr="00B22102" w:rsidRDefault="00B55E7A"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Por lo anterior, es que debiera realizarse un análisis de riesgo para los agentes biológicos y re-evaluar periódicamente este análisis.</w:t>
      </w:r>
    </w:p>
    <w:p w14:paraId="72005E94" w14:textId="77777777" w:rsidR="000B7CA2" w:rsidRPr="00B22102" w:rsidRDefault="00B55E7A"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La peligrosidad de un agente biológico está directamente relacionada con el tipo de manipulación a la que es sometido.</w:t>
      </w:r>
    </w:p>
    <w:p w14:paraId="1339516D" w14:textId="77777777" w:rsidR="00B55E7A" w:rsidRPr="00B22102" w:rsidRDefault="00B55E7A" w:rsidP="000A03B7">
      <w:pPr>
        <w:pBdr>
          <w:top w:val="nil"/>
          <w:left w:val="nil"/>
          <w:bottom w:val="nil"/>
          <w:right w:val="nil"/>
          <w:between w:val="nil"/>
        </w:pBdr>
        <w:spacing w:after="0" w:line="240" w:lineRule="auto"/>
        <w:jc w:val="both"/>
        <w:rPr>
          <w:rFonts w:ascii="Arial" w:eastAsia="Arial" w:hAnsi="Arial" w:cs="Arial"/>
          <w:color w:val="000000"/>
          <w:sz w:val="20"/>
          <w:szCs w:val="20"/>
        </w:rPr>
      </w:pPr>
    </w:p>
    <w:p w14:paraId="18F57E2B" w14:textId="77777777" w:rsidR="00F35BBB" w:rsidRPr="00B22102" w:rsidRDefault="00F35BBB"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Para realizar un análisis de riesgo se debieran considerar al menos los siguientes factores:</w:t>
      </w:r>
    </w:p>
    <w:p w14:paraId="1CF5FA9C" w14:textId="77777777" w:rsidR="00F35BBB" w:rsidRPr="00B22102" w:rsidRDefault="00F35BBB" w:rsidP="000A03B7">
      <w:pPr>
        <w:pBdr>
          <w:top w:val="nil"/>
          <w:left w:val="nil"/>
          <w:bottom w:val="nil"/>
          <w:right w:val="nil"/>
          <w:between w:val="nil"/>
        </w:pBdr>
        <w:spacing w:after="0" w:line="240" w:lineRule="auto"/>
        <w:jc w:val="both"/>
        <w:rPr>
          <w:rFonts w:ascii="Arial" w:eastAsia="Arial" w:hAnsi="Arial" w:cs="Arial"/>
          <w:color w:val="000000"/>
          <w:sz w:val="20"/>
          <w:szCs w:val="20"/>
        </w:rPr>
      </w:pPr>
    </w:p>
    <w:p w14:paraId="239BF4FC" w14:textId="77777777" w:rsidR="00F35BBB" w:rsidRPr="00B22102" w:rsidRDefault="00F35BBB"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1. La patogenicidad del agente y la dosis a la cual ejerce su efecto.</w:t>
      </w:r>
    </w:p>
    <w:p w14:paraId="311237DF" w14:textId="77777777" w:rsidR="00F35BBB" w:rsidRPr="00B22102" w:rsidRDefault="00F35BBB"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2. El resultado potencial de la exposición.</w:t>
      </w:r>
    </w:p>
    <w:p w14:paraId="22F63510" w14:textId="77777777" w:rsidR="00F35BBB" w:rsidRPr="00B22102" w:rsidRDefault="00F35BBB"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3. La vía natural de infección.</w:t>
      </w:r>
    </w:p>
    <w:p w14:paraId="5A5E727D" w14:textId="77777777" w:rsidR="00F35BBB" w:rsidRPr="00B22102" w:rsidRDefault="00F35BBB"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4. Otras vías de infección, derivadas de manipulaciones en el laboratorio (parenteral, aérea, ingestión).</w:t>
      </w:r>
    </w:p>
    <w:p w14:paraId="745B10C8" w14:textId="77777777" w:rsidR="00F35BBB" w:rsidRPr="00B22102" w:rsidRDefault="00F35BBB"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5. La estabilidad del agente en el ambiente.</w:t>
      </w:r>
    </w:p>
    <w:p w14:paraId="649FADA8" w14:textId="77777777" w:rsidR="004B4CA0" w:rsidRPr="00B22102" w:rsidRDefault="004B4CA0" w:rsidP="000A03B7">
      <w:pPr>
        <w:pBdr>
          <w:top w:val="nil"/>
          <w:left w:val="nil"/>
          <w:bottom w:val="nil"/>
          <w:right w:val="nil"/>
          <w:between w:val="nil"/>
        </w:pBdr>
        <w:spacing w:after="0" w:line="240" w:lineRule="auto"/>
        <w:jc w:val="both"/>
        <w:rPr>
          <w:rFonts w:ascii="Arial" w:eastAsia="Arial" w:hAnsi="Arial" w:cs="Arial"/>
          <w:color w:val="000000"/>
          <w:sz w:val="20"/>
          <w:szCs w:val="20"/>
        </w:rPr>
      </w:pPr>
    </w:p>
    <w:p w14:paraId="5CD6008A" w14:textId="77777777" w:rsidR="004B4CA0" w:rsidRPr="00B22102" w:rsidRDefault="004B4CA0"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Las fuentes principales de riesgo biológico son:</w:t>
      </w:r>
    </w:p>
    <w:p w14:paraId="18DF874D" w14:textId="77777777" w:rsidR="004B4CA0" w:rsidRPr="00B22102" w:rsidRDefault="004B4CA0"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 Microorganismos bacterianos.</w:t>
      </w:r>
    </w:p>
    <w:p w14:paraId="52564E4B" w14:textId="77777777" w:rsidR="004B4CA0" w:rsidRPr="00B22102" w:rsidRDefault="004B4CA0"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 Virus.</w:t>
      </w:r>
    </w:p>
    <w:p w14:paraId="54066B5C" w14:textId="77777777" w:rsidR="004B4CA0" w:rsidRPr="00B22102" w:rsidRDefault="004B4CA0"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 Vectores virales.</w:t>
      </w:r>
    </w:p>
    <w:p w14:paraId="155199A4" w14:textId="77777777" w:rsidR="004B4CA0" w:rsidRPr="00B22102" w:rsidRDefault="004B4CA0"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 Muestras humanas.</w:t>
      </w:r>
    </w:p>
    <w:p w14:paraId="767FEDA9" w14:textId="77777777" w:rsidR="004B4CA0" w:rsidRPr="00B22102" w:rsidRDefault="004B4CA0"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 Animales de experimentación, animales infectados y muestras derivadas.</w:t>
      </w:r>
    </w:p>
    <w:p w14:paraId="24CD585E" w14:textId="77777777" w:rsidR="004B4CA0" w:rsidRPr="00B22102" w:rsidRDefault="004B4CA0"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 Líneas celulares y cultivos.</w:t>
      </w:r>
    </w:p>
    <w:p w14:paraId="74C3DE3E" w14:textId="77777777" w:rsidR="004B4CA0" w:rsidRPr="00B22102" w:rsidRDefault="004B4CA0"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 Plantas de experimentación y plantas infectadas y muestras derivadas.</w:t>
      </w:r>
    </w:p>
    <w:p w14:paraId="1931F766" w14:textId="77777777" w:rsidR="004B4CA0" w:rsidRPr="00B22102" w:rsidRDefault="004B4CA0"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 ADN recombinante y sintetizado de novo.</w:t>
      </w:r>
    </w:p>
    <w:p w14:paraId="2CECB5BC" w14:textId="77777777" w:rsidR="004B4CA0" w:rsidRPr="00B22102" w:rsidRDefault="004B4CA0"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 Organismos genéticamente modificados.</w:t>
      </w:r>
    </w:p>
    <w:p w14:paraId="1004B12F" w14:textId="77777777" w:rsidR="004B4CA0" w:rsidRPr="00B22102" w:rsidRDefault="004B4CA0"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 Priones.</w:t>
      </w:r>
    </w:p>
    <w:p w14:paraId="1F0E2148" w14:textId="77777777" w:rsidR="004B4CA0" w:rsidRPr="00B22102" w:rsidRDefault="004B4CA0"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 Biotoxinas</w:t>
      </w:r>
    </w:p>
    <w:p w14:paraId="7C1F8C63" w14:textId="77777777" w:rsidR="00105067" w:rsidRPr="00B22102" w:rsidRDefault="00105067" w:rsidP="000A03B7">
      <w:pPr>
        <w:pBdr>
          <w:top w:val="nil"/>
          <w:left w:val="nil"/>
          <w:bottom w:val="nil"/>
          <w:right w:val="nil"/>
          <w:between w:val="nil"/>
        </w:pBdr>
        <w:spacing w:after="0" w:line="240" w:lineRule="auto"/>
        <w:jc w:val="both"/>
        <w:rPr>
          <w:rFonts w:ascii="Arial" w:eastAsia="Arial" w:hAnsi="Arial" w:cs="Arial"/>
          <w:color w:val="000000"/>
          <w:sz w:val="20"/>
          <w:szCs w:val="20"/>
        </w:rPr>
      </w:pPr>
    </w:p>
    <w:p w14:paraId="6159ABDF" w14:textId="77777777" w:rsidR="000A03B7" w:rsidRPr="00B22102" w:rsidRDefault="000A03B7" w:rsidP="000A03B7">
      <w:pPr>
        <w:pBdr>
          <w:top w:val="nil"/>
          <w:left w:val="nil"/>
          <w:bottom w:val="nil"/>
          <w:right w:val="nil"/>
          <w:between w:val="nil"/>
        </w:pBdr>
        <w:spacing w:after="0" w:line="240" w:lineRule="auto"/>
        <w:jc w:val="both"/>
        <w:rPr>
          <w:rFonts w:ascii="Arial" w:eastAsia="Arial" w:hAnsi="Arial" w:cs="Arial"/>
          <w:b/>
          <w:color w:val="000000"/>
          <w:sz w:val="20"/>
          <w:szCs w:val="20"/>
        </w:rPr>
      </w:pPr>
    </w:p>
    <w:p w14:paraId="4823783B" w14:textId="77777777" w:rsidR="000A03B7" w:rsidRPr="00B22102" w:rsidRDefault="000A03B7" w:rsidP="000A03B7">
      <w:pPr>
        <w:pBdr>
          <w:top w:val="nil"/>
          <w:left w:val="nil"/>
          <w:bottom w:val="nil"/>
          <w:right w:val="nil"/>
          <w:between w:val="nil"/>
        </w:pBdr>
        <w:spacing w:after="0" w:line="240" w:lineRule="auto"/>
        <w:jc w:val="both"/>
        <w:rPr>
          <w:rFonts w:ascii="Arial" w:eastAsia="Arial" w:hAnsi="Arial" w:cs="Arial"/>
          <w:b/>
          <w:color w:val="000000"/>
          <w:sz w:val="20"/>
          <w:szCs w:val="20"/>
        </w:rPr>
      </w:pPr>
    </w:p>
    <w:p w14:paraId="13C850B2" w14:textId="77777777" w:rsidR="000A03B7" w:rsidRPr="00B22102" w:rsidRDefault="000A03B7" w:rsidP="000A03B7">
      <w:pPr>
        <w:pBdr>
          <w:top w:val="nil"/>
          <w:left w:val="nil"/>
          <w:bottom w:val="nil"/>
          <w:right w:val="nil"/>
          <w:between w:val="nil"/>
        </w:pBdr>
        <w:spacing w:after="0" w:line="240" w:lineRule="auto"/>
        <w:jc w:val="both"/>
        <w:rPr>
          <w:rFonts w:ascii="Arial" w:eastAsia="Arial" w:hAnsi="Arial" w:cs="Arial"/>
          <w:b/>
          <w:color w:val="000000"/>
          <w:sz w:val="20"/>
          <w:szCs w:val="20"/>
        </w:rPr>
      </w:pPr>
    </w:p>
    <w:p w14:paraId="06CC674D" w14:textId="77777777" w:rsidR="000A03B7" w:rsidRPr="00B22102" w:rsidRDefault="000A03B7" w:rsidP="000A03B7">
      <w:pPr>
        <w:pBdr>
          <w:top w:val="nil"/>
          <w:left w:val="nil"/>
          <w:bottom w:val="nil"/>
          <w:right w:val="nil"/>
          <w:between w:val="nil"/>
        </w:pBdr>
        <w:spacing w:after="0" w:line="240" w:lineRule="auto"/>
        <w:jc w:val="both"/>
        <w:rPr>
          <w:rFonts w:ascii="Arial" w:eastAsia="Arial" w:hAnsi="Arial" w:cs="Arial"/>
          <w:b/>
          <w:color w:val="000000"/>
          <w:sz w:val="20"/>
          <w:szCs w:val="20"/>
        </w:rPr>
      </w:pPr>
    </w:p>
    <w:p w14:paraId="6AA3B602" w14:textId="77777777" w:rsidR="000A03B7" w:rsidRPr="00B22102" w:rsidRDefault="000A03B7" w:rsidP="000A03B7">
      <w:pPr>
        <w:pBdr>
          <w:top w:val="nil"/>
          <w:left w:val="nil"/>
          <w:bottom w:val="nil"/>
          <w:right w:val="nil"/>
          <w:between w:val="nil"/>
        </w:pBdr>
        <w:spacing w:after="0" w:line="240" w:lineRule="auto"/>
        <w:jc w:val="both"/>
        <w:rPr>
          <w:rFonts w:ascii="Arial" w:eastAsia="Arial" w:hAnsi="Arial" w:cs="Arial"/>
          <w:b/>
          <w:color w:val="000000"/>
          <w:sz w:val="20"/>
          <w:szCs w:val="20"/>
        </w:rPr>
      </w:pPr>
    </w:p>
    <w:p w14:paraId="258A5E0B" w14:textId="77777777" w:rsidR="000A03B7" w:rsidRPr="00B22102" w:rsidRDefault="000A03B7" w:rsidP="000A03B7">
      <w:pPr>
        <w:pBdr>
          <w:top w:val="nil"/>
          <w:left w:val="nil"/>
          <w:bottom w:val="nil"/>
          <w:right w:val="nil"/>
          <w:between w:val="nil"/>
        </w:pBdr>
        <w:spacing w:after="0" w:line="240" w:lineRule="auto"/>
        <w:jc w:val="both"/>
        <w:rPr>
          <w:rFonts w:ascii="Arial" w:eastAsia="Arial" w:hAnsi="Arial" w:cs="Arial"/>
          <w:b/>
          <w:color w:val="000000"/>
          <w:sz w:val="20"/>
          <w:szCs w:val="20"/>
        </w:rPr>
      </w:pPr>
    </w:p>
    <w:p w14:paraId="48469460" w14:textId="77777777" w:rsidR="000A03B7" w:rsidRPr="00B22102" w:rsidRDefault="000A03B7" w:rsidP="000A03B7">
      <w:pPr>
        <w:pBdr>
          <w:top w:val="nil"/>
          <w:left w:val="nil"/>
          <w:bottom w:val="nil"/>
          <w:right w:val="nil"/>
          <w:between w:val="nil"/>
        </w:pBdr>
        <w:spacing w:after="0" w:line="240" w:lineRule="auto"/>
        <w:jc w:val="both"/>
        <w:rPr>
          <w:rFonts w:ascii="Arial" w:eastAsia="Arial" w:hAnsi="Arial" w:cs="Arial"/>
          <w:b/>
          <w:color w:val="000000"/>
          <w:sz w:val="20"/>
          <w:szCs w:val="20"/>
        </w:rPr>
      </w:pPr>
    </w:p>
    <w:p w14:paraId="56B7128C" w14:textId="77777777" w:rsidR="000A03B7" w:rsidRPr="00B22102" w:rsidRDefault="000A03B7" w:rsidP="000A03B7">
      <w:pPr>
        <w:pBdr>
          <w:top w:val="nil"/>
          <w:left w:val="nil"/>
          <w:bottom w:val="nil"/>
          <w:right w:val="nil"/>
          <w:between w:val="nil"/>
        </w:pBdr>
        <w:spacing w:after="0" w:line="240" w:lineRule="auto"/>
        <w:jc w:val="both"/>
        <w:rPr>
          <w:rFonts w:ascii="Arial" w:eastAsia="Arial" w:hAnsi="Arial" w:cs="Arial"/>
          <w:b/>
          <w:color w:val="000000"/>
          <w:sz w:val="20"/>
          <w:szCs w:val="20"/>
        </w:rPr>
      </w:pPr>
    </w:p>
    <w:p w14:paraId="484F5F5F" w14:textId="77777777" w:rsidR="000A03B7" w:rsidRPr="00B22102" w:rsidRDefault="000A03B7" w:rsidP="000A03B7">
      <w:pPr>
        <w:pBdr>
          <w:top w:val="nil"/>
          <w:left w:val="nil"/>
          <w:bottom w:val="nil"/>
          <w:right w:val="nil"/>
          <w:between w:val="nil"/>
        </w:pBdr>
        <w:spacing w:after="0" w:line="240" w:lineRule="auto"/>
        <w:jc w:val="both"/>
        <w:rPr>
          <w:rFonts w:ascii="Arial" w:eastAsia="Arial" w:hAnsi="Arial" w:cs="Arial"/>
          <w:b/>
          <w:color w:val="000000"/>
          <w:sz w:val="20"/>
          <w:szCs w:val="20"/>
        </w:rPr>
      </w:pPr>
    </w:p>
    <w:p w14:paraId="280AA989" w14:textId="77777777" w:rsidR="000A03B7" w:rsidRPr="00B22102" w:rsidRDefault="000A03B7" w:rsidP="000A03B7">
      <w:pPr>
        <w:pBdr>
          <w:top w:val="nil"/>
          <w:left w:val="nil"/>
          <w:bottom w:val="nil"/>
          <w:right w:val="nil"/>
          <w:between w:val="nil"/>
        </w:pBdr>
        <w:spacing w:after="0" w:line="240" w:lineRule="auto"/>
        <w:jc w:val="both"/>
        <w:rPr>
          <w:rFonts w:ascii="Arial" w:eastAsia="Arial" w:hAnsi="Arial" w:cs="Arial"/>
          <w:b/>
          <w:color w:val="000000"/>
          <w:sz w:val="20"/>
          <w:szCs w:val="20"/>
        </w:rPr>
      </w:pPr>
    </w:p>
    <w:p w14:paraId="3C16C76F" w14:textId="6033F8E5" w:rsidR="000A03B7" w:rsidRDefault="000A03B7" w:rsidP="000A03B7">
      <w:pPr>
        <w:pBdr>
          <w:top w:val="nil"/>
          <w:left w:val="nil"/>
          <w:bottom w:val="nil"/>
          <w:right w:val="nil"/>
          <w:between w:val="nil"/>
        </w:pBdr>
        <w:spacing w:after="0" w:line="240" w:lineRule="auto"/>
        <w:jc w:val="both"/>
        <w:rPr>
          <w:rFonts w:ascii="Arial" w:eastAsia="Arial" w:hAnsi="Arial" w:cs="Arial"/>
          <w:b/>
          <w:color w:val="000000"/>
          <w:sz w:val="20"/>
          <w:szCs w:val="20"/>
        </w:rPr>
      </w:pPr>
    </w:p>
    <w:p w14:paraId="44E048CD" w14:textId="0078EA86" w:rsidR="00B22102" w:rsidRDefault="00B22102" w:rsidP="000A03B7">
      <w:pPr>
        <w:pBdr>
          <w:top w:val="nil"/>
          <w:left w:val="nil"/>
          <w:bottom w:val="nil"/>
          <w:right w:val="nil"/>
          <w:between w:val="nil"/>
        </w:pBdr>
        <w:spacing w:after="0" w:line="240" w:lineRule="auto"/>
        <w:jc w:val="both"/>
        <w:rPr>
          <w:rFonts w:ascii="Arial" w:eastAsia="Arial" w:hAnsi="Arial" w:cs="Arial"/>
          <w:b/>
          <w:color w:val="000000"/>
          <w:sz w:val="20"/>
          <w:szCs w:val="20"/>
        </w:rPr>
      </w:pPr>
    </w:p>
    <w:p w14:paraId="39C9C762" w14:textId="77777777" w:rsidR="00B22102" w:rsidRPr="00B22102" w:rsidRDefault="00B22102" w:rsidP="000A03B7">
      <w:pPr>
        <w:pBdr>
          <w:top w:val="nil"/>
          <w:left w:val="nil"/>
          <w:bottom w:val="nil"/>
          <w:right w:val="nil"/>
          <w:between w:val="nil"/>
        </w:pBdr>
        <w:spacing w:after="0" w:line="240" w:lineRule="auto"/>
        <w:jc w:val="both"/>
        <w:rPr>
          <w:rFonts w:ascii="Arial" w:eastAsia="Arial" w:hAnsi="Arial" w:cs="Arial"/>
          <w:b/>
          <w:color w:val="000000"/>
          <w:sz w:val="20"/>
          <w:szCs w:val="20"/>
        </w:rPr>
      </w:pPr>
    </w:p>
    <w:p w14:paraId="50EDBEEC" w14:textId="77777777" w:rsidR="000A03B7" w:rsidRPr="00B22102" w:rsidRDefault="000A03B7" w:rsidP="000A03B7">
      <w:pPr>
        <w:pBdr>
          <w:top w:val="nil"/>
          <w:left w:val="nil"/>
          <w:bottom w:val="nil"/>
          <w:right w:val="nil"/>
          <w:between w:val="nil"/>
        </w:pBdr>
        <w:spacing w:after="0" w:line="240" w:lineRule="auto"/>
        <w:jc w:val="both"/>
        <w:rPr>
          <w:rFonts w:ascii="Arial" w:eastAsia="Arial" w:hAnsi="Arial" w:cs="Arial"/>
          <w:b/>
          <w:color w:val="000000"/>
          <w:sz w:val="20"/>
          <w:szCs w:val="20"/>
        </w:rPr>
      </w:pPr>
    </w:p>
    <w:p w14:paraId="4BC23628" w14:textId="77777777" w:rsidR="000A03B7" w:rsidRPr="00B22102" w:rsidRDefault="000A03B7" w:rsidP="000A03B7">
      <w:pPr>
        <w:pBdr>
          <w:top w:val="nil"/>
          <w:left w:val="nil"/>
          <w:bottom w:val="nil"/>
          <w:right w:val="nil"/>
          <w:between w:val="nil"/>
        </w:pBdr>
        <w:spacing w:after="0" w:line="240" w:lineRule="auto"/>
        <w:jc w:val="both"/>
        <w:rPr>
          <w:rFonts w:ascii="Arial" w:eastAsia="Arial" w:hAnsi="Arial" w:cs="Arial"/>
          <w:b/>
          <w:color w:val="000000"/>
          <w:sz w:val="20"/>
          <w:szCs w:val="20"/>
        </w:rPr>
      </w:pPr>
    </w:p>
    <w:p w14:paraId="74A46EE0" w14:textId="77777777" w:rsidR="000A03B7" w:rsidRPr="00B22102" w:rsidRDefault="000A03B7" w:rsidP="000A03B7">
      <w:pPr>
        <w:pBdr>
          <w:top w:val="nil"/>
          <w:left w:val="nil"/>
          <w:bottom w:val="nil"/>
          <w:right w:val="nil"/>
          <w:between w:val="nil"/>
        </w:pBdr>
        <w:spacing w:after="0" w:line="240" w:lineRule="auto"/>
        <w:jc w:val="both"/>
        <w:rPr>
          <w:rFonts w:ascii="Arial" w:eastAsia="Arial" w:hAnsi="Arial" w:cs="Arial"/>
          <w:b/>
          <w:color w:val="000000"/>
          <w:sz w:val="20"/>
          <w:szCs w:val="20"/>
        </w:rPr>
      </w:pPr>
    </w:p>
    <w:p w14:paraId="633E791D" w14:textId="77777777" w:rsidR="000A03B7" w:rsidRPr="00B22102" w:rsidRDefault="000A03B7" w:rsidP="000A03B7">
      <w:pPr>
        <w:pBdr>
          <w:top w:val="nil"/>
          <w:left w:val="nil"/>
          <w:bottom w:val="nil"/>
          <w:right w:val="nil"/>
          <w:between w:val="nil"/>
        </w:pBdr>
        <w:spacing w:after="0" w:line="240" w:lineRule="auto"/>
        <w:jc w:val="both"/>
        <w:rPr>
          <w:rFonts w:ascii="Arial" w:eastAsia="Arial" w:hAnsi="Arial" w:cs="Arial"/>
          <w:b/>
          <w:color w:val="000000"/>
          <w:sz w:val="20"/>
          <w:szCs w:val="20"/>
        </w:rPr>
      </w:pPr>
    </w:p>
    <w:p w14:paraId="6EB9438B" w14:textId="77777777" w:rsidR="000A03B7" w:rsidRPr="00B22102" w:rsidRDefault="000A03B7" w:rsidP="000A03B7">
      <w:pPr>
        <w:pBdr>
          <w:top w:val="nil"/>
          <w:left w:val="nil"/>
          <w:bottom w:val="nil"/>
          <w:right w:val="nil"/>
          <w:between w:val="nil"/>
        </w:pBdr>
        <w:spacing w:after="0" w:line="240" w:lineRule="auto"/>
        <w:jc w:val="both"/>
        <w:rPr>
          <w:rFonts w:ascii="Arial" w:eastAsia="Arial" w:hAnsi="Arial" w:cs="Arial"/>
          <w:b/>
          <w:color w:val="000000"/>
          <w:sz w:val="20"/>
          <w:szCs w:val="20"/>
        </w:rPr>
      </w:pPr>
    </w:p>
    <w:p w14:paraId="54612EEB" w14:textId="77777777" w:rsidR="00105067" w:rsidRPr="00B22102" w:rsidRDefault="000B6134"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b/>
          <w:color w:val="000000"/>
          <w:sz w:val="20"/>
          <w:szCs w:val="20"/>
        </w:rPr>
        <w:t>Tabla 1.</w:t>
      </w:r>
      <w:r w:rsidRPr="00B22102">
        <w:rPr>
          <w:rFonts w:ascii="Arial" w:eastAsia="Arial" w:hAnsi="Arial" w:cs="Arial"/>
          <w:color w:val="000000"/>
          <w:sz w:val="20"/>
          <w:szCs w:val="20"/>
        </w:rPr>
        <w:t xml:space="preserve"> Clasificación de los microorganismos por grupos de riesgos</w:t>
      </w:r>
    </w:p>
    <w:p w14:paraId="2F51DE4A" w14:textId="77777777" w:rsidR="000B6134" w:rsidRPr="00B22102" w:rsidRDefault="000B6134" w:rsidP="000A03B7">
      <w:pPr>
        <w:pBdr>
          <w:top w:val="nil"/>
          <w:left w:val="nil"/>
          <w:bottom w:val="nil"/>
          <w:right w:val="nil"/>
          <w:between w:val="nil"/>
        </w:pBdr>
        <w:spacing w:after="0" w:line="240" w:lineRule="auto"/>
        <w:jc w:val="both"/>
        <w:rPr>
          <w:rFonts w:ascii="Arial" w:eastAsia="Arial" w:hAnsi="Arial" w:cs="Arial"/>
          <w:color w:val="000000"/>
          <w:sz w:val="20"/>
          <w:szCs w:val="20"/>
        </w:rPr>
      </w:pPr>
    </w:p>
    <w:p w14:paraId="72C98C74" w14:textId="77777777" w:rsidR="00105067" w:rsidRPr="00B22102" w:rsidRDefault="000B6134" w:rsidP="000B6134">
      <w:pPr>
        <w:pBdr>
          <w:top w:val="nil"/>
          <w:left w:val="nil"/>
          <w:bottom w:val="nil"/>
          <w:right w:val="nil"/>
          <w:between w:val="nil"/>
        </w:pBdr>
        <w:spacing w:after="0" w:line="240" w:lineRule="auto"/>
        <w:jc w:val="center"/>
        <w:rPr>
          <w:rFonts w:ascii="Arial" w:eastAsia="Arial" w:hAnsi="Arial" w:cs="Arial"/>
          <w:color w:val="000000"/>
          <w:sz w:val="20"/>
          <w:szCs w:val="20"/>
        </w:rPr>
      </w:pPr>
      <w:r w:rsidRPr="00B22102">
        <w:rPr>
          <w:rFonts w:ascii="Arial" w:hAnsi="Arial" w:cs="Arial"/>
          <w:noProof/>
          <w:sz w:val="20"/>
          <w:szCs w:val="20"/>
        </w:rPr>
        <w:drawing>
          <wp:inline distT="0" distB="0" distL="0" distR="0" wp14:anchorId="06AB1004" wp14:editId="6B921C41">
            <wp:extent cx="5963009" cy="40005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0417" t="26433" r="25694" b="21196"/>
                    <a:stretch/>
                  </pic:blipFill>
                  <pic:spPr bwMode="auto">
                    <a:xfrm>
                      <a:off x="0" y="0"/>
                      <a:ext cx="5969317" cy="4004732"/>
                    </a:xfrm>
                    <a:prstGeom prst="rect">
                      <a:avLst/>
                    </a:prstGeom>
                    <a:ln>
                      <a:noFill/>
                    </a:ln>
                    <a:extLst>
                      <a:ext uri="{53640926-AAD7-44D8-BBD7-CCE9431645EC}">
                        <a14:shadowObscured xmlns:a14="http://schemas.microsoft.com/office/drawing/2010/main"/>
                      </a:ext>
                    </a:extLst>
                  </pic:spPr>
                </pic:pic>
              </a:graphicData>
            </a:graphic>
          </wp:inline>
        </w:drawing>
      </w:r>
    </w:p>
    <w:p w14:paraId="391E3A99" w14:textId="77777777" w:rsidR="00105067" w:rsidRPr="00B22102" w:rsidRDefault="00105067">
      <w:pPr>
        <w:pBdr>
          <w:top w:val="nil"/>
          <w:left w:val="nil"/>
          <w:bottom w:val="nil"/>
          <w:right w:val="nil"/>
          <w:between w:val="nil"/>
        </w:pBdr>
        <w:spacing w:after="0" w:line="240" w:lineRule="auto"/>
        <w:rPr>
          <w:rFonts w:ascii="Arial" w:eastAsia="Arial" w:hAnsi="Arial" w:cs="Arial"/>
          <w:color w:val="000000"/>
          <w:sz w:val="20"/>
          <w:szCs w:val="20"/>
        </w:rPr>
      </w:pPr>
    </w:p>
    <w:p w14:paraId="57BACE2E" w14:textId="77777777" w:rsidR="00AB34A4" w:rsidRPr="00B22102" w:rsidRDefault="00AB34A4" w:rsidP="00AB34A4">
      <w:pPr>
        <w:pBdr>
          <w:top w:val="nil"/>
          <w:left w:val="nil"/>
          <w:bottom w:val="nil"/>
          <w:right w:val="nil"/>
          <w:between w:val="nil"/>
        </w:pBdr>
        <w:spacing w:after="0" w:line="240" w:lineRule="auto"/>
        <w:rPr>
          <w:rFonts w:ascii="Arial" w:eastAsia="Arial" w:hAnsi="Arial" w:cs="Arial"/>
          <w:color w:val="000000"/>
          <w:sz w:val="20"/>
          <w:szCs w:val="20"/>
        </w:rPr>
      </w:pPr>
      <w:r w:rsidRPr="00B22102">
        <w:rPr>
          <w:rFonts w:ascii="Arial" w:eastAsia="Arial" w:hAnsi="Arial" w:cs="Arial"/>
          <w:color w:val="000000"/>
          <w:sz w:val="20"/>
          <w:szCs w:val="20"/>
        </w:rPr>
        <w:t>En las puertas de acceso de los laboratorios donde se manipulen microorganismos del grupo de riesgo II o superior, debiera colocarse el símbolo y signo internacional de</w:t>
      </w:r>
      <w:r w:rsidR="007E1AE7" w:rsidRPr="00B22102">
        <w:rPr>
          <w:rFonts w:ascii="Arial" w:eastAsia="Arial" w:hAnsi="Arial" w:cs="Arial"/>
          <w:color w:val="000000"/>
          <w:sz w:val="20"/>
          <w:szCs w:val="20"/>
        </w:rPr>
        <w:t xml:space="preserve"> </w:t>
      </w:r>
      <w:r w:rsidRPr="00B22102">
        <w:rPr>
          <w:rFonts w:ascii="Arial" w:eastAsia="Arial" w:hAnsi="Arial" w:cs="Arial"/>
          <w:color w:val="000000"/>
          <w:sz w:val="20"/>
          <w:szCs w:val="20"/>
        </w:rPr>
        <w:t>peligro biológico (Figura 1).</w:t>
      </w:r>
    </w:p>
    <w:p w14:paraId="3484A94E" w14:textId="77777777" w:rsidR="00AB34A4" w:rsidRPr="00B22102" w:rsidRDefault="00AB34A4">
      <w:pPr>
        <w:pBdr>
          <w:top w:val="nil"/>
          <w:left w:val="nil"/>
          <w:bottom w:val="nil"/>
          <w:right w:val="nil"/>
          <w:between w:val="nil"/>
        </w:pBdr>
        <w:spacing w:after="0" w:line="240" w:lineRule="auto"/>
        <w:rPr>
          <w:rFonts w:ascii="Arial" w:eastAsia="Arial" w:hAnsi="Arial" w:cs="Arial"/>
          <w:color w:val="000000"/>
          <w:sz w:val="20"/>
          <w:szCs w:val="20"/>
        </w:rPr>
      </w:pPr>
    </w:p>
    <w:p w14:paraId="605FF312" w14:textId="77777777" w:rsidR="00AB34A4" w:rsidRPr="00B22102" w:rsidRDefault="00AB34A4">
      <w:pPr>
        <w:pBdr>
          <w:top w:val="nil"/>
          <w:left w:val="nil"/>
          <w:bottom w:val="nil"/>
          <w:right w:val="nil"/>
          <w:between w:val="nil"/>
        </w:pBdr>
        <w:spacing w:after="0" w:line="240" w:lineRule="auto"/>
        <w:rPr>
          <w:rFonts w:ascii="Arial" w:eastAsia="Arial" w:hAnsi="Arial" w:cs="Arial"/>
          <w:color w:val="000000"/>
          <w:sz w:val="20"/>
          <w:szCs w:val="20"/>
        </w:rPr>
      </w:pPr>
    </w:p>
    <w:p w14:paraId="5BFCDC4B" w14:textId="77777777" w:rsidR="00AB34A4" w:rsidRPr="00B22102" w:rsidRDefault="00AB34A4">
      <w:pPr>
        <w:pBdr>
          <w:top w:val="nil"/>
          <w:left w:val="nil"/>
          <w:bottom w:val="nil"/>
          <w:right w:val="nil"/>
          <w:between w:val="nil"/>
        </w:pBdr>
        <w:spacing w:after="0" w:line="240" w:lineRule="auto"/>
        <w:rPr>
          <w:rFonts w:ascii="Arial" w:eastAsia="Arial" w:hAnsi="Arial" w:cs="Arial"/>
          <w:color w:val="000000"/>
          <w:sz w:val="20"/>
          <w:szCs w:val="20"/>
        </w:rPr>
      </w:pPr>
    </w:p>
    <w:p w14:paraId="0E9C1286" w14:textId="77777777" w:rsidR="00AB34A4" w:rsidRPr="00B22102" w:rsidRDefault="00AB34A4">
      <w:pPr>
        <w:pBdr>
          <w:top w:val="nil"/>
          <w:left w:val="nil"/>
          <w:bottom w:val="nil"/>
          <w:right w:val="nil"/>
          <w:between w:val="nil"/>
        </w:pBdr>
        <w:spacing w:after="0" w:line="240" w:lineRule="auto"/>
        <w:rPr>
          <w:rFonts w:ascii="Arial" w:eastAsia="Arial" w:hAnsi="Arial" w:cs="Arial"/>
          <w:color w:val="000000"/>
          <w:sz w:val="20"/>
          <w:szCs w:val="20"/>
        </w:rPr>
      </w:pPr>
    </w:p>
    <w:p w14:paraId="147F5A07" w14:textId="77777777" w:rsidR="00AB34A4" w:rsidRPr="00B22102" w:rsidRDefault="007E1AE7" w:rsidP="007E1AE7">
      <w:pPr>
        <w:pBdr>
          <w:top w:val="nil"/>
          <w:left w:val="nil"/>
          <w:bottom w:val="nil"/>
          <w:right w:val="nil"/>
          <w:between w:val="nil"/>
        </w:pBdr>
        <w:spacing w:after="0" w:line="240" w:lineRule="auto"/>
        <w:jc w:val="center"/>
        <w:rPr>
          <w:rFonts w:ascii="Arial" w:eastAsia="Arial" w:hAnsi="Arial" w:cs="Arial"/>
          <w:color w:val="000000"/>
          <w:sz w:val="20"/>
          <w:szCs w:val="20"/>
        </w:rPr>
      </w:pPr>
      <w:r w:rsidRPr="00B22102">
        <w:rPr>
          <w:rFonts w:ascii="Arial" w:hAnsi="Arial" w:cs="Arial"/>
          <w:noProof/>
          <w:sz w:val="20"/>
          <w:szCs w:val="20"/>
        </w:rPr>
        <w:drawing>
          <wp:inline distT="0" distB="0" distL="0" distR="0" wp14:anchorId="5F52C94C" wp14:editId="060140CE">
            <wp:extent cx="3390900" cy="18097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3333" t="22974" r="27222" b="30089"/>
                    <a:stretch/>
                  </pic:blipFill>
                  <pic:spPr bwMode="auto">
                    <a:xfrm>
                      <a:off x="0" y="0"/>
                      <a:ext cx="3390900" cy="1809750"/>
                    </a:xfrm>
                    <a:prstGeom prst="rect">
                      <a:avLst/>
                    </a:prstGeom>
                    <a:ln>
                      <a:noFill/>
                    </a:ln>
                    <a:extLst>
                      <a:ext uri="{53640926-AAD7-44D8-BBD7-CCE9431645EC}">
                        <a14:shadowObscured xmlns:a14="http://schemas.microsoft.com/office/drawing/2010/main"/>
                      </a:ext>
                    </a:extLst>
                  </pic:spPr>
                </pic:pic>
              </a:graphicData>
            </a:graphic>
          </wp:inline>
        </w:drawing>
      </w:r>
    </w:p>
    <w:p w14:paraId="74AD6C9F" w14:textId="77777777" w:rsidR="00AB34A4" w:rsidRPr="00B22102" w:rsidRDefault="00AB34A4">
      <w:pPr>
        <w:pBdr>
          <w:top w:val="nil"/>
          <w:left w:val="nil"/>
          <w:bottom w:val="nil"/>
          <w:right w:val="nil"/>
          <w:between w:val="nil"/>
        </w:pBdr>
        <w:spacing w:after="0" w:line="240" w:lineRule="auto"/>
        <w:rPr>
          <w:rFonts w:ascii="Arial" w:eastAsia="Arial" w:hAnsi="Arial" w:cs="Arial"/>
          <w:color w:val="000000"/>
          <w:sz w:val="20"/>
          <w:szCs w:val="20"/>
        </w:rPr>
      </w:pPr>
    </w:p>
    <w:p w14:paraId="3C2D04CD" w14:textId="77777777" w:rsidR="00AB34A4" w:rsidRPr="00B22102" w:rsidRDefault="00AB34A4">
      <w:pPr>
        <w:pBdr>
          <w:top w:val="nil"/>
          <w:left w:val="nil"/>
          <w:bottom w:val="nil"/>
          <w:right w:val="nil"/>
          <w:between w:val="nil"/>
        </w:pBdr>
        <w:spacing w:after="0" w:line="240" w:lineRule="auto"/>
        <w:rPr>
          <w:rFonts w:ascii="Arial" w:eastAsia="Arial" w:hAnsi="Arial" w:cs="Arial"/>
          <w:color w:val="000000"/>
          <w:sz w:val="20"/>
          <w:szCs w:val="20"/>
        </w:rPr>
      </w:pPr>
    </w:p>
    <w:p w14:paraId="261DFBD3" w14:textId="77777777" w:rsidR="00AB34A4" w:rsidRPr="00B22102" w:rsidRDefault="00AB34A4">
      <w:pPr>
        <w:pBdr>
          <w:top w:val="nil"/>
          <w:left w:val="nil"/>
          <w:bottom w:val="nil"/>
          <w:right w:val="nil"/>
          <w:between w:val="nil"/>
        </w:pBdr>
        <w:spacing w:after="0" w:line="240" w:lineRule="auto"/>
        <w:rPr>
          <w:rFonts w:ascii="Arial" w:eastAsia="Arial" w:hAnsi="Arial" w:cs="Arial"/>
          <w:color w:val="000000"/>
          <w:sz w:val="20"/>
          <w:szCs w:val="20"/>
        </w:rPr>
      </w:pPr>
    </w:p>
    <w:p w14:paraId="67528ED6" w14:textId="77777777" w:rsidR="00AB34A4" w:rsidRPr="00B22102" w:rsidRDefault="00AB34A4">
      <w:pPr>
        <w:pBdr>
          <w:top w:val="nil"/>
          <w:left w:val="nil"/>
          <w:bottom w:val="nil"/>
          <w:right w:val="nil"/>
          <w:between w:val="nil"/>
        </w:pBdr>
        <w:spacing w:after="0" w:line="240" w:lineRule="auto"/>
        <w:rPr>
          <w:rFonts w:ascii="Arial" w:eastAsia="Arial" w:hAnsi="Arial" w:cs="Arial"/>
          <w:color w:val="000000"/>
          <w:sz w:val="20"/>
          <w:szCs w:val="20"/>
        </w:rPr>
      </w:pPr>
    </w:p>
    <w:p w14:paraId="653EA8FE" w14:textId="77777777" w:rsidR="00AB34A4" w:rsidRPr="00B22102" w:rsidRDefault="00AB34A4">
      <w:pPr>
        <w:pBdr>
          <w:top w:val="nil"/>
          <w:left w:val="nil"/>
          <w:bottom w:val="nil"/>
          <w:right w:val="nil"/>
          <w:between w:val="nil"/>
        </w:pBdr>
        <w:spacing w:after="0" w:line="240" w:lineRule="auto"/>
        <w:rPr>
          <w:rFonts w:ascii="Arial" w:eastAsia="Arial" w:hAnsi="Arial" w:cs="Arial"/>
          <w:color w:val="000000"/>
          <w:sz w:val="20"/>
          <w:szCs w:val="20"/>
        </w:rPr>
      </w:pPr>
    </w:p>
    <w:p w14:paraId="2FE5FEC7" w14:textId="77777777" w:rsidR="00AB34A4" w:rsidRPr="00B22102" w:rsidRDefault="00AB34A4">
      <w:pPr>
        <w:pBdr>
          <w:top w:val="nil"/>
          <w:left w:val="nil"/>
          <w:bottom w:val="nil"/>
          <w:right w:val="nil"/>
          <w:between w:val="nil"/>
        </w:pBdr>
        <w:spacing w:after="0" w:line="240" w:lineRule="auto"/>
        <w:rPr>
          <w:rFonts w:ascii="Arial" w:eastAsia="Arial" w:hAnsi="Arial" w:cs="Arial"/>
          <w:color w:val="000000"/>
          <w:sz w:val="20"/>
          <w:szCs w:val="20"/>
        </w:rPr>
      </w:pPr>
    </w:p>
    <w:p w14:paraId="256BDE5A" w14:textId="77777777" w:rsidR="00AB34A4" w:rsidRPr="00B22102" w:rsidRDefault="00AB34A4">
      <w:pPr>
        <w:pBdr>
          <w:top w:val="nil"/>
          <w:left w:val="nil"/>
          <w:bottom w:val="nil"/>
          <w:right w:val="nil"/>
          <w:between w:val="nil"/>
        </w:pBdr>
        <w:spacing w:after="0" w:line="240" w:lineRule="auto"/>
        <w:rPr>
          <w:rFonts w:ascii="Arial" w:eastAsia="Arial" w:hAnsi="Arial" w:cs="Arial"/>
          <w:color w:val="000000"/>
          <w:sz w:val="20"/>
          <w:szCs w:val="20"/>
        </w:rPr>
      </w:pPr>
    </w:p>
    <w:p w14:paraId="363DF62B" w14:textId="77777777" w:rsidR="00AB34A4" w:rsidRPr="00B22102" w:rsidRDefault="00AB34A4">
      <w:pPr>
        <w:pBdr>
          <w:top w:val="nil"/>
          <w:left w:val="nil"/>
          <w:bottom w:val="nil"/>
          <w:right w:val="nil"/>
          <w:between w:val="nil"/>
        </w:pBdr>
        <w:spacing w:after="0" w:line="240" w:lineRule="auto"/>
        <w:rPr>
          <w:rFonts w:ascii="Arial" w:eastAsia="Arial" w:hAnsi="Arial" w:cs="Arial"/>
          <w:color w:val="000000"/>
          <w:sz w:val="20"/>
          <w:szCs w:val="20"/>
        </w:rPr>
      </w:pPr>
    </w:p>
    <w:p w14:paraId="02199070" w14:textId="77777777" w:rsidR="00DC412B" w:rsidRPr="00B22102" w:rsidRDefault="00DC412B">
      <w:pPr>
        <w:pBdr>
          <w:top w:val="nil"/>
          <w:left w:val="nil"/>
          <w:bottom w:val="nil"/>
          <w:right w:val="nil"/>
          <w:between w:val="nil"/>
        </w:pBdr>
        <w:spacing w:after="0" w:line="240" w:lineRule="auto"/>
        <w:rPr>
          <w:rFonts w:ascii="Arial" w:eastAsia="Arial" w:hAnsi="Arial" w:cs="Arial"/>
          <w:color w:val="000000"/>
          <w:sz w:val="20"/>
          <w:szCs w:val="20"/>
        </w:rPr>
      </w:pPr>
      <w:r w:rsidRPr="00B22102">
        <w:rPr>
          <w:rFonts w:ascii="Arial" w:eastAsia="Arial" w:hAnsi="Arial" w:cs="Arial"/>
          <w:b/>
          <w:color w:val="000000"/>
          <w:sz w:val="20"/>
          <w:szCs w:val="20"/>
        </w:rPr>
        <w:t>Tabla 2</w:t>
      </w:r>
      <w:r w:rsidRPr="00B22102">
        <w:rPr>
          <w:rFonts w:ascii="Arial" w:eastAsia="Arial" w:hAnsi="Arial" w:cs="Arial"/>
          <w:color w:val="000000"/>
          <w:sz w:val="20"/>
          <w:szCs w:val="20"/>
        </w:rPr>
        <w:t>: Clasificación del nivel de biocontención según agente biológico.</w:t>
      </w:r>
    </w:p>
    <w:p w14:paraId="29C6D0BC" w14:textId="77777777" w:rsidR="00DC412B" w:rsidRPr="00B22102" w:rsidRDefault="00DC412B">
      <w:pPr>
        <w:pBdr>
          <w:top w:val="nil"/>
          <w:left w:val="nil"/>
          <w:bottom w:val="nil"/>
          <w:right w:val="nil"/>
          <w:between w:val="nil"/>
        </w:pBdr>
        <w:spacing w:after="0" w:line="240" w:lineRule="auto"/>
        <w:rPr>
          <w:rFonts w:ascii="Arial" w:eastAsia="Arial" w:hAnsi="Arial" w:cs="Arial"/>
          <w:color w:val="000000"/>
          <w:sz w:val="20"/>
          <w:szCs w:val="20"/>
        </w:rPr>
      </w:pPr>
    </w:p>
    <w:p w14:paraId="4B42910B" w14:textId="77777777" w:rsidR="00AB34A4" w:rsidRPr="00B22102" w:rsidRDefault="00DC412B" w:rsidP="00DC412B">
      <w:pPr>
        <w:pBdr>
          <w:top w:val="nil"/>
          <w:left w:val="nil"/>
          <w:bottom w:val="nil"/>
          <w:right w:val="nil"/>
          <w:between w:val="nil"/>
        </w:pBdr>
        <w:spacing w:after="0" w:line="240" w:lineRule="auto"/>
        <w:jc w:val="center"/>
        <w:rPr>
          <w:rFonts w:ascii="Arial" w:eastAsia="Arial" w:hAnsi="Arial" w:cs="Arial"/>
          <w:color w:val="000000"/>
          <w:sz w:val="20"/>
          <w:szCs w:val="20"/>
        </w:rPr>
      </w:pPr>
      <w:r w:rsidRPr="00B22102">
        <w:rPr>
          <w:rFonts w:ascii="Arial" w:hAnsi="Arial" w:cs="Arial"/>
          <w:noProof/>
          <w:sz w:val="20"/>
          <w:szCs w:val="20"/>
        </w:rPr>
        <w:drawing>
          <wp:inline distT="0" distB="0" distL="0" distR="0" wp14:anchorId="791FCA4B" wp14:editId="53A08692">
            <wp:extent cx="5247005" cy="3774022"/>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6111" t="10622" r="27222" b="15267"/>
                    <a:stretch/>
                  </pic:blipFill>
                  <pic:spPr bwMode="auto">
                    <a:xfrm>
                      <a:off x="0" y="0"/>
                      <a:ext cx="5269613" cy="3790283"/>
                    </a:xfrm>
                    <a:prstGeom prst="rect">
                      <a:avLst/>
                    </a:prstGeom>
                    <a:ln>
                      <a:noFill/>
                    </a:ln>
                    <a:extLst>
                      <a:ext uri="{53640926-AAD7-44D8-BBD7-CCE9431645EC}">
                        <a14:shadowObscured xmlns:a14="http://schemas.microsoft.com/office/drawing/2010/main"/>
                      </a:ext>
                    </a:extLst>
                  </pic:spPr>
                </pic:pic>
              </a:graphicData>
            </a:graphic>
          </wp:inline>
        </w:drawing>
      </w:r>
    </w:p>
    <w:p w14:paraId="53C32E2F" w14:textId="77777777" w:rsidR="00AB34A4" w:rsidRPr="00B22102" w:rsidRDefault="00AB34A4">
      <w:pPr>
        <w:pBdr>
          <w:top w:val="nil"/>
          <w:left w:val="nil"/>
          <w:bottom w:val="nil"/>
          <w:right w:val="nil"/>
          <w:between w:val="nil"/>
        </w:pBdr>
        <w:spacing w:after="0" w:line="240" w:lineRule="auto"/>
        <w:rPr>
          <w:rFonts w:ascii="Arial" w:eastAsia="Arial" w:hAnsi="Arial" w:cs="Arial"/>
          <w:color w:val="000000"/>
          <w:sz w:val="20"/>
          <w:szCs w:val="20"/>
        </w:rPr>
      </w:pPr>
    </w:p>
    <w:p w14:paraId="01CF9D17" w14:textId="77777777" w:rsidR="00AB34A4" w:rsidRPr="00B22102" w:rsidRDefault="0088320A"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 xml:space="preserve">En el laboratorio, debieran marcarse todos aquellos lugares, contenedores o equipos que están en contacto o por los que circula material potencialmente infeccioso (grupo de riesgo II o superior). Para este efecto, se utilizan etiquetas con el símbolo internacional de peligro biológico como se muestra en la </w:t>
      </w:r>
      <w:r w:rsidRPr="00B22102">
        <w:rPr>
          <w:rFonts w:ascii="Arial" w:eastAsia="Arial" w:hAnsi="Arial" w:cs="Arial"/>
          <w:b/>
          <w:color w:val="000000"/>
          <w:sz w:val="20"/>
          <w:szCs w:val="20"/>
        </w:rPr>
        <w:t>Figura 2</w:t>
      </w:r>
    </w:p>
    <w:p w14:paraId="14CA30EF" w14:textId="77777777" w:rsidR="00AB34A4" w:rsidRPr="00B22102" w:rsidRDefault="00AB34A4">
      <w:pPr>
        <w:pBdr>
          <w:top w:val="nil"/>
          <w:left w:val="nil"/>
          <w:bottom w:val="nil"/>
          <w:right w:val="nil"/>
          <w:between w:val="nil"/>
        </w:pBdr>
        <w:spacing w:after="0" w:line="240" w:lineRule="auto"/>
        <w:rPr>
          <w:rFonts w:ascii="Arial" w:eastAsia="Arial" w:hAnsi="Arial" w:cs="Arial"/>
          <w:color w:val="000000"/>
          <w:sz w:val="20"/>
          <w:szCs w:val="20"/>
        </w:rPr>
      </w:pPr>
    </w:p>
    <w:p w14:paraId="736EF5A6" w14:textId="77777777" w:rsidR="00AB34A4" w:rsidRPr="00B22102" w:rsidRDefault="0088320A" w:rsidP="0088320A">
      <w:pPr>
        <w:pBdr>
          <w:top w:val="nil"/>
          <w:left w:val="nil"/>
          <w:bottom w:val="nil"/>
          <w:right w:val="nil"/>
          <w:between w:val="nil"/>
        </w:pBdr>
        <w:spacing w:after="0" w:line="240" w:lineRule="auto"/>
        <w:jc w:val="center"/>
        <w:rPr>
          <w:rFonts w:ascii="Arial" w:eastAsia="Arial" w:hAnsi="Arial" w:cs="Arial"/>
          <w:color w:val="000000"/>
          <w:sz w:val="20"/>
          <w:szCs w:val="20"/>
        </w:rPr>
      </w:pPr>
      <w:r w:rsidRPr="00B22102">
        <w:rPr>
          <w:rFonts w:ascii="Arial" w:hAnsi="Arial" w:cs="Arial"/>
          <w:noProof/>
          <w:sz w:val="20"/>
          <w:szCs w:val="20"/>
        </w:rPr>
        <w:drawing>
          <wp:inline distT="0" distB="0" distL="0" distR="0" wp14:anchorId="50577B76" wp14:editId="47283156">
            <wp:extent cx="3533775" cy="2154151"/>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0417" t="38537" r="29027" b="17490"/>
                    <a:stretch/>
                  </pic:blipFill>
                  <pic:spPr bwMode="auto">
                    <a:xfrm>
                      <a:off x="0" y="0"/>
                      <a:ext cx="3546921" cy="2162165"/>
                    </a:xfrm>
                    <a:prstGeom prst="rect">
                      <a:avLst/>
                    </a:prstGeom>
                    <a:ln>
                      <a:noFill/>
                    </a:ln>
                    <a:extLst>
                      <a:ext uri="{53640926-AAD7-44D8-BBD7-CCE9431645EC}">
                        <a14:shadowObscured xmlns:a14="http://schemas.microsoft.com/office/drawing/2010/main"/>
                      </a:ext>
                    </a:extLst>
                  </pic:spPr>
                </pic:pic>
              </a:graphicData>
            </a:graphic>
          </wp:inline>
        </w:drawing>
      </w:r>
    </w:p>
    <w:p w14:paraId="02D2E602" w14:textId="77777777" w:rsidR="00D00DB2" w:rsidRPr="00B22102" w:rsidRDefault="00D00DB2"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 xml:space="preserve">Para la disminución de </w:t>
      </w:r>
      <w:r w:rsidR="000E1FB7" w:rsidRPr="00B22102">
        <w:rPr>
          <w:rFonts w:ascii="Arial" w:eastAsia="Arial" w:hAnsi="Arial" w:cs="Arial"/>
          <w:color w:val="000000"/>
          <w:sz w:val="20"/>
          <w:szCs w:val="20"/>
        </w:rPr>
        <w:t>peligros biológicos</w:t>
      </w:r>
      <w:r w:rsidRPr="00B22102">
        <w:rPr>
          <w:rFonts w:ascii="Arial" w:eastAsia="Arial" w:hAnsi="Arial" w:cs="Arial"/>
          <w:color w:val="000000"/>
          <w:sz w:val="20"/>
          <w:szCs w:val="20"/>
        </w:rPr>
        <w:t xml:space="preserve"> en el laboratorio se recomienda una capacitación continua acerca de medidas de Bioseguridad</w:t>
      </w:r>
      <w:r w:rsidR="000E1FB7" w:rsidRPr="00B22102">
        <w:rPr>
          <w:rFonts w:ascii="Arial" w:eastAsia="Arial" w:hAnsi="Arial" w:cs="Arial"/>
          <w:color w:val="000000"/>
          <w:sz w:val="20"/>
          <w:szCs w:val="20"/>
        </w:rPr>
        <w:t>, es d vital importancia la</w:t>
      </w:r>
      <w:r w:rsidRPr="00B22102">
        <w:rPr>
          <w:rFonts w:ascii="Arial" w:eastAsia="Arial" w:hAnsi="Arial" w:cs="Arial"/>
          <w:color w:val="000000"/>
          <w:sz w:val="20"/>
          <w:szCs w:val="20"/>
        </w:rPr>
        <w:t xml:space="preserve"> formación del personal </w:t>
      </w:r>
      <w:r w:rsidR="000E1FB7" w:rsidRPr="00B22102">
        <w:rPr>
          <w:rFonts w:ascii="Arial" w:eastAsia="Arial" w:hAnsi="Arial" w:cs="Arial"/>
          <w:color w:val="000000"/>
          <w:sz w:val="20"/>
          <w:szCs w:val="20"/>
        </w:rPr>
        <w:t xml:space="preserve">que trabaja en el </w:t>
      </w:r>
      <w:r w:rsidR="007C6359" w:rsidRPr="00B22102">
        <w:rPr>
          <w:rFonts w:ascii="Arial" w:eastAsia="Arial" w:hAnsi="Arial" w:cs="Arial"/>
          <w:color w:val="000000"/>
          <w:sz w:val="20"/>
          <w:szCs w:val="20"/>
        </w:rPr>
        <w:t>laboratorio.</w:t>
      </w:r>
      <w:r w:rsidR="000E1FB7" w:rsidRPr="00B22102">
        <w:rPr>
          <w:rFonts w:ascii="Arial" w:eastAsia="Arial" w:hAnsi="Arial" w:cs="Arial"/>
          <w:color w:val="000000"/>
          <w:sz w:val="20"/>
          <w:szCs w:val="20"/>
        </w:rPr>
        <w:t xml:space="preserve"> Esta capacitación </w:t>
      </w:r>
      <w:r w:rsidRPr="00B22102">
        <w:rPr>
          <w:rFonts w:ascii="Arial" w:eastAsia="Arial" w:hAnsi="Arial" w:cs="Arial"/>
          <w:color w:val="000000"/>
          <w:sz w:val="20"/>
          <w:szCs w:val="20"/>
        </w:rPr>
        <w:t>debiera incluir la enseñanza de métodos seguros, que permitan realizar procedimientos</w:t>
      </w:r>
    </w:p>
    <w:p w14:paraId="6FCE8236" w14:textId="77777777" w:rsidR="00AB34A4" w:rsidRPr="00B22102" w:rsidRDefault="000E1FB7"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que incluyen</w:t>
      </w:r>
      <w:r w:rsidR="00D00DB2" w:rsidRPr="00B22102">
        <w:rPr>
          <w:rFonts w:ascii="Arial" w:eastAsia="Arial" w:hAnsi="Arial" w:cs="Arial"/>
          <w:color w:val="000000"/>
          <w:sz w:val="20"/>
          <w:szCs w:val="20"/>
        </w:rPr>
        <w:t xml:space="preserve"> los siguientes riesgos:</w:t>
      </w:r>
    </w:p>
    <w:p w14:paraId="60664741" w14:textId="77777777" w:rsidR="000E1FB7" w:rsidRPr="00B22102" w:rsidRDefault="000E1FB7" w:rsidP="000A03B7">
      <w:pPr>
        <w:pBdr>
          <w:top w:val="nil"/>
          <w:left w:val="nil"/>
          <w:bottom w:val="nil"/>
          <w:right w:val="nil"/>
          <w:between w:val="nil"/>
        </w:pBdr>
        <w:spacing w:after="0" w:line="240" w:lineRule="auto"/>
        <w:jc w:val="both"/>
        <w:rPr>
          <w:rFonts w:ascii="Arial" w:eastAsia="Arial" w:hAnsi="Arial" w:cs="Arial"/>
          <w:color w:val="000000"/>
          <w:sz w:val="20"/>
          <w:szCs w:val="20"/>
        </w:rPr>
      </w:pPr>
    </w:p>
    <w:p w14:paraId="4EC88046" w14:textId="77777777" w:rsidR="004323FE" w:rsidRPr="00B22102" w:rsidRDefault="004323FE" w:rsidP="000A03B7">
      <w:pPr>
        <w:pStyle w:val="Prrafodelista"/>
        <w:numPr>
          <w:ilvl w:val="0"/>
          <w:numId w:val="4"/>
        </w:num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Riesgo de inhalación (formación de aerosoles): múltiples operaciones del laboratorio generan aerosoles peligrosos, tales como mezclar, agitar, pipetear, remover, apertura de recipientes, centrifugar material infeccioso, entre otros.</w:t>
      </w:r>
    </w:p>
    <w:p w14:paraId="7CEDDA56" w14:textId="77777777" w:rsidR="004323FE" w:rsidRPr="00B22102" w:rsidRDefault="004323FE" w:rsidP="000A03B7">
      <w:pPr>
        <w:pStyle w:val="Prrafodelista"/>
        <w:pBdr>
          <w:top w:val="nil"/>
          <w:left w:val="nil"/>
          <w:bottom w:val="nil"/>
          <w:right w:val="nil"/>
          <w:between w:val="nil"/>
        </w:pBdr>
        <w:spacing w:after="0" w:line="240" w:lineRule="auto"/>
        <w:jc w:val="both"/>
        <w:rPr>
          <w:rFonts w:ascii="Arial" w:eastAsia="Arial" w:hAnsi="Arial" w:cs="Arial"/>
          <w:color w:val="000000"/>
          <w:sz w:val="20"/>
          <w:szCs w:val="20"/>
        </w:rPr>
      </w:pPr>
    </w:p>
    <w:p w14:paraId="4BDE1E6F" w14:textId="77777777" w:rsidR="00AB34A4" w:rsidRPr="00B22102" w:rsidRDefault="004323FE" w:rsidP="000A03B7">
      <w:pPr>
        <w:pStyle w:val="Prrafodelista"/>
        <w:numPr>
          <w:ilvl w:val="0"/>
          <w:numId w:val="4"/>
        </w:num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Riesgo de ingestión al manipular muestras, frotis y cultivos o por tocarse con dedos/guantes contaminados.</w:t>
      </w:r>
    </w:p>
    <w:p w14:paraId="234278A5" w14:textId="77777777" w:rsidR="004323FE" w:rsidRPr="00B22102" w:rsidRDefault="004323FE" w:rsidP="000A03B7">
      <w:pPr>
        <w:pStyle w:val="Prrafodelista"/>
        <w:pBdr>
          <w:top w:val="nil"/>
          <w:left w:val="nil"/>
          <w:bottom w:val="nil"/>
          <w:right w:val="nil"/>
          <w:between w:val="nil"/>
        </w:pBdr>
        <w:spacing w:after="0" w:line="240" w:lineRule="auto"/>
        <w:jc w:val="both"/>
        <w:rPr>
          <w:rFonts w:ascii="Arial" w:eastAsia="Arial" w:hAnsi="Arial" w:cs="Arial"/>
          <w:color w:val="000000"/>
          <w:sz w:val="20"/>
          <w:szCs w:val="20"/>
        </w:rPr>
      </w:pPr>
    </w:p>
    <w:p w14:paraId="481B1022" w14:textId="77777777" w:rsidR="004323FE" w:rsidRPr="00B22102" w:rsidRDefault="004323FE" w:rsidP="000A03B7">
      <w:pPr>
        <w:pStyle w:val="Prrafodelista"/>
        <w:numPr>
          <w:ilvl w:val="0"/>
          <w:numId w:val="4"/>
        </w:num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Riesgo de inoculación cutánea al emplear jeringuillas y agujas (Evitar el uso de material cortopunzante) o presentar roturas/heridas en la piel.</w:t>
      </w:r>
    </w:p>
    <w:p w14:paraId="5146B90C" w14:textId="77777777" w:rsidR="004323FE" w:rsidRPr="00B22102" w:rsidRDefault="004323FE" w:rsidP="000A03B7">
      <w:pPr>
        <w:pStyle w:val="Prrafodelista"/>
        <w:pBdr>
          <w:top w:val="nil"/>
          <w:left w:val="nil"/>
          <w:bottom w:val="nil"/>
          <w:right w:val="nil"/>
          <w:between w:val="nil"/>
        </w:pBdr>
        <w:spacing w:after="0" w:line="240" w:lineRule="auto"/>
        <w:jc w:val="both"/>
        <w:rPr>
          <w:rFonts w:ascii="Arial" w:eastAsia="Arial" w:hAnsi="Arial" w:cs="Arial"/>
          <w:color w:val="000000"/>
          <w:sz w:val="20"/>
          <w:szCs w:val="20"/>
        </w:rPr>
      </w:pPr>
    </w:p>
    <w:p w14:paraId="2135F341" w14:textId="77777777" w:rsidR="004323FE" w:rsidRPr="00B22102" w:rsidRDefault="004323FE" w:rsidP="000A03B7">
      <w:pPr>
        <w:pStyle w:val="Prrafodelista"/>
        <w:numPr>
          <w:ilvl w:val="0"/>
          <w:numId w:val="4"/>
        </w:num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 xml:space="preserve"> Riesgo de inoculación vía los ojos por salpicaduras o por tocarse con dedos/guantes contaminados.</w:t>
      </w:r>
    </w:p>
    <w:p w14:paraId="2DC1BBB0" w14:textId="77777777" w:rsidR="00AB34A4" w:rsidRPr="00B22102" w:rsidRDefault="00AB34A4" w:rsidP="000A03B7">
      <w:pPr>
        <w:pBdr>
          <w:top w:val="nil"/>
          <w:left w:val="nil"/>
          <w:bottom w:val="nil"/>
          <w:right w:val="nil"/>
          <w:between w:val="nil"/>
        </w:pBdr>
        <w:spacing w:after="0" w:line="240" w:lineRule="auto"/>
        <w:jc w:val="both"/>
        <w:rPr>
          <w:rFonts w:ascii="Arial" w:eastAsia="Arial" w:hAnsi="Arial" w:cs="Arial"/>
          <w:color w:val="000000"/>
          <w:sz w:val="20"/>
          <w:szCs w:val="20"/>
        </w:rPr>
      </w:pPr>
    </w:p>
    <w:p w14:paraId="7C4A15D1" w14:textId="77777777" w:rsidR="00105067" w:rsidRPr="00B22102" w:rsidRDefault="00105067" w:rsidP="000A03B7">
      <w:pPr>
        <w:pBdr>
          <w:top w:val="nil"/>
          <w:left w:val="nil"/>
          <w:bottom w:val="nil"/>
          <w:right w:val="nil"/>
          <w:between w:val="nil"/>
        </w:pBdr>
        <w:spacing w:after="0" w:line="240" w:lineRule="auto"/>
        <w:jc w:val="both"/>
        <w:rPr>
          <w:rFonts w:ascii="Arial" w:eastAsia="Arial" w:hAnsi="Arial" w:cs="Arial"/>
          <w:color w:val="000000"/>
          <w:sz w:val="20"/>
          <w:szCs w:val="20"/>
        </w:rPr>
      </w:pPr>
    </w:p>
    <w:p w14:paraId="4133ECAF" w14:textId="77777777" w:rsidR="00105067" w:rsidRPr="00B22102" w:rsidRDefault="00D00DB2" w:rsidP="000A03B7">
      <w:pPr>
        <w:pBdr>
          <w:top w:val="nil"/>
          <w:left w:val="nil"/>
          <w:bottom w:val="nil"/>
          <w:right w:val="nil"/>
          <w:between w:val="nil"/>
        </w:pBdr>
        <w:spacing w:after="0" w:line="240" w:lineRule="auto"/>
        <w:jc w:val="both"/>
        <w:rPr>
          <w:rFonts w:ascii="Arial" w:eastAsia="Arial" w:hAnsi="Arial" w:cs="Arial"/>
          <w:b/>
          <w:color w:val="000000"/>
          <w:sz w:val="20"/>
          <w:szCs w:val="20"/>
          <w:u w:val="single"/>
        </w:rPr>
      </w:pPr>
      <w:r w:rsidRPr="00B22102">
        <w:rPr>
          <w:rFonts w:ascii="Arial" w:eastAsia="Arial" w:hAnsi="Arial" w:cs="Arial"/>
          <w:color w:val="000000"/>
          <w:sz w:val="20"/>
          <w:szCs w:val="20"/>
        </w:rPr>
        <w:t xml:space="preserve"> </w:t>
      </w:r>
      <w:r w:rsidR="007C6359" w:rsidRPr="00B22102">
        <w:rPr>
          <w:rFonts w:ascii="Arial" w:eastAsia="Arial" w:hAnsi="Arial" w:cs="Arial"/>
          <w:b/>
          <w:color w:val="000000"/>
          <w:sz w:val="20"/>
          <w:szCs w:val="20"/>
          <w:u w:val="single"/>
        </w:rPr>
        <w:t>Uso de equipos de protección personal</w:t>
      </w:r>
    </w:p>
    <w:p w14:paraId="000BD5DC" w14:textId="77777777" w:rsidR="007C6359" w:rsidRPr="00B22102" w:rsidRDefault="007C6359" w:rsidP="000A03B7">
      <w:pPr>
        <w:pBdr>
          <w:top w:val="nil"/>
          <w:left w:val="nil"/>
          <w:bottom w:val="nil"/>
          <w:right w:val="nil"/>
          <w:between w:val="nil"/>
        </w:pBdr>
        <w:spacing w:after="0" w:line="240" w:lineRule="auto"/>
        <w:jc w:val="both"/>
        <w:rPr>
          <w:rFonts w:ascii="Arial" w:eastAsia="Arial" w:hAnsi="Arial" w:cs="Arial"/>
          <w:color w:val="000000"/>
          <w:sz w:val="20"/>
          <w:szCs w:val="20"/>
        </w:rPr>
      </w:pPr>
    </w:p>
    <w:p w14:paraId="61181C0E" w14:textId="77777777" w:rsidR="007C6359" w:rsidRPr="00B22102" w:rsidRDefault="007C6359"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Los elementos de protección personal (EPP) deben utilizarse siempre en las siguientes situaciones:</w:t>
      </w:r>
    </w:p>
    <w:p w14:paraId="74F93BB2" w14:textId="77777777" w:rsidR="007C6359" w:rsidRPr="00B22102" w:rsidRDefault="007C6359" w:rsidP="000A03B7">
      <w:pPr>
        <w:pBdr>
          <w:top w:val="nil"/>
          <w:left w:val="nil"/>
          <w:bottom w:val="nil"/>
          <w:right w:val="nil"/>
          <w:between w:val="nil"/>
        </w:pBdr>
        <w:spacing w:after="0" w:line="240" w:lineRule="auto"/>
        <w:jc w:val="both"/>
        <w:rPr>
          <w:rFonts w:ascii="Arial" w:eastAsia="Arial" w:hAnsi="Arial" w:cs="Arial"/>
          <w:color w:val="000000"/>
          <w:sz w:val="20"/>
          <w:szCs w:val="20"/>
        </w:rPr>
      </w:pPr>
    </w:p>
    <w:p w14:paraId="187417C0" w14:textId="77777777" w:rsidR="007C6359" w:rsidRPr="00B22102" w:rsidRDefault="007C6359"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 En procedimientos donde existe riesgo de salpicadura de sangre o fluidos orgánicos.</w:t>
      </w:r>
    </w:p>
    <w:p w14:paraId="38BFCC6F" w14:textId="77777777" w:rsidR="007C6359" w:rsidRPr="00B22102" w:rsidRDefault="007C6359"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 Siempre que haya riesgo de producción de aerosoles (durante la centrifugación,</w:t>
      </w:r>
      <w:r w:rsidR="00E31A48" w:rsidRPr="00B22102">
        <w:rPr>
          <w:rFonts w:ascii="Arial" w:eastAsia="Arial" w:hAnsi="Arial" w:cs="Arial"/>
          <w:color w:val="000000"/>
          <w:sz w:val="20"/>
          <w:szCs w:val="20"/>
        </w:rPr>
        <w:t xml:space="preserve"> </w:t>
      </w:r>
      <w:r w:rsidRPr="00B22102">
        <w:rPr>
          <w:rFonts w:ascii="Arial" w:eastAsia="Arial" w:hAnsi="Arial" w:cs="Arial"/>
          <w:color w:val="000000"/>
          <w:sz w:val="20"/>
          <w:szCs w:val="20"/>
        </w:rPr>
        <w:t>agitación, uso del vórtex y al destapar tubos).</w:t>
      </w:r>
    </w:p>
    <w:p w14:paraId="31129431" w14:textId="77777777" w:rsidR="007C6359" w:rsidRPr="00B22102" w:rsidRDefault="007C6359"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 Para proteger las mucosas de contacto con sustancias irritantes (trabajo con</w:t>
      </w:r>
      <w:r w:rsidR="00E31A48" w:rsidRPr="00B22102">
        <w:rPr>
          <w:rFonts w:ascii="Arial" w:eastAsia="Arial" w:hAnsi="Arial" w:cs="Arial"/>
          <w:color w:val="000000"/>
          <w:sz w:val="20"/>
          <w:szCs w:val="20"/>
        </w:rPr>
        <w:t xml:space="preserve"> </w:t>
      </w:r>
      <w:r w:rsidRPr="00B22102">
        <w:rPr>
          <w:rFonts w:ascii="Arial" w:eastAsia="Arial" w:hAnsi="Arial" w:cs="Arial"/>
          <w:color w:val="000000"/>
          <w:sz w:val="20"/>
          <w:szCs w:val="20"/>
        </w:rPr>
        <w:t>desinfectantes, reactivos, tinciones y medios de cultivo).</w:t>
      </w:r>
    </w:p>
    <w:p w14:paraId="30CBFBC9" w14:textId="77777777" w:rsidR="007C6359" w:rsidRPr="00B22102" w:rsidRDefault="007C6359"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 Los EPP deben mantenerse durante todo el tiempo que haya riesgo.</w:t>
      </w:r>
    </w:p>
    <w:p w14:paraId="1C871BA6" w14:textId="77777777" w:rsidR="007C6359" w:rsidRPr="00B22102" w:rsidRDefault="007C6359"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 Deben cambiarse en caso de suciedad o sangre visible.</w:t>
      </w:r>
    </w:p>
    <w:p w14:paraId="063C69AD" w14:textId="77777777" w:rsidR="007C6359" w:rsidRPr="00B22102" w:rsidRDefault="007C6359"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 Deben retirarse al abandonar el lugar de trabajo.</w:t>
      </w:r>
    </w:p>
    <w:p w14:paraId="56AED86E" w14:textId="77777777" w:rsidR="007C6359" w:rsidRPr="00B22102" w:rsidRDefault="007C6359"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t>• El retiro de los EPP debe ser siempre seguido del lavado de manos.</w:t>
      </w:r>
    </w:p>
    <w:p w14:paraId="0CB1D1D9" w14:textId="77777777" w:rsidR="0089210F" w:rsidRPr="00B22102" w:rsidRDefault="0089210F" w:rsidP="000A03B7">
      <w:pPr>
        <w:pBdr>
          <w:top w:val="nil"/>
          <w:left w:val="nil"/>
          <w:bottom w:val="nil"/>
          <w:right w:val="nil"/>
          <w:between w:val="nil"/>
        </w:pBdr>
        <w:spacing w:after="0" w:line="240" w:lineRule="auto"/>
        <w:jc w:val="both"/>
        <w:rPr>
          <w:rFonts w:ascii="Arial" w:eastAsia="Arial" w:hAnsi="Arial" w:cs="Arial"/>
          <w:color w:val="000000"/>
          <w:sz w:val="20"/>
          <w:szCs w:val="20"/>
        </w:rPr>
      </w:pPr>
    </w:p>
    <w:p w14:paraId="1CCC3C2A" w14:textId="67871E62" w:rsidR="0089210F" w:rsidRPr="00B22102" w:rsidRDefault="0089210F"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b/>
          <w:color w:val="000000"/>
          <w:sz w:val="20"/>
          <w:szCs w:val="20"/>
        </w:rPr>
        <w:t>Tabla 3</w:t>
      </w:r>
      <w:r w:rsidRPr="00B22102">
        <w:rPr>
          <w:rFonts w:ascii="Arial" w:hAnsi="Arial" w:cs="Arial"/>
          <w:sz w:val="20"/>
          <w:szCs w:val="20"/>
        </w:rPr>
        <w:t xml:space="preserve"> </w:t>
      </w:r>
      <w:r w:rsidRPr="00B22102">
        <w:rPr>
          <w:rFonts w:ascii="Arial" w:eastAsia="Arial" w:hAnsi="Arial" w:cs="Arial"/>
          <w:color w:val="000000"/>
          <w:sz w:val="20"/>
          <w:szCs w:val="20"/>
        </w:rPr>
        <w:t>Elementos de protección personal según laboratorio de bioseguridad</w:t>
      </w:r>
      <w:r w:rsidR="00764DE4">
        <w:rPr>
          <w:rFonts w:ascii="Arial" w:eastAsia="Arial" w:hAnsi="Arial" w:cs="Arial"/>
          <w:color w:val="000000"/>
          <w:sz w:val="20"/>
          <w:szCs w:val="20"/>
        </w:rPr>
        <w:t>.</w:t>
      </w:r>
    </w:p>
    <w:p w14:paraId="622CD1ED" w14:textId="77777777" w:rsidR="0089210F" w:rsidRPr="00B22102" w:rsidRDefault="0089210F" w:rsidP="007C6359">
      <w:pPr>
        <w:pBdr>
          <w:top w:val="nil"/>
          <w:left w:val="nil"/>
          <w:bottom w:val="nil"/>
          <w:right w:val="nil"/>
          <w:between w:val="nil"/>
        </w:pBdr>
        <w:spacing w:after="0" w:line="240" w:lineRule="auto"/>
        <w:rPr>
          <w:rFonts w:ascii="Arial" w:eastAsia="Arial" w:hAnsi="Arial" w:cs="Arial"/>
          <w:color w:val="000000"/>
          <w:sz w:val="20"/>
          <w:szCs w:val="20"/>
        </w:rPr>
      </w:pPr>
    </w:p>
    <w:p w14:paraId="6C7E538D" w14:textId="77777777" w:rsidR="0089210F" w:rsidRPr="00B22102" w:rsidRDefault="0089210F" w:rsidP="0089210F">
      <w:pPr>
        <w:pBdr>
          <w:top w:val="nil"/>
          <w:left w:val="nil"/>
          <w:bottom w:val="nil"/>
          <w:right w:val="nil"/>
          <w:between w:val="nil"/>
        </w:pBdr>
        <w:spacing w:after="0" w:line="240" w:lineRule="auto"/>
        <w:jc w:val="center"/>
        <w:rPr>
          <w:rFonts w:ascii="Arial" w:eastAsia="Arial" w:hAnsi="Arial" w:cs="Arial"/>
          <w:color w:val="000000"/>
          <w:sz w:val="20"/>
          <w:szCs w:val="20"/>
        </w:rPr>
      </w:pPr>
      <w:r w:rsidRPr="00B22102">
        <w:rPr>
          <w:rFonts w:ascii="Arial" w:hAnsi="Arial" w:cs="Arial"/>
          <w:noProof/>
          <w:sz w:val="20"/>
          <w:szCs w:val="20"/>
        </w:rPr>
        <w:drawing>
          <wp:inline distT="0" distB="0" distL="0" distR="0" wp14:anchorId="6BF9976B" wp14:editId="6132C247">
            <wp:extent cx="6826647" cy="294322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6805" t="31373" r="26805" b="33053"/>
                    <a:stretch/>
                  </pic:blipFill>
                  <pic:spPr bwMode="auto">
                    <a:xfrm>
                      <a:off x="0" y="0"/>
                      <a:ext cx="6841383" cy="2949578"/>
                    </a:xfrm>
                    <a:prstGeom prst="rect">
                      <a:avLst/>
                    </a:prstGeom>
                    <a:ln>
                      <a:noFill/>
                    </a:ln>
                    <a:extLst>
                      <a:ext uri="{53640926-AAD7-44D8-BBD7-CCE9431645EC}">
                        <a14:shadowObscured xmlns:a14="http://schemas.microsoft.com/office/drawing/2010/main"/>
                      </a:ext>
                    </a:extLst>
                  </pic:spPr>
                </pic:pic>
              </a:graphicData>
            </a:graphic>
          </wp:inline>
        </w:drawing>
      </w:r>
    </w:p>
    <w:p w14:paraId="45583BFD" w14:textId="77777777" w:rsidR="00105067" w:rsidRPr="00B22102" w:rsidRDefault="00105067">
      <w:pPr>
        <w:pBdr>
          <w:top w:val="nil"/>
          <w:left w:val="nil"/>
          <w:bottom w:val="nil"/>
          <w:right w:val="nil"/>
          <w:between w:val="nil"/>
        </w:pBdr>
        <w:spacing w:after="0" w:line="240" w:lineRule="auto"/>
        <w:rPr>
          <w:rFonts w:ascii="Arial" w:eastAsia="Arial" w:hAnsi="Arial" w:cs="Arial"/>
          <w:color w:val="000000"/>
          <w:sz w:val="20"/>
          <w:szCs w:val="20"/>
        </w:rPr>
      </w:pPr>
    </w:p>
    <w:p w14:paraId="21DD543C" w14:textId="77777777" w:rsidR="00105067" w:rsidRPr="00B22102" w:rsidRDefault="00E31A48" w:rsidP="000A03B7">
      <w:pPr>
        <w:pBdr>
          <w:top w:val="nil"/>
          <w:left w:val="nil"/>
          <w:bottom w:val="nil"/>
          <w:right w:val="nil"/>
          <w:between w:val="nil"/>
        </w:pBdr>
        <w:spacing w:after="0" w:line="240" w:lineRule="auto"/>
        <w:jc w:val="both"/>
        <w:rPr>
          <w:rFonts w:ascii="Arial" w:eastAsia="Arial" w:hAnsi="Arial" w:cs="Arial"/>
          <w:b/>
          <w:sz w:val="20"/>
          <w:szCs w:val="20"/>
          <w:u w:val="single"/>
        </w:rPr>
      </w:pPr>
      <w:r w:rsidRPr="00B22102">
        <w:rPr>
          <w:rFonts w:ascii="Arial" w:eastAsia="Arial" w:hAnsi="Arial" w:cs="Arial"/>
          <w:b/>
          <w:sz w:val="20"/>
          <w:szCs w:val="20"/>
          <w:u w:val="single"/>
        </w:rPr>
        <w:t>Limpieza y desinfección general</w:t>
      </w:r>
    </w:p>
    <w:p w14:paraId="42F54023" w14:textId="77777777" w:rsidR="00E31A48" w:rsidRPr="00B22102" w:rsidRDefault="00E31A48" w:rsidP="000A03B7">
      <w:pPr>
        <w:pBdr>
          <w:top w:val="nil"/>
          <w:left w:val="nil"/>
          <w:bottom w:val="nil"/>
          <w:right w:val="nil"/>
          <w:between w:val="nil"/>
        </w:pBdr>
        <w:spacing w:after="0" w:line="240" w:lineRule="auto"/>
        <w:jc w:val="both"/>
        <w:rPr>
          <w:rFonts w:ascii="Arial" w:eastAsia="Arial" w:hAnsi="Arial" w:cs="Arial"/>
          <w:sz w:val="20"/>
          <w:szCs w:val="20"/>
        </w:rPr>
      </w:pPr>
    </w:p>
    <w:p w14:paraId="03CC08FC" w14:textId="1D4AE616" w:rsidR="00E31A48" w:rsidRPr="00B22102" w:rsidRDefault="00E31A48" w:rsidP="000A03B7">
      <w:pPr>
        <w:pBdr>
          <w:top w:val="nil"/>
          <w:left w:val="nil"/>
          <w:bottom w:val="nil"/>
          <w:right w:val="nil"/>
          <w:between w:val="nil"/>
        </w:pBdr>
        <w:spacing w:after="0" w:line="240" w:lineRule="auto"/>
        <w:jc w:val="both"/>
        <w:rPr>
          <w:rFonts w:ascii="Arial" w:eastAsia="Arial" w:hAnsi="Arial" w:cs="Arial"/>
          <w:sz w:val="20"/>
          <w:szCs w:val="20"/>
        </w:rPr>
      </w:pPr>
      <w:r w:rsidRPr="00B22102">
        <w:rPr>
          <w:rFonts w:ascii="Arial" w:eastAsia="Arial" w:hAnsi="Arial" w:cs="Arial"/>
          <w:sz w:val="20"/>
          <w:szCs w:val="20"/>
        </w:rPr>
        <w:t>Es necesario contar con procedimientos y programas de</w:t>
      </w:r>
      <w:r w:rsidR="00764DE4">
        <w:rPr>
          <w:rFonts w:ascii="Arial" w:eastAsia="Arial" w:hAnsi="Arial" w:cs="Arial"/>
          <w:sz w:val="20"/>
          <w:szCs w:val="20"/>
        </w:rPr>
        <w:t xml:space="preserve"> </w:t>
      </w:r>
      <w:r w:rsidRPr="00B22102">
        <w:rPr>
          <w:rFonts w:ascii="Arial" w:eastAsia="Arial" w:hAnsi="Arial" w:cs="Arial"/>
          <w:sz w:val="20"/>
          <w:szCs w:val="20"/>
        </w:rPr>
        <w:t>limpieza del laboratorio bien definidos para minimizar riesgos de contaminación con materiales biológicos peligrosos.</w:t>
      </w:r>
    </w:p>
    <w:p w14:paraId="4581635E" w14:textId="77777777" w:rsidR="00E31A48" w:rsidRPr="00B22102" w:rsidRDefault="00E31A48" w:rsidP="000A03B7">
      <w:pPr>
        <w:pBdr>
          <w:top w:val="nil"/>
          <w:left w:val="nil"/>
          <w:bottom w:val="nil"/>
          <w:right w:val="nil"/>
          <w:between w:val="nil"/>
        </w:pBdr>
        <w:spacing w:after="0" w:line="240" w:lineRule="auto"/>
        <w:jc w:val="both"/>
        <w:rPr>
          <w:rFonts w:ascii="Arial" w:eastAsia="Arial" w:hAnsi="Arial" w:cs="Arial"/>
          <w:sz w:val="20"/>
          <w:szCs w:val="20"/>
        </w:rPr>
      </w:pPr>
      <w:r w:rsidRPr="00B22102">
        <w:rPr>
          <w:rFonts w:ascii="Arial" w:eastAsia="Arial" w:hAnsi="Arial" w:cs="Arial"/>
          <w:sz w:val="20"/>
          <w:szCs w:val="20"/>
        </w:rPr>
        <w:t>El personal de limpieza, independientemente de su condición contractual, debe conocer y aplicar los procedimientos establecidos por el laboratorio. De la misma forma, el personal del laboratorio debe verificar que esto se cumpla.</w:t>
      </w:r>
    </w:p>
    <w:p w14:paraId="0FCDF35B" w14:textId="77777777" w:rsidR="00851E7C" w:rsidRPr="00B22102" w:rsidRDefault="00851E7C" w:rsidP="000A03B7">
      <w:pPr>
        <w:pBdr>
          <w:top w:val="nil"/>
          <w:left w:val="nil"/>
          <w:bottom w:val="nil"/>
          <w:right w:val="nil"/>
          <w:between w:val="nil"/>
        </w:pBdr>
        <w:spacing w:after="0" w:line="240" w:lineRule="auto"/>
        <w:jc w:val="both"/>
        <w:rPr>
          <w:rFonts w:ascii="Arial" w:eastAsia="Arial" w:hAnsi="Arial" w:cs="Arial"/>
          <w:sz w:val="20"/>
          <w:szCs w:val="20"/>
        </w:rPr>
      </w:pPr>
    </w:p>
    <w:p w14:paraId="6AFD943E" w14:textId="77777777" w:rsidR="00E31A48" w:rsidRPr="00B22102" w:rsidRDefault="00E31A48" w:rsidP="000A03B7">
      <w:pPr>
        <w:pBdr>
          <w:top w:val="nil"/>
          <w:left w:val="nil"/>
          <w:bottom w:val="nil"/>
          <w:right w:val="nil"/>
          <w:between w:val="nil"/>
        </w:pBdr>
        <w:spacing w:after="0" w:line="240" w:lineRule="auto"/>
        <w:jc w:val="both"/>
        <w:rPr>
          <w:rFonts w:ascii="Arial" w:eastAsia="Arial" w:hAnsi="Arial" w:cs="Arial"/>
          <w:sz w:val="20"/>
          <w:szCs w:val="20"/>
          <w:u w:val="single"/>
        </w:rPr>
      </w:pPr>
      <w:r w:rsidRPr="00B22102">
        <w:rPr>
          <w:rFonts w:ascii="Arial" w:eastAsia="Arial" w:hAnsi="Arial" w:cs="Arial"/>
          <w:sz w:val="20"/>
          <w:szCs w:val="20"/>
          <w:u w:val="single"/>
        </w:rPr>
        <w:t>Limpieza y desinfección de mesones</w:t>
      </w:r>
    </w:p>
    <w:p w14:paraId="1D2CF27B" w14:textId="77777777" w:rsidR="00E31A48" w:rsidRPr="00B22102" w:rsidRDefault="00E31A48" w:rsidP="000A03B7">
      <w:pPr>
        <w:pBdr>
          <w:top w:val="nil"/>
          <w:left w:val="nil"/>
          <w:bottom w:val="nil"/>
          <w:right w:val="nil"/>
          <w:between w:val="nil"/>
        </w:pBdr>
        <w:spacing w:after="0" w:line="240" w:lineRule="auto"/>
        <w:jc w:val="both"/>
        <w:rPr>
          <w:rFonts w:ascii="Arial" w:eastAsia="Arial" w:hAnsi="Arial" w:cs="Arial"/>
          <w:sz w:val="20"/>
          <w:szCs w:val="20"/>
        </w:rPr>
      </w:pPr>
    </w:p>
    <w:p w14:paraId="605F1825" w14:textId="77777777" w:rsidR="0088320A" w:rsidRPr="00B22102" w:rsidRDefault="00851E7C" w:rsidP="000A03B7">
      <w:pPr>
        <w:pBdr>
          <w:top w:val="nil"/>
          <w:left w:val="nil"/>
          <w:bottom w:val="nil"/>
          <w:right w:val="nil"/>
          <w:between w:val="nil"/>
        </w:pBdr>
        <w:spacing w:after="0" w:line="240" w:lineRule="auto"/>
        <w:jc w:val="both"/>
        <w:rPr>
          <w:rFonts w:ascii="Arial" w:eastAsia="Arial" w:hAnsi="Arial" w:cs="Arial"/>
          <w:sz w:val="20"/>
          <w:szCs w:val="20"/>
        </w:rPr>
      </w:pPr>
      <w:r w:rsidRPr="00B22102">
        <w:rPr>
          <w:rFonts w:ascii="Arial" w:eastAsia="Arial" w:hAnsi="Arial" w:cs="Arial"/>
          <w:sz w:val="20"/>
          <w:szCs w:val="20"/>
        </w:rPr>
        <w:t>L</w:t>
      </w:r>
      <w:r w:rsidR="00E31A48" w:rsidRPr="00B22102">
        <w:rPr>
          <w:rFonts w:ascii="Arial" w:eastAsia="Arial" w:hAnsi="Arial" w:cs="Arial"/>
          <w:sz w:val="20"/>
          <w:szCs w:val="20"/>
        </w:rPr>
        <w:t>a limpieza y desinfección de los</w:t>
      </w:r>
      <w:r w:rsidRPr="00B22102">
        <w:rPr>
          <w:rFonts w:ascii="Arial" w:eastAsia="Arial" w:hAnsi="Arial" w:cs="Arial"/>
          <w:sz w:val="20"/>
          <w:szCs w:val="20"/>
        </w:rPr>
        <w:t xml:space="preserve"> </w:t>
      </w:r>
      <w:r w:rsidR="00E31A48" w:rsidRPr="00B22102">
        <w:rPr>
          <w:rFonts w:ascii="Arial" w:eastAsia="Arial" w:hAnsi="Arial" w:cs="Arial"/>
          <w:sz w:val="20"/>
          <w:szCs w:val="20"/>
        </w:rPr>
        <w:t xml:space="preserve">mesones de trabajo no debería delegarse a personal </w:t>
      </w:r>
      <w:r w:rsidRPr="00B22102">
        <w:rPr>
          <w:rFonts w:ascii="Arial" w:eastAsia="Arial" w:hAnsi="Arial" w:cs="Arial"/>
          <w:sz w:val="20"/>
          <w:szCs w:val="20"/>
        </w:rPr>
        <w:t>de limpieza</w:t>
      </w:r>
      <w:r w:rsidR="00E31A48" w:rsidRPr="00B22102">
        <w:rPr>
          <w:rFonts w:ascii="Arial" w:eastAsia="Arial" w:hAnsi="Arial" w:cs="Arial"/>
          <w:sz w:val="20"/>
          <w:szCs w:val="20"/>
        </w:rPr>
        <w:t xml:space="preserve"> externo. Esta función es responsabilidad del</w:t>
      </w:r>
      <w:r w:rsidRPr="00B22102">
        <w:rPr>
          <w:rFonts w:ascii="Arial" w:eastAsia="Arial" w:hAnsi="Arial" w:cs="Arial"/>
          <w:sz w:val="20"/>
          <w:szCs w:val="20"/>
        </w:rPr>
        <w:t xml:space="preserve"> </w:t>
      </w:r>
      <w:r w:rsidR="00E31A48" w:rsidRPr="00B22102">
        <w:rPr>
          <w:rFonts w:ascii="Arial" w:eastAsia="Arial" w:hAnsi="Arial" w:cs="Arial"/>
          <w:sz w:val="20"/>
          <w:szCs w:val="20"/>
        </w:rPr>
        <w:t>técnico o profesional de laboratorio, dependiendo de la</w:t>
      </w:r>
      <w:r w:rsidRPr="00B22102">
        <w:rPr>
          <w:rFonts w:ascii="Arial" w:eastAsia="Arial" w:hAnsi="Arial" w:cs="Arial"/>
          <w:sz w:val="20"/>
          <w:szCs w:val="20"/>
        </w:rPr>
        <w:t xml:space="preserve"> </w:t>
      </w:r>
      <w:r w:rsidR="00E31A48" w:rsidRPr="00B22102">
        <w:rPr>
          <w:rFonts w:ascii="Arial" w:eastAsia="Arial" w:hAnsi="Arial" w:cs="Arial"/>
          <w:sz w:val="20"/>
          <w:szCs w:val="20"/>
        </w:rPr>
        <w:t>cantidad de residuos que resulten y debe hacerse al inicio y término de la jornada de trabajo</w:t>
      </w:r>
      <w:r w:rsidRPr="00B22102">
        <w:rPr>
          <w:rFonts w:ascii="Arial" w:eastAsia="Arial" w:hAnsi="Arial" w:cs="Arial"/>
          <w:sz w:val="20"/>
          <w:szCs w:val="20"/>
        </w:rPr>
        <w:t>.</w:t>
      </w:r>
    </w:p>
    <w:p w14:paraId="3B2E3DE0" w14:textId="77777777" w:rsidR="0088320A" w:rsidRPr="00B22102" w:rsidRDefault="0088320A" w:rsidP="000A03B7">
      <w:pPr>
        <w:pBdr>
          <w:top w:val="nil"/>
          <w:left w:val="nil"/>
          <w:bottom w:val="nil"/>
          <w:right w:val="nil"/>
          <w:between w:val="nil"/>
        </w:pBdr>
        <w:spacing w:after="0" w:line="240" w:lineRule="auto"/>
        <w:jc w:val="both"/>
        <w:rPr>
          <w:rFonts w:ascii="Arial" w:eastAsia="Arial" w:hAnsi="Arial" w:cs="Arial"/>
          <w:b/>
          <w:color w:val="2E75B5"/>
          <w:sz w:val="20"/>
          <w:szCs w:val="20"/>
        </w:rPr>
      </w:pPr>
    </w:p>
    <w:p w14:paraId="78088C91" w14:textId="77777777" w:rsidR="00105067" w:rsidRPr="00B22102" w:rsidRDefault="00851E7C"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color w:val="000000"/>
          <w:sz w:val="20"/>
          <w:szCs w:val="20"/>
        </w:rPr>
        <w:lastRenderedPageBreak/>
        <w:t>Se recomienda el uso de hipoclorito de sodio en presentación sólida o granulada para preparar a concentraciones</w:t>
      </w:r>
      <w:r w:rsidRPr="00B22102">
        <w:rPr>
          <w:rFonts w:ascii="Arial" w:hAnsi="Arial" w:cs="Arial"/>
          <w:sz w:val="20"/>
          <w:szCs w:val="20"/>
        </w:rPr>
        <w:t xml:space="preserve"> </w:t>
      </w:r>
      <w:r w:rsidRPr="00B22102">
        <w:rPr>
          <w:rFonts w:ascii="Arial" w:eastAsia="Arial" w:hAnsi="Arial" w:cs="Arial"/>
          <w:color w:val="000000"/>
          <w:sz w:val="20"/>
          <w:szCs w:val="20"/>
        </w:rPr>
        <w:t>en rango de 0.05 a 0.5% lo que dependerá de las características y facilidad de limpieza del material del mesón.</w:t>
      </w:r>
    </w:p>
    <w:p w14:paraId="7B05A0D7" w14:textId="77777777" w:rsidR="00851E7C" w:rsidRPr="00B22102" w:rsidRDefault="00851E7C" w:rsidP="000A03B7">
      <w:pPr>
        <w:pBdr>
          <w:top w:val="nil"/>
          <w:left w:val="nil"/>
          <w:bottom w:val="nil"/>
          <w:right w:val="nil"/>
          <w:between w:val="nil"/>
        </w:pBdr>
        <w:spacing w:after="0" w:line="240" w:lineRule="auto"/>
        <w:jc w:val="both"/>
        <w:rPr>
          <w:rFonts w:ascii="Arial" w:eastAsia="Arial" w:hAnsi="Arial" w:cs="Arial"/>
          <w:color w:val="000000"/>
          <w:sz w:val="20"/>
          <w:szCs w:val="20"/>
        </w:rPr>
      </w:pPr>
    </w:p>
    <w:p w14:paraId="21F85636" w14:textId="5D69A033" w:rsidR="00851E7C" w:rsidRPr="00B22102" w:rsidRDefault="00851E7C" w:rsidP="000A03B7">
      <w:pPr>
        <w:pBdr>
          <w:top w:val="nil"/>
          <w:left w:val="nil"/>
          <w:bottom w:val="nil"/>
          <w:right w:val="nil"/>
          <w:between w:val="nil"/>
        </w:pBdr>
        <w:spacing w:after="0" w:line="240" w:lineRule="auto"/>
        <w:jc w:val="both"/>
        <w:rPr>
          <w:rFonts w:ascii="Arial" w:eastAsia="Arial" w:hAnsi="Arial" w:cs="Arial"/>
          <w:color w:val="000000"/>
          <w:sz w:val="20"/>
          <w:szCs w:val="20"/>
        </w:rPr>
      </w:pPr>
      <w:r w:rsidRPr="00B22102">
        <w:rPr>
          <w:rFonts w:ascii="Arial" w:eastAsia="Arial" w:hAnsi="Arial" w:cs="Arial"/>
          <w:b/>
          <w:color w:val="000000"/>
          <w:sz w:val="20"/>
          <w:szCs w:val="20"/>
        </w:rPr>
        <w:t xml:space="preserve">Tabla </w:t>
      </w:r>
      <w:r w:rsidR="000A03B7" w:rsidRPr="00B22102">
        <w:rPr>
          <w:rFonts w:ascii="Arial" w:eastAsia="Arial" w:hAnsi="Arial" w:cs="Arial"/>
          <w:b/>
          <w:color w:val="000000"/>
          <w:sz w:val="20"/>
          <w:szCs w:val="20"/>
        </w:rPr>
        <w:t>4</w:t>
      </w:r>
      <w:r w:rsidR="000A03B7" w:rsidRPr="00B22102">
        <w:rPr>
          <w:rFonts w:ascii="Arial" w:eastAsia="Arial" w:hAnsi="Arial" w:cs="Arial"/>
          <w:color w:val="000000"/>
          <w:sz w:val="20"/>
          <w:szCs w:val="20"/>
        </w:rPr>
        <w:t>:</w:t>
      </w:r>
      <w:r w:rsidRPr="00B22102">
        <w:rPr>
          <w:rFonts w:ascii="Arial" w:hAnsi="Arial" w:cs="Arial"/>
          <w:sz w:val="20"/>
          <w:szCs w:val="20"/>
        </w:rPr>
        <w:t xml:space="preserve"> </w:t>
      </w:r>
      <w:r w:rsidRPr="00B22102">
        <w:rPr>
          <w:rFonts w:ascii="Arial" w:eastAsia="Arial" w:hAnsi="Arial" w:cs="Arial"/>
          <w:color w:val="000000"/>
          <w:sz w:val="20"/>
          <w:szCs w:val="20"/>
        </w:rPr>
        <w:t>Productos utilizados para la desinfección de mesones de trabajo</w:t>
      </w:r>
      <w:r w:rsidR="00764DE4">
        <w:rPr>
          <w:rFonts w:ascii="Arial" w:eastAsia="Arial" w:hAnsi="Arial" w:cs="Arial"/>
          <w:color w:val="000000"/>
          <w:sz w:val="20"/>
          <w:szCs w:val="20"/>
        </w:rPr>
        <w:t>.</w:t>
      </w:r>
    </w:p>
    <w:p w14:paraId="4F102411" w14:textId="77777777" w:rsidR="00851E7C" w:rsidRPr="00B22102" w:rsidRDefault="00851E7C" w:rsidP="000A03B7">
      <w:pPr>
        <w:pBdr>
          <w:top w:val="nil"/>
          <w:left w:val="nil"/>
          <w:bottom w:val="nil"/>
          <w:right w:val="nil"/>
          <w:between w:val="nil"/>
        </w:pBdr>
        <w:spacing w:after="0" w:line="240" w:lineRule="auto"/>
        <w:jc w:val="both"/>
        <w:rPr>
          <w:rFonts w:ascii="Arial" w:eastAsia="Arial" w:hAnsi="Arial" w:cs="Arial"/>
          <w:color w:val="000000"/>
          <w:sz w:val="20"/>
          <w:szCs w:val="20"/>
        </w:rPr>
      </w:pPr>
    </w:p>
    <w:p w14:paraId="394480D6" w14:textId="77777777" w:rsidR="00851E7C" w:rsidRPr="00B22102" w:rsidRDefault="00851E7C" w:rsidP="00851E7C">
      <w:pPr>
        <w:pBdr>
          <w:top w:val="nil"/>
          <w:left w:val="nil"/>
          <w:bottom w:val="nil"/>
          <w:right w:val="nil"/>
          <w:between w:val="nil"/>
        </w:pBdr>
        <w:spacing w:after="0" w:line="240" w:lineRule="auto"/>
        <w:jc w:val="center"/>
        <w:rPr>
          <w:rFonts w:ascii="Arial" w:eastAsia="Arial" w:hAnsi="Arial" w:cs="Arial"/>
          <w:color w:val="000000"/>
          <w:sz w:val="20"/>
          <w:szCs w:val="20"/>
        </w:rPr>
      </w:pPr>
      <w:r w:rsidRPr="00B22102">
        <w:rPr>
          <w:rFonts w:ascii="Arial" w:hAnsi="Arial" w:cs="Arial"/>
          <w:noProof/>
          <w:sz w:val="20"/>
          <w:szCs w:val="20"/>
        </w:rPr>
        <w:drawing>
          <wp:inline distT="0" distB="0" distL="0" distR="0" wp14:anchorId="735418E6" wp14:editId="7C4C1A19">
            <wp:extent cx="6172202" cy="34480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9861" t="41996" r="25139" b="13290"/>
                    <a:stretch/>
                  </pic:blipFill>
                  <pic:spPr bwMode="auto">
                    <a:xfrm>
                      <a:off x="0" y="0"/>
                      <a:ext cx="6184257" cy="3454784"/>
                    </a:xfrm>
                    <a:prstGeom prst="rect">
                      <a:avLst/>
                    </a:prstGeom>
                    <a:ln>
                      <a:noFill/>
                    </a:ln>
                    <a:extLst>
                      <a:ext uri="{53640926-AAD7-44D8-BBD7-CCE9431645EC}">
                        <a14:shadowObscured xmlns:a14="http://schemas.microsoft.com/office/drawing/2010/main"/>
                      </a:ext>
                    </a:extLst>
                  </pic:spPr>
                </pic:pic>
              </a:graphicData>
            </a:graphic>
          </wp:inline>
        </w:drawing>
      </w:r>
    </w:p>
    <w:p w14:paraId="140F515C" w14:textId="77777777" w:rsidR="00FD116D" w:rsidRPr="00B22102" w:rsidRDefault="00FD116D">
      <w:pPr>
        <w:pBdr>
          <w:top w:val="nil"/>
          <w:left w:val="nil"/>
          <w:bottom w:val="nil"/>
          <w:right w:val="nil"/>
          <w:between w:val="nil"/>
        </w:pBdr>
        <w:spacing w:after="0" w:line="240" w:lineRule="auto"/>
        <w:jc w:val="center"/>
        <w:rPr>
          <w:rFonts w:ascii="Arial" w:eastAsia="Arial" w:hAnsi="Arial" w:cs="Arial"/>
          <w:b/>
          <w:color w:val="000000"/>
          <w:sz w:val="20"/>
          <w:szCs w:val="20"/>
        </w:rPr>
      </w:pPr>
    </w:p>
    <w:p w14:paraId="2AB0F211" w14:textId="77777777" w:rsidR="00FD116D" w:rsidRPr="00B22102" w:rsidRDefault="00FD116D">
      <w:pPr>
        <w:pBdr>
          <w:top w:val="nil"/>
          <w:left w:val="nil"/>
          <w:bottom w:val="nil"/>
          <w:right w:val="nil"/>
          <w:between w:val="nil"/>
        </w:pBdr>
        <w:spacing w:after="0" w:line="240" w:lineRule="auto"/>
        <w:jc w:val="center"/>
        <w:rPr>
          <w:rFonts w:ascii="Arial" w:eastAsia="Arial" w:hAnsi="Arial" w:cs="Arial"/>
          <w:b/>
          <w:color w:val="000000"/>
          <w:sz w:val="20"/>
          <w:szCs w:val="20"/>
        </w:rPr>
      </w:pPr>
    </w:p>
    <w:p w14:paraId="36B044C0" w14:textId="77777777" w:rsidR="00105067" w:rsidRPr="00B22102" w:rsidRDefault="006A2DDE">
      <w:pPr>
        <w:pBdr>
          <w:top w:val="nil"/>
          <w:left w:val="nil"/>
          <w:bottom w:val="nil"/>
          <w:right w:val="nil"/>
          <w:between w:val="nil"/>
        </w:pBdr>
        <w:spacing w:after="0" w:line="240" w:lineRule="auto"/>
        <w:jc w:val="center"/>
        <w:rPr>
          <w:rFonts w:ascii="Arial" w:eastAsia="Arial" w:hAnsi="Arial" w:cs="Arial"/>
          <w:b/>
          <w:sz w:val="20"/>
          <w:szCs w:val="20"/>
        </w:rPr>
      </w:pPr>
      <w:r w:rsidRPr="00B22102">
        <w:rPr>
          <w:rFonts w:ascii="Arial" w:eastAsia="Arial" w:hAnsi="Arial" w:cs="Arial"/>
          <w:b/>
          <w:sz w:val="20"/>
          <w:szCs w:val="20"/>
        </w:rPr>
        <w:t xml:space="preserve">Taller N° </w:t>
      </w:r>
      <w:r w:rsidR="00FD116D" w:rsidRPr="00B22102">
        <w:rPr>
          <w:rFonts w:ascii="Arial" w:eastAsia="Arial" w:hAnsi="Arial" w:cs="Arial"/>
          <w:b/>
          <w:sz w:val="20"/>
          <w:szCs w:val="20"/>
        </w:rPr>
        <w:t>1</w:t>
      </w:r>
    </w:p>
    <w:p w14:paraId="234A511E" w14:textId="77777777" w:rsidR="00105067" w:rsidRPr="00B22102" w:rsidRDefault="00105067">
      <w:pPr>
        <w:pBdr>
          <w:top w:val="nil"/>
          <w:left w:val="nil"/>
          <w:bottom w:val="nil"/>
          <w:right w:val="nil"/>
          <w:between w:val="nil"/>
        </w:pBdr>
        <w:spacing w:after="0" w:line="240" w:lineRule="auto"/>
        <w:rPr>
          <w:rFonts w:ascii="Arial" w:eastAsia="Arial" w:hAnsi="Arial" w:cs="Arial"/>
          <w:b/>
          <w:color w:val="000000"/>
          <w:sz w:val="20"/>
          <w:szCs w:val="20"/>
        </w:rPr>
      </w:pPr>
    </w:p>
    <w:tbl>
      <w:tblPr>
        <w:tblStyle w:val="a"/>
        <w:tblW w:w="106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2"/>
        <w:gridCol w:w="2390"/>
        <w:gridCol w:w="2693"/>
        <w:gridCol w:w="2552"/>
      </w:tblGrid>
      <w:tr w:rsidR="00105067" w:rsidRPr="00B22102" w14:paraId="248D7EDC" w14:textId="77777777">
        <w:tc>
          <w:tcPr>
            <w:tcW w:w="2992" w:type="dxa"/>
          </w:tcPr>
          <w:p w14:paraId="7516BDCB" w14:textId="77777777" w:rsidR="00105067" w:rsidRPr="00B22102" w:rsidRDefault="006A2DDE">
            <w:pPr>
              <w:pBdr>
                <w:top w:val="nil"/>
                <w:left w:val="nil"/>
                <w:bottom w:val="nil"/>
                <w:right w:val="nil"/>
                <w:between w:val="nil"/>
              </w:pBdr>
              <w:rPr>
                <w:rFonts w:ascii="Arial" w:eastAsia="Arial" w:hAnsi="Arial" w:cs="Arial"/>
                <w:b/>
                <w:color w:val="000000"/>
                <w:sz w:val="20"/>
                <w:szCs w:val="20"/>
              </w:rPr>
            </w:pPr>
            <w:r w:rsidRPr="00B22102">
              <w:rPr>
                <w:rFonts w:ascii="Arial" w:eastAsia="Arial" w:hAnsi="Arial" w:cs="Arial"/>
                <w:b/>
                <w:color w:val="000000"/>
                <w:sz w:val="20"/>
                <w:szCs w:val="20"/>
              </w:rPr>
              <w:t>Nombre del Taller</w:t>
            </w:r>
          </w:p>
        </w:tc>
        <w:tc>
          <w:tcPr>
            <w:tcW w:w="7635" w:type="dxa"/>
            <w:gridSpan w:val="3"/>
          </w:tcPr>
          <w:p w14:paraId="047C030B" w14:textId="77777777" w:rsidR="00105067" w:rsidRPr="00B22102" w:rsidRDefault="00FD116D">
            <w:pPr>
              <w:pBdr>
                <w:top w:val="nil"/>
                <w:left w:val="nil"/>
                <w:bottom w:val="nil"/>
                <w:right w:val="nil"/>
                <w:between w:val="nil"/>
              </w:pBdr>
              <w:rPr>
                <w:rFonts w:ascii="Arial" w:eastAsia="Arial" w:hAnsi="Arial" w:cs="Arial"/>
                <w:color w:val="000000"/>
                <w:sz w:val="20"/>
                <w:szCs w:val="20"/>
              </w:rPr>
            </w:pPr>
            <w:r w:rsidRPr="00B22102">
              <w:rPr>
                <w:rFonts w:ascii="Arial" w:eastAsia="Arial" w:hAnsi="Arial" w:cs="Arial"/>
                <w:sz w:val="20"/>
                <w:szCs w:val="20"/>
              </w:rPr>
              <w:t>Bioseguridad: Riesgos biológicos</w:t>
            </w:r>
          </w:p>
        </w:tc>
      </w:tr>
      <w:tr w:rsidR="00105067" w:rsidRPr="00B22102" w14:paraId="537271DE" w14:textId="77777777">
        <w:tc>
          <w:tcPr>
            <w:tcW w:w="2992" w:type="dxa"/>
          </w:tcPr>
          <w:p w14:paraId="63488ACC" w14:textId="77777777" w:rsidR="00105067" w:rsidRPr="00B22102" w:rsidRDefault="006A2DDE" w:rsidP="00917787">
            <w:pPr>
              <w:pBdr>
                <w:top w:val="nil"/>
                <w:left w:val="nil"/>
                <w:bottom w:val="nil"/>
                <w:right w:val="nil"/>
                <w:between w:val="nil"/>
              </w:pBdr>
              <w:jc w:val="both"/>
              <w:rPr>
                <w:rFonts w:ascii="Arial" w:eastAsia="Arial" w:hAnsi="Arial" w:cs="Arial"/>
                <w:b/>
                <w:color w:val="000000"/>
                <w:sz w:val="20"/>
                <w:szCs w:val="20"/>
              </w:rPr>
            </w:pPr>
            <w:r w:rsidRPr="00B22102">
              <w:rPr>
                <w:rFonts w:ascii="Arial" w:eastAsia="Arial" w:hAnsi="Arial" w:cs="Arial"/>
                <w:b/>
                <w:color w:val="000000"/>
                <w:sz w:val="20"/>
                <w:szCs w:val="20"/>
              </w:rPr>
              <w:t>Requisitos para Taller</w:t>
            </w:r>
          </w:p>
        </w:tc>
        <w:tc>
          <w:tcPr>
            <w:tcW w:w="7635" w:type="dxa"/>
            <w:gridSpan w:val="3"/>
          </w:tcPr>
          <w:p w14:paraId="71019BE2" w14:textId="77777777" w:rsidR="00105067" w:rsidRPr="00B22102" w:rsidRDefault="006A2DDE" w:rsidP="00917787">
            <w:pPr>
              <w:pBdr>
                <w:top w:val="nil"/>
                <w:left w:val="nil"/>
                <w:bottom w:val="nil"/>
                <w:right w:val="nil"/>
                <w:between w:val="nil"/>
              </w:pBdr>
              <w:jc w:val="both"/>
              <w:rPr>
                <w:rFonts w:ascii="Arial" w:eastAsia="Arial" w:hAnsi="Arial" w:cs="Arial"/>
                <w:sz w:val="20"/>
                <w:szCs w:val="20"/>
              </w:rPr>
            </w:pPr>
            <w:r w:rsidRPr="00B22102">
              <w:rPr>
                <w:rFonts w:ascii="Arial" w:eastAsia="Arial" w:hAnsi="Arial" w:cs="Arial"/>
                <w:sz w:val="20"/>
                <w:szCs w:val="20"/>
              </w:rPr>
              <w:t>Realizar lectura de guía de taller.</w:t>
            </w:r>
          </w:p>
          <w:p w14:paraId="65C61CE5" w14:textId="77777777" w:rsidR="00105067" w:rsidRPr="00B22102" w:rsidRDefault="006A2DDE" w:rsidP="00917787">
            <w:pPr>
              <w:pBdr>
                <w:top w:val="nil"/>
                <w:left w:val="nil"/>
                <w:bottom w:val="nil"/>
                <w:right w:val="nil"/>
                <w:between w:val="nil"/>
              </w:pBdr>
              <w:jc w:val="both"/>
              <w:rPr>
                <w:rFonts w:ascii="Arial" w:eastAsia="Arial" w:hAnsi="Arial" w:cs="Arial"/>
                <w:sz w:val="20"/>
                <w:szCs w:val="20"/>
              </w:rPr>
            </w:pPr>
            <w:r w:rsidRPr="00B22102">
              <w:rPr>
                <w:rFonts w:ascii="Arial" w:eastAsia="Arial" w:hAnsi="Arial" w:cs="Arial"/>
                <w:sz w:val="20"/>
                <w:szCs w:val="20"/>
              </w:rPr>
              <w:t>Uso de uniforme de laboratorio</w:t>
            </w:r>
          </w:p>
          <w:p w14:paraId="7C4F5754" w14:textId="77777777" w:rsidR="00105067" w:rsidRPr="00B22102" w:rsidRDefault="006A2DDE" w:rsidP="00917787">
            <w:pPr>
              <w:pBdr>
                <w:top w:val="nil"/>
                <w:left w:val="nil"/>
                <w:bottom w:val="nil"/>
                <w:right w:val="nil"/>
                <w:between w:val="nil"/>
              </w:pBdr>
              <w:jc w:val="both"/>
              <w:rPr>
                <w:rFonts w:ascii="Arial" w:eastAsia="Arial" w:hAnsi="Arial" w:cs="Arial"/>
                <w:sz w:val="20"/>
                <w:szCs w:val="20"/>
              </w:rPr>
            </w:pPr>
            <w:r w:rsidRPr="00B22102">
              <w:rPr>
                <w:rFonts w:ascii="Arial" w:eastAsia="Arial" w:hAnsi="Arial" w:cs="Arial"/>
                <w:sz w:val="20"/>
                <w:szCs w:val="20"/>
              </w:rPr>
              <w:t>Todos los alumnos deben asistir al taller, con delantal, mangas sobre</w:t>
            </w:r>
          </w:p>
          <w:p w14:paraId="0AD61F10" w14:textId="77777777" w:rsidR="00105067" w:rsidRPr="00B22102" w:rsidRDefault="006A2DDE" w:rsidP="00917787">
            <w:pPr>
              <w:pBdr>
                <w:top w:val="nil"/>
                <w:left w:val="nil"/>
                <w:bottom w:val="nil"/>
                <w:right w:val="nil"/>
                <w:between w:val="nil"/>
              </w:pBdr>
              <w:jc w:val="both"/>
              <w:rPr>
                <w:rFonts w:ascii="Arial" w:eastAsia="Arial" w:hAnsi="Arial" w:cs="Arial"/>
                <w:color w:val="000000"/>
                <w:sz w:val="20"/>
                <w:szCs w:val="20"/>
              </w:rPr>
            </w:pPr>
            <w:r w:rsidRPr="00B22102">
              <w:rPr>
                <w:rFonts w:ascii="Arial" w:eastAsia="Arial" w:hAnsi="Arial" w:cs="Arial"/>
                <w:sz w:val="20"/>
                <w:szCs w:val="20"/>
              </w:rPr>
              <w:t>el codo, pelo tomado, sin joyas ni reloj, uñas sin esmalte.</w:t>
            </w:r>
          </w:p>
        </w:tc>
      </w:tr>
      <w:tr w:rsidR="00105067" w:rsidRPr="00B22102" w14:paraId="0E5B1372" w14:textId="77777777">
        <w:tc>
          <w:tcPr>
            <w:tcW w:w="2992" w:type="dxa"/>
          </w:tcPr>
          <w:p w14:paraId="68872F4F" w14:textId="77777777" w:rsidR="00105067" w:rsidRPr="00B22102" w:rsidRDefault="006A2DDE" w:rsidP="00917787">
            <w:pPr>
              <w:pBdr>
                <w:top w:val="nil"/>
                <w:left w:val="nil"/>
                <w:bottom w:val="nil"/>
                <w:right w:val="nil"/>
                <w:between w:val="nil"/>
              </w:pBdr>
              <w:jc w:val="both"/>
              <w:rPr>
                <w:rFonts w:ascii="Arial" w:eastAsia="Arial" w:hAnsi="Arial" w:cs="Arial"/>
                <w:b/>
                <w:color w:val="000000"/>
                <w:sz w:val="20"/>
                <w:szCs w:val="20"/>
              </w:rPr>
            </w:pPr>
            <w:r w:rsidRPr="00B22102">
              <w:rPr>
                <w:rFonts w:ascii="Arial" w:eastAsia="Arial" w:hAnsi="Arial" w:cs="Arial"/>
                <w:b/>
                <w:color w:val="000000"/>
                <w:sz w:val="20"/>
                <w:szCs w:val="20"/>
              </w:rPr>
              <w:t>Tiempo</w:t>
            </w:r>
          </w:p>
        </w:tc>
        <w:tc>
          <w:tcPr>
            <w:tcW w:w="7635" w:type="dxa"/>
            <w:gridSpan w:val="3"/>
          </w:tcPr>
          <w:p w14:paraId="252EC57D" w14:textId="77777777" w:rsidR="00105067" w:rsidRPr="00B22102" w:rsidRDefault="006A2DDE" w:rsidP="00917787">
            <w:pPr>
              <w:pBdr>
                <w:top w:val="nil"/>
                <w:left w:val="nil"/>
                <w:bottom w:val="nil"/>
                <w:right w:val="nil"/>
                <w:between w:val="nil"/>
              </w:pBdr>
              <w:jc w:val="both"/>
              <w:rPr>
                <w:rFonts w:ascii="Arial" w:eastAsia="Arial" w:hAnsi="Arial" w:cs="Arial"/>
                <w:sz w:val="20"/>
                <w:szCs w:val="20"/>
              </w:rPr>
            </w:pPr>
            <w:r w:rsidRPr="00B22102">
              <w:rPr>
                <w:rFonts w:ascii="Arial" w:eastAsia="Arial" w:hAnsi="Arial" w:cs="Arial"/>
                <w:sz w:val="20"/>
                <w:szCs w:val="20"/>
              </w:rPr>
              <w:t>2</w:t>
            </w:r>
          </w:p>
        </w:tc>
      </w:tr>
      <w:tr w:rsidR="00105067" w:rsidRPr="00B22102" w14:paraId="1EC457F5" w14:textId="77777777">
        <w:tc>
          <w:tcPr>
            <w:tcW w:w="2992" w:type="dxa"/>
          </w:tcPr>
          <w:p w14:paraId="5705B762" w14:textId="77777777" w:rsidR="00105067" w:rsidRPr="00B22102" w:rsidRDefault="006A2DDE" w:rsidP="00917787">
            <w:pPr>
              <w:pBdr>
                <w:top w:val="nil"/>
                <w:left w:val="nil"/>
                <w:bottom w:val="nil"/>
                <w:right w:val="nil"/>
                <w:between w:val="nil"/>
              </w:pBdr>
              <w:jc w:val="both"/>
              <w:rPr>
                <w:rFonts w:ascii="Arial" w:eastAsia="Arial" w:hAnsi="Arial" w:cs="Arial"/>
                <w:b/>
                <w:color w:val="000000"/>
                <w:sz w:val="20"/>
                <w:szCs w:val="20"/>
              </w:rPr>
            </w:pPr>
            <w:r w:rsidRPr="00B22102">
              <w:rPr>
                <w:rFonts w:ascii="Arial" w:eastAsia="Arial" w:hAnsi="Arial" w:cs="Arial"/>
                <w:b/>
                <w:color w:val="000000"/>
                <w:sz w:val="20"/>
                <w:szCs w:val="20"/>
              </w:rPr>
              <w:t xml:space="preserve">N° estudiantes </w:t>
            </w:r>
          </w:p>
        </w:tc>
        <w:tc>
          <w:tcPr>
            <w:tcW w:w="7635" w:type="dxa"/>
            <w:gridSpan w:val="3"/>
          </w:tcPr>
          <w:p w14:paraId="11590292" w14:textId="77777777" w:rsidR="00105067" w:rsidRPr="00B22102" w:rsidRDefault="006A2DDE" w:rsidP="00917787">
            <w:pPr>
              <w:pBdr>
                <w:top w:val="nil"/>
                <w:left w:val="nil"/>
                <w:bottom w:val="nil"/>
                <w:right w:val="nil"/>
                <w:between w:val="nil"/>
              </w:pBdr>
              <w:jc w:val="both"/>
              <w:rPr>
                <w:rFonts w:ascii="Arial" w:eastAsia="Arial" w:hAnsi="Arial" w:cs="Arial"/>
                <w:sz w:val="20"/>
                <w:szCs w:val="20"/>
              </w:rPr>
            </w:pPr>
            <w:r w:rsidRPr="00B22102">
              <w:rPr>
                <w:rFonts w:ascii="Arial" w:eastAsia="Arial" w:hAnsi="Arial" w:cs="Arial"/>
                <w:sz w:val="20"/>
                <w:szCs w:val="20"/>
              </w:rPr>
              <w:t>1</w:t>
            </w:r>
            <w:r w:rsidR="00A6423F" w:rsidRPr="00B22102">
              <w:rPr>
                <w:rFonts w:ascii="Arial" w:eastAsia="Arial" w:hAnsi="Arial" w:cs="Arial"/>
                <w:sz w:val="20"/>
                <w:szCs w:val="20"/>
              </w:rPr>
              <w:t>0</w:t>
            </w:r>
            <w:r w:rsidR="004C6CFC" w:rsidRPr="00B22102">
              <w:rPr>
                <w:rFonts w:ascii="Arial" w:eastAsia="Arial" w:hAnsi="Arial" w:cs="Arial"/>
                <w:sz w:val="20"/>
                <w:szCs w:val="20"/>
              </w:rPr>
              <w:t>-12</w:t>
            </w:r>
          </w:p>
        </w:tc>
      </w:tr>
      <w:tr w:rsidR="00105067" w:rsidRPr="00B22102" w14:paraId="7514ED4F" w14:textId="77777777">
        <w:tc>
          <w:tcPr>
            <w:tcW w:w="2992" w:type="dxa"/>
            <w:vMerge w:val="restart"/>
            <w:vAlign w:val="center"/>
          </w:tcPr>
          <w:p w14:paraId="6D6F1F54" w14:textId="77777777" w:rsidR="00105067" w:rsidRPr="00B22102" w:rsidRDefault="000A03B7" w:rsidP="00917787">
            <w:pPr>
              <w:pBdr>
                <w:top w:val="nil"/>
                <w:left w:val="nil"/>
                <w:bottom w:val="nil"/>
                <w:right w:val="nil"/>
                <w:between w:val="nil"/>
              </w:pBdr>
              <w:jc w:val="both"/>
              <w:rPr>
                <w:rFonts w:ascii="Arial" w:eastAsia="Arial" w:hAnsi="Arial" w:cs="Arial"/>
                <w:b/>
                <w:color w:val="000000"/>
                <w:sz w:val="20"/>
                <w:szCs w:val="20"/>
              </w:rPr>
            </w:pPr>
            <w:r w:rsidRPr="00B22102">
              <w:rPr>
                <w:rFonts w:ascii="Arial" w:eastAsia="Arial" w:hAnsi="Arial" w:cs="Arial"/>
                <w:b/>
                <w:color w:val="000000"/>
                <w:sz w:val="20"/>
                <w:szCs w:val="20"/>
              </w:rPr>
              <w:t>Aprendizajes</w:t>
            </w:r>
            <w:r w:rsidR="006A2DDE" w:rsidRPr="00B22102">
              <w:rPr>
                <w:rFonts w:ascii="Arial" w:eastAsia="Arial" w:hAnsi="Arial" w:cs="Arial"/>
                <w:b/>
                <w:color w:val="000000"/>
                <w:sz w:val="20"/>
                <w:szCs w:val="20"/>
              </w:rPr>
              <w:t xml:space="preserve"> del Taller</w:t>
            </w:r>
          </w:p>
        </w:tc>
        <w:tc>
          <w:tcPr>
            <w:tcW w:w="2390" w:type="dxa"/>
          </w:tcPr>
          <w:p w14:paraId="5B11C4BD" w14:textId="77777777" w:rsidR="00105067" w:rsidRPr="00B22102" w:rsidRDefault="006A2DDE" w:rsidP="00917787">
            <w:pPr>
              <w:pBdr>
                <w:top w:val="nil"/>
                <w:left w:val="nil"/>
                <w:bottom w:val="nil"/>
                <w:right w:val="nil"/>
                <w:between w:val="nil"/>
              </w:pBdr>
              <w:jc w:val="both"/>
              <w:rPr>
                <w:rFonts w:ascii="Arial" w:eastAsia="Arial" w:hAnsi="Arial" w:cs="Arial"/>
                <w:b/>
                <w:color w:val="000000"/>
                <w:sz w:val="20"/>
                <w:szCs w:val="20"/>
              </w:rPr>
            </w:pPr>
            <w:r w:rsidRPr="00B22102">
              <w:rPr>
                <w:rFonts w:ascii="Arial" w:eastAsia="Arial" w:hAnsi="Arial" w:cs="Arial"/>
                <w:b/>
                <w:color w:val="000000"/>
                <w:sz w:val="20"/>
                <w:szCs w:val="20"/>
              </w:rPr>
              <w:t>Procedimentales</w:t>
            </w:r>
          </w:p>
        </w:tc>
        <w:tc>
          <w:tcPr>
            <w:tcW w:w="2693" w:type="dxa"/>
          </w:tcPr>
          <w:p w14:paraId="53B55DCD" w14:textId="77777777" w:rsidR="00105067" w:rsidRPr="00B22102" w:rsidRDefault="006A2DDE" w:rsidP="00917787">
            <w:pPr>
              <w:pBdr>
                <w:top w:val="nil"/>
                <w:left w:val="nil"/>
                <w:bottom w:val="nil"/>
                <w:right w:val="nil"/>
                <w:between w:val="nil"/>
              </w:pBdr>
              <w:jc w:val="both"/>
              <w:rPr>
                <w:rFonts w:ascii="Arial" w:eastAsia="Arial" w:hAnsi="Arial" w:cs="Arial"/>
                <w:b/>
                <w:color w:val="000000"/>
                <w:sz w:val="20"/>
                <w:szCs w:val="20"/>
              </w:rPr>
            </w:pPr>
            <w:r w:rsidRPr="00B22102">
              <w:rPr>
                <w:rFonts w:ascii="Arial" w:eastAsia="Arial" w:hAnsi="Arial" w:cs="Arial"/>
                <w:b/>
                <w:color w:val="000000"/>
                <w:sz w:val="20"/>
                <w:szCs w:val="20"/>
              </w:rPr>
              <w:t>Actitudinales</w:t>
            </w:r>
          </w:p>
        </w:tc>
        <w:tc>
          <w:tcPr>
            <w:tcW w:w="2552" w:type="dxa"/>
          </w:tcPr>
          <w:p w14:paraId="6FDC64D3" w14:textId="77777777" w:rsidR="00105067" w:rsidRPr="00B22102" w:rsidRDefault="006A2DDE" w:rsidP="00917787">
            <w:pPr>
              <w:pBdr>
                <w:top w:val="nil"/>
                <w:left w:val="nil"/>
                <w:bottom w:val="nil"/>
                <w:right w:val="nil"/>
                <w:between w:val="nil"/>
              </w:pBdr>
              <w:jc w:val="both"/>
              <w:rPr>
                <w:rFonts w:ascii="Arial" w:eastAsia="Arial" w:hAnsi="Arial" w:cs="Arial"/>
                <w:b/>
                <w:color w:val="000000"/>
                <w:sz w:val="20"/>
                <w:szCs w:val="20"/>
              </w:rPr>
            </w:pPr>
            <w:r w:rsidRPr="00B22102">
              <w:rPr>
                <w:rFonts w:ascii="Arial" w:eastAsia="Arial" w:hAnsi="Arial" w:cs="Arial"/>
                <w:b/>
                <w:color w:val="000000"/>
                <w:sz w:val="20"/>
                <w:szCs w:val="20"/>
              </w:rPr>
              <w:t xml:space="preserve">Conceptuales </w:t>
            </w:r>
          </w:p>
        </w:tc>
      </w:tr>
      <w:tr w:rsidR="00105067" w:rsidRPr="00B22102" w14:paraId="6C516E3E" w14:textId="77777777">
        <w:tc>
          <w:tcPr>
            <w:tcW w:w="2992" w:type="dxa"/>
            <w:vMerge/>
            <w:vAlign w:val="center"/>
          </w:tcPr>
          <w:p w14:paraId="3EE0D6E0" w14:textId="77777777" w:rsidR="00105067" w:rsidRPr="00B22102" w:rsidRDefault="00105067" w:rsidP="00917787">
            <w:pPr>
              <w:widowControl w:val="0"/>
              <w:pBdr>
                <w:top w:val="nil"/>
                <w:left w:val="nil"/>
                <w:bottom w:val="nil"/>
                <w:right w:val="nil"/>
                <w:between w:val="nil"/>
              </w:pBdr>
              <w:spacing w:line="276" w:lineRule="auto"/>
              <w:jc w:val="both"/>
              <w:rPr>
                <w:rFonts w:ascii="Arial" w:eastAsia="Arial" w:hAnsi="Arial" w:cs="Arial"/>
                <w:b/>
                <w:color w:val="000000"/>
                <w:sz w:val="20"/>
                <w:szCs w:val="20"/>
              </w:rPr>
            </w:pPr>
          </w:p>
        </w:tc>
        <w:tc>
          <w:tcPr>
            <w:tcW w:w="2390" w:type="dxa"/>
          </w:tcPr>
          <w:p w14:paraId="0C44FDAE" w14:textId="02E4744E" w:rsidR="00152957" w:rsidRPr="00B22102" w:rsidRDefault="00152957" w:rsidP="00917787">
            <w:pPr>
              <w:pBdr>
                <w:top w:val="nil"/>
                <w:left w:val="nil"/>
                <w:bottom w:val="nil"/>
                <w:right w:val="nil"/>
                <w:between w:val="nil"/>
              </w:pBdr>
              <w:jc w:val="both"/>
              <w:rPr>
                <w:rFonts w:ascii="Arial" w:eastAsia="Arial" w:hAnsi="Arial" w:cs="Arial"/>
                <w:color w:val="000000"/>
                <w:sz w:val="20"/>
                <w:szCs w:val="20"/>
              </w:rPr>
            </w:pPr>
            <w:r w:rsidRPr="00B22102">
              <w:rPr>
                <w:rFonts w:ascii="Arial" w:eastAsia="Arial" w:hAnsi="Arial" w:cs="Arial"/>
                <w:color w:val="000000"/>
                <w:sz w:val="20"/>
                <w:szCs w:val="20"/>
              </w:rPr>
              <w:t>Realizar procedimientos d</w:t>
            </w:r>
            <w:r w:rsidR="009313A7" w:rsidRPr="00B22102">
              <w:rPr>
                <w:rFonts w:ascii="Arial" w:eastAsia="Arial" w:hAnsi="Arial" w:cs="Arial"/>
                <w:color w:val="000000"/>
                <w:sz w:val="20"/>
                <w:szCs w:val="20"/>
              </w:rPr>
              <w:t>e</w:t>
            </w:r>
            <w:r w:rsidRPr="00B22102">
              <w:rPr>
                <w:rFonts w:ascii="Arial" w:eastAsia="Arial" w:hAnsi="Arial" w:cs="Arial"/>
                <w:color w:val="000000"/>
                <w:sz w:val="20"/>
                <w:szCs w:val="20"/>
              </w:rPr>
              <w:t xml:space="preserve"> protección en base a normas y</w:t>
            </w:r>
          </w:p>
          <w:p w14:paraId="52A02DDC" w14:textId="6B52152B" w:rsidR="00105067" w:rsidRPr="00B22102" w:rsidRDefault="00152957" w:rsidP="00917787">
            <w:pPr>
              <w:pBdr>
                <w:top w:val="nil"/>
                <w:left w:val="nil"/>
                <w:bottom w:val="nil"/>
                <w:right w:val="nil"/>
                <w:between w:val="nil"/>
              </w:pBdr>
              <w:jc w:val="both"/>
              <w:rPr>
                <w:rFonts w:ascii="Arial" w:eastAsia="Arial" w:hAnsi="Arial" w:cs="Arial"/>
                <w:color w:val="000000"/>
                <w:sz w:val="20"/>
                <w:szCs w:val="20"/>
              </w:rPr>
            </w:pPr>
            <w:r w:rsidRPr="00B22102">
              <w:rPr>
                <w:rFonts w:ascii="Arial" w:eastAsia="Arial" w:hAnsi="Arial" w:cs="Arial"/>
                <w:color w:val="000000"/>
                <w:sz w:val="20"/>
                <w:szCs w:val="20"/>
              </w:rPr>
              <w:t>protocolos de riesgos biológicos</w:t>
            </w:r>
            <w:r w:rsidR="00917787" w:rsidRPr="00B22102">
              <w:rPr>
                <w:rFonts w:ascii="Arial" w:eastAsia="Arial" w:hAnsi="Arial" w:cs="Arial"/>
                <w:color w:val="000000"/>
                <w:sz w:val="20"/>
                <w:szCs w:val="20"/>
              </w:rPr>
              <w:t>.</w:t>
            </w:r>
          </w:p>
        </w:tc>
        <w:tc>
          <w:tcPr>
            <w:tcW w:w="2693" w:type="dxa"/>
          </w:tcPr>
          <w:p w14:paraId="660C2CA2" w14:textId="4703015D" w:rsidR="00105067" w:rsidRPr="00B22102" w:rsidRDefault="00EE2612" w:rsidP="00917787">
            <w:pPr>
              <w:pBdr>
                <w:top w:val="nil"/>
                <w:left w:val="nil"/>
                <w:bottom w:val="nil"/>
                <w:right w:val="nil"/>
                <w:between w:val="nil"/>
              </w:pBdr>
              <w:jc w:val="both"/>
              <w:rPr>
                <w:rFonts w:ascii="Arial" w:eastAsia="Arial" w:hAnsi="Arial" w:cs="Arial"/>
                <w:color w:val="000000"/>
                <w:sz w:val="20"/>
                <w:szCs w:val="20"/>
              </w:rPr>
            </w:pPr>
            <w:r w:rsidRPr="00B22102">
              <w:rPr>
                <w:rFonts w:ascii="Arial" w:eastAsia="Arial" w:hAnsi="Arial" w:cs="Arial"/>
                <w:color w:val="000000"/>
                <w:sz w:val="20"/>
                <w:szCs w:val="20"/>
              </w:rPr>
              <w:t>Ser ordenado en la aplicación de procedimientos en base normas y protocolos de riesgos biológicos</w:t>
            </w:r>
            <w:r w:rsidR="00917787" w:rsidRPr="00B22102">
              <w:rPr>
                <w:rFonts w:ascii="Arial" w:eastAsia="Arial" w:hAnsi="Arial" w:cs="Arial"/>
                <w:color w:val="000000"/>
                <w:sz w:val="20"/>
                <w:szCs w:val="20"/>
              </w:rPr>
              <w:t>.</w:t>
            </w:r>
          </w:p>
        </w:tc>
        <w:tc>
          <w:tcPr>
            <w:tcW w:w="2552" w:type="dxa"/>
          </w:tcPr>
          <w:p w14:paraId="7C192946" w14:textId="43E6A1B8" w:rsidR="00105067" w:rsidRPr="00B22102" w:rsidRDefault="00A96AED" w:rsidP="00917787">
            <w:pPr>
              <w:pBdr>
                <w:top w:val="nil"/>
                <w:left w:val="nil"/>
                <w:bottom w:val="nil"/>
                <w:right w:val="nil"/>
                <w:between w:val="nil"/>
              </w:pBdr>
              <w:jc w:val="both"/>
              <w:rPr>
                <w:rFonts w:ascii="Arial" w:eastAsia="Arial" w:hAnsi="Arial" w:cs="Arial"/>
                <w:color w:val="000000"/>
                <w:sz w:val="20"/>
                <w:szCs w:val="20"/>
              </w:rPr>
            </w:pPr>
            <w:r w:rsidRPr="00B22102">
              <w:rPr>
                <w:rFonts w:ascii="Arial" w:eastAsia="Arial" w:hAnsi="Arial" w:cs="Arial"/>
                <w:color w:val="000000"/>
                <w:sz w:val="20"/>
                <w:szCs w:val="20"/>
              </w:rPr>
              <w:t>Reconocer los riesgos biológicos en la atención de pacientes.</w:t>
            </w:r>
          </w:p>
        </w:tc>
      </w:tr>
      <w:tr w:rsidR="00105067" w:rsidRPr="00B22102" w14:paraId="481CFBD8" w14:textId="77777777">
        <w:tc>
          <w:tcPr>
            <w:tcW w:w="5382" w:type="dxa"/>
            <w:gridSpan w:val="2"/>
          </w:tcPr>
          <w:p w14:paraId="0AFF3EA2" w14:textId="77777777" w:rsidR="00105067" w:rsidRPr="00B22102" w:rsidRDefault="006A2DDE" w:rsidP="00917787">
            <w:pPr>
              <w:pBdr>
                <w:top w:val="nil"/>
                <w:left w:val="nil"/>
                <w:bottom w:val="nil"/>
                <w:right w:val="nil"/>
                <w:between w:val="nil"/>
              </w:pBdr>
              <w:jc w:val="both"/>
              <w:rPr>
                <w:rFonts w:ascii="Arial" w:eastAsia="Arial" w:hAnsi="Arial" w:cs="Arial"/>
                <w:b/>
                <w:color w:val="000000"/>
                <w:sz w:val="20"/>
                <w:szCs w:val="20"/>
              </w:rPr>
            </w:pPr>
            <w:r w:rsidRPr="00B22102">
              <w:rPr>
                <w:rFonts w:ascii="Arial" w:eastAsia="Arial" w:hAnsi="Arial" w:cs="Arial"/>
                <w:b/>
                <w:color w:val="000000"/>
                <w:sz w:val="20"/>
                <w:szCs w:val="20"/>
              </w:rPr>
              <w:t xml:space="preserve">Estación o Escenario </w:t>
            </w:r>
          </w:p>
        </w:tc>
        <w:tc>
          <w:tcPr>
            <w:tcW w:w="5245" w:type="dxa"/>
            <w:gridSpan w:val="2"/>
          </w:tcPr>
          <w:p w14:paraId="7D1274EF" w14:textId="77777777" w:rsidR="00105067" w:rsidRPr="00B22102" w:rsidRDefault="006A2DDE" w:rsidP="00917787">
            <w:pPr>
              <w:pBdr>
                <w:top w:val="nil"/>
                <w:left w:val="nil"/>
                <w:bottom w:val="nil"/>
                <w:right w:val="nil"/>
                <w:between w:val="nil"/>
              </w:pBdr>
              <w:jc w:val="both"/>
              <w:rPr>
                <w:rFonts w:ascii="Arial" w:eastAsia="Arial" w:hAnsi="Arial" w:cs="Arial"/>
                <w:b/>
                <w:color w:val="000000"/>
                <w:sz w:val="20"/>
                <w:szCs w:val="20"/>
              </w:rPr>
            </w:pPr>
            <w:r w:rsidRPr="00B22102">
              <w:rPr>
                <w:rFonts w:ascii="Arial" w:eastAsia="Arial" w:hAnsi="Arial" w:cs="Arial"/>
                <w:b/>
                <w:color w:val="000000"/>
                <w:sz w:val="20"/>
                <w:szCs w:val="20"/>
              </w:rPr>
              <w:t>Actividad</w:t>
            </w:r>
          </w:p>
        </w:tc>
      </w:tr>
      <w:tr w:rsidR="00105067" w:rsidRPr="00B22102" w14:paraId="7E75B891" w14:textId="77777777">
        <w:tc>
          <w:tcPr>
            <w:tcW w:w="5382" w:type="dxa"/>
            <w:gridSpan w:val="2"/>
          </w:tcPr>
          <w:p w14:paraId="1AF67399" w14:textId="77777777" w:rsidR="00105067" w:rsidRPr="00B22102" w:rsidRDefault="004C6CFC" w:rsidP="00917787">
            <w:pPr>
              <w:pBdr>
                <w:top w:val="nil"/>
                <w:left w:val="nil"/>
                <w:bottom w:val="nil"/>
                <w:right w:val="nil"/>
                <w:between w:val="nil"/>
              </w:pBdr>
              <w:jc w:val="both"/>
              <w:rPr>
                <w:rFonts w:ascii="Arial" w:eastAsia="Arial" w:hAnsi="Arial" w:cs="Arial"/>
                <w:sz w:val="20"/>
                <w:szCs w:val="20"/>
              </w:rPr>
            </w:pPr>
            <w:r w:rsidRPr="00B22102">
              <w:rPr>
                <w:rFonts w:ascii="Arial" w:eastAsia="Arial" w:hAnsi="Arial" w:cs="Arial"/>
                <w:sz w:val="20"/>
                <w:szCs w:val="20"/>
              </w:rPr>
              <w:t>Estación 1: Muestras agentes biológicos</w:t>
            </w:r>
          </w:p>
          <w:p w14:paraId="7BBD7E29" w14:textId="77777777" w:rsidR="00105067" w:rsidRPr="00B22102" w:rsidRDefault="006A2DDE" w:rsidP="00917787">
            <w:pPr>
              <w:pBdr>
                <w:top w:val="nil"/>
                <w:left w:val="nil"/>
                <w:bottom w:val="nil"/>
                <w:right w:val="nil"/>
                <w:between w:val="nil"/>
              </w:pBdr>
              <w:jc w:val="both"/>
              <w:rPr>
                <w:rFonts w:ascii="Arial" w:eastAsia="Arial" w:hAnsi="Arial" w:cs="Arial"/>
                <w:sz w:val="20"/>
                <w:szCs w:val="20"/>
              </w:rPr>
            </w:pPr>
            <w:r w:rsidRPr="00B22102">
              <w:rPr>
                <w:rFonts w:ascii="Arial" w:eastAsia="Arial" w:hAnsi="Arial" w:cs="Arial"/>
                <w:sz w:val="20"/>
                <w:szCs w:val="20"/>
              </w:rPr>
              <w:t xml:space="preserve">Estación </w:t>
            </w:r>
            <w:r w:rsidR="004C6CFC" w:rsidRPr="00B22102">
              <w:rPr>
                <w:rFonts w:ascii="Arial" w:eastAsia="Arial" w:hAnsi="Arial" w:cs="Arial"/>
                <w:sz w:val="20"/>
                <w:szCs w:val="20"/>
              </w:rPr>
              <w:t>2</w:t>
            </w:r>
            <w:r w:rsidRPr="00B22102">
              <w:rPr>
                <w:rFonts w:ascii="Arial" w:eastAsia="Arial" w:hAnsi="Arial" w:cs="Arial"/>
                <w:sz w:val="20"/>
                <w:szCs w:val="20"/>
              </w:rPr>
              <w:t xml:space="preserve"> Mesones con equipo </w:t>
            </w:r>
            <w:r w:rsidR="00A450ED" w:rsidRPr="00B22102">
              <w:rPr>
                <w:rFonts w:ascii="Arial" w:eastAsia="Arial" w:hAnsi="Arial" w:cs="Arial"/>
                <w:sz w:val="20"/>
                <w:szCs w:val="20"/>
              </w:rPr>
              <w:t>sucio,</w:t>
            </w:r>
            <w:r w:rsidRPr="00B22102">
              <w:rPr>
                <w:rFonts w:ascii="Arial" w:eastAsia="Arial" w:hAnsi="Arial" w:cs="Arial"/>
                <w:sz w:val="20"/>
                <w:szCs w:val="20"/>
              </w:rPr>
              <w:t xml:space="preserve"> </w:t>
            </w:r>
          </w:p>
          <w:p w14:paraId="2F9DD2F9" w14:textId="77777777" w:rsidR="00105067" w:rsidRPr="00B22102" w:rsidRDefault="006A2DDE" w:rsidP="00917787">
            <w:pPr>
              <w:pBdr>
                <w:top w:val="nil"/>
                <w:left w:val="nil"/>
                <w:bottom w:val="nil"/>
                <w:right w:val="nil"/>
                <w:between w:val="nil"/>
              </w:pBdr>
              <w:jc w:val="both"/>
              <w:rPr>
                <w:rFonts w:ascii="Arial" w:eastAsia="Arial" w:hAnsi="Arial" w:cs="Arial"/>
                <w:b/>
                <w:color w:val="2E75B5"/>
                <w:sz w:val="20"/>
                <w:szCs w:val="20"/>
              </w:rPr>
            </w:pPr>
            <w:r w:rsidRPr="00B22102">
              <w:rPr>
                <w:rFonts w:ascii="Arial" w:eastAsia="Arial" w:hAnsi="Arial" w:cs="Arial"/>
                <w:sz w:val="20"/>
                <w:szCs w:val="20"/>
              </w:rPr>
              <w:t>Estación</w:t>
            </w:r>
            <w:r w:rsidR="004C6CFC" w:rsidRPr="00B22102">
              <w:rPr>
                <w:rFonts w:ascii="Arial" w:eastAsia="Arial" w:hAnsi="Arial" w:cs="Arial"/>
                <w:sz w:val="20"/>
                <w:szCs w:val="20"/>
              </w:rPr>
              <w:t xml:space="preserve"> </w:t>
            </w:r>
            <w:r w:rsidR="00A450ED" w:rsidRPr="00B22102">
              <w:rPr>
                <w:rFonts w:ascii="Arial" w:eastAsia="Arial" w:hAnsi="Arial" w:cs="Arial"/>
                <w:sz w:val="20"/>
                <w:szCs w:val="20"/>
              </w:rPr>
              <w:t>3.</w:t>
            </w:r>
            <w:r w:rsidRPr="00B22102">
              <w:rPr>
                <w:rFonts w:ascii="Arial" w:eastAsia="Arial" w:hAnsi="Arial" w:cs="Arial"/>
                <w:sz w:val="20"/>
                <w:szCs w:val="20"/>
              </w:rPr>
              <w:t xml:space="preserve"> Mesón sucio, derrame de alg</w:t>
            </w:r>
            <w:r w:rsidR="00A450ED" w:rsidRPr="00B22102">
              <w:rPr>
                <w:rFonts w:ascii="Arial" w:eastAsia="Arial" w:hAnsi="Arial" w:cs="Arial"/>
                <w:sz w:val="20"/>
                <w:szCs w:val="20"/>
              </w:rPr>
              <w:t>una muestra.</w:t>
            </w:r>
          </w:p>
        </w:tc>
        <w:tc>
          <w:tcPr>
            <w:tcW w:w="5245" w:type="dxa"/>
            <w:gridSpan w:val="2"/>
          </w:tcPr>
          <w:p w14:paraId="54B35979" w14:textId="5958389B" w:rsidR="00105067" w:rsidRPr="00B22102" w:rsidRDefault="004C6CFC" w:rsidP="00917787">
            <w:pPr>
              <w:pBdr>
                <w:top w:val="nil"/>
                <w:left w:val="nil"/>
                <w:bottom w:val="nil"/>
                <w:right w:val="nil"/>
                <w:between w:val="nil"/>
              </w:pBdr>
              <w:jc w:val="both"/>
              <w:rPr>
                <w:rFonts w:ascii="Arial" w:eastAsia="Arial" w:hAnsi="Arial" w:cs="Arial"/>
                <w:sz w:val="20"/>
                <w:szCs w:val="20"/>
              </w:rPr>
            </w:pPr>
            <w:r w:rsidRPr="00B22102">
              <w:rPr>
                <w:rFonts w:ascii="Arial" w:eastAsia="Arial" w:hAnsi="Arial" w:cs="Arial"/>
                <w:sz w:val="20"/>
                <w:szCs w:val="20"/>
              </w:rPr>
              <w:t>Estación 1: Medios de cultivos, microscopio con muestras para observación</w:t>
            </w:r>
            <w:r w:rsidR="00917787" w:rsidRPr="00B22102">
              <w:rPr>
                <w:rFonts w:ascii="Arial" w:eastAsia="Arial" w:hAnsi="Arial" w:cs="Arial"/>
                <w:sz w:val="20"/>
                <w:szCs w:val="20"/>
              </w:rPr>
              <w:t>.</w:t>
            </w:r>
          </w:p>
          <w:p w14:paraId="7F7C4794" w14:textId="77777777" w:rsidR="00105067" w:rsidRPr="00B22102" w:rsidRDefault="006A2DDE" w:rsidP="00917787">
            <w:pPr>
              <w:pBdr>
                <w:top w:val="nil"/>
                <w:left w:val="nil"/>
                <w:bottom w:val="nil"/>
                <w:right w:val="nil"/>
                <w:between w:val="nil"/>
              </w:pBdr>
              <w:jc w:val="both"/>
              <w:rPr>
                <w:rFonts w:ascii="Arial" w:eastAsia="Arial" w:hAnsi="Arial" w:cs="Arial"/>
                <w:sz w:val="20"/>
                <w:szCs w:val="20"/>
              </w:rPr>
            </w:pPr>
            <w:r w:rsidRPr="00B22102">
              <w:rPr>
                <w:rFonts w:ascii="Arial" w:eastAsia="Arial" w:hAnsi="Arial" w:cs="Arial"/>
                <w:sz w:val="20"/>
                <w:szCs w:val="20"/>
              </w:rPr>
              <w:t xml:space="preserve">Estación </w:t>
            </w:r>
            <w:r w:rsidR="00A450ED" w:rsidRPr="00B22102">
              <w:rPr>
                <w:rFonts w:ascii="Arial" w:eastAsia="Arial" w:hAnsi="Arial" w:cs="Arial"/>
                <w:sz w:val="20"/>
                <w:szCs w:val="20"/>
              </w:rPr>
              <w:t>2</w:t>
            </w:r>
            <w:r w:rsidRPr="00B22102">
              <w:rPr>
                <w:rFonts w:ascii="Arial" w:eastAsia="Arial" w:hAnsi="Arial" w:cs="Arial"/>
                <w:sz w:val="20"/>
                <w:szCs w:val="20"/>
              </w:rPr>
              <w:t>. Mesones con equipo sucio, el estudiante deberá realizar la limpieza de este con el material necesario.</w:t>
            </w:r>
          </w:p>
          <w:p w14:paraId="5DD2E3B0" w14:textId="28807AC3" w:rsidR="00105067" w:rsidRPr="00B22102" w:rsidRDefault="006A2DDE" w:rsidP="00917787">
            <w:pPr>
              <w:pBdr>
                <w:top w:val="nil"/>
                <w:left w:val="nil"/>
                <w:bottom w:val="nil"/>
                <w:right w:val="nil"/>
                <w:between w:val="nil"/>
              </w:pBdr>
              <w:jc w:val="both"/>
              <w:rPr>
                <w:rFonts w:ascii="Arial" w:eastAsia="Arial" w:hAnsi="Arial" w:cs="Arial"/>
                <w:b/>
                <w:color w:val="2E75B5"/>
                <w:sz w:val="20"/>
                <w:szCs w:val="20"/>
              </w:rPr>
            </w:pPr>
            <w:r w:rsidRPr="00B22102">
              <w:rPr>
                <w:rFonts w:ascii="Arial" w:eastAsia="Arial" w:hAnsi="Arial" w:cs="Arial"/>
                <w:sz w:val="20"/>
                <w:szCs w:val="20"/>
              </w:rPr>
              <w:t>Estación</w:t>
            </w:r>
            <w:r w:rsidR="004C6CFC" w:rsidRPr="00B22102">
              <w:rPr>
                <w:rFonts w:ascii="Arial" w:eastAsia="Arial" w:hAnsi="Arial" w:cs="Arial"/>
                <w:sz w:val="20"/>
                <w:szCs w:val="20"/>
              </w:rPr>
              <w:t xml:space="preserve"> </w:t>
            </w:r>
            <w:r w:rsidR="00A450ED" w:rsidRPr="00B22102">
              <w:rPr>
                <w:rFonts w:ascii="Arial" w:eastAsia="Arial" w:hAnsi="Arial" w:cs="Arial"/>
                <w:sz w:val="20"/>
                <w:szCs w:val="20"/>
              </w:rPr>
              <w:t>3</w:t>
            </w:r>
            <w:r w:rsidRPr="00B22102">
              <w:rPr>
                <w:rFonts w:ascii="Arial" w:eastAsia="Arial" w:hAnsi="Arial" w:cs="Arial"/>
                <w:sz w:val="20"/>
                <w:szCs w:val="20"/>
              </w:rPr>
              <w:t>. Mesón sucio, derrame de alg</w:t>
            </w:r>
            <w:r w:rsidR="004C6CFC" w:rsidRPr="00B22102">
              <w:rPr>
                <w:rFonts w:ascii="Arial" w:eastAsia="Arial" w:hAnsi="Arial" w:cs="Arial"/>
                <w:sz w:val="20"/>
                <w:szCs w:val="20"/>
              </w:rPr>
              <w:t>una muestra</w:t>
            </w:r>
            <w:r w:rsidRPr="00B22102">
              <w:rPr>
                <w:rFonts w:ascii="Arial" w:eastAsia="Arial" w:hAnsi="Arial" w:cs="Arial"/>
                <w:sz w:val="20"/>
                <w:szCs w:val="20"/>
              </w:rPr>
              <w:t>, se procederá a realizar la limpieza y desinfección del lugar de trabajo</w:t>
            </w:r>
            <w:r w:rsidR="00917787" w:rsidRPr="00B22102">
              <w:rPr>
                <w:rFonts w:ascii="Arial" w:eastAsia="Arial" w:hAnsi="Arial" w:cs="Arial"/>
                <w:sz w:val="20"/>
                <w:szCs w:val="20"/>
              </w:rPr>
              <w:t>.</w:t>
            </w:r>
          </w:p>
        </w:tc>
      </w:tr>
      <w:tr w:rsidR="00105067" w:rsidRPr="00B22102" w14:paraId="1FA07C51" w14:textId="77777777">
        <w:trPr>
          <w:trHeight w:val="100"/>
        </w:trPr>
        <w:tc>
          <w:tcPr>
            <w:tcW w:w="2992" w:type="dxa"/>
          </w:tcPr>
          <w:p w14:paraId="05368685" w14:textId="77777777" w:rsidR="00105067" w:rsidRPr="00B22102" w:rsidRDefault="006A2DDE" w:rsidP="00917787">
            <w:pPr>
              <w:pBdr>
                <w:top w:val="nil"/>
                <w:left w:val="nil"/>
                <w:bottom w:val="nil"/>
                <w:right w:val="nil"/>
                <w:between w:val="nil"/>
              </w:pBdr>
              <w:jc w:val="both"/>
              <w:rPr>
                <w:rFonts w:ascii="Arial" w:eastAsia="Arial" w:hAnsi="Arial" w:cs="Arial"/>
                <w:b/>
                <w:color w:val="000000"/>
                <w:sz w:val="20"/>
                <w:szCs w:val="20"/>
              </w:rPr>
            </w:pPr>
            <w:r w:rsidRPr="00B22102">
              <w:rPr>
                <w:rFonts w:ascii="Arial" w:eastAsia="Arial" w:hAnsi="Arial" w:cs="Arial"/>
                <w:b/>
                <w:color w:val="000000"/>
                <w:sz w:val="20"/>
                <w:szCs w:val="20"/>
              </w:rPr>
              <w:t>Recursos</w:t>
            </w:r>
          </w:p>
        </w:tc>
        <w:tc>
          <w:tcPr>
            <w:tcW w:w="7635" w:type="dxa"/>
            <w:gridSpan w:val="3"/>
          </w:tcPr>
          <w:p w14:paraId="17D348E7" w14:textId="77777777" w:rsidR="00105067" w:rsidRPr="00B22102" w:rsidRDefault="006A2DDE" w:rsidP="00917787">
            <w:pPr>
              <w:pBdr>
                <w:top w:val="nil"/>
                <w:left w:val="nil"/>
                <w:bottom w:val="nil"/>
                <w:right w:val="nil"/>
                <w:between w:val="nil"/>
              </w:pBdr>
              <w:jc w:val="both"/>
              <w:rPr>
                <w:rFonts w:ascii="Arial" w:eastAsia="Arial" w:hAnsi="Arial" w:cs="Arial"/>
                <w:b/>
                <w:color w:val="000000"/>
                <w:sz w:val="20"/>
                <w:szCs w:val="20"/>
              </w:rPr>
            </w:pPr>
            <w:r w:rsidRPr="00B22102">
              <w:rPr>
                <w:rFonts w:ascii="Arial" w:eastAsia="Arial" w:hAnsi="Arial" w:cs="Arial"/>
                <w:b/>
                <w:color w:val="000000"/>
                <w:sz w:val="20"/>
                <w:szCs w:val="20"/>
              </w:rPr>
              <w:t>Rol del Docente</w:t>
            </w:r>
          </w:p>
        </w:tc>
      </w:tr>
      <w:tr w:rsidR="00105067" w:rsidRPr="00B22102" w14:paraId="0F9DCEDC" w14:textId="77777777">
        <w:trPr>
          <w:trHeight w:val="540"/>
        </w:trPr>
        <w:tc>
          <w:tcPr>
            <w:tcW w:w="2992" w:type="dxa"/>
          </w:tcPr>
          <w:p w14:paraId="6ACE0451" w14:textId="77777777" w:rsidR="00105067" w:rsidRPr="00B22102" w:rsidRDefault="00EA74BB" w:rsidP="00917787">
            <w:pPr>
              <w:pBdr>
                <w:top w:val="nil"/>
                <w:left w:val="nil"/>
                <w:bottom w:val="nil"/>
                <w:right w:val="nil"/>
                <w:between w:val="nil"/>
              </w:pBdr>
              <w:jc w:val="both"/>
              <w:rPr>
                <w:rFonts w:ascii="Arial" w:eastAsia="Arial" w:hAnsi="Arial" w:cs="Arial"/>
                <w:sz w:val="20"/>
                <w:szCs w:val="20"/>
              </w:rPr>
            </w:pPr>
            <w:r w:rsidRPr="00B22102">
              <w:rPr>
                <w:rFonts w:ascii="Arial" w:eastAsia="Arial" w:hAnsi="Arial" w:cs="Arial"/>
                <w:sz w:val="20"/>
                <w:szCs w:val="20"/>
              </w:rPr>
              <w:lastRenderedPageBreak/>
              <w:t>Microscopio</w:t>
            </w:r>
          </w:p>
          <w:p w14:paraId="7C888FE8" w14:textId="77777777" w:rsidR="00EA74BB" w:rsidRPr="00B22102" w:rsidRDefault="00EA74BB" w:rsidP="00917787">
            <w:pPr>
              <w:pBdr>
                <w:top w:val="nil"/>
                <w:left w:val="nil"/>
                <w:bottom w:val="nil"/>
                <w:right w:val="nil"/>
                <w:between w:val="nil"/>
              </w:pBdr>
              <w:jc w:val="both"/>
              <w:rPr>
                <w:rFonts w:ascii="Arial" w:eastAsia="Arial" w:hAnsi="Arial" w:cs="Arial"/>
                <w:sz w:val="20"/>
                <w:szCs w:val="20"/>
              </w:rPr>
            </w:pPr>
            <w:r w:rsidRPr="00B22102">
              <w:rPr>
                <w:rFonts w:ascii="Arial" w:eastAsia="Arial" w:hAnsi="Arial" w:cs="Arial"/>
                <w:sz w:val="20"/>
                <w:szCs w:val="20"/>
              </w:rPr>
              <w:t>Muestras biológicas</w:t>
            </w:r>
          </w:p>
          <w:p w14:paraId="1E05BA7C" w14:textId="77777777" w:rsidR="00EA74BB" w:rsidRPr="00B22102" w:rsidRDefault="00EA74BB" w:rsidP="00917787">
            <w:pPr>
              <w:pBdr>
                <w:top w:val="nil"/>
                <w:left w:val="nil"/>
                <w:bottom w:val="nil"/>
                <w:right w:val="nil"/>
                <w:between w:val="nil"/>
              </w:pBdr>
              <w:jc w:val="both"/>
              <w:rPr>
                <w:rFonts w:ascii="Arial" w:eastAsia="Arial" w:hAnsi="Arial" w:cs="Arial"/>
                <w:sz w:val="20"/>
                <w:szCs w:val="20"/>
              </w:rPr>
            </w:pPr>
            <w:r w:rsidRPr="00B22102">
              <w:rPr>
                <w:rFonts w:ascii="Arial" w:eastAsia="Arial" w:hAnsi="Arial" w:cs="Arial"/>
                <w:sz w:val="20"/>
                <w:szCs w:val="20"/>
              </w:rPr>
              <w:t>Medios de cultivo</w:t>
            </w:r>
          </w:p>
          <w:p w14:paraId="5CCFDC9F" w14:textId="77777777" w:rsidR="00105067" w:rsidRPr="00B22102" w:rsidRDefault="006A2DDE" w:rsidP="00917787">
            <w:pPr>
              <w:pBdr>
                <w:top w:val="nil"/>
                <w:left w:val="nil"/>
                <w:bottom w:val="nil"/>
                <w:right w:val="nil"/>
                <w:between w:val="nil"/>
              </w:pBdr>
              <w:jc w:val="both"/>
              <w:rPr>
                <w:rFonts w:ascii="Arial" w:eastAsia="Arial" w:hAnsi="Arial" w:cs="Arial"/>
                <w:sz w:val="20"/>
                <w:szCs w:val="20"/>
              </w:rPr>
            </w:pPr>
            <w:r w:rsidRPr="00B22102">
              <w:rPr>
                <w:rFonts w:ascii="Arial" w:eastAsia="Arial" w:hAnsi="Arial" w:cs="Arial"/>
                <w:sz w:val="20"/>
                <w:szCs w:val="20"/>
              </w:rPr>
              <w:t>Hipoclorito de sodio</w:t>
            </w:r>
          </w:p>
          <w:p w14:paraId="2D4F94BB" w14:textId="77777777" w:rsidR="00105067" w:rsidRPr="00B22102" w:rsidRDefault="000A03B7" w:rsidP="00917787">
            <w:pPr>
              <w:pBdr>
                <w:top w:val="nil"/>
                <w:left w:val="nil"/>
                <w:bottom w:val="nil"/>
                <w:right w:val="nil"/>
                <w:between w:val="nil"/>
              </w:pBdr>
              <w:jc w:val="both"/>
              <w:rPr>
                <w:rFonts w:ascii="Arial" w:eastAsia="Arial" w:hAnsi="Arial" w:cs="Arial"/>
                <w:sz w:val="20"/>
                <w:szCs w:val="20"/>
              </w:rPr>
            </w:pPr>
            <w:r w:rsidRPr="00B22102">
              <w:rPr>
                <w:rFonts w:ascii="Arial" w:eastAsia="Arial" w:hAnsi="Arial" w:cs="Arial"/>
                <w:sz w:val="20"/>
                <w:szCs w:val="20"/>
              </w:rPr>
              <w:t>Alcohol etílico</w:t>
            </w:r>
            <w:r w:rsidR="006A2DDE" w:rsidRPr="00B22102">
              <w:rPr>
                <w:rFonts w:ascii="Arial" w:eastAsia="Arial" w:hAnsi="Arial" w:cs="Arial"/>
                <w:sz w:val="20"/>
                <w:szCs w:val="20"/>
              </w:rPr>
              <w:t xml:space="preserve"> 70%</w:t>
            </w:r>
          </w:p>
          <w:p w14:paraId="6109A306" w14:textId="77777777" w:rsidR="00105067" w:rsidRPr="00B22102" w:rsidRDefault="006A2DDE" w:rsidP="00917787">
            <w:pPr>
              <w:pBdr>
                <w:top w:val="nil"/>
                <w:left w:val="nil"/>
                <w:bottom w:val="nil"/>
                <w:right w:val="nil"/>
                <w:between w:val="nil"/>
              </w:pBdr>
              <w:jc w:val="both"/>
              <w:rPr>
                <w:rFonts w:ascii="Arial" w:eastAsia="Arial" w:hAnsi="Arial" w:cs="Arial"/>
                <w:sz w:val="20"/>
                <w:szCs w:val="20"/>
              </w:rPr>
            </w:pPr>
            <w:r w:rsidRPr="00B22102">
              <w:rPr>
                <w:rFonts w:ascii="Arial" w:eastAsia="Arial" w:hAnsi="Arial" w:cs="Arial"/>
                <w:sz w:val="20"/>
                <w:szCs w:val="20"/>
              </w:rPr>
              <w:t>Toallas de papel</w:t>
            </w:r>
          </w:p>
          <w:p w14:paraId="49BFF5E5" w14:textId="77777777" w:rsidR="00105067" w:rsidRPr="00B22102" w:rsidRDefault="006A2DDE" w:rsidP="00917787">
            <w:pPr>
              <w:pBdr>
                <w:top w:val="nil"/>
                <w:left w:val="nil"/>
                <w:bottom w:val="nil"/>
                <w:right w:val="nil"/>
                <w:between w:val="nil"/>
              </w:pBdr>
              <w:jc w:val="both"/>
              <w:rPr>
                <w:rFonts w:ascii="Arial" w:eastAsia="Arial" w:hAnsi="Arial" w:cs="Arial"/>
                <w:sz w:val="20"/>
                <w:szCs w:val="20"/>
              </w:rPr>
            </w:pPr>
            <w:r w:rsidRPr="00B22102">
              <w:rPr>
                <w:rFonts w:ascii="Arial" w:eastAsia="Arial" w:hAnsi="Arial" w:cs="Arial"/>
                <w:sz w:val="20"/>
                <w:szCs w:val="20"/>
              </w:rPr>
              <w:t>Agua destilada</w:t>
            </w:r>
          </w:p>
          <w:p w14:paraId="64492E6D" w14:textId="77777777" w:rsidR="00105067" w:rsidRPr="00B22102" w:rsidRDefault="006A2DDE" w:rsidP="00917787">
            <w:pPr>
              <w:pBdr>
                <w:top w:val="nil"/>
                <w:left w:val="nil"/>
                <w:bottom w:val="nil"/>
                <w:right w:val="nil"/>
                <w:between w:val="nil"/>
              </w:pBdr>
              <w:jc w:val="both"/>
              <w:rPr>
                <w:rFonts w:ascii="Arial" w:eastAsia="Arial" w:hAnsi="Arial" w:cs="Arial"/>
                <w:sz w:val="20"/>
                <w:szCs w:val="20"/>
              </w:rPr>
            </w:pPr>
            <w:r w:rsidRPr="00B22102">
              <w:rPr>
                <w:rFonts w:ascii="Arial" w:eastAsia="Arial" w:hAnsi="Arial" w:cs="Arial"/>
                <w:sz w:val="20"/>
                <w:szCs w:val="20"/>
              </w:rPr>
              <w:t>Dispensador de jabón desinfectante</w:t>
            </w:r>
          </w:p>
          <w:p w14:paraId="6686FC70" w14:textId="77777777" w:rsidR="00105067" w:rsidRPr="00B22102" w:rsidRDefault="006A2DDE" w:rsidP="00917787">
            <w:pPr>
              <w:pBdr>
                <w:top w:val="nil"/>
                <w:left w:val="nil"/>
                <w:bottom w:val="nil"/>
                <w:right w:val="nil"/>
                <w:between w:val="nil"/>
              </w:pBdr>
              <w:jc w:val="both"/>
              <w:rPr>
                <w:rFonts w:ascii="Arial" w:eastAsia="Arial" w:hAnsi="Arial" w:cs="Arial"/>
                <w:sz w:val="20"/>
                <w:szCs w:val="20"/>
              </w:rPr>
            </w:pPr>
            <w:r w:rsidRPr="00B22102">
              <w:rPr>
                <w:rFonts w:ascii="Arial" w:eastAsia="Arial" w:hAnsi="Arial" w:cs="Arial"/>
                <w:sz w:val="20"/>
                <w:szCs w:val="20"/>
              </w:rPr>
              <w:t>Dispensador de toallas de papel</w:t>
            </w:r>
          </w:p>
          <w:p w14:paraId="638F43A8" w14:textId="77777777" w:rsidR="00105067" w:rsidRPr="00B22102" w:rsidRDefault="006A2DDE" w:rsidP="00917787">
            <w:pPr>
              <w:pBdr>
                <w:top w:val="nil"/>
                <w:left w:val="nil"/>
                <w:bottom w:val="nil"/>
                <w:right w:val="nil"/>
                <w:between w:val="nil"/>
              </w:pBdr>
              <w:jc w:val="both"/>
              <w:rPr>
                <w:rFonts w:ascii="Arial" w:eastAsia="Arial" w:hAnsi="Arial" w:cs="Arial"/>
                <w:sz w:val="20"/>
                <w:szCs w:val="20"/>
              </w:rPr>
            </w:pPr>
            <w:r w:rsidRPr="00B22102">
              <w:rPr>
                <w:rFonts w:ascii="Arial" w:eastAsia="Arial" w:hAnsi="Arial" w:cs="Arial"/>
                <w:sz w:val="20"/>
                <w:szCs w:val="20"/>
              </w:rPr>
              <w:t>Basurero</w:t>
            </w:r>
          </w:p>
          <w:p w14:paraId="0A235E40" w14:textId="77777777" w:rsidR="00105067" w:rsidRPr="00B22102" w:rsidRDefault="00105067" w:rsidP="00917787">
            <w:pPr>
              <w:pBdr>
                <w:top w:val="nil"/>
                <w:left w:val="nil"/>
                <w:bottom w:val="nil"/>
                <w:right w:val="nil"/>
                <w:between w:val="nil"/>
              </w:pBdr>
              <w:jc w:val="both"/>
              <w:rPr>
                <w:rFonts w:ascii="Arial" w:eastAsia="Arial" w:hAnsi="Arial" w:cs="Arial"/>
                <w:sz w:val="20"/>
                <w:szCs w:val="20"/>
              </w:rPr>
            </w:pPr>
          </w:p>
        </w:tc>
        <w:tc>
          <w:tcPr>
            <w:tcW w:w="7635" w:type="dxa"/>
            <w:gridSpan w:val="3"/>
          </w:tcPr>
          <w:p w14:paraId="09E3650A" w14:textId="77777777" w:rsidR="00105067" w:rsidRPr="00B22102" w:rsidRDefault="006A2DDE" w:rsidP="00917787">
            <w:pPr>
              <w:pBdr>
                <w:top w:val="nil"/>
                <w:left w:val="nil"/>
                <w:bottom w:val="nil"/>
                <w:right w:val="nil"/>
                <w:between w:val="nil"/>
              </w:pBdr>
              <w:jc w:val="both"/>
              <w:rPr>
                <w:rFonts w:ascii="Arial" w:eastAsia="Arial" w:hAnsi="Arial" w:cs="Arial"/>
                <w:sz w:val="20"/>
                <w:szCs w:val="20"/>
              </w:rPr>
            </w:pPr>
            <w:r w:rsidRPr="00B22102">
              <w:rPr>
                <w:rFonts w:ascii="Arial" w:eastAsia="Arial" w:hAnsi="Arial" w:cs="Arial"/>
                <w:sz w:val="20"/>
                <w:szCs w:val="20"/>
              </w:rPr>
              <w:t>El docente inicia el taller activando conocimientos previos.</w:t>
            </w:r>
          </w:p>
          <w:p w14:paraId="73A7F56A" w14:textId="77777777" w:rsidR="00105067" w:rsidRPr="00B22102" w:rsidRDefault="006A2DDE" w:rsidP="00917787">
            <w:pPr>
              <w:pBdr>
                <w:top w:val="nil"/>
                <w:left w:val="nil"/>
                <w:bottom w:val="nil"/>
                <w:right w:val="nil"/>
                <w:between w:val="nil"/>
              </w:pBdr>
              <w:jc w:val="both"/>
              <w:rPr>
                <w:rFonts w:ascii="Arial" w:eastAsia="Arial" w:hAnsi="Arial" w:cs="Arial"/>
                <w:sz w:val="20"/>
                <w:szCs w:val="20"/>
              </w:rPr>
            </w:pPr>
            <w:r w:rsidRPr="00B22102">
              <w:rPr>
                <w:rFonts w:ascii="Arial" w:eastAsia="Arial" w:hAnsi="Arial" w:cs="Arial"/>
                <w:sz w:val="20"/>
                <w:szCs w:val="20"/>
              </w:rPr>
              <w:t>2.- Organiza el taller y entrega las indicaciones.</w:t>
            </w:r>
          </w:p>
          <w:p w14:paraId="0D7ED9F9" w14:textId="77777777" w:rsidR="00105067" w:rsidRPr="00B22102" w:rsidRDefault="006A2DDE" w:rsidP="00917787">
            <w:pPr>
              <w:pBdr>
                <w:top w:val="nil"/>
                <w:left w:val="nil"/>
                <w:bottom w:val="nil"/>
                <w:right w:val="nil"/>
                <w:between w:val="nil"/>
              </w:pBdr>
              <w:jc w:val="both"/>
              <w:rPr>
                <w:rFonts w:ascii="Arial" w:eastAsia="Arial" w:hAnsi="Arial" w:cs="Arial"/>
                <w:sz w:val="20"/>
                <w:szCs w:val="20"/>
              </w:rPr>
            </w:pPr>
            <w:r w:rsidRPr="00B22102">
              <w:rPr>
                <w:rFonts w:ascii="Arial" w:eastAsia="Arial" w:hAnsi="Arial" w:cs="Arial"/>
                <w:sz w:val="20"/>
                <w:szCs w:val="20"/>
              </w:rPr>
              <w:t>3.- Retroalimenta permanentemente a los estudiantes en el desarrollo del taller.</w:t>
            </w:r>
          </w:p>
          <w:p w14:paraId="567CDFAD" w14:textId="77777777" w:rsidR="00105067" w:rsidRPr="00B22102" w:rsidRDefault="006A2DDE" w:rsidP="00917787">
            <w:pPr>
              <w:pBdr>
                <w:top w:val="nil"/>
                <w:left w:val="nil"/>
                <w:bottom w:val="nil"/>
                <w:right w:val="nil"/>
                <w:between w:val="nil"/>
              </w:pBdr>
              <w:jc w:val="both"/>
              <w:rPr>
                <w:rFonts w:ascii="Arial" w:eastAsia="Arial" w:hAnsi="Arial" w:cs="Arial"/>
                <w:color w:val="000000"/>
                <w:sz w:val="20"/>
                <w:szCs w:val="20"/>
              </w:rPr>
            </w:pPr>
            <w:r w:rsidRPr="00B22102">
              <w:rPr>
                <w:rFonts w:ascii="Arial" w:eastAsia="Arial" w:hAnsi="Arial" w:cs="Arial"/>
                <w:sz w:val="20"/>
                <w:szCs w:val="20"/>
              </w:rPr>
              <w:t>4.- Realiza el cierre de la actividad, aclarando las inquietudes</w:t>
            </w:r>
          </w:p>
        </w:tc>
      </w:tr>
      <w:tr w:rsidR="00105067" w:rsidRPr="00B22102" w14:paraId="49754A07" w14:textId="77777777">
        <w:tc>
          <w:tcPr>
            <w:tcW w:w="2992" w:type="dxa"/>
          </w:tcPr>
          <w:p w14:paraId="34158DB0" w14:textId="77777777" w:rsidR="00105067" w:rsidRPr="00B22102" w:rsidRDefault="006A2DDE">
            <w:pPr>
              <w:pBdr>
                <w:top w:val="nil"/>
                <w:left w:val="nil"/>
                <w:bottom w:val="nil"/>
                <w:right w:val="nil"/>
                <w:between w:val="nil"/>
              </w:pBdr>
              <w:rPr>
                <w:rFonts w:ascii="Arial" w:eastAsia="Arial" w:hAnsi="Arial" w:cs="Arial"/>
                <w:sz w:val="20"/>
                <w:szCs w:val="20"/>
              </w:rPr>
            </w:pPr>
            <w:r w:rsidRPr="00B22102">
              <w:rPr>
                <w:rFonts w:ascii="Arial" w:eastAsia="Arial" w:hAnsi="Arial" w:cs="Arial"/>
                <w:sz w:val="20"/>
                <w:szCs w:val="20"/>
              </w:rPr>
              <w:t>Evaluación Formativa</w:t>
            </w:r>
          </w:p>
        </w:tc>
        <w:tc>
          <w:tcPr>
            <w:tcW w:w="7635" w:type="dxa"/>
            <w:gridSpan w:val="3"/>
          </w:tcPr>
          <w:p w14:paraId="39E96285" w14:textId="77777777" w:rsidR="00105067" w:rsidRPr="00B22102" w:rsidRDefault="006A2DDE">
            <w:pPr>
              <w:pBdr>
                <w:top w:val="nil"/>
                <w:left w:val="nil"/>
                <w:bottom w:val="nil"/>
                <w:right w:val="nil"/>
                <w:between w:val="nil"/>
              </w:pBdr>
              <w:rPr>
                <w:rFonts w:ascii="Arial" w:eastAsia="Arial" w:hAnsi="Arial" w:cs="Arial"/>
                <w:sz w:val="20"/>
                <w:szCs w:val="20"/>
              </w:rPr>
            </w:pPr>
            <w:r w:rsidRPr="00B22102">
              <w:rPr>
                <w:rFonts w:ascii="Arial" w:eastAsia="Arial" w:hAnsi="Arial" w:cs="Arial"/>
                <w:sz w:val="20"/>
                <w:szCs w:val="20"/>
              </w:rPr>
              <w:t>Escala de valoración</w:t>
            </w:r>
          </w:p>
        </w:tc>
      </w:tr>
    </w:tbl>
    <w:p w14:paraId="0F3D86DC" w14:textId="77777777" w:rsidR="00764DE4" w:rsidRDefault="00764DE4" w:rsidP="00416C0B">
      <w:pPr>
        <w:pBdr>
          <w:top w:val="nil"/>
          <w:left w:val="nil"/>
          <w:bottom w:val="nil"/>
          <w:right w:val="nil"/>
          <w:between w:val="nil"/>
        </w:pBdr>
        <w:spacing w:after="0" w:line="240" w:lineRule="auto"/>
        <w:jc w:val="center"/>
        <w:rPr>
          <w:rFonts w:ascii="Arial" w:eastAsia="Arial" w:hAnsi="Arial" w:cs="Arial"/>
          <w:b/>
          <w:color w:val="000000"/>
          <w:sz w:val="20"/>
          <w:szCs w:val="20"/>
        </w:rPr>
      </w:pPr>
    </w:p>
    <w:p w14:paraId="798698FF" w14:textId="72A71780" w:rsidR="00105067" w:rsidRPr="00B22102" w:rsidRDefault="006A2DDE" w:rsidP="00416C0B">
      <w:pPr>
        <w:pBdr>
          <w:top w:val="nil"/>
          <w:left w:val="nil"/>
          <w:bottom w:val="nil"/>
          <w:right w:val="nil"/>
          <w:between w:val="nil"/>
        </w:pBdr>
        <w:spacing w:after="0" w:line="240" w:lineRule="auto"/>
        <w:jc w:val="center"/>
        <w:rPr>
          <w:rFonts w:ascii="Arial" w:eastAsia="Arial" w:hAnsi="Arial" w:cs="Arial"/>
          <w:b/>
          <w:color w:val="000000"/>
          <w:sz w:val="20"/>
          <w:szCs w:val="20"/>
        </w:rPr>
      </w:pPr>
      <w:bookmarkStart w:id="1" w:name="_GoBack"/>
      <w:bookmarkEnd w:id="1"/>
      <w:r w:rsidRPr="00B22102">
        <w:rPr>
          <w:rFonts w:ascii="Arial" w:eastAsia="Arial" w:hAnsi="Arial" w:cs="Arial"/>
          <w:b/>
          <w:color w:val="000000"/>
          <w:sz w:val="20"/>
          <w:szCs w:val="20"/>
        </w:rPr>
        <w:t>Pauta de Evaluación</w:t>
      </w:r>
    </w:p>
    <w:p w14:paraId="3BA856B6" w14:textId="77777777" w:rsidR="00105067" w:rsidRPr="00B22102" w:rsidRDefault="00105067">
      <w:pPr>
        <w:pBdr>
          <w:top w:val="nil"/>
          <w:left w:val="nil"/>
          <w:bottom w:val="nil"/>
          <w:right w:val="nil"/>
          <w:between w:val="nil"/>
        </w:pBdr>
        <w:spacing w:after="0" w:line="240" w:lineRule="auto"/>
        <w:rPr>
          <w:rFonts w:ascii="Arial" w:eastAsia="Arial" w:hAnsi="Arial" w:cs="Arial"/>
          <w:color w:val="000000"/>
          <w:sz w:val="20"/>
          <w:szCs w:val="20"/>
        </w:rPr>
      </w:pPr>
    </w:p>
    <w:p w14:paraId="4413697F" w14:textId="77777777" w:rsidR="00105067" w:rsidRPr="00B22102" w:rsidRDefault="006A2DDE">
      <w:pPr>
        <w:spacing w:before="120" w:line="264" w:lineRule="auto"/>
        <w:rPr>
          <w:rFonts w:ascii="Arial" w:eastAsia="Corbel" w:hAnsi="Arial" w:cs="Arial"/>
          <w:b/>
          <w:sz w:val="20"/>
          <w:szCs w:val="20"/>
        </w:rPr>
      </w:pPr>
      <w:r w:rsidRPr="00B22102">
        <w:rPr>
          <w:rFonts w:ascii="Arial" w:eastAsia="Corbel" w:hAnsi="Arial" w:cs="Arial"/>
          <w:b/>
          <w:sz w:val="20"/>
          <w:szCs w:val="20"/>
        </w:rPr>
        <w:t>Escala de Valoración para Trabajo Guía de Taller N°</w:t>
      </w:r>
      <w:r w:rsidR="00416C0B" w:rsidRPr="00B22102">
        <w:rPr>
          <w:rFonts w:ascii="Arial" w:eastAsia="Corbel" w:hAnsi="Arial" w:cs="Arial"/>
          <w:b/>
          <w:sz w:val="20"/>
          <w:szCs w:val="20"/>
        </w:rPr>
        <w:t>1</w:t>
      </w:r>
      <w:r w:rsidRPr="00B22102">
        <w:rPr>
          <w:rFonts w:ascii="Arial" w:eastAsia="Corbel" w:hAnsi="Arial" w:cs="Arial"/>
          <w:b/>
          <w:sz w:val="20"/>
          <w:szCs w:val="20"/>
        </w:rPr>
        <w:t>:</w:t>
      </w:r>
    </w:p>
    <w:p w14:paraId="37C2FDC3" w14:textId="5566F371" w:rsidR="00105067" w:rsidRPr="00B22102" w:rsidRDefault="006A2DDE">
      <w:pPr>
        <w:spacing w:before="120" w:line="264" w:lineRule="auto"/>
        <w:rPr>
          <w:rFonts w:ascii="Arial" w:eastAsia="Corbel" w:hAnsi="Arial" w:cs="Arial"/>
          <w:sz w:val="20"/>
          <w:szCs w:val="20"/>
        </w:rPr>
      </w:pPr>
      <w:r w:rsidRPr="00B22102">
        <w:rPr>
          <w:rFonts w:ascii="Arial" w:eastAsia="Corbel" w:hAnsi="Arial" w:cs="Arial"/>
          <w:b/>
          <w:sz w:val="20"/>
          <w:szCs w:val="20"/>
        </w:rPr>
        <w:t>Preparación, acondicionamiento y registros para la elaboración de mezclas y preparados magistrales estériles y no estériles</w:t>
      </w:r>
      <w:r w:rsidR="00764DE4">
        <w:rPr>
          <w:rFonts w:ascii="Arial" w:eastAsia="Corbel" w:hAnsi="Arial" w:cs="Arial"/>
          <w:b/>
          <w:sz w:val="20"/>
          <w:szCs w:val="20"/>
        </w:rPr>
        <w:t>.</w:t>
      </w:r>
    </w:p>
    <w:tbl>
      <w:tblPr>
        <w:tblStyle w:val="a0"/>
        <w:tblW w:w="37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134"/>
      </w:tblGrid>
      <w:tr w:rsidR="00105067" w:rsidRPr="00B22102" w14:paraId="2CD3258B" w14:textId="77777777">
        <w:tc>
          <w:tcPr>
            <w:tcW w:w="2660" w:type="dxa"/>
          </w:tcPr>
          <w:p w14:paraId="4E8DE666" w14:textId="77777777" w:rsidR="00105067" w:rsidRPr="00B22102" w:rsidRDefault="006A2DDE">
            <w:pPr>
              <w:spacing w:before="120" w:line="264" w:lineRule="auto"/>
              <w:rPr>
                <w:rFonts w:ascii="Arial" w:eastAsia="Corbel" w:hAnsi="Arial" w:cs="Arial"/>
                <w:b/>
                <w:sz w:val="20"/>
                <w:szCs w:val="20"/>
              </w:rPr>
            </w:pPr>
            <w:r w:rsidRPr="00B22102">
              <w:rPr>
                <w:rFonts w:ascii="Arial" w:eastAsia="Corbel" w:hAnsi="Arial" w:cs="Arial"/>
                <w:b/>
                <w:sz w:val="20"/>
                <w:szCs w:val="20"/>
              </w:rPr>
              <w:t xml:space="preserve">Logrado </w:t>
            </w:r>
          </w:p>
        </w:tc>
        <w:tc>
          <w:tcPr>
            <w:tcW w:w="1134" w:type="dxa"/>
          </w:tcPr>
          <w:p w14:paraId="34CCB89D" w14:textId="77777777" w:rsidR="00105067" w:rsidRPr="00B22102" w:rsidRDefault="006A2DDE">
            <w:pPr>
              <w:spacing w:before="120" w:line="264" w:lineRule="auto"/>
              <w:rPr>
                <w:rFonts w:ascii="Arial" w:eastAsia="Corbel" w:hAnsi="Arial" w:cs="Arial"/>
                <w:b/>
                <w:sz w:val="20"/>
                <w:szCs w:val="20"/>
              </w:rPr>
            </w:pPr>
            <w:r w:rsidRPr="00B22102">
              <w:rPr>
                <w:rFonts w:ascii="Arial" w:eastAsia="Corbel" w:hAnsi="Arial" w:cs="Arial"/>
                <w:b/>
                <w:sz w:val="20"/>
                <w:szCs w:val="20"/>
              </w:rPr>
              <w:t>L</w:t>
            </w:r>
          </w:p>
        </w:tc>
      </w:tr>
      <w:tr w:rsidR="00105067" w:rsidRPr="00B22102" w14:paraId="487383A9" w14:textId="77777777">
        <w:tc>
          <w:tcPr>
            <w:tcW w:w="2660" w:type="dxa"/>
          </w:tcPr>
          <w:p w14:paraId="3B541C6A" w14:textId="77777777" w:rsidR="00105067" w:rsidRPr="00B22102" w:rsidRDefault="006A2DDE">
            <w:pPr>
              <w:spacing w:before="120" w:line="264" w:lineRule="auto"/>
              <w:rPr>
                <w:rFonts w:ascii="Arial" w:eastAsia="Corbel" w:hAnsi="Arial" w:cs="Arial"/>
                <w:b/>
                <w:sz w:val="20"/>
                <w:szCs w:val="20"/>
              </w:rPr>
            </w:pPr>
            <w:r w:rsidRPr="00B22102">
              <w:rPr>
                <w:rFonts w:ascii="Arial" w:eastAsia="Corbel" w:hAnsi="Arial" w:cs="Arial"/>
                <w:b/>
                <w:sz w:val="20"/>
                <w:szCs w:val="20"/>
              </w:rPr>
              <w:t>Medianamente Logrado</w:t>
            </w:r>
          </w:p>
        </w:tc>
        <w:tc>
          <w:tcPr>
            <w:tcW w:w="1134" w:type="dxa"/>
          </w:tcPr>
          <w:p w14:paraId="24D2DCF6" w14:textId="77777777" w:rsidR="00105067" w:rsidRPr="00B22102" w:rsidRDefault="006A2DDE">
            <w:pPr>
              <w:spacing w:before="120" w:line="264" w:lineRule="auto"/>
              <w:rPr>
                <w:rFonts w:ascii="Arial" w:eastAsia="Corbel" w:hAnsi="Arial" w:cs="Arial"/>
                <w:b/>
                <w:sz w:val="20"/>
                <w:szCs w:val="20"/>
              </w:rPr>
            </w:pPr>
            <w:r w:rsidRPr="00B22102">
              <w:rPr>
                <w:rFonts w:ascii="Arial" w:eastAsia="Corbel" w:hAnsi="Arial" w:cs="Arial"/>
                <w:b/>
                <w:sz w:val="20"/>
                <w:szCs w:val="20"/>
              </w:rPr>
              <w:t>ML</w:t>
            </w:r>
          </w:p>
        </w:tc>
      </w:tr>
      <w:tr w:rsidR="00105067" w:rsidRPr="00B22102" w14:paraId="2C1FEE46" w14:textId="77777777">
        <w:tc>
          <w:tcPr>
            <w:tcW w:w="2660" w:type="dxa"/>
          </w:tcPr>
          <w:p w14:paraId="128ED060" w14:textId="77777777" w:rsidR="00105067" w:rsidRPr="00B22102" w:rsidRDefault="006A2DDE">
            <w:pPr>
              <w:spacing w:before="120" w:line="264" w:lineRule="auto"/>
              <w:rPr>
                <w:rFonts w:ascii="Arial" w:eastAsia="Corbel" w:hAnsi="Arial" w:cs="Arial"/>
                <w:b/>
                <w:sz w:val="20"/>
                <w:szCs w:val="20"/>
              </w:rPr>
            </w:pPr>
            <w:r w:rsidRPr="00B22102">
              <w:rPr>
                <w:rFonts w:ascii="Arial" w:eastAsia="Corbel" w:hAnsi="Arial" w:cs="Arial"/>
                <w:b/>
                <w:sz w:val="20"/>
                <w:szCs w:val="20"/>
              </w:rPr>
              <w:t>No Logrado</w:t>
            </w:r>
          </w:p>
        </w:tc>
        <w:tc>
          <w:tcPr>
            <w:tcW w:w="1134" w:type="dxa"/>
          </w:tcPr>
          <w:p w14:paraId="0BDCAE85" w14:textId="77777777" w:rsidR="00105067" w:rsidRPr="00B22102" w:rsidRDefault="006A2DDE">
            <w:pPr>
              <w:spacing w:before="120" w:line="264" w:lineRule="auto"/>
              <w:rPr>
                <w:rFonts w:ascii="Arial" w:eastAsia="Corbel" w:hAnsi="Arial" w:cs="Arial"/>
                <w:b/>
                <w:sz w:val="20"/>
                <w:szCs w:val="20"/>
              </w:rPr>
            </w:pPr>
            <w:r w:rsidRPr="00B22102">
              <w:rPr>
                <w:rFonts w:ascii="Arial" w:eastAsia="Corbel" w:hAnsi="Arial" w:cs="Arial"/>
                <w:b/>
                <w:sz w:val="20"/>
                <w:szCs w:val="20"/>
              </w:rPr>
              <w:t>NL</w:t>
            </w:r>
          </w:p>
        </w:tc>
      </w:tr>
    </w:tbl>
    <w:p w14:paraId="6004B19E" w14:textId="77777777" w:rsidR="00105067" w:rsidRPr="00B22102" w:rsidRDefault="00105067">
      <w:pPr>
        <w:spacing w:before="120" w:line="264" w:lineRule="auto"/>
        <w:rPr>
          <w:rFonts w:ascii="Arial" w:eastAsia="Corbel" w:hAnsi="Arial" w:cs="Arial"/>
          <w:sz w:val="20"/>
          <w:szCs w:val="20"/>
        </w:rPr>
      </w:pPr>
    </w:p>
    <w:tbl>
      <w:tblPr>
        <w:tblStyle w:val="a1"/>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3"/>
        <w:gridCol w:w="7776"/>
        <w:gridCol w:w="730"/>
        <w:gridCol w:w="708"/>
        <w:gridCol w:w="709"/>
      </w:tblGrid>
      <w:tr w:rsidR="00105067" w:rsidRPr="00B22102" w14:paraId="2B032AFE" w14:textId="77777777">
        <w:tc>
          <w:tcPr>
            <w:tcW w:w="533" w:type="dxa"/>
            <w:shd w:val="clear" w:color="auto" w:fill="D9D9D9"/>
          </w:tcPr>
          <w:p w14:paraId="2F1EF176" w14:textId="77777777" w:rsidR="00105067" w:rsidRPr="00B22102" w:rsidRDefault="006A2DDE">
            <w:pPr>
              <w:spacing w:before="120" w:line="264" w:lineRule="auto"/>
              <w:jc w:val="center"/>
              <w:rPr>
                <w:rFonts w:ascii="Arial" w:eastAsia="Corbel" w:hAnsi="Arial" w:cs="Arial"/>
                <w:b/>
                <w:sz w:val="20"/>
                <w:szCs w:val="20"/>
              </w:rPr>
            </w:pPr>
            <w:r w:rsidRPr="00B22102">
              <w:rPr>
                <w:rFonts w:ascii="Arial" w:eastAsia="Corbel" w:hAnsi="Arial" w:cs="Arial"/>
                <w:b/>
                <w:sz w:val="20"/>
                <w:szCs w:val="20"/>
              </w:rPr>
              <w:t>N°</w:t>
            </w:r>
          </w:p>
        </w:tc>
        <w:tc>
          <w:tcPr>
            <w:tcW w:w="7776" w:type="dxa"/>
            <w:shd w:val="clear" w:color="auto" w:fill="D9D9D9"/>
          </w:tcPr>
          <w:p w14:paraId="51220765" w14:textId="77777777" w:rsidR="00105067" w:rsidRPr="00B22102" w:rsidRDefault="006A2DDE">
            <w:pPr>
              <w:spacing w:before="120" w:line="264" w:lineRule="auto"/>
              <w:jc w:val="center"/>
              <w:rPr>
                <w:rFonts w:ascii="Arial" w:eastAsia="Corbel" w:hAnsi="Arial" w:cs="Arial"/>
                <w:b/>
                <w:sz w:val="20"/>
                <w:szCs w:val="20"/>
              </w:rPr>
            </w:pPr>
            <w:r w:rsidRPr="00B22102">
              <w:rPr>
                <w:rFonts w:ascii="Arial" w:eastAsia="Corbel" w:hAnsi="Arial" w:cs="Arial"/>
                <w:b/>
                <w:sz w:val="20"/>
                <w:szCs w:val="20"/>
              </w:rPr>
              <w:t>Aspectos a evaluar</w:t>
            </w:r>
          </w:p>
        </w:tc>
        <w:tc>
          <w:tcPr>
            <w:tcW w:w="730" w:type="dxa"/>
            <w:shd w:val="clear" w:color="auto" w:fill="D9D9D9"/>
          </w:tcPr>
          <w:p w14:paraId="21828B21" w14:textId="77777777" w:rsidR="00105067" w:rsidRPr="00B22102" w:rsidRDefault="006A2DDE">
            <w:pPr>
              <w:spacing w:before="120" w:line="264" w:lineRule="auto"/>
              <w:jc w:val="center"/>
              <w:rPr>
                <w:rFonts w:ascii="Arial" w:eastAsia="Corbel" w:hAnsi="Arial" w:cs="Arial"/>
                <w:b/>
                <w:sz w:val="20"/>
                <w:szCs w:val="20"/>
              </w:rPr>
            </w:pPr>
            <w:r w:rsidRPr="00B22102">
              <w:rPr>
                <w:rFonts w:ascii="Arial" w:eastAsia="Corbel" w:hAnsi="Arial" w:cs="Arial"/>
                <w:b/>
                <w:sz w:val="20"/>
                <w:szCs w:val="20"/>
              </w:rPr>
              <w:t>L</w:t>
            </w:r>
          </w:p>
        </w:tc>
        <w:tc>
          <w:tcPr>
            <w:tcW w:w="708" w:type="dxa"/>
            <w:shd w:val="clear" w:color="auto" w:fill="D9D9D9"/>
          </w:tcPr>
          <w:p w14:paraId="282037DF" w14:textId="77777777" w:rsidR="00105067" w:rsidRPr="00B22102" w:rsidRDefault="006A2DDE">
            <w:pPr>
              <w:spacing w:before="120" w:line="264" w:lineRule="auto"/>
              <w:jc w:val="center"/>
              <w:rPr>
                <w:rFonts w:ascii="Arial" w:eastAsia="Corbel" w:hAnsi="Arial" w:cs="Arial"/>
                <w:b/>
                <w:sz w:val="20"/>
                <w:szCs w:val="20"/>
              </w:rPr>
            </w:pPr>
            <w:r w:rsidRPr="00B22102">
              <w:rPr>
                <w:rFonts w:ascii="Arial" w:eastAsia="Corbel" w:hAnsi="Arial" w:cs="Arial"/>
                <w:b/>
                <w:sz w:val="20"/>
                <w:szCs w:val="20"/>
              </w:rPr>
              <w:t>ML</w:t>
            </w:r>
          </w:p>
        </w:tc>
        <w:tc>
          <w:tcPr>
            <w:tcW w:w="709" w:type="dxa"/>
            <w:shd w:val="clear" w:color="auto" w:fill="D9D9D9"/>
          </w:tcPr>
          <w:p w14:paraId="770C3967" w14:textId="77777777" w:rsidR="00105067" w:rsidRPr="00B22102" w:rsidRDefault="006A2DDE">
            <w:pPr>
              <w:spacing w:before="120" w:line="264" w:lineRule="auto"/>
              <w:jc w:val="center"/>
              <w:rPr>
                <w:rFonts w:ascii="Arial" w:eastAsia="Corbel" w:hAnsi="Arial" w:cs="Arial"/>
                <w:b/>
                <w:sz w:val="20"/>
                <w:szCs w:val="20"/>
              </w:rPr>
            </w:pPr>
            <w:r w:rsidRPr="00B22102">
              <w:rPr>
                <w:rFonts w:ascii="Arial" w:eastAsia="Corbel" w:hAnsi="Arial" w:cs="Arial"/>
                <w:b/>
                <w:sz w:val="20"/>
                <w:szCs w:val="20"/>
              </w:rPr>
              <w:t>NL</w:t>
            </w:r>
          </w:p>
        </w:tc>
      </w:tr>
      <w:tr w:rsidR="00105067" w:rsidRPr="00B22102" w14:paraId="73A802CB" w14:textId="77777777">
        <w:tc>
          <w:tcPr>
            <w:tcW w:w="533" w:type="dxa"/>
          </w:tcPr>
          <w:p w14:paraId="33950E71" w14:textId="77777777" w:rsidR="00105067" w:rsidRPr="00B22102" w:rsidRDefault="006A2DDE">
            <w:pPr>
              <w:spacing w:before="120" w:line="264" w:lineRule="auto"/>
              <w:jc w:val="center"/>
              <w:rPr>
                <w:rFonts w:ascii="Arial" w:eastAsia="Corbel" w:hAnsi="Arial" w:cs="Arial"/>
                <w:b/>
                <w:sz w:val="20"/>
                <w:szCs w:val="20"/>
              </w:rPr>
            </w:pPr>
            <w:r w:rsidRPr="00B22102">
              <w:rPr>
                <w:rFonts w:ascii="Arial" w:eastAsia="Corbel" w:hAnsi="Arial" w:cs="Arial"/>
                <w:b/>
                <w:sz w:val="20"/>
                <w:szCs w:val="20"/>
              </w:rPr>
              <w:t>1</w:t>
            </w:r>
          </w:p>
        </w:tc>
        <w:tc>
          <w:tcPr>
            <w:tcW w:w="7776" w:type="dxa"/>
          </w:tcPr>
          <w:p w14:paraId="7857D96B" w14:textId="77777777" w:rsidR="00105067" w:rsidRPr="00B22102" w:rsidRDefault="006A2DDE">
            <w:pPr>
              <w:spacing w:before="120" w:line="264" w:lineRule="auto"/>
              <w:rPr>
                <w:rFonts w:ascii="Arial" w:eastAsia="Corbel" w:hAnsi="Arial" w:cs="Arial"/>
                <w:sz w:val="20"/>
                <w:szCs w:val="20"/>
              </w:rPr>
            </w:pPr>
            <w:r w:rsidRPr="00B22102">
              <w:rPr>
                <w:rFonts w:ascii="Arial" w:eastAsia="Corbel" w:hAnsi="Arial" w:cs="Arial"/>
                <w:sz w:val="20"/>
                <w:szCs w:val="20"/>
              </w:rPr>
              <w:t xml:space="preserve">Su presentación personal es acorde a trabajo dentro del </w:t>
            </w:r>
            <w:r w:rsidR="00416C0B" w:rsidRPr="00B22102">
              <w:rPr>
                <w:rFonts w:ascii="Arial" w:eastAsia="Corbel" w:hAnsi="Arial" w:cs="Arial"/>
                <w:sz w:val="20"/>
                <w:szCs w:val="20"/>
              </w:rPr>
              <w:t>taller (</w:t>
            </w:r>
            <w:r w:rsidRPr="00B22102">
              <w:rPr>
                <w:rFonts w:ascii="Arial" w:eastAsia="Corbel" w:hAnsi="Arial" w:cs="Arial"/>
                <w:sz w:val="20"/>
                <w:szCs w:val="20"/>
              </w:rPr>
              <w:t>pelo tomado, uñas cortas, uniforme completo).</w:t>
            </w:r>
          </w:p>
        </w:tc>
        <w:tc>
          <w:tcPr>
            <w:tcW w:w="730" w:type="dxa"/>
          </w:tcPr>
          <w:p w14:paraId="5D3CCBF0" w14:textId="77777777" w:rsidR="00105067" w:rsidRPr="00B22102" w:rsidRDefault="006A2DDE">
            <w:pPr>
              <w:spacing w:before="120" w:line="264" w:lineRule="auto"/>
              <w:jc w:val="center"/>
              <w:rPr>
                <w:rFonts w:ascii="Arial" w:eastAsia="Corbel" w:hAnsi="Arial" w:cs="Arial"/>
                <w:sz w:val="20"/>
                <w:szCs w:val="20"/>
              </w:rPr>
            </w:pPr>
            <w:r w:rsidRPr="00B22102">
              <w:rPr>
                <w:rFonts w:ascii="Arial" w:eastAsia="Corbel" w:hAnsi="Arial" w:cs="Arial"/>
                <w:sz w:val="20"/>
                <w:szCs w:val="20"/>
              </w:rPr>
              <w:t>2</w:t>
            </w:r>
          </w:p>
        </w:tc>
        <w:tc>
          <w:tcPr>
            <w:tcW w:w="708"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068AFF3" w14:textId="77777777" w:rsidR="00105067" w:rsidRPr="00B22102" w:rsidRDefault="006A2DDE">
            <w:pPr>
              <w:jc w:val="center"/>
              <w:rPr>
                <w:rFonts w:ascii="Arial" w:eastAsia="Corbel" w:hAnsi="Arial" w:cs="Arial"/>
                <w:color w:val="000000"/>
                <w:sz w:val="20"/>
                <w:szCs w:val="20"/>
              </w:rPr>
            </w:pPr>
            <w:r w:rsidRPr="00B22102">
              <w:rPr>
                <w:rFonts w:ascii="Arial" w:eastAsia="Corbel" w:hAnsi="Arial" w:cs="Arial"/>
                <w:color w:val="000000"/>
                <w:sz w:val="20"/>
                <w:szCs w:val="20"/>
              </w:rPr>
              <w:t>1,5</w:t>
            </w:r>
          </w:p>
        </w:tc>
        <w:tc>
          <w:tcPr>
            <w:tcW w:w="709" w:type="dxa"/>
          </w:tcPr>
          <w:p w14:paraId="4B32B71F" w14:textId="77777777" w:rsidR="00105067" w:rsidRPr="00B22102" w:rsidRDefault="006A2DDE">
            <w:pPr>
              <w:spacing w:before="120" w:line="264" w:lineRule="auto"/>
              <w:jc w:val="center"/>
              <w:rPr>
                <w:rFonts w:ascii="Arial" w:eastAsia="Corbel" w:hAnsi="Arial" w:cs="Arial"/>
                <w:sz w:val="20"/>
                <w:szCs w:val="20"/>
              </w:rPr>
            </w:pPr>
            <w:r w:rsidRPr="00B22102">
              <w:rPr>
                <w:rFonts w:ascii="Arial" w:eastAsia="Corbel" w:hAnsi="Arial" w:cs="Arial"/>
                <w:sz w:val="20"/>
                <w:szCs w:val="20"/>
              </w:rPr>
              <w:t>0</w:t>
            </w:r>
          </w:p>
        </w:tc>
      </w:tr>
      <w:tr w:rsidR="00105067" w:rsidRPr="00B22102" w14:paraId="394C837A" w14:textId="77777777">
        <w:tc>
          <w:tcPr>
            <w:tcW w:w="533" w:type="dxa"/>
          </w:tcPr>
          <w:p w14:paraId="0F800881" w14:textId="77777777" w:rsidR="00105067" w:rsidRPr="00B22102" w:rsidRDefault="006A2DDE">
            <w:pPr>
              <w:spacing w:before="120" w:line="264" w:lineRule="auto"/>
              <w:jc w:val="center"/>
              <w:rPr>
                <w:rFonts w:ascii="Arial" w:eastAsia="Corbel" w:hAnsi="Arial" w:cs="Arial"/>
                <w:b/>
                <w:sz w:val="20"/>
                <w:szCs w:val="20"/>
              </w:rPr>
            </w:pPr>
            <w:r w:rsidRPr="00B22102">
              <w:rPr>
                <w:rFonts w:ascii="Arial" w:eastAsia="Corbel" w:hAnsi="Arial" w:cs="Arial"/>
                <w:b/>
                <w:sz w:val="20"/>
                <w:szCs w:val="20"/>
              </w:rPr>
              <w:t>2</w:t>
            </w:r>
          </w:p>
        </w:tc>
        <w:tc>
          <w:tcPr>
            <w:tcW w:w="7776" w:type="dxa"/>
          </w:tcPr>
          <w:p w14:paraId="3DD2FFED" w14:textId="77777777" w:rsidR="00105067" w:rsidRPr="00B22102" w:rsidRDefault="00416C0B">
            <w:pPr>
              <w:spacing w:before="120" w:line="264" w:lineRule="auto"/>
              <w:rPr>
                <w:rFonts w:ascii="Arial" w:eastAsia="Corbel" w:hAnsi="Arial" w:cs="Arial"/>
                <w:sz w:val="20"/>
                <w:szCs w:val="20"/>
              </w:rPr>
            </w:pPr>
            <w:r w:rsidRPr="00B22102">
              <w:rPr>
                <w:rFonts w:ascii="Arial" w:eastAsia="Corbel" w:hAnsi="Arial" w:cs="Arial"/>
                <w:sz w:val="20"/>
                <w:szCs w:val="20"/>
              </w:rPr>
              <w:t xml:space="preserve">Identifica los diferentes tipo  de agentes biológicos </w:t>
            </w:r>
            <w:r w:rsidR="006A2DDE" w:rsidRPr="00B22102">
              <w:rPr>
                <w:rFonts w:ascii="Arial" w:eastAsia="Corbel" w:hAnsi="Arial" w:cs="Arial"/>
                <w:sz w:val="20"/>
                <w:szCs w:val="20"/>
              </w:rPr>
              <w:t>.</w:t>
            </w:r>
          </w:p>
        </w:tc>
        <w:tc>
          <w:tcPr>
            <w:tcW w:w="730" w:type="dxa"/>
          </w:tcPr>
          <w:p w14:paraId="62B0F060" w14:textId="77777777" w:rsidR="00105067" w:rsidRPr="00B22102" w:rsidRDefault="006A2DDE">
            <w:pPr>
              <w:spacing w:before="120" w:line="264" w:lineRule="auto"/>
              <w:jc w:val="center"/>
              <w:rPr>
                <w:rFonts w:ascii="Arial" w:eastAsia="Corbel" w:hAnsi="Arial" w:cs="Arial"/>
                <w:sz w:val="20"/>
                <w:szCs w:val="20"/>
              </w:rPr>
            </w:pPr>
            <w:r w:rsidRPr="00B22102">
              <w:rPr>
                <w:rFonts w:ascii="Arial" w:eastAsia="Corbel" w:hAnsi="Arial" w:cs="Arial"/>
                <w:sz w:val="20"/>
                <w:szCs w:val="20"/>
              </w:rPr>
              <w:t>3</w:t>
            </w:r>
          </w:p>
        </w:tc>
        <w:tc>
          <w:tcPr>
            <w:tcW w:w="708" w:type="dxa"/>
            <w:tcBorders>
              <w:top w:val="nil"/>
              <w:left w:val="single" w:sz="8" w:space="0" w:color="000000"/>
              <w:bottom w:val="single" w:sz="8" w:space="0" w:color="000000"/>
              <w:right w:val="single" w:sz="8" w:space="0" w:color="000000"/>
            </w:tcBorders>
            <w:shd w:val="clear" w:color="auto" w:fill="auto"/>
            <w:vAlign w:val="center"/>
          </w:tcPr>
          <w:p w14:paraId="39028571" w14:textId="77777777" w:rsidR="00105067" w:rsidRPr="00B22102" w:rsidRDefault="006A2DDE">
            <w:pPr>
              <w:jc w:val="center"/>
              <w:rPr>
                <w:rFonts w:ascii="Arial" w:eastAsia="Corbel" w:hAnsi="Arial" w:cs="Arial"/>
                <w:color w:val="000000"/>
                <w:sz w:val="20"/>
                <w:szCs w:val="20"/>
              </w:rPr>
            </w:pPr>
            <w:r w:rsidRPr="00B22102">
              <w:rPr>
                <w:rFonts w:ascii="Arial" w:eastAsia="Corbel" w:hAnsi="Arial" w:cs="Arial"/>
                <w:color w:val="000000"/>
                <w:sz w:val="20"/>
                <w:szCs w:val="20"/>
              </w:rPr>
              <w:t>2,2</w:t>
            </w:r>
          </w:p>
        </w:tc>
        <w:tc>
          <w:tcPr>
            <w:tcW w:w="709" w:type="dxa"/>
          </w:tcPr>
          <w:p w14:paraId="30C60F7A" w14:textId="77777777" w:rsidR="00105067" w:rsidRPr="00B22102" w:rsidRDefault="006A2DDE">
            <w:pPr>
              <w:spacing w:before="120" w:line="264" w:lineRule="auto"/>
              <w:jc w:val="center"/>
              <w:rPr>
                <w:rFonts w:ascii="Arial" w:eastAsia="Corbel" w:hAnsi="Arial" w:cs="Arial"/>
                <w:sz w:val="20"/>
                <w:szCs w:val="20"/>
              </w:rPr>
            </w:pPr>
            <w:r w:rsidRPr="00B22102">
              <w:rPr>
                <w:rFonts w:ascii="Arial" w:eastAsia="Corbel" w:hAnsi="Arial" w:cs="Arial"/>
                <w:sz w:val="20"/>
                <w:szCs w:val="20"/>
              </w:rPr>
              <w:t>0</w:t>
            </w:r>
          </w:p>
        </w:tc>
      </w:tr>
      <w:tr w:rsidR="00105067" w:rsidRPr="00B22102" w14:paraId="30AAC4CD" w14:textId="77777777">
        <w:tc>
          <w:tcPr>
            <w:tcW w:w="533" w:type="dxa"/>
          </w:tcPr>
          <w:p w14:paraId="475CB616" w14:textId="77777777" w:rsidR="00105067" w:rsidRPr="00B22102" w:rsidRDefault="006A2DDE">
            <w:pPr>
              <w:spacing w:before="120" w:line="264" w:lineRule="auto"/>
              <w:jc w:val="center"/>
              <w:rPr>
                <w:rFonts w:ascii="Arial" w:eastAsia="Corbel" w:hAnsi="Arial" w:cs="Arial"/>
                <w:b/>
                <w:sz w:val="20"/>
                <w:szCs w:val="20"/>
              </w:rPr>
            </w:pPr>
            <w:r w:rsidRPr="00B22102">
              <w:rPr>
                <w:rFonts w:ascii="Arial" w:eastAsia="Corbel" w:hAnsi="Arial" w:cs="Arial"/>
                <w:b/>
                <w:sz w:val="20"/>
                <w:szCs w:val="20"/>
              </w:rPr>
              <w:t>3</w:t>
            </w:r>
          </w:p>
        </w:tc>
        <w:tc>
          <w:tcPr>
            <w:tcW w:w="7776" w:type="dxa"/>
          </w:tcPr>
          <w:p w14:paraId="4AC250DE" w14:textId="77777777" w:rsidR="00105067" w:rsidRPr="00B22102" w:rsidRDefault="006A2DDE">
            <w:pPr>
              <w:spacing w:before="120" w:line="264" w:lineRule="auto"/>
              <w:rPr>
                <w:rFonts w:ascii="Arial" w:eastAsia="Corbel" w:hAnsi="Arial" w:cs="Arial"/>
                <w:sz w:val="20"/>
                <w:szCs w:val="20"/>
              </w:rPr>
            </w:pPr>
            <w:r w:rsidRPr="00B22102">
              <w:rPr>
                <w:rFonts w:ascii="Arial" w:eastAsia="Corbel" w:hAnsi="Arial" w:cs="Arial"/>
                <w:sz w:val="20"/>
                <w:szCs w:val="20"/>
              </w:rPr>
              <w:t xml:space="preserve">Prepara las soluciones desinfectantes (hipoclorito al 05%) según las indicaciones del docente. </w:t>
            </w:r>
          </w:p>
        </w:tc>
        <w:tc>
          <w:tcPr>
            <w:tcW w:w="730" w:type="dxa"/>
          </w:tcPr>
          <w:p w14:paraId="1BA53D8D" w14:textId="77777777" w:rsidR="00105067" w:rsidRPr="00B22102" w:rsidRDefault="006A2DDE">
            <w:pPr>
              <w:spacing w:before="120" w:line="264" w:lineRule="auto"/>
              <w:jc w:val="center"/>
              <w:rPr>
                <w:rFonts w:ascii="Arial" w:eastAsia="Corbel" w:hAnsi="Arial" w:cs="Arial"/>
                <w:sz w:val="20"/>
                <w:szCs w:val="20"/>
              </w:rPr>
            </w:pPr>
            <w:r w:rsidRPr="00B22102">
              <w:rPr>
                <w:rFonts w:ascii="Arial" w:eastAsia="Corbel" w:hAnsi="Arial" w:cs="Arial"/>
                <w:sz w:val="20"/>
                <w:szCs w:val="20"/>
              </w:rPr>
              <w:t>3</w:t>
            </w:r>
          </w:p>
        </w:tc>
        <w:tc>
          <w:tcPr>
            <w:tcW w:w="708" w:type="dxa"/>
            <w:tcBorders>
              <w:top w:val="nil"/>
              <w:left w:val="single" w:sz="8" w:space="0" w:color="000000"/>
              <w:bottom w:val="single" w:sz="8" w:space="0" w:color="000000"/>
              <w:right w:val="single" w:sz="8" w:space="0" w:color="000000"/>
            </w:tcBorders>
            <w:shd w:val="clear" w:color="auto" w:fill="auto"/>
            <w:vAlign w:val="center"/>
          </w:tcPr>
          <w:p w14:paraId="2D370917" w14:textId="77777777" w:rsidR="00105067" w:rsidRPr="00B22102" w:rsidRDefault="006A2DDE">
            <w:pPr>
              <w:jc w:val="center"/>
              <w:rPr>
                <w:rFonts w:ascii="Arial" w:eastAsia="Corbel" w:hAnsi="Arial" w:cs="Arial"/>
                <w:color w:val="000000"/>
                <w:sz w:val="20"/>
                <w:szCs w:val="20"/>
              </w:rPr>
            </w:pPr>
            <w:r w:rsidRPr="00B22102">
              <w:rPr>
                <w:rFonts w:ascii="Arial" w:eastAsia="Corbel" w:hAnsi="Arial" w:cs="Arial"/>
                <w:color w:val="000000"/>
                <w:sz w:val="20"/>
                <w:szCs w:val="20"/>
              </w:rPr>
              <w:t>2,2</w:t>
            </w:r>
          </w:p>
        </w:tc>
        <w:tc>
          <w:tcPr>
            <w:tcW w:w="709" w:type="dxa"/>
          </w:tcPr>
          <w:p w14:paraId="33647A0B" w14:textId="77777777" w:rsidR="00105067" w:rsidRPr="00B22102" w:rsidRDefault="006A2DDE">
            <w:pPr>
              <w:spacing w:before="120" w:line="264" w:lineRule="auto"/>
              <w:jc w:val="center"/>
              <w:rPr>
                <w:rFonts w:ascii="Arial" w:eastAsia="Corbel" w:hAnsi="Arial" w:cs="Arial"/>
                <w:sz w:val="20"/>
                <w:szCs w:val="20"/>
              </w:rPr>
            </w:pPr>
            <w:r w:rsidRPr="00B22102">
              <w:rPr>
                <w:rFonts w:ascii="Arial" w:eastAsia="Corbel" w:hAnsi="Arial" w:cs="Arial"/>
                <w:sz w:val="20"/>
                <w:szCs w:val="20"/>
              </w:rPr>
              <w:t>0</w:t>
            </w:r>
          </w:p>
        </w:tc>
      </w:tr>
      <w:tr w:rsidR="00105067" w:rsidRPr="00B22102" w14:paraId="77A27EEB" w14:textId="77777777">
        <w:tc>
          <w:tcPr>
            <w:tcW w:w="533" w:type="dxa"/>
          </w:tcPr>
          <w:p w14:paraId="224CA6EB" w14:textId="77777777" w:rsidR="00105067" w:rsidRPr="00B22102" w:rsidRDefault="006A2DDE">
            <w:pPr>
              <w:spacing w:before="120" w:line="264" w:lineRule="auto"/>
              <w:jc w:val="center"/>
              <w:rPr>
                <w:rFonts w:ascii="Arial" w:eastAsia="Corbel" w:hAnsi="Arial" w:cs="Arial"/>
                <w:b/>
                <w:sz w:val="20"/>
                <w:szCs w:val="20"/>
              </w:rPr>
            </w:pPr>
            <w:r w:rsidRPr="00B22102">
              <w:rPr>
                <w:rFonts w:ascii="Arial" w:eastAsia="Corbel" w:hAnsi="Arial" w:cs="Arial"/>
                <w:b/>
                <w:sz w:val="20"/>
                <w:szCs w:val="20"/>
              </w:rPr>
              <w:t>4</w:t>
            </w:r>
          </w:p>
        </w:tc>
        <w:tc>
          <w:tcPr>
            <w:tcW w:w="7776" w:type="dxa"/>
          </w:tcPr>
          <w:p w14:paraId="71AC52EB" w14:textId="77777777" w:rsidR="00105067" w:rsidRPr="00B22102" w:rsidRDefault="006A2DDE">
            <w:pPr>
              <w:spacing w:before="120" w:line="264" w:lineRule="auto"/>
              <w:rPr>
                <w:rFonts w:ascii="Arial" w:eastAsia="Corbel" w:hAnsi="Arial" w:cs="Arial"/>
                <w:sz w:val="20"/>
                <w:szCs w:val="20"/>
              </w:rPr>
            </w:pPr>
            <w:r w:rsidRPr="00B22102">
              <w:rPr>
                <w:rFonts w:ascii="Arial" w:eastAsia="Corbel" w:hAnsi="Arial" w:cs="Arial"/>
                <w:sz w:val="20"/>
                <w:szCs w:val="20"/>
              </w:rPr>
              <w:t>Realiza la limpieza de los mesones con la solución desinfectante según los protocolos establecidos.</w:t>
            </w:r>
          </w:p>
        </w:tc>
        <w:tc>
          <w:tcPr>
            <w:tcW w:w="730" w:type="dxa"/>
          </w:tcPr>
          <w:p w14:paraId="7AF6017F" w14:textId="77777777" w:rsidR="00105067" w:rsidRPr="00B22102" w:rsidRDefault="006A2DDE">
            <w:pPr>
              <w:spacing w:before="120" w:line="264" w:lineRule="auto"/>
              <w:jc w:val="center"/>
              <w:rPr>
                <w:rFonts w:ascii="Arial" w:eastAsia="Corbel" w:hAnsi="Arial" w:cs="Arial"/>
                <w:sz w:val="20"/>
                <w:szCs w:val="20"/>
              </w:rPr>
            </w:pPr>
            <w:r w:rsidRPr="00B22102">
              <w:rPr>
                <w:rFonts w:ascii="Arial" w:eastAsia="Corbel" w:hAnsi="Arial" w:cs="Arial"/>
                <w:sz w:val="20"/>
                <w:szCs w:val="20"/>
              </w:rPr>
              <w:t>2</w:t>
            </w:r>
          </w:p>
        </w:tc>
        <w:tc>
          <w:tcPr>
            <w:tcW w:w="708" w:type="dxa"/>
            <w:tcBorders>
              <w:top w:val="nil"/>
              <w:left w:val="single" w:sz="8" w:space="0" w:color="000000"/>
              <w:bottom w:val="single" w:sz="8" w:space="0" w:color="000000"/>
              <w:right w:val="single" w:sz="8" w:space="0" w:color="000000"/>
            </w:tcBorders>
            <w:shd w:val="clear" w:color="auto" w:fill="auto"/>
            <w:vAlign w:val="center"/>
          </w:tcPr>
          <w:p w14:paraId="4AA4565A" w14:textId="77777777" w:rsidR="00105067" w:rsidRPr="00B22102" w:rsidRDefault="006A2DDE">
            <w:pPr>
              <w:jc w:val="center"/>
              <w:rPr>
                <w:rFonts w:ascii="Arial" w:eastAsia="Corbel" w:hAnsi="Arial" w:cs="Arial"/>
                <w:color w:val="000000"/>
                <w:sz w:val="20"/>
                <w:szCs w:val="20"/>
              </w:rPr>
            </w:pPr>
            <w:r w:rsidRPr="00B22102">
              <w:rPr>
                <w:rFonts w:ascii="Arial" w:eastAsia="Corbel" w:hAnsi="Arial" w:cs="Arial"/>
                <w:color w:val="000000"/>
                <w:sz w:val="20"/>
                <w:szCs w:val="20"/>
              </w:rPr>
              <w:t>1,2</w:t>
            </w:r>
          </w:p>
        </w:tc>
        <w:tc>
          <w:tcPr>
            <w:tcW w:w="709" w:type="dxa"/>
          </w:tcPr>
          <w:p w14:paraId="1D91A638" w14:textId="77777777" w:rsidR="00105067" w:rsidRPr="00B22102" w:rsidRDefault="006A2DDE">
            <w:pPr>
              <w:spacing w:before="120" w:line="264" w:lineRule="auto"/>
              <w:jc w:val="center"/>
              <w:rPr>
                <w:rFonts w:ascii="Arial" w:eastAsia="Corbel" w:hAnsi="Arial" w:cs="Arial"/>
                <w:sz w:val="20"/>
                <w:szCs w:val="20"/>
              </w:rPr>
            </w:pPr>
            <w:r w:rsidRPr="00B22102">
              <w:rPr>
                <w:rFonts w:ascii="Arial" w:eastAsia="Corbel" w:hAnsi="Arial" w:cs="Arial"/>
                <w:sz w:val="20"/>
                <w:szCs w:val="20"/>
              </w:rPr>
              <w:t>0</w:t>
            </w:r>
          </w:p>
        </w:tc>
      </w:tr>
      <w:tr w:rsidR="00105067" w:rsidRPr="00B22102" w14:paraId="224BE4DE" w14:textId="77777777">
        <w:tc>
          <w:tcPr>
            <w:tcW w:w="533" w:type="dxa"/>
          </w:tcPr>
          <w:p w14:paraId="2FEBEFA3" w14:textId="77777777" w:rsidR="00105067" w:rsidRPr="00B22102" w:rsidRDefault="006A2DDE">
            <w:pPr>
              <w:spacing w:before="120" w:line="264" w:lineRule="auto"/>
              <w:jc w:val="center"/>
              <w:rPr>
                <w:rFonts w:ascii="Arial" w:eastAsia="Corbel" w:hAnsi="Arial" w:cs="Arial"/>
                <w:b/>
                <w:sz w:val="20"/>
                <w:szCs w:val="20"/>
              </w:rPr>
            </w:pPr>
            <w:r w:rsidRPr="00B22102">
              <w:rPr>
                <w:rFonts w:ascii="Arial" w:eastAsia="Corbel" w:hAnsi="Arial" w:cs="Arial"/>
                <w:b/>
                <w:sz w:val="20"/>
                <w:szCs w:val="20"/>
              </w:rPr>
              <w:t>5</w:t>
            </w:r>
          </w:p>
        </w:tc>
        <w:tc>
          <w:tcPr>
            <w:tcW w:w="7776" w:type="dxa"/>
          </w:tcPr>
          <w:p w14:paraId="09551A35" w14:textId="77777777" w:rsidR="00105067" w:rsidRPr="00B22102" w:rsidRDefault="00A25EB6">
            <w:pPr>
              <w:spacing w:before="120" w:line="264" w:lineRule="auto"/>
              <w:rPr>
                <w:rFonts w:ascii="Arial" w:eastAsia="Corbel" w:hAnsi="Arial" w:cs="Arial"/>
                <w:sz w:val="20"/>
                <w:szCs w:val="20"/>
              </w:rPr>
            </w:pPr>
            <w:r w:rsidRPr="00B22102">
              <w:rPr>
                <w:rFonts w:ascii="Arial" w:eastAsia="Corbel" w:hAnsi="Arial" w:cs="Arial"/>
                <w:sz w:val="20"/>
                <w:szCs w:val="20"/>
              </w:rPr>
              <w:t>Realiza la</w:t>
            </w:r>
            <w:r w:rsidR="006A2DDE" w:rsidRPr="00B22102">
              <w:rPr>
                <w:rFonts w:ascii="Arial" w:eastAsia="Corbel" w:hAnsi="Arial" w:cs="Arial"/>
                <w:sz w:val="20"/>
                <w:szCs w:val="20"/>
              </w:rPr>
              <w:t xml:space="preserve"> limpieza de los equipos según lo establecido en los protocolos ministeriales.</w:t>
            </w:r>
          </w:p>
        </w:tc>
        <w:tc>
          <w:tcPr>
            <w:tcW w:w="730" w:type="dxa"/>
          </w:tcPr>
          <w:p w14:paraId="20DB1C80" w14:textId="77777777" w:rsidR="00105067" w:rsidRPr="00B22102" w:rsidRDefault="006A2DDE">
            <w:pPr>
              <w:spacing w:before="120" w:line="264" w:lineRule="auto"/>
              <w:jc w:val="center"/>
              <w:rPr>
                <w:rFonts w:ascii="Arial" w:eastAsia="Corbel" w:hAnsi="Arial" w:cs="Arial"/>
                <w:sz w:val="20"/>
                <w:szCs w:val="20"/>
              </w:rPr>
            </w:pPr>
            <w:r w:rsidRPr="00B22102">
              <w:rPr>
                <w:rFonts w:ascii="Arial" w:eastAsia="Corbel" w:hAnsi="Arial" w:cs="Arial"/>
                <w:sz w:val="20"/>
                <w:szCs w:val="20"/>
              </w:rPr>
              <w:t>2</w:t>
            </w:r>
          </w:p>
        </w:tc>
        <w:tc>
          <w:tcPr>
            <w:tcW w:w="708" w:type="dxa"/>
            <w:tcBorders>
              <w:top w:val="nil"/>
              <w:left w:val="single" w:sz="8" w:space="0" w:color="000000"/>
              <w:bottom w:val="single" w:sz="8" w:space="0" w:color="000000"/>
              <w:right w:val="single" w:sz="8" w:space="0" w:color="000000"/>
            </w:tcBorders>
            <w:shd w:val="clear" w:color="auto" w:fill="auto"/>
            <w:vAlign w:val="center"/>
          </w:tcPr>
          <w:p w14:paraId="10E12BA7" w14:textId="77777777" w:rsidR="00105067" w:rsidRPr="00B22102" w:rsidRDefault="006A2DDE">
            <w:pPr>
              <w:jc w:val="center"/>
              <w:rPr>
                <w:rFonts w:ascii="Arial" w:eastAsia="Corbel" w:hAnsi="Arial" w:cs="Arial"/>
                <w:color w:val="000000"/>
                <w:sz w:val="20"/>
                <w:szCs w:val="20"/>
              </w:rPr>
            </w:pPr>
            <w:r w:rsidRPr="00B22102">
              <w:rPr>
                <w:rFonts w:ascii="Arial" w:eastAsia="Corbel" w:hAnsi="Arial" w:cs="Arial"/>
                <w:color w:val="000000"/>
                <w:sz w:val="20"/>
                <w:szCs w:val="20"/>
              </w:rPr>
              <w:t>1,5</w:t>
            </w:r>
          </w:p>
        </w:tc>
        <w:tc>
          <w:tcPr>
            <w:tcW w:w="709" w:type="dxa"/>
          </w:tcPr>
          <w:p w14:paraId="29544E48" w14:textId="77777777" w:rsidR="00105067" w:rsidRPr="00B22102" w:rsidRDefault="006A2DDE">
            <w:pPr>
              <w:spacing w:before="120" w:line="264" w:lineRule="auto"/>
              <w:jc w:val="center"/>
              <w:rPr>
                <w:rFonts w:ascii="Arial" w:eastAsia="Corbel" w:hAnsi="Arial" w:cs="Arial"/>
                <w:sz w:val="20"/>
                <w:szCs w:val="20"/>
              </w:rPr>
            </w:pPr>
            <w:r w:rsidRPr="00B22102">
              <w:rPr>
                <w:rFonts w:ascii="Arial" w:eastAsia="Corbel" w:hAnsi="Arial" w:cs="Arial"/>
                <w:sz w:val="20"/>
                <w:szCs w:val="20"/>
              </w:rPr>
              <w:t>0</w:t>
            </w:r>
          </w:p>
        </w:tc>
      </w:tr>
      <w:tr w:rsidR="00105067" w:rsidRPr="00B22102" w14:paraId="40FCF697" w14:textId="77777777">
        <w:tc>
          <w:tcPr>
            <w:tcW w:w="533" w:type="dxa"/>
          </w:tcPr>
          <w:p w14:paraId="5497E1C7" w14:textId="77777777" w:rsidR="00105067" w:rsidRPr="00B22102" w:rsidRDefault="006A2DDE">
            <w:pPr>
              <w:spacing w:before="120" w:line="264" w:lineRule="auto"/>
              <w:jc w:val="center"/>
              <w:rPr>
                <w:rFonts w:ascii="Arial" w:eastAsia="Corbel" w:hAnsi="Arial" w:cs="Arial"/>
                <w:b/>
                <w:sz w:val="20"/>
                <w:szCs w:val="20"/>
              </w:rPr>
            </w:pPr>
            <w:r w:rsidRPr="00B22102">
              <w:rPr>
                <w:rFonts w:ascii="Arial" w:eastAsia="Corbel" w:hAnsi="Arial" w:cs="Arial"/>
                <w:b/>
                <w:sz w:val="20"/>
                <w:szCs w:val="20"/>
              </w:rPr>
              <w:t>6</w:t>
            </w:r>
          </w:p>
        </w:tc>
        <w:tc>
          <w:tcPr>
            <w:tcW w:w="7776" w:type="dxa"/>
          </w:tcPr>
          <w:p w14:paraId="61BD73EC" w14:textId="77777777" w:rsidR="00105067" w:rsidRPr="00B22102" w:rsidRDefault="006A2DDE">
            <w:pPr>
              <w:spacing w:before="120" w:line="264" w:lineRule="auto"/>
              <w:rPr>
                <w:rFonts w:ascii="Arial" w:eastAsia="Corbel" w:hAnsi="Arial" w:cs="Arial"/>
                <w:sz w:val="20"/>
                <w:szCs w:val="20"/>
              </w:rPr>
            </w:pPr>
            <w:r w:rsidRPr="00B22102">
              <w:rPr>
                <w:rFonts w:ascii="Arial" w:eastAsia="Corbel" w:hAnsi="Arial" w:cs="Arial"/>
                <w:sz w:val="20"/>
                <w:szCs w:val="20"/>
              </w:rPr>
              <w:t>Elimina los residuos en los compartimientos establecidos, según el REAS.</w:t>
            </w:r>
          </w:p>
        </w:tc>
        <w:tc>
          <w:tcPr>
            <w:tcW w:w="730" w:type="dxa"/>
          </w:tcPr>
          <w:p w14:paraId="3C14FC67" w14:textId="77777777" w:rsidR="00105067" w:rsidRPr="00B22102" w:rsidRDefault="006A2DDE">
            <w:pPr>
              <w:spacing w:before="120" w:line="264" w:lineRule="auto"/>
              <w:jc w:val="center"/>
              <w:rPr>
                <w:rFonts w:ascii="Arial" w:eastAsia="Corbel" w:hAnsi="Arial" w:cs="Arial"/>
                <w:sz w:val="20"/>
                <w:szCs w:val="20"/>
              </w:rPr>
            </w:pPr>
            <w:r w:rsidRPr="00B22102">
              <w:rPr>
                <w:rFonts w:ascii="Arial" w:eastAsia="Corbel" w:hAnsi="Arial" w:cs="Arial"/>
                <w:sz w:val="20"/>
                <w:szCs w:val="20"/>
              </w:rPr>
              <w:t>3</w:t>
            </w:r>
          </w:p>
        </w:tc>
        <w:tc>
          <w:tcPr>
            <w:tcW w:w="708" w:type="dxa"/>
            <w:tcBorders>
              <w:top w:val="nil"/>
              <w:left w:val="single" w:sz="8" w:space="0" w:color="000000"/>
              <w:bottom w:val="single" w:sz="8" w:space="0" w:color="000000"/>
              <w:right w:val="single" w:sz="8" w:space="0" w:color="000000"/>
            </w:tcBorders>
            <w:shd w:val="clear" w:color="auto" w:fill="auto"/>
            <w:vAlign w:val="center"/>
          </w:tcPr>
          <w:p w14:paraId="0C23C2D4" w14:textId="77777777" w:rsidR="00105067" w:rsidRPr="00B22102" w:rsidRDefault="006A2DDE">
            <w:pPr>
              <w:jc w:val="center"/>
              <w:rPr>
                <w:rFonts w:ascii="Arial" w:eastAsia="Corbel" w:hAnsi="Arial" w:cs="Arial"/>
                <w:color w:val="000000"/>
                <w:sz w:val="20"/>
                <w:szCs w:val="20"/>
              </w:rPr>
            </w:pPr>
            <w:r w:rsidRPr="00B22102">
              <w:rPr>
                <w:rFonts w:ascii="Arial" w:eastAsia="Corbel" w:hAnsi="Arial" w:cs="Arial"/>
                <w:color w:val="000000"/>
                <w:sz w:val="20"/>
                <w:szCs w:val="20"/>
              </w:rPr>
              <w:t>2,2</w:t>
            </w:r>
          </w:p>
        </w:tc>
        <w:tc>
          <w:tcPr>
            <w:tcW w:w="709" w:type="dxa"/>
          </w:tcPr>
          <w:p w14:paraId="52F5F676" w14:textId="77777777" w:rsidR="00105067" w:rsidRPr="00B22102" w:rsidRDefault="006A2DDE">
            <w:pPr>
              <w:spacing w:before="120" w:line="264" w:lineRule="auto"/>
              <w:jc w:val="center"/>
              <w:rPr>
                <w:rFonts w:ascii="Arial" w:eastAsia="Corbel" w:hAnsi="Arial" w:cs="Arial"/>
                <w:sz w:val="20"/>
                <w:szCs w:val="20"/>
              </w:rPr>
            </w:pPr>
            <w:r w:rsidRPr="00B22102">
              <w:rPr>
                <w:rFonts w:ascii="Arial" w:eastAsia="Corbel" w:hAnsi="Arial" w:cs="Arial"/>
                <w:sz w:val="20"/>
                <w:szCs w:val="20"/>
              </w:rPr>
              <w:t>0</w:t>
            </w:r>
          </w:p>
        </w:tc>
      </w:tr>
      <w:tr w:rsidR="00105067" w:rsidRPr="00B22102" w14:paraId="0530C0AC" w14:textId="77777777">
        <w:tc>
          <w:tcPr>
            <w:tcW w:w="533" w:type="dxa"/>
          </w:tcPr>
          <w:p w14:paraId="438CE402" w14:textId="77777777" w:rsidR="00105067" w:rsidRPr="00B22102" w:rsidRDefault="006A2DDE">
            <w:pPr>
              <w:spacing w:before="120" w:line="264" w:lineRule="auto"/>
              <w:jc w:val="center"/>
              <w:rPr>
                <w:rFonts w:ascii="Arial" w:eastAsia="Corbel" w:hAnsi="Arial" w:cs="Arial"/>
                <w:b/>
                <w:sz w:val="20"/>
                <w:szCs w:val="20"/>
              </w:rPr>
            </w:pPr>
            <w:r w:rsidRPr="00B22102">
              <w:rPr>
                <w:rFonts w:ascii="Arial" w:eastAsia="Corbel" w:hAnsi="Arial" w:cs="Arial"/>
                <w:b/>
                <w:sz w:val="20"/>
                <w:szCs w:val="20"/>
              </w:rPr>
              <w:t>6</w:t>
            </w:r>
          </w:p>
        </w:tc>
        <w:tc>
          <w:tcPr>
            <w:tcW w:w="7776" w:type="dxa"/>
          </w:tcPr>
          <w:p w14:paraId="0F1402D0" w14:textId="77777777" w:rsidR="00105067" w:rsidRPr="00B22102" w:rsidRDefault="006A2DDE">
            <w:pPr>
              <w:spacing w:before="120" w:line="264" w:lineRule="auto"/>
              <w:rPr>
                <w:rFonts w:ascii="Arial" w:eastAsia="Corbel" w:hAnsi="Arial" w:cs="Arial"/>
                <w:sz w:val="20"/>
                <w:szCs w:val="20"/>
              </w:rPr>
            </w:pPr>
            <w:r w:rsidRPr="00B22102">
              <w:rPr>
                <w:rFonts w:ascii="Arial" w:eastAsia="Corbel" w:hAnsi="Arial" w:cs="Arial"/>
                <w:sz w:val="20"/>
                <w:szCs w:val="20"/>
              </w:rPr>
              <w:t xml:space="preserve">Deja ordenado y limpio su puesto de </w:t>
            </w:r>
            <w:r w:rsidR="00A25EB6" w:rsidRPr="00B22102">
              <w:rPr>
                <w:rFonts w:ascii="Arial" w:eastAsia="Corbel" w:hAnsi="Arial" w:cs="Arial"/>
                <w:sz w:val="20"/>
                <w:szCs w:val="20"/>
              </w:rPr>
              <w:t>trabajo luego</w:t>
            </w:r>
            <w:r w:rsidRPr="00B22102">
              <w:rPr>
                <w:rFonts w:ascii="Arial" w:eastAsia="Corbel" w:hAnsi="Arial" w:cs="Arial"/>
                <w:sz w:val="20"/>
                <w:szCs w:val="20"/>
              </w:rPr>
              <w:t xml:space="preserve"> de terminar el procedimiento, según protocolo establecido.</w:t>
            </w:r>
          </w:p>
        </w:tc>
        <w:tc>
          <w:tcPr>
            <w:tcW w:w="730" w:type="dxa"/>
          </w:tcPr>
          <w:p w14:paraId="0DBC9020" w14:textId="77777777" w:rsidR="00105067" w:rsidRPr="00B22102" w:rsidRDefault="006A2DDE">
            <w:pPr>
              <w:spacing w:before="120" w:line="264" w:lineRule="auto"/>
              <w:jc w:val="center"/>
              <w:rPr>
                <w:rFonts w:ascii="Arial" w:eastAsia="Corbel" w:hAnsi="Arial" w:cs="Arial"/>
                <w:sz w:val="20"/>
                <w:szCs w:val="20"/>
              </w:rPr>
            </w:pPr>
            <w:r w:rsidRPr="00B22102">
              <w:rPr>
                <w:rFonts w:ascii="Arial" w:eastAsia="Corbel" w:hAnsi="Arial" w:cs="Arial"/>
                <w:sz w:val="20"/>
                <w:szCs w:val="20"/>
              </w:rPr>
              <w:t>2</w:t>
            </w:r>
          </w:p>
        </w:tc>
        <w:tc>
          <w:tcPr>
            <w:tcW w:w="708" w:type="dxa"/>
            <w:tcBorders>
              <w:top w:val="nil"/>
              <w:left w:val="single" w:sz="8" w:space="0" w:color="000000"/>
              <w:bottom w:val="single" w:sz="8" w:space="0" w:color="000000"/>
              <w:right w:val="single" w:sz="8" w:space="0" w:color="000000"/>
            </w:tcBorders>
            <w:shd w:val="clear" w:color="auto" w:fill="auto"/>
            <w:vAlign w:val="center"/>
          </w:tcPr>
          <w:p w14:paraId="15F1D5B3" w14:textId="77777777" w:rsidR="00105067" w:rsidRPr="00B22102" w:rsidRDefault="006A2DDE">
            <w:pPr>
              <w:jc w:val="center"/>
              <w:rPr>
                <w:rFonts w:ascii="Arial" w:eastAsia="Corbel" w:hAnsi="Arial" w:cs="Arial"/>
                <w:color w:val="000000"/>
                <w:sz w:val="20"/>
                <w:szCs w:val="20"/>
              </w:rPr>
            </w:pPr>
            <w:r w:rsidRPr="00B22102">
              <w:rPr>
                <w:rFonts w:ascii="Arial" w:eastAsia="Corbel" w:hAnsi="Arial" w:cs="Arial"/>
                <w:color w:val="000000"/>
                <w:sz w:val="20"/>
                <w:szCs w:val="20"/>
              </w:rPr>
              <w:t>1,5</w:t>
            </w:r>
          </w:p>
        </w:tc>
        <w:tc>
          <w:tcPr>
            <w:tcW w:w="709" w:type="dxa"/>
          </w:tcPr>
          <w:p w14:paraId="799FDEBC" w14:textId="77777777" w:rsidR="00105067" w:rsidRPr="00B22102" w:rsidRDefault="006A2DDE">
            <w:pPr>
              <w:spacing w:before="120" w:line="264" w:lineRule="auto"/>
              <w:jc w:val="center"/>
              <w:rPr>
                <w:rFonts w:ascii="Arial" w:eastAsia="Corbel" w:hAnsi="Arial" w:cs="Arial"/>
                <w:sz w:val="20"/>
                <w:szCs w:val="20"/>
              </w:rPr>
            </w:pPr>
            <w:r w:rsidRPr="00B22102">
              <w:rPr>
                <w:rFonts w:ascii="Arial" w:eastAsia="Corbel" w:hAnsi="Arial" w:cs="Arial"/>
                <w:sz w:val="20"/>
                <w:szCs w:val="20"/>
              </w:rPr>
              <w:t>0</w:t>
            </w:r>
          </w:p>
        </w:tc>
      </w:tr>
      <w:tr w:rsidR="00105067" w:rsidRPr="00B22102" w14:paraId="7E847EB9" w14:textId="77777777">
        <w:tc>
          <w:tcPr>
            <w:tcW w:w="533" w:type="dxa"/>
          </w:tcPr>
          <w:p w14:paraId="3A5C2907" w14:textId="77777777" w:rsidR="00105067" w:rsidRPr="00B22102" w:rsidRDefault="006A2DDE">
            <w:pPr>
              <w:spacing w:before="120" w:line="264" w:lineRule="auto"/>
              <w:jc w:val="center"/>
              <w:rPr>
                <w:rFonts w:ascii="Arial" w:eastAsia="Corbel" w:hAnsi="Arial" w:cs="Arial"/>
                <w:b/>
                <w:sz w:val="20"/>
                <w:szCs w:val="20"/>
              </w:rPr>
            </w:pPr>
            <w:r w:rsidRPr="00B22102">
              <w:rPr>
                <w:rFonts w:ascii="Arial" w:eastAsia="Corbel" w:hAnsi="Arial" w:cs="Arial"/>
                <w:b/>
                <w:sz w:val="20"/>
                <w:szCs w:val="20"/>
              </w:rPr>
              <w:t>7</w:t>
            </w:r>
          </w:p>
        </w:tc>
        <w:tc>
          <w:tcPr>
            <w:tcW w:w="7776" w:type="dxa"/>
          </w:tcPr>
          <w:p w14:paraId="7C9EC143" w14:textId="77777777" w:rsidR="00105067" w:rsidRPr="00B22102" w:rsidRDefault="006A2DDE">
            <w:pPr>
              <w:spacing w:before="120" w:line="264" w:lineRule="auto"/>
              <w:rPr>
                <w:rFonts w:ascii="Arial" w:eastAsia="Corbel" w:hAnsi="Arial" w:cs="Arial"/>
                <w:sz w:val="20"/>
                <w:szCs w:val="20"/>
              </w:rPr>
            </w:pPr>
            <w:r w:rsidRPr="00B22102">
              <w:rPr>
                <w:rFonts w:ascii="Arial" w:eastAsia="Corbel" w:hAnsi="Arial" w:cs="Arial"/>
                <w:sz w:val="20"/>
                <w:szCs w:val="20"/>
              </w:rPr>
              <w:t>Realiza el lavado de manos posterior a la actividad según protocolo establecido.</w:t>
            </w:r>
          </w:p>
        </w:tc>
        <w:tc>
          <w:tcPr>
            <w:tcW w:w="730" w:type="dxa"/>
          </w:tcPr>
          <w:p w14:paraId="716931BB" w14:textId="77777777" w:rsidR="00105067" w:rsidRPr="00B22102" w:rsidRDefault="006A2DDE">
            <w:pPr>
              <w:spacing w:before="120" w:line="264" w:lineRule="auto"/>
              <w:jc w:val="center"/>
              <w:rPr>
                <w:rFonts w:ascii="Arial" w:eastAsia="Corbel" w:hAnsi="Arial" w:cs="Arial"/>
                <w:sz w:val="20"/>
                <w:szCs w:val="20"/>
              </w:rPr>
            </w:pPr>
            <w:r w:rsidRPr="00B22102">
              <w:rPr>
                <w:rFonts w:ascii="Arial" w:eastAsia="Corbel" w:hAnsi="Arial" w:cs="Arial"/>
                <w:sz w:val="20"/>
                <w:szCs w:val="20"/>
              </w:rPr>
              <w:t>2</w:t>
            </w:r>
          </w:p>
        </w:tc>
        <w:tc>
          <w:tcPr>
            <w:tcW w:w="708" w:type="dxa"/>
            <w:tcBorders>
              <w:top w:val="nil"/>
              <w:left w:val="single" w:sz="8" w:space="0" w:color="000000"/>
              <w:bottom w:val="single" w:sz="8" w:space="0" w:color="000000"/>
              <w:right w:val="single" w:sz="8" w:space="0" w:color="000000"/>
            </w:tcBorders>
            <w:shd w:val="clear" w:color="auto" w:fill="auto"/>
            <w:vAlign w:val="center"/>
          </w:tcPr>
          <w:p w14:paraId="6BA5BFA7" w14:textId="77777777" w:rsidR="00105067" w:rsidRPr="00B22102" w:rsidRDefault="006A2DDE">
            <w:pPr>
              <w:jc w:val="center"/>
              <w:rPr>
                <w:rFonts w:ascii="Arial" w:eastAsia="Corbel" w:hAnsi="Arial" w:cs="Arial"/>
                <w:color w:val="000000"/>
                <w:sz w:val="20"/>
                <w:szCs w:val="20"/>
              </w:rPr>
            </w:pPr>
            <w:r w:rsidRPr="00B22102">
              <w:rPr>
                <w:rFonts w:ascii="Arial" w:eastAsia="Corbel" w:hAnsi="Arial" w:cs="Arial"/>
                <w:color w:val="000000"/>
                <w:sz w:val="20"/>
                <w:szCs w:val="20"/>
              </w:rPr>
              <w:t>1,5</w:t>
            </w:r>
          </w:p>
        </w:tc>
        <w:tc>
          <w:tcPr>
            <w:tcW w:w="709" w:type="dxa"/>
          </w:tcPr>
          <w:p w14:paraId="50B65916" w14:textId="77777777" w:rsidR="00105067" w:rsidRPr="00B22102" w:rsidRDefault="006A2DDE">
            <w:pPr>
              <w:spacing w:before="120" w:line="264" w:lineRule="auto"/>
              <w:jc w:val="center"/>
              <w:rPr>
                <w:rFonts w:ascii="Arial" w:eastAsia="Corbel" w:hAnsi="Arial" w:cs="Arial"/>
                <w:sz w:val="20"/>
                <w:szCs w:val="20"/>
              </w:rPr>
            </w:pPr>
            <w:r w:rsidRPr="00B22102">
              <w:rPr>
                <w:rFonts w:ascii="Arial" w:eastAsia="Corbel" w:hAnsi="Arial" w:cs="Arial"/>
                <w:sz w:val="20"/>
                <w:szCs w:val="20"/>
              </w:rPr>
              <w:t>0</w:t>
            </w:r>
          </w:p>
        </w:tc>
      </w:tr>
      <w:tr w:rsidR="00105067" w:rsidRPr="00B22102" w14:paraId="155A4FBD" w14:textId="77777777">
        <w:tc>
          <w:tcPr>
            <w:tcW w:w="8309" w:type="dxa"/>
            <w:gridSpan w:val="2"/>
          </w:tcPr>
          <w:p w14:paraId="3BFE8854" w14:textId="77777777" w:rsidR="00105067" w:rsidRPr="00B22102" w:rsidRDefault="006A2DDE">
            <w:pPr>
              <w:spacing w:before="120" w:line="264" w:lineRule="auto"/>
              <w:rPr>
                <w:rFonts w:ascii="Arial" w:eastAsia="Corbel" w:hAnsi="Arial" w:cs="Arial"/>
                <w:b/>
                <w:sz w:val="20"/>
                <w:szCs w:val="20"/>
              </w:rPr>
            </w:pPr>
            <w:r w:rsidRPr="00B22102">
              <w:rPr>
                <w:rFonts w:ascii="Arial" w:eastAsia="Corbel" w:hAnsi="Arial" w:cs="Arial"/>
                <w:b/>
                <w:sz w:val="20"/>
                <w:szCs w:val="20"/>
              </w:rPr>
              <w:t xml:space="preserve">Puntaje total </w:t>
            </w:r>
          </w:p>
        </w:tc>
        <w:tc>
          <w:tcPr>
            <w:tcW w:w="730" w:type="dxa"/>
          </w:tcPr>
          <w:p w14:paraId="2EC0C194" w14:textId="77777777" w:rsidR="00105067" w:rsidRPr="00B22102" w:rsidRDefault="006A2DDE">
            <w:pPr>
              <w:spacing w:before="120" w:line="264" w:lineRule="auto"/>
              <w:jc w:val="center"/>
              <w:rPr>
                <w:rFonts w:ascii="Arial" w:eastAsia="Corbel" w:hAnsi="Arial" w:cs="Arial"/>
                <w:b/>
                <w:sz w:val="20"/>
                <w:szCs w:val="20"/>
              </w:rPr>
            </w:pPr>
            <w:r w:rsidRPr="00B22102">
              <w:rPr>
                <w:rFonts w:ascii="Arial" w:eastAsia="Corbel" w:hAnsi="Arial" w:cs="Arial"/>
                <w:b/>
                <w:sz w:val="20"/>
                <w:szCs w:val="20"/>
              </w:rPr>
              <w:t>19</w:t>
            </w:r>
          </w:p>
        </w:tc>
        <w:tc>
          <w:tcPr>
            <w:tcW w:w="708" w:type="dxa"/>
          </w:tcPr>
          <w:p w14:paraId="33CF140C" w14:textId="77777777" w:rsidR="00105067" w:rsidRPr="00B22102" w:rsidRDefault="006A2DDE">
            <w:pPr>
              <w:spacing w:before="120" w:line="264" w:lineRule="auto"/>
              <w:rPr>
                <w:rFonts w:ascii="Arial" w:eastAsia="Corbel" w:hAnsi="Arial" w:cs="Arial"/>
                <w:b/>
                <w:sz w:val="20"/>
                <w:szCs w:val="20"/>
              </w:rPr>
            </w:pPr>
            <w:r w:rsidRPr="00B22102">
              <w:rPr>
                <w:rFonts w:ascii="Arial" w:eastAsia="Corbel" w:hAnsi="Arial" w:cs="Arial"/>
                <w:b/>
                <w:sz w:val="20"/>
                <w:szCs w:val="20"/>
              </w:rPr>
              <w:t>13.5</w:t>
            </w:r>
          </w:p>
        </w:tc>
        <w:tc>
          <w:tcPr>
            <w:tcW w:w="709" w:type="dxa"/>
          </w:tcPr>
          <w:p w14:paraId="2A40DC90" w14:textId="77777777" w:rsidR="00105067" w:rsidRPr="00B22102" w:rsidRDefault="006A2DDE">
            <w:pPr>
              <w:spacing w:before="120" w:line="264" w:lineRule="auto"/>
              <w:jc w:val="center"/>
              <w:rPr>
                <w:rFonts w:ascii="Arial" w:eastAsia="Corbel" w:hAnsi="Arial" w:cs="Arial"/>
                <w:b/>
                <w:sz w:val="20"/>
                <w:szCs w:val="20"/>
              </w:rPr>
            </w:pPr>
            <w:r w:rsidRPr="00B22102">
              <w:rPr>
                <w:rFonts w:ascii="Arial" w:eastAsia="Corbel" w:hAnsi="Arial" w:cs="Arial"/>
                <w:b/>
                <w:sz w:val="20"/>
                <w:szCs w:val="20"/>
              </w:rPr>
              <w:t>0</w:t>
            </w:r>
          </w:p>
        </w:tc>
      </w:tr>
    </w:tbl>
    <w:p w14:paraId="4F4A3769" w14:textId="77777777" w:rsidR="00764DE4" w:rsidRDefault="00764DE4">
      <w:pPr>
        <w:pBdr>
          <w:top w:val="nil"/>
          <w:left w:val="nil"/>
          <w:bottom w:val="nil"/>
          <w:right w:val="nil"/>
          <w:between w:val="nil"/>
        </w:pBdr>
        <w:spacing w:after="0" w:line="240" w:lineRule="auto"/>
        <w:jc w:val="center"/>
        <w:rPr>
          <w:rFonts w:ascii="Arial" w:eastAsia="Arial" w:hAnsi="Arial" w:cs="Arial"/>
          <w:b/>
          <w:color w:val="000000"/>
          <w:sz w:val="20"/>
          <w:szCs w:val="20"/>
        </w:rPr>
      </w:pPr>
    </w:p>
    <w:p w14:paraId="7CBE35B8" w14:textId="77777777" w:rsidR="00764DE4" w:rsidRDefault="00764DE4">
      <w:pPr>
        <w:pBdr>
          <w:top w:val="nil"/>
          <w:left w:val="nil"/>
          <w:bottom w:val="nil"/>
          <w:right w:val="nil"/>
          <w:between w:val="nil"/>
        </w:pBdr>
        <w:spacing w:after="0" w:line="240" w:lineRule="auto"/>
        <w:jc w:val="center"/>
        <w:rPr>
          <w:rFonts w:ascii="Arial" w:eastAsia="Arial" w:hAnsi="Arial" w:cs="Arial"/>
          <w:b/>
          <w:color w:val="000000"/>
          <w:sz w:val="20"/>
          <w:szCs w:val="20"/>
        </w:rPr>
      </w:pPr>
    </w:p>
    <w:p w14:paraId="2E6D29A7" w14:textId="77777777" w:rsidR="00764DE4" w:rsidRDefault="00764DE4">
      <w:pPr>
        <w:pBdr>
          <w:top w:val="nil"/>
          <w:left w:val="nil"/>
          <w:bottom w:val="nil"/>
          <w:right w:val="nil"/>
          <w:between w:val="nil"/>
        </w:pBdr>
        <w:spacing w:after="0" w:line="240" w:lineRule="auto"/>
        <w:jc w:val="center"/>
        <w:rPr>
          <w:rFonts w:ascii="Arial" w:eastAsia="Arial" w:hAnsi="Arial" w:cs="Arial"/>
          <w:b/>
          <w:color w:val="000000"/>
          <w:sz w:val="20"/>
          <w:szCs w:val="20"/>
        </w:rPr>
      </w:pPr>
    </w:p>
    <w:p w14:paraId="3CB792D8" w14:textId="77777777" w:rsidR="00764DE4" w:rsidRDefault="00764DE4">
      <w:pPr>
        <w:pBdr>
          <w:top w:val="nil"/>
          <w:left w:val="nil"/>
          <w:bottom w:val="nil"/>
          <w:right w:val="nil"/>
          <w:between w:val="nil"/>
        </w:pBdr>
        <w:spacing w:after="0" w:line="240" w:lineRule="auto"/>
        <w:jc w:val="center"/>
        <w:rPr>
          <w:rFonts w:ascii="Arial" w:eastAsia="Arial" w:hAnsi="Arial" w:cs="Arial"/>
          <w:b/>
          <w:color w:val="000000"/>
          <w:sz w:val="20"/>
          <w:szCs w:val="20"/>
        </w:rPr>
      </w:pPr>
    </w:p>
    <w:p w14:paraId="699C95D5" w14:textId="77777777" w:rsidR="00764DE4" w:rsidRDefault="00764DE4">
      <w:pPr>
        <w:pBdr>
          <w:top w:val="nil"/>
          <w:left w:val="nil"/>
          <w:bottom w:val="nil"/>
          <w:right w:val="nil"/>
          <w:between w:val="nil"/>
        </w:pBdr>
        <w:spacing w:after="0" w:line="240" w:lineRule="auto"/>
        <w:jc w:val="center"/>
        <w:rPr>
          <w:rFonts w:ascii="Arial" w:eastAsia="Arial" w:hAnsi="Arial" w:cs="Arial"/>
          <w:b/>
          <w:color w:val="000000"/>
          <w:sz w:val="20"/>
          <w:szCs w:val="20"/>
        </w:rPr>
      </w:pPr>
    </w:p>
    <w:p w14:paraId="592E4959" w14:textId="77777777" w:rsidR="00764DE4" w:rsidRDefault="00764DE4">
      <w:pPr>
        <w:pBdr>
          <w:top w:val="nil"/>
          <w:left w:val="nil"/>
          <w:bottom w:val="nil"/>
          <w:right w:val="nil"/>
          <w:between w:val="nil"/>
        </w:pBdr>
        <w:spacing w:after="0" w:line="240" w:lineRule="auto"/>
        <w:jc w:val="center"/>
        <w:rPr>
          <w:rFonts w:ascii="Arial" w:eastAsia="Arial" w:hAnsi="Arial" w:cs="Arial"/>
          <w:b/>
          <w:color w:val="000000"/>
          <w:sz w:val="20"/>
          <w:szCs w:val="20"/>
        </w:rPr>
      </w:pPr>
    </w:p>
    <w:p w14:paraId="44B1CDD1" w14:textId="44D2770F" w:rsidR="00105067" w:rsidRPr="00B22102" w:rsidRDefault="006A2DDE">
      <w:pPr>
        <w:pBdr>
          <w:top w:val="nil"/>
          <w:left w:val="nil"/>
          <w:bottom w:val="nil"/>
          <w:right w:val="nil"/>
          <w:between w:val="nil"/>
        </w:pBdr>
        <w:spacing w:after="0" w:line="240" w:lineRule="auto"/>
        <w:jc w:val="center"/>
        <w:rPr>
          <w:rFonts w:ascii="Arial" w:eastAsia="Arial" w:hAnsi="Arial" w:cs="Arial"/>
          <w:b/>
          <w:color w:val="000000"/>
          <w:sz w:val="20"/>
          <w:szCs w:val="20"/>
        </w:rPr>
      </w:pPr>
      <w:r w:rsidRPr="00B22102">
        <w:rPr>
          <w:rFonts w:ascii="Arial" w:eastAsia="Arial" w:hAnsi="Arial" w:cs="Arial"/>
          <w:b/>
          <w:color w:val="000000"/>
          <w:sz w:val="20"/>
          <w:szCs w:val="20"/>
        </w:rPr>
        <w:t>ESCALA DE NOTAS</w:t>
      </w:r>
    </w:p>
    <w:p w14:paraId="7431A1B1" w14:textId="77777777" w:rsidR="00105067" w:rsidRPr="00B22102" w:rsidRDefault="00105067">
      <w:pPr>
        <w:pBdr>
          <w:top w:val="nil"/>
          <w:left w:val="nil"/>
          <w:bottom w:val="nil"/>
          <w:right w:val="nil"/>
          <w:between w:val="nil"/>
        </w:pBdr>
        <w:spacing w:after="0" w:line="240" w:lineRule="auto"/>
        <w:rPr>
          <w:rFonts w:ascii="Arial" w:eastAsia="Arial" w:hAnsi="Arial" w:cs="Arial"/>
          <w:color w:val="000000"/>
          <w:sz w:val="20"/>
          <w:szCs w:val="20"/>
        </w:rPr>
      </w:pPr>
    </w:p>
    <w:p w14:paraId="2F14EA2E" w14:textId="77777777" w:rsidR="00105067" w:rsidRPr="00B22102" w:rsidRDefault="00105067">
      <w:pPr>
        <w:pBdr>
          <w:top w:val="nil"/>
          <w:left w:val="nil"/>
          <w:bottom w:val="nil"/>
          <w:right w:val="nil"/>
          <w:between w:val="nil"/>
        </w:pBdr>
        <w:spacing w:after="0" w:line="240" w:lineRule="auto"/>
        <w:rPr>
          <w:rFonts w:ascii="Arial" w:eastAsia="Arial" w:hAnsi="Arial" w:cs="Arial"/>
          <w:color w:val="000000"/>
          <w:sz w:val="20"/>
          <w:szCs w:val="20"/>
        </w:rPr>
      </w:pPr>
    </w:p>
    <w:p w14:paraId="5068A952" w14:textId="77777777" w:rsidR="00105067" w:rsidRPr="000A03B7" w:rsidRDefault="006A2DDE">
      <w:pPr>
        <w:pBdr>
          <w:top w:val="nil"/>
          <w:left w:val="nil"/>
          <w:bottom w:val="nil"/>
          <w:right w:val="nil"/>
          <w:between w:val="nil"/>
        </w:pBdr>
        <w:spacing w:after="0" w:line="240" w:lineRule="auto"/>
        <w:jc w:val="center"/>
        <w:rPr>
          <w:rFonts w:asciiTheme="majorHAnsi" w:eastAsia="Arial" w:hAnsiTheme="majorHAnsi" w:cstheme="majorHAnsi"/>
          <w:color w:val="000000"/>
          <w:sz w:val="20"/>
          <w:szCs w:val="20"/>
        </w:rPr>
      </w:pPr>
      <w:r w:rsidRPr="000A03B7">
        <w:rPr>
          <w:rFonts w:asciiTheme="majorHAnsi" w:hAnsiTheme="majorHAnsi" w:cstheme="majorHAnsi"/>
          <w:noProof/>
          <w:color w:val="000000"/>
          <w:sz w:val="20"/>
          <w:szCs w:val="20"/>
        </w:rPr>
        <w:drawing>
          <wp:inline distT="0" distB="0" distL="0" distR="0" wp14:anchorId="0E923CAD" wp14:editId="1B2E7B9D">
            <wp:extent cx="2910885" cy="2805902"/>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l="14267" t="14200" r="64218" b="48914"/>
                    <a:stretch>
                      <a:fillRect/>
                    </a:stretch>
                  </pic:blipFill>
                  <pic:spPr>
                    <a:xfrm>
                      <a:off x="0" y="0"/>
                      <a:ext cx="2910885" cy="2805902"/>
                    </a:xfrm>
                    <a:prstGeom prst="rect">
                      <a:avLst/>
                    </a:prstGeom>
                    <a:ln/>
                  </pic:spPr>
                </pic:pic>
              </a:graphicData>
            </a:graphic>
          </wp:inline>
        </w:drawing>
      </w:r>
    </w:p>
    <w:p w14:paraId="5A349AFC"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2F2A9A7A"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10750780"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74AD706B"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3CBEBE8B"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7CA0B621"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3C7815D0"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65E98FEC"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4C4335E3"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4977278C"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7B34F6C7"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p w14:paraId="39EC3717" w14:textId="77777777" w:rsidR="00105067" w:rsidRPr="000A03B7" w:rsidRDefault="00105067">
      <w:pPr>
        <w:pBdr>
          <w:top w:val="nil"/>
          <w:left w:val="nil"/>
          <w:bottom w:val="nil"/>
          <w:right w:val="nil"/>
          <w:between w:val="nil"/>
        </w:pBdr>
        <w:spacing w:after="0" w:line="240" w:lineRule="auto"/>
        <w:rPr>
          <w:rFonts w:asciiTheme="majorHAnsi" w:eastAsia="Arial" w:hAnsiTheme="majorHAnsi" w:cstheme="majorHAnsi"/>
          <w:color w:val="000000"/>
          <w:sz w:val="20"/>
          <w:szCs w:val="20"/>
        </w:rPr>
      </w:pPr>
    </w:p>
    <w:sectPr w:rsidR="00105067" w:rsidRPr="000A03B7">
      <w:headerReference w:type="default" r:id="rId19"/>
      <w:pgSz w:w="12240" w:h="15840"/>
      <w:pgMar w:top="720" w:right="720" w:bottom="720" w:left="720" w:header="708" w:footer="708" w:gutter="0"/>
      <w:pgNumType w:start="1"/>
      <w:cols w:space="72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148E371" w16cid:durableId="21B02ED9"/>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A588FD" w14:textId="77777777" w:rsidR="005E6FB9" w:rsidRDefault="005E6FB9">
      <w:pPr>
        <w:spacing w:after="0" w:line="240" w:lineRule="auto"/>
      </w:pPr>
      <w:r>
        <w:separator/>
      </w:r>
    </w:p>
  </w:endnote>
  <w:endnote w:type="continuationSeparator" w:id="0">
    <w:p w14:paraId="1628BF38" w14:textId="77777777" w:rsidR="005E6FB9" w:rsidRDefault="005E6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96D437" w14:textId="77777777" w:rsidR="005E6FB9" w:rsidRDefault="005E6FB9">
      <w:pPr>
        <w:spacing w:after="0" w:line="240" w:lineRule="auto"/>
      </w:pPr>
      <w:r>
        <w:separator/>
      </w:r>
    </w:p>
  </w:footnote>
  <w:footnote w:type="continuationSeparator" w:id="0">
    <w:p w14:paraId="16F8F8E4" w14:textId="77777777" w:rsidR="005E6FB9" w:rsidRDefault="005E6F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D0015F" w14:textId="77777777" w:rsidR="00105067" w:rsidRDefault="00105067">
    <w:pPr>
      <w:pBdr>
        <w:top w:val="nil"/>
        <w:left w:val="nil"/>
        <w:bottom w:val="nil"/>
        <w:right w:val="nil"/>
        <w:between w:val="nil"/>
      </w:pBdr>
      <w:tabs>
        <w:tab w:val="center" w:pos="4419"/>
        <w:tab w:val="right" w:pos="8838"/>
      </w:tabs>
      <w:spacing w:after="0" w:line="240" w:lineRule="auto"/>
      <w:rPr>
        <w:color w:val="000000"/>
      </w:rPr>
    </w:pPr>
  </w:p>
  <w:p w14:paraId="61D18E40" w14:textId="77777777" w:rsidR="00105067" w:rsidRDefault="006A2DDE">
    <w:pPr>
      <w:pBdr>
        <w:top w:val="nil"/>
        <w:left w:val="nil"/>
        <w:bottom w:val="nil"/>
        <w:right w:val="nil"/>
        <w:between w:val="nil"/>
      </w:pBdr>
      <w:tabs>
        <w:tab w:val="center" w:pos="4419"/>
        <w:tab w:val="right" w:pos="8838"/>
      </w:tabs>
      <w:spacing w:after="0" w:line="240" w:lineRule="auto"/>
      <w:rPr>
        <w:color w:val="000000"/>
      </w:rPr>
    </w:pPr>
    <w:r>
      <w:rPr>
        <w:noProof/>
        <w:color w:val="000000"/>
      </w:rPr>
      <w:drawing>
        <wp:inline distT="0" distB="0" distL="0" distR="0" wp14:anchorId="158AB6A6" wp14:editId="058DAABE">
          <wp:extent cx="1666875" cy="400050"/>
          <wp:effectExtent l="0" t="0" r="0" b="0"/>
          <wp:docPr id="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
                  <a:srcRect r="27083" b="16000"/>
                  <a:stretch>
                    <a:fillRect/>
                  </a:stretch>
                </pic:blipFill>
                <pic:spPr>
                  <a:xfrm>
                    <a:off x="0" y="0"/>
                    <a:ext cx="1666875" cy="400050"/>
                  </a:xfrm>
                  <a:prstGeom prst="rect">
                    <a:avLst/>
                  </a:prstGeom>
                  <a:ln/>
                </pic:spPr>
              </pic:pic>
            </a:graphicData>
          </a:graphic>
        </wp:inline>
      </w:drawing>
    </w:r>
  </w:p>
  <w:p w14:paraId="3F4B06F1" w14:textId="77777777" w:rsidR="00105067" w:rsidRDefault="00105067">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E24869"/>
    <w:multiLevelType w:val="hybridMultilevel"/>
    <w:tmpl w:val="731A4190"/>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A7801C4"/>
    <w:multiLevelType w:val="multilevel"/>
    <w:tmpl w:val="D4C2C5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85E2B95"/>
    <w:multiLevelType w:val="multilevel"/>
    <w:tmpl w:val="4A7E15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EF80204"/>
    <w:multiLevelType w:val="multilevel"/>
    <w:tmpl w:val="E000E1FE"/>
    <w:lvl w:ilvl="0">
      <w:start w:val="3"/>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067"/>
    <w:rsid w:val="000A03B7"/>
    <w:rsid w:val="000B6134"/>
    <w:rsid w:val="000B7CA2"/>
    <w:rsid w:val="000E1FB7"/>
    <w:rsid w:val="00105067"/>
    <w:rsid w:val="00152957"/>
    <w:rsid w:val="00185D9D"/>
    <w:rsid w:val="00340FF0"/>
    <w:rsid w:val="00416C0B"/>
    <w:rsid w:val="004323FE"/>
    <w:rsid w:val="0044393E"/>
    <w:rsid w:val="00497580"/>
    <w:rsid w:val="004B4CA0"/>
    <w:rsid w:val="004C6CFC"/>
    <w:rsid w:val="005100B4"/>
    <w:rsid w:val="00563AD1"/>
    <w:rsid w:val="005E6FB9"/>
    <w:rsid w:val="00627698"/>
    <w:rsid w:val="00640424"/>
    <w:rsid w:val="006A2DDE"/>
    <w:rsid w:val="00715FE4"/>
    <w:rsid w:val="00745C25"/>
    <w:rsid w:val="00764DE4"/>
    <w:rsid w:val="007C6359"/>
    <w:rsid w:val="007E1AE7"/>
    <w:rsid w:val="007E4B3C"/>
    <w:rsid w:val="00851E7C"/>
    <w:rsid w:val="0088320A"/>
    <w:rsid w:val="0089210F"/>
    <w:rsid w:val="008E573D"/>
    <w:rsid w:val="00915165"/>
    <w:rsid w:val="00917787"/>
    <w:rsid w:val="009313A7"/>
    <w:rsid w:val="009457F9"/>
    <w:rsid w:val="009B3144"/>
    <w:rsid w:val="00A1722D"/>
    <w:rsid w:val="00A25EB6"/>
    <w:rsid w:val="00A450ED"/>
    <w:rsid w:val="00A6423F"/>
    <w:rsid w:val="00A96AED"/>
    <w:rsid w:val="00AB34A4"/>
    <w:rsid w:val="00B22102"/>
    <w:rsid w:val="00B55E7A"/>
    <w:rsid w:val="00BF0974"/>
    <w:rsid w:val="00CD2274"/>
    <w:rsid w:val="00D00DB2"/>
    <w:rsid w:val="00D0142B"/>
    <w:rsid w:val="00DC412B"/>
    <w:rsid w:val="00E31A48"/>
    <w:rsid w:val="00EA74BB"/>
    <w:rsid w:val="00ED6168"/>
    <w:rsid w:val="00EE2612"/>
    <w:rsid w:val="00F35BBB"/>
    <w:rsid w:val="00FD11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DC726"/>
  <w15:docId w15:val="{D5800695-9879-42CE-BF2C-033781667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paragraph" w:styleId="Textodeglobo">
    <w:name w:val="Balloon Text"/>
    <w:basedOn w:val="Normal"/>
    <w:link w:val="TextodegloboCar"/>
    <w:uiPriority w:val="99"/>
    <w:semiHidden/>
    <w:unhideWhenUsed/>
    <w:rsid w:val="00745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45C25"/>
    <w:rPr>
      <w:rFonts w:ascii="Segoe UI" w:hAnsi="Segoe UI" w:cs="Segoe UI"/>
      <w:sz w:val="18"/>
      <w:szCs w:val="18"/>
    </w:rPr>
  </w:style>
  <w:style w:type="paragraph" w:styleId="Prrafodelista">
    <w:name w:val="List Paragraph"/>
    <w:basedOn w:val="Normal"/>
    <w:uiPriority w:val="34"/>
    <w:qFormat/>
    <w:rsid w:val="004323FE"/>
    <w:pPr>
      <w:ind w:left="720"/>
      <w:contextualSpacing/>
    </w:pPr>
  </w:style>
  <w:style w:type="character" w:styleId="Refdecomentario">
    <w:name w:val="annotation reference"/>
    <w:basedOn w:val="Fuentedeprrafopredeter"/>
    <w:uiPriority w:val="99"/>
    <w:semiHidden/>
    <w:unhideWhenUsed/>
    <w:rsid w:val="000A03B7"/>
    <w:rPr>
      <w:sz w:val="16"/>
      <w:szCs w:val="16"/>
    </w:rPr>
  </w:style>
  <w:style w:type="paragraph" w:styleId="Textocomentario">
    <w:name w:val="annotation text"/>
    <w:basedOn w:val="Normal"/>
    <w:link w:val="TextocomentarioCar"/>
    <w:uiPriority w:val="99"/>
    <w:semiHidden/>
    <w:unhideWhenUsed/>
    <w:rsid w:val="000A03B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A03B7"/>
    <w:rPr>
      <w:sz w:val="20"/>
      <w:szCs w:val="20"/>
    </w:rPr>
  </w:style>
  <w:style w:type="paragraph" w:styleId="Asuntodelcomentario">
    <w:name w:val="annotation subject"/>
    <w:basedOn w:val="Textocomentario"/>
    <w:next w:val="Textocomentario"/>
    <w:link w:val="AsuntodelcomentarioCar"/>
    <w:uiPriority w:val="99"/>
    <w:semiHidden/>
    <w:unhideWhenUsed/>
    <w:rsid w:val="000A03B7"/>
    <w:rPr>
      <w:b/>
      <w:bCs/>
    </w:rPr>
  </w:style>
  <w:style w:type="character" w:customStyle="1" w:styleId="AsuntodelcomentarioCar">
    <w:name w:val="Asunto del comentario Car"/>
    <w:basedOn w:val="TextocomentarioCar"/>
    <w:link w:val="Asuntodelcomentario"/>
    <w:uiPriority w:val="99"/>
    <w:semiHidden/>
    <w:rsid w:val="000A03B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0.jpe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image" Target="media/image1.jpe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AA39B28AE4BD42BD7A8F57843A3392" ma:contentTypeVersion="11" ma:contentTypeDescription="Create a new document." ma:contentTypeScope="" ma:versionID="399c567857fe3b2e97aba6577a0478f7">
  <xsd:schema xmlns:xsd="http://www.w3.org/2001/XMLSchema" xmlns:xs="http://www.w3.org/2001/XMLSchema" xmlns:p="http://schemas.microsoft.com/office/2006/metadata/properties" xmlns:ns3="42efd24d-565e-4d5a-b85b-4d7f724b2598" xmlns:ns4="789fd0f4-1850-413f-952a-abd01bbeb40e" targetNamespace="http://schemas.microsoft.com/office/2006/metadata/properties" ma:root="true" ma:fieldsID="ebff150628e26badcdfaee32a53b384a" ns3:_="" ns4:_="">
    <xsd:import namespace="42efd24d-565e-4d5a-b85b-4d7f724b2598"/>
    <xsd:import namespace="789fd0f4-1850-413f-952a-abd01bbeb40e"/>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fd24d-565e-4d5a-b85b-4d7f724b25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89fd0f4-1850-413f-952a-abd01bbeb40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402807-E253-448A-AC6E-9D5F002E18C5}">
  <ds:schemaRefs>
    <ds:schemaRef ds:uri="http://schemas.microsoft.com/sharepoint/v3/contenttype/forms"/>
  </ds:schemaRefs>
</ds:datastoreItem>
</file>

<file path=customXml/itemProps2.xml><?xml version="1.0" encoding="utf-8"?>
<ds:datastoreItem xmlns:ds="http://schemas.openxmlformats.org/officeDocument/2006/customXml" ds:itemID="{746B90DB-5F42-4ADD-9EBC-FC7DCBC4D4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efd24d-565e-4d5a-b85b-4d7f724b2598"/>
    <ds:schemaRef ds:uri="789fd0f4-1850-413f-952a-abd01bbeb4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3D3373-582A-4F4F-8541-1ABEAB61E982}">
  <ds:schemaRefs>
    <ds:schemaRef ds:uri="http://purl.org/dc/elements/1.1/"/>
    <ds:schemaRef ds:uri="http://schemas.microsoft.com/office/2006/documentManagement/types"/>
    <ds:schemaRef ds:uri="http://purl.org/dc/terms/"/>
    <ds:schemaRef ds:uri="http://schemas.microsoft.com/office/infopath/2007/PartnerControls"/>
    <ds:schemaRef ds:uri="http://purl.org/dc/dcmitype/"/>
    <ds:schemaRef ds:uri="http://schemas.openxmlformats.org/package/2006/metadata/core-properties"/>
    <ds:schemaRef ds:uri="789fd0f4-1850-413f-952a-abd01bbeb40e"/>
    <ds:schemaRef ds:uri="42efd24d-565e-4d5a-b85b-4d7f724b2598"/>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9</Pages>
  <Words>1788</Words>
  <Characters>9835</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pablo</dc:creator>
  <cp:lastModifiedBy>Valentina Jara Rosas</cp:lastModifiedBy>
  <cp:revision>3</cp:revision>
  <dcterms:created xsi:type="dcterms:W3CDTF">2020-01-06T16:18:00Z</dcterms:created>
  <dcterms:modified xsi:type="dcterms:W3CDTF">2020-01-07T13:33:00Z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0x01010097AA39B28AE4BD42BD7A8F57843A3392</vt:lpwstr>
  </property>
</Properties>
</file>