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C142D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7CDED597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BB4FA7E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8FA7855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7BE7366F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GUÍA DE TALLER N°3</w:t>
      </w:r>
    </w:p>
    <w:p w14:paraId="70202D31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“</w:t>
      </w:r>
      <w:r>
        <w:rPr>
          <w:b/>
          <w:color w:val="000000"/>
          <w:sz w:val="36"/>
          <w:szCs w:val="36"/>
        </w:rPr>
        <w:t>Proceso de Esterilización /Desinfección de Alto Nivel</w:t>
      </w:r>
      <w:r>
        <w:rPr>
          <w:rFonts w:ascii="Arial" w:eastAsia="Arial" w:hAnsi="Arial" w:cs="Arial"/>
          <w:b/>
          <w:color w:val="000000"/>
          <w:sz w:val="28"/>
          <w:szCs w:val="28"/>
        </w:rPr>
        <w:t>”</w:t>
      </w:r>
    </w:p>
    <w:p w14:paraId="1D72AE29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3900A06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7DD6BAF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968ED2C" wp14:editId="295F83EF">
                <wp:simplePos x="0" y="0"/>
                <wp:positionH relativeFrom="column">
                  <wp:posOffset>1231900</wp:posOffset>
                </wp:positionH>
                <wp:positionV relativeFrom="paragraph">
                  <wp:posOffset>139700</wp:posOffset>
                </wp:positionV>
                <wp:extent cx="4216400" cy="391160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0500" y="1836900"/>
                          <a:ext cx="4191000" cy="38862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7A8CBC" w14:textId="77777777" w:rsidR="00781A7E" w:rsidRDefault="00781A7E">
                            <w:pPr>
                              <w:pStyle w:val="Normal1"/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68ED2C" id="Rectángulo 8" o:spid="_x0000_s1026" style="position:absolute;margin-left:97pt;margin-top:11pt;width:332pt;height:3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" filled="f" strokecolor="#42719b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6B7A8CBC" w14:textId="77777777" w:rsidR="00781A7E" w:rsidRDefault="00781A7E">
                      <w:pPr>
                        <w:pStyle w:val="Normal1"/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478FACE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103A8FB3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1A777DB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noProof/>
          <w:lang w:val="es-CL" w:eastAsia="es-CL"/>
        </w:rPr>
        <w:drawing>
          <wp:anchor distT="0" distB="0" distL="114300" distR="114300" simplePos="0" relativeHeight="251659264" behindDoc="0" locked="0" layoutInCell="1" hidden="0" allowOverlap="1" wp14:anchorId="50551E39" wp14:editId="6C754599">
            <wp:simplePos x="0" y="0"/>
            <wp:positionH relativeFrom="column">
              <wp:posOffset>1600200</wp:posOffset>
            </wp:positionH>
            <wp:positionV relativeFrom="paragraph">
              <wp:posOffset>20955</wp:posOffset>
            </wp:positionV>
            <wp:extent cx="3543300" cy="3200400"/>
            <wp:effectExtent l="0" t="0" r="0" b="0"/>
            <wp:wrapSquare wrapText="bothSides" distT="0" distB="0" distL="114300" distR="11430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ADDE62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29391691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E237EAA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</w:rPr>
      </w:pPr>
    </w:p>
    <w:p w14:paraId="02BEF167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723FA9A2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F5BB0AB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4B9545D8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8A55260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955FDB9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4785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</w:p>
    <w:p w14:paraId="32F37BAC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41DC4AAE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B29BCD8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4B3E76D2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66133A7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4A074D95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153824A6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25E2ADC7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4316AFC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76E20828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85FD2BA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6F240E7F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54D11AD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8ABF749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483A7267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543ACD1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ASIGNATURA:</w:t>
      </w:r>
    </w:p>
    <w:p w14:paraId="104987C6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</w:rPr>
      </w:pPr>
    </w:p>
    <w:p w14:paraId="6FEA7318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Bioseguridad en la atención de salud (EBS 1121)</w:t>
      </w:r>
    </w:p>
    <w:p w14:paraId="104E5A74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28F0DC00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DIRIGIDO A:</w:t>
      </w:r>
    </w:p>
    <w:p w14:paraId="3B34A6E5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</w:rPr>
      </w:pPr>
    </w:p>
    <w:p w14:paraId="6DF37030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Alumnos de Técnico Nivel Superior de Enfermería </w:t>
      </w:r>
    </w:p>
    <w:p w14:paraId="2F23C8D7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ADCAD0F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4EE7E0D4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REQUISITOS:</w:t>
      </w:r>
    </w:p>
    <w:p w14:paraId="30A910B0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</w:rPr>
      </w:pPr>
    </w:p>
    <w:p w14:paraId="60F20A73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Sin requisitos.</w:t>
      </w:r>
    </w:p>
    <w:p w14:paraId="4087C7CD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408DE23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33EB650" w14:textId="77777777" w:rsidR="00205903" w:rsidRDefault="00781A7E">
      <w:pPr>
        <w:pStyle w:val="Normal1"/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ÍNDICE</w:t>
      </w:r>
    </w:p>
    <w:sdt>
      <w:sdtPr>
        <w:id w:val="561835519"/>
        <w:docPartObj>
          <w:docPartGallery w:val="Table of Contents"/>
          <w:docPartUnique/>
        </w:docPartObj>
      </w:sdtPr>
      <w:sdtContent>
        <w:p w14:paraId="27E4ED7C" w14:textId="77777777" w:rsidR="00781A7E" w:rsidRDefault="00781A7E" w:rsidP="00781A7E">
          <w:pPr>
            <w:pStyle w:val="TDC7"/>
            <w:tabs>
              <w:tab w:val="right" w:pos="8828"/>
            </w:tabs>
            <w:jc w:val="both"/>
            <w:rPr>
              <w:noProof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rPr>
              <w:noProof/>
            </w:rPr>
            <w:t>INTRODUCCIÓN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_Toc439577494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4778065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Tabla 1:  Clasificación Spaulding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_Toc439577495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47856E12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Competencias Asociadas a la Asignatura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_Toc439577496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64DC7809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Unidades de Competencias Asociadas a la Asignatura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_Toc439577497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78F5E6C1" w14:textId="77777777" w:rsidR="00781A7E" w:rsidRDefault="00781A7E" w:rsidP="00781A7E">
          <w:pPr>
            <w:pStyle w:val="TDC7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MARCO DE REFERENCIA TEÓRICO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_Toc439577498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CA27320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1. Proceso de Esterilización/ Desinfección del Alto Nivel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_Toc439577499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F275396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1.1 Recepción y lavado del material: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2BE8DD7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1.2 Inspección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53543D9B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1.3 Preparación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61CC4E9B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Tabla 2:  Tipo de envoltorio recomendado según proceso de esterilización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5F06E57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Otros insumos necesarios para la preparación: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23C5FE3D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Control químico externo: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DB71CBC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Control químico interno: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4D64970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Técnica de preparación: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5BCC3251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Tabla 3: Tipo de empaque /tiempo de vigencia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43B3252B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1.4 Exposición al agente esterilizante: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4AA5B0FF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Tabla 4:  Métodos de esterilización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51840053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Indicadores de proceso del equipo: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500D5A40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1.4.2 Desinfección de Alto Nivel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2B4C2AE2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Tabla 4:  Métodos de Desinfección de Alto Nivel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2415ED94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1.5 Almacenamiento: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7848198F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1.6 Distribución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01097824" w14:textId="77777777" w:rsidR="00781A7E" w:rsidRDefault="00781A7E" w:rsidP="00781A7E">
          <w:pPr>
            <w:pStyle w:val="TDC7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Taller N°3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6352B3D9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Proceso de Esterilización /Desinfección de Alto Nivel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76CA8391" w14:textId="77777777" w:rsidR="00781A7E" w:rsidRDefault="00781A7E" w:rsidP="00781A7E">
          <w:pPr>
            <w:pStyle w:val="TDC7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ANEXOS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52264105" w14:textId="77777777" w:rsidR="00781A7E" w:rsidRDefault="00781A7E" w:rsidP="00781A7E">
          <w:pPr>
            <w:pStyle w:val="TDC8"/>
            <w:tabs>
              <w:tab w:val="right" w:pos="8828"/>
            </w:tabs>
            <w:jc w:val="both"/>
            <w:rPr>
              <w:noProof/>
            </w:rPr>
          </w:pPr>
          <w:r>
            <w:rPr>
              <w:noProof/>
            </w:rPr>
            <w:t>Anexo 1. Pauta de cotejo Proceso de Esterilización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_Toc439577519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F1D1D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209933A9" w14:textId="77777777" w:rsidR="00205903" w:rsidRDefault="00781A7E" w:rsidP="00781A7E">
          <w:pPr>
            <w:pStyle w:val="Normal1"/>
            <w:jc w:val="both"/>
          </w:pPr>
          <w:r>
            <w:fldChar w:fldCharType="end"/>
          </w:r>
        </w:p>
      </w:sdtContent>
    </w:sdt>
    <w:p w14:paraId="305FA1E1" w14:textId="77777777" w:rsidR="00205903" w:rsidRDefault="00205903">
      <w:pPr>
        <w:pStyle w:val="Normal1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jc w:val="both"/>
        <w:rPr>
          <w:b/>
          <w:color w:val="000000"/>
          <w:sz w:val="24"/>
          <w:szCs w:val="24"/>
        </w:rPr>
        <w:sectPr w:rsidR="00205903" w:rsidSect="009D32ED">
          <w:headerReference w:type="default" r:id="rId8"/>
          <w:footerReference w:type="even" r:id="rId9"/>
          <w:footerReference w:type="default" r:id="rId10"/>
          <w:pgSz w:w="12240" w:h="15840"/>
          <w:pgMar w:top="720" w:right="720" w:bottom="720" w:left="720" w:header="708" w:footer="708" w:gutter="0"/>
          <w:pgNumType w:start="1"/>
          <w:cols w:space="720" w:equalWidth="0">
            <w:col w:w="8838"/>
          </w:cols>
        </w:sectPr>
      </w:pPr>
    </w:p>
    <w:p w14:paraId="5FD1F327" w14:textId="77777777" w:rsidR="00205903" w:rsidRDefault="00781A7E" w:rsidP="00781A7E">
      <w:pPr>
        <w:pStyle w:val="Ttulo7"/>
      </w:pPr>
      <w:bookmarkStart w:id="0" w:name="_Toc439577494"/>
      <w:r>
        <w:lastRenderedPageBreak/>
        <w:t>INTRODUCCIÓN</w:t>
      </w:r>
      <w:bookmarkEnd w:id="0"/>
    </w:p>
    <w:p w14:paraId="146A04C6" w14:textId="1DFA7143" w:rsidR="00205903" w:rsidRDefault="00781A7E">
      <w:pPr>
        <w:pStyle w:val="Normal1"/>
        <w:jc w:val="both"/>
      </w:pPr>
      <w:r>
        <w:t xml:space="preserve">Las infecciones asociadas a la atención de salud (IAAS) son una complicación frecuente durante la hospitalización, es </w:t>
      </w:r>
      <w:r w:rsidR="007809B1">
        <w:t>un evento</w:t>
      </w:r>
      <w:r>
        <w:t xml:space="preserve"> adverso evitable asociados a procesos asistenciales, ejemplo: procedimientos </w:t>
      </w:r>
      <w:r w:rsidR="007809B1">
        <w:t>invasivos, tales</w:t>
      </w:r>
      <w:r>
        <w:t xml:space="preserve"> como instalación de sonda </w:t>
      </w:r>
      <w:r w:rsidR="007809B1">
        <w:t>Foley</w:t>
      </w:r>
      <w:r>
        <w:t xml:space="preserve">, curación de heridas, suturas, intervenciones quirúrgicas, </w:t>
      </w:r>
      <w:r w:rsidR="007809B1">
        <w:t>etc.</w:t>
      </w:r>
      <w:r>
        <w:t xml:space="preserve"> </w:t>
      </w:r>
      <w:r w:rsidR="007809B1">
        <w:t>En muchos</w:t>
      </w:r>
      <w:r>
        <w:t xml:space="preserve"> de estos procedimientos se necesitan elementos que deben estar en contacto con mucosas o cavidades normalmente estériles de los </w:t>
      </w:r>
      <w:r w:rsidR="007809B1">
        <w:t>pacientes, siendo</w:t>
      </w:r>
      <w:r>
        <w:t xml:space="preserve"> imprescindible certificar que el material a utilizar esté libre de microorganismos patógenos y no patógenos. Los métodos que permiten que el material esté óptimo para su uso son  la Esterilización que se define como el proceso  que es capaz de hacer que un dispositivo o artículo médico se encuentre  libre de todo microorganismo viable, lo cual puede ser por métodos físicos, químicos o físicos-químicos,  y la Desinfección de Alto Nivel(DAN)  consiste en el proceso de eliminación de todos los microorganismos (micobacterias, hongos y esporas de hongos, virus bacterias vegetativas)  con la excepción de esporas bacterianas. Por lo </w:t>
      </w:r>
      <w:r w:rsidR="007809B1">
        <w:t>tanto,</w:t>
      </w:r>
      <w:r>
        <w:t xml:space="preserve"> la esterilización y desinfección de los </w:t>
      </w:r>
      <w:r w:rsidR="007809B1">
        <w:t>artículos de</w:t>
      </w:r>
      <w:r>
        <w:t xml:space="preserve"> uso clínico constituyen mecanismos eficientes en la prevención de IAAS. </w:t>
      </w:r>
    </w:p>
    <w:p w14:paraId="4245DF18" w14:textId="63E2972B" w:rsidR="00205903" w:rsidRDefault="00781A7E">
      <w:pPr>
        <w:pStyle w:val="Normal1"/>
        <w:jc w:val="both"/>
      </w:pPr>
      <w:r>
        <w:t xml:space="preserve">El Ministerio de </w:t>
      </w:r>
      <w:r w:rsidR="007809B1">
        <w:t>Salud Elabora</w:t>
      </w:r>
      <w:r>
        <w:t xml:space="preserve"> la Norma Técnica 199 sobre </w:t>
      </w:r>
      <w:r w:rsidR="007809B1">
        <w:t>esterilización y</w:t>
      </w:r>
      <w:r>
        <w:t xml:space="preserve"> desinfección de alto </w:t>
      </w:r>
      <w:r w:rsidR="007809B1">
        <w:t>nivel y</w:t>
      </w:r>
      <w:r>
        <w:t xml:space="preserve"> uso de artículos médicos estériles en establecimientos de atención de salud, entregando directrices a los Programas de Control de Infecciones de cada </w:t>
      </w:r>
      <w:r w:rsidR="007809B1">
        <w:t>Institución de</w:t>
      </w:r>
      <w:r>
        <w:t xml:space="preserve"> salud pública o privado.</w:t>
      </w:r>
    </w:p>
    <w:p w14:paraId="0D8C7A48" w14:textId="01612F87" w:rsidR="00205903" w:rsidRDefault="00781A7E">
      <w:pPr>
        <w:pStyle w:val="Normal1"/>
        <w:jc w:val="both"/>
      </w:pPr>
      <w:bookmarkStart w:id="1" w:name="_30j0zll" w:colFirst="0" w:colLast="0"/>
      <w:bookmarkEnd w:id="1"/>
      <w:r>
        <w:t xml:space="preserve">Para someter a los artículos médicos a proceso de esterilización/DAN se debe identificar el uso clínico, si este puede causar riesgo de </w:t>
      </w:r>
      <w:r w:rsidR="007809B1">
        <w:t>producir infección</w:t>
      </w:r>
      <w:r>
        <w:t xml:space="preserve"> en el paciente.</w:t>
      </w:r>
    </w:p>
    <w:p w14:paraId="613BD879" w14:textId="77777777" w:rsidR="00205903" w:rsidRDefault="00781A7E">
      <w:pPr>
        <w:pStyle w:val="Normal1"/>
        <w:jc w:val="both"/>
      </w:pPr>
      <w:r>
        <w:t xml:space="preserve">Actualmente se sigue aplicando la clasificación entregada por </w:t>
      </w:r>
      <w:proofErr w:type="spellStart"/>
      <w:r>
        <w:t>Spaulding</w:t>
      </w:r>
      <w:proofErr w:type="spellEnd"/>
      <w:r>
        <w:t>:</w:t>
      </w:r>
    </w:p>
    <w:p w14:paraId="4FEC7C43" w14:textId="77777777" w:rsidR="00205903" w:rsidRDefault="00781A7E" w:rsidP="00781A7E">
      <w:pPr>
        <w:pStyle w:val="Ttulo8"/>
        <w:rPr>
          <w:b w:val="0"/>
        </w:rPr>
      </w:pPr>
      <w:bookmarkStart w:id="2" w:name="_Toc439577495"/>
      <w:r>
        <w:t xml:space="preserve">Tabla 1:  Clasificación </w:t>
      </w:r>
      <w:proofErr w:type="spellStart"/>
      <w:r>
        <w:t>Spaulding</w:t>
      </w:r>
      <w:bookmarkEnd w:id="2"/>
      <w:proofErr w:type="spellEnd"/>
      <w:r>
        <w:t xml:space="preserve"> </w:t>
      </w:r>
    </w:p>
    <w:tbl>
      <w:tblPr>
        <w:tblStyle w:val="a"/>
        <w:tblW w:w="91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2886"/>
        <w:gridCol w:w="2733"/>
        <w:gridCol w:w="1826"/>
      </w:tblGrid>
      <w:tr w:rsidR="00781A7E" w14:paraId="7618814A" w14:textId="77777777" w:rsidTr="00781A7E">
        <w:trPr>
          <w:trHeight w:val="268"/>
        </w:trPr>
        <w:tc>
          <w:tcPr>
            <w:tcW w:w="1668" w:type="dxa"/>
          </w:tcPr>
          <w:p w14:paraId="3E67FC2B" w14:textId="77777777" w:rsidR="00205903" w:rsidRDefault="00781A7E">
            <w:pPr>
              <w:pStyle w:val="Normal1"/>
              <w:jc w:val="both"/>
            </w:pPr>
            <w:r>
              <w:t>Clasificación</w:t>
            </w:r>
          </w:p>
        </w:tc>
        <w:tc>
          <w:tcPr>
            <w:tcW w:w="2886" w:type="dxa"/>
          </w:tcPr>
          <w:p w14:paraId="3641D1B1" w14:textId="77777777" w:rsidR="00205903" w:rsidRDefault="00781A7E">
            <w:pPr>
              <w:pStyle w:val="Normal1"/>
              <w:jc w:val="both"/>
            </w:pPr>
            <w:r>
              <w:t>Descripción</w:t>
            </w:r>
          </w:p>
        </w:tc>
        <w:tc>
          <w:tcPr>
            <w:tcW w:w="2733" w:type="dxa"/>
          </w:tcPr>
          <w:p w14:paraId="16164580" w14:textId="77777777" w:rsidR="00205903" w:rsidRDefault="00781A7E">
            <w:pPr>
              <w:pStyle w:val="Normal1"/>
              <w:jc w:val="both"/>
            </w:pPr>
            <w:r>
              <w:t>Ejemplos</w:t>
            </w:r>
          </w:p>
        </w:tc>
        <w:tc>
          <w:tcPr>
            <w:tcW w:w="1826" w:type="dxa"/>
          </w:tcPr>
          <w:p w14:paraId="6F74FCF0" w14:textId="77777777" w:rsidR="00205903" w:rsidRDefault="00781A7E">
            <w:pPr>
              <w:pStyle w:val="Normal1"/>
              <w:jc w:val="both"/>
            </w:pPr>
            <w:r>
              <w:t>Nivel de eliminación</w:t>
            </w:r>
          </w:p>
        </w:tc>
      </w:tr>
      <w:tr w:rsidR="00781A7E" w14:paraId="0340DEC7" w14:textId="77777777" w:rsidTr="00781A7E">
        <w:trPr>
          <w:trHeight w:val="1086"/>
        </w:trPr>
        <w:tc>
          <w:tcPr>
            <w:tcW w:w="1668" w:type="dxa"/>
          </w:tcPr>
          <w:p w14:paraId="2524E8B3" w14:textId="77777777" w:rsidR="00205903" w:rsidRDefault="00781A7E">
            <w:pPr>
              <w:pStyle w:val="Normal1"/>
              <w:jc w:val="both"/>
            </w:pPr>
            <w:r>
              <w:t>Críticos</w:t>
            </w:r>
          </w:p>
        </w:tc>
        <w:tc>
          <w:tcPr>
            <w:tcW w:w="2886" w:type="dxa"/>
          </w:tcPr>
          <w:p w14:paraId="13FFD566" w14:textId="77777777" w:rsidR="00205903" w:rsidRDefault="00781A7E">
            <w:pPr>
              <w:pStyle w:val="Normal1"/>
              <w:jc w:val="both"/>
            </w:pPr>
            <w:r>
              <w:t xml:space="preserve">Material que ingresa o entra en contacto con cavidades o </w:t>
            </w:r>
            <w:proofErr w:type="gramStart"/>
            <w:r>
              <w:t>tejidos  normalmente</w:t>
            </w:r>
            <w:proofErr w:type="gramEnd"/>
            <w:r>
              <w:t xml:space="preserve"> estériles o con el sistema vascular.</w:t>
            </w:r>
          </w:p>
        </w:tc>
        <w:tc>
          <w:tcPr>
            <w:tcW w:w="2733" w:type="dxa"/>
          </w:tcPr>
          <w:p w14:paraId="58AA70A3" w14:textId="77777777" w:rsidR="00205903" w:rsidRDefault="00781A7E">
            <w:pPr>
              <w:pStyle w:val="Normal1"/>
              <w:jc w:val="both"/>
            </w:pPr>
            <w:proofErr w:type="gramStart"/>
            <w:r>
              <w:t>Instrumental  quirúrgico</w:t>
            </w:r>
            <w:proofErr w:type="gramEnd"/>
            <w:r>
              <w:t>, catéteres vasculares, agujas, accesorios endoscópicos, implantes, etc.</w:t>
            </w:r>
          </w:p>
        </w:tc>
        <w:tc>
          <w:tcPr>
            <w:tcW w:w="1826" w:type="dxa"/>
          </w:tcPr>
          <w:p w14:paraId="1DAFFB1A" w14:textId="77777777" w:rsidR="00205903" w:rsidRDefault="00781A7E">
            <w:pPr>
              <w:pStyle w:val="Normal1"/>
              <w:jc w:val="both"/>
            </w:pPr>
            <w:r>
              <w:t>Esterilización</w:t>
            </w:r>
          </w:p>
        </w:tc>
      </w:tr>
      <w:tr w:rsidR="00781A7E" w14:paraId="41D50D63" w14:textId="77777777" w:rsidTr="00781A7E">
        <w:trPr>
          <w:trHeight w:val="534"/>
        </w:trPr>
        <w:tc>
          <w:tcPr>
            <w:tcW w:w="1668" w:type="dxa"/>
          </w:tcPr>
          <w:p w14:paraId="6AAF32F6" w14:textId="77777777" w:rsidR="00205903" w:rsidRDefault="00781A7E">
            <w:pPr>
              <w:pStyle w:val="Normal1"/>
              <w:jc w:val="both"/>
            </w:pPr>
            <w:proofErr w:type="spellStart"/>
            <w:r>
              <w:t>Semicríticos</w:t>
            </w:r>
            <w:proofErr w:type="spellEnd"/>
          </w:p>
        </w:tc>
        <w:tc>
          <w:tcPr>
            <w:tcW w:w="2886" w:type="dxa"/>
          </w:tcPr>
          <w:p w14:paraId="5E42E9D3" w14:textId="77777777" w:rsidR="00205903" w:rsidRDefault="00781A7E">
            <w:pPr>
              <w:pStyle w:val="Normal1"/>
              <w:jc w:val="both"/>
            </w:pPr>
            <w:r>
              <w:t>Material que entra en contacto con mucosas o piel no intacta.</w:t>
            </w:r>
          </w:p>
        </w:tc>
        <w:tc>
          <w:tcPr>
            <w:tcW w:w="2733" w:type="dxa"/>
          </w:tcPr>
          <w:p w14:paraId="4811280E" w14:textId="77777777" w:rsidR="00205903" w:rsidRDefault="00781A7E">
            <w:pPr>
              <w:pStyle w:val="Normal1"/>
              <w:jc w:val="both"/>
            </w:pPr>
            <w:r>
              <w:t>Bolsa de ventilación manual, endoscopios, laringoscopios, etc.</w:t>
            </w:r>
          </w:p>
        </w:tc>
        <w:tc>
          <w:tcPr>
            <w:tcW w:w="1826" w:type="dxa"/>
          </w:tcPr>
          <w:p w14:paraId="553A8A36" w14:textId="77777777" w:rsidR="00205903" w:rsidRDefault="00781A7E">
            <w:pPr>
              <w:pStyle w:val="Normal1"/>
              <w:jc w:val="both"/>
            </w:pPr>
            <w:r>
              <w:t>Esterilización /DAN</w:t>
            </w:r>
          </w:p>
        </w:tc>
      </w:tr>
      <w:tr w:rsidR="00781A7E" w14:paraId="5013B8E6" w14:textId="77777777" w:rsidTr="00781A7E">
        <w:trPr>
          <w:trHeight w:val="840"/>
        </w:trPr>
        <w:tc>
          <w:tcPr>
            <w:tcW w:w="1668" w:type="dxa"/>
          </w:tcPr>
          <w:p w14:paraId="256F6BA7" w14:textId="77777777" w:rsidR="00205903" w:rsidRDefault="00781A7E">
            <w:pPr>
              <w:pStyle w:val="Normal1"/>
              <w:jc w:val="both"/>
            </w:pPr>
            <w:r>
              <w:t>No Críticos</w:t>
            </w:r>
          </w:p>
        </w:tc>
        <w:tc>
          <w:tcPr>
            <w:tcW w:w="2886" w:type="dxa"/>
          </w:tcPr>
          <w:p w14:paraId="3E81B398" w14:textId="77777777" w:rsidR="00205903" w:rsidRDefault="00781A7E">
            <w:pPr>
              <w:pStyle w:val="Normal1"/>
              <w:jc w:val="both"/>
            </w:pPr>
            <w:r>
              <w:t>Material que entra en contacto con piel indemne.</w:t>
            </w:r>
          </w:p>
        </w:tc>
        <w:tc>
          <w:tcPr>
            <w:tcW w:w="2733" w:type="dxa"/>
          </w:tcPr>
          <w:p w14:paraId="10D3A477" w14:textId="77777777" w:rsidR="00205903" w:rsidRDefault="00781A7E">
            <w:pPr>
              <w:pStyle w:val="Normal1"/>
              <w:jc w:val="both"/>
            </w:pPr>
            <w:r>
              <w:t>Artículos de oxigenoterapia, cama del paciente, chatas, etc.</w:t>
            </w:r>
          </w:p>
        </w:tc>
        <w:tc>
          <w:tcPr>
            <w:tcW w:w="1826" w:type="dxa"/>
          </w:tcPr>
          <w:p w14:paraId="22591F55" w14:textId="77777777" w:rsidR="00205903" w:rsidRDefault="00781A7E">
            <w:pPr>
              <w:pStyle w:val="Normal1"/>
              <w:jc w:val="both"/>
            </w:pPr>
            <w:r>
              <w:t>Limpieza y Desinfección nivel intermedio o baja.</w:t>
            </w:r>
          </w:p>
        </w:tc>
      </w:tr>
    </w:tbl>
    <w:p w14:paraId="1FA9322A" w14:textId="5A9057EE" w:rsidR="00205903" w:rsidRDefault="00781A7E">
      <w:pPr>
        <w:pStyle w:val="Normal1"/>
        <w:jc w:val="both"/>
      </w:pPr>
      <w:r>
        <w:lastRenderedPageBreak/>
        <w:t xml:space="preserve">Una vez reconocida la clasificación se continuará con las siguientes etapas de esterilización/desinfección que desarrollaremos en esta </w:t>
      </w:r>
      <w:r w:rsidR="007809B1">
        <w:t>guía confeccionada</w:t>
      </w:r>
      <w:r>
        <w:t xml:space="preserve"> </w:t>
      </w:r>
      <w:proofErr w:type="gramStart"/>
      <w:r>
        <w:t>de acuerdo a</w:t>
      </w:r>
      <w:proofErr w:type="gramEnd"/>
      <w:r>
        <w:t xml:space="preserve"> la Norma Ministerial antes mencionada.</w:t>
      </w:r>
    </w:p>
    <w:p w14:paraId="38F62A3C" w14:textId="77777777" w:rsidR="00205903" w:rsidRDefault="00781A7E" w:rsidP="00781A7E">
      <w:pPr>
        <w:pStyle w:val="Ttulo8"/>
      </w:pPr>
      <w:bookmarkStart w:id="3" w:name="_Toc439577496"/>
      <w:r>
        <w:t>Competencias Asociadas a la Asignatura</w:t>
      </w:r>
      <w:bookmarkEnd w:id="3"/>
      <w:r>
        <w:t xml:space="preserve"> </w:t>
      </w:r>
    </w:p>
    <w:p w14:paraId="56BF0362" w14:textId="77777777" w:rsidR="00205903" w:rsidRDefault="00781A7E">
      <w:pPr>
        <w:pStyle w:val="Normal1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Manejar normas y protocolos para la prevención de infecciones asociadas a la atención en salud.</w:t>
      </w:r>
    </w:p>
    <w:p w14:paraId="78F19A4B" w14:textId="04D506FB" w:rsidR="00205903" w:rsidRDefault="00781A7E">
      <w:pPr>
        <w:pStyle w:val="Normal1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Proporcionar cuidados de enfermería aplicando estándares y protocolos de atención de salud a los </w:t>
      </w:r>
      <w:r w:rsidR="007809B1">
        <w:rPr>
          <w:color w:val="000000"/>
        </w:rPr>
        <w:t>usuarios, en</w:t>
      </w:r>
      <w:r>
        <w:rPr>
          <w:color w:val="000000"/>
        </w:rPr>
        <w:t xml:space="preserve"> los diferentes niveles de atención.</w:t>
      </w:r>
    </w:p>
    <w:p w14:paraId="67B92B53" w14:textId="77777777" w:rsidR="00205903" w:rsidRPr="00781A7E" w:rsidRDefault="00781A7E" w:rsidP="00781A7E">
      <w:pPr>
        <w:pStyle w:val="Ttulo8"/>
      </w:pPr>
      <w:bookmarkStart w:id="4" w:name="_Toc439577497"/>
      <w:r>
        <w:t>Unidades de Competencias Asociadas a la Asignatura</w:t>
      </w:r>
      <w:bookmarkEnd w:id="4"/>
    </w:p>
    <w:p w14:paraId="45C00790" w14:textId="77777777" w:rsidR="00205903" w:rsidRDefault="00781A7E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Reconocer las diferentes infecciones asociadas a la atención en salud en las diferentes unidades de atención al usuario.</w:t>
      </w:r>
    </w:p>
    <w:p w14:paraId="72EEF52D" w14:textId="205D15B7" w:rsidR="00205903" w:rsidRDefault="00781A7E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Reconocer normas y protocolos para prevención de infecciones </w:t>
      </w:r>
      <w:r w:rsidR="007809B1">
        <w:rPr>
          <w:color w:val="000000"/>
        </w:rPr>
        <w:t>asociadas a</w:t>
      </w:r>
      <w:r>
        <w:rPr>
          <w:color w:val="000000"/>
        </w:rPr>
        <w:t xml:space="preserve"> la atención en salud.</w:t>
      </w:r>
    </w:p>
    <w:p w14:paraId="5440C5B1" w14:textId="4ABC73F1" w:rsidR="00205903" w:rsidRDefault="00781A7E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Identificar estándares y protocolos de calidad y seguridad de salud en </w:t>
      </w:r>
      <w:r w:rsidR="007809B1">
        <w:rPr>
          <w:color w:val="000000"/>
        </w:rPr>
        <w:t>Chile,</w:t>
      </w:r>
      <w:r>
        <w:rPr>
          <w:color w:val="000000"/>
        </w:rPr>
        <w:t xml:space="preserve"> que se aplican en la atención de salud de los </w:t>
      </w:r>
      <w:r w:rsidR="007809B1">
        <w:rPr>
          <w:color w:val="000000"/>
        </w:rPr>
        <w:t>usuarios,</w:t>
      </w:r>
      <w:r>
        <w:rPr>
          <w:color w:val="000000"/>
        </w:rPr>
        <w:t xml:space="preserve"> en los diferentes niveles de atención.</w:t>
      </w:r>
    </w:p>
    <w:p w14:paraId="53ED0B5D" w14:textId="77777777" w:rsidR="00781A7E" w:rsidRDefault="00781A7E" w:rsidP="00781A7E">
      <w:pPr>
        <w:pStyle w:val="Ttulo7"/>
      </w:pPr>
      <w:bookmarkStart w:id="5" w:name="_Toc439577498"/>
    </w:p>
    <w:p w14:paraId="47D9D67C" w14:textId="77777777" w:rsidR="00781A7E" w:rsidRDefault="00781A7E" w:rsidP="00781A7E">
      <w:pPr>
        <w:pStyle w:val="Ttulo7"/>
      </w:pPr>
    </w:p>
    <w:p w14:paraId="0B063BE0" w14:textId="77777777" w:rsidR="00781A7E" w:rsidRDefault="00781A7E" w:rsidP="00781A7E">
      <w:pPr>
        <w:pStyle w:val="Ttulo7"/>
      </w:pPr>
    </w:p>
    <w:p w14:paraId="0933B846" w14:textId="77777777" w:rsidR="00781A7E" w:rsidRDefault="00781A7E" w:rsidP="00781A7E">
      <w:pPr>
        <w:pStyle w:val="Ttulo7"/>
      </w:pPr>
    </w:p>
    <w:p w14:paraId="20311C3D" w14:textId="77777777" w:rsidR="00781A7E" w:rsidRDefault="00781A7E" w:rsidP="00781A7E">
      <w:pPr>
        <w:pStyle w:val="Ttulo7"/>
      </w:pPr>
    </w:p>
    <w:p w14:paraId="17151C97" w14:textId="77777777" w:rsidR="00781A7E" w:rsidRDefault="00781A7E" w:rsidP="00781A7E">
      <w:pPr>
        <w:pStyle w:val="Ttulo7"/>
      </w:pPr>
    </w:p>
    <w:p w14:paraId="1FF68AD3" w14:textId="77777777" w:rsidR="00781A7E" w:rsidRDefault="00781A7E" w:rsidP="00781A7E">
      <w:pPr>
        <w:pStyle w:val="Ttulo7"/>
      </w:pPr>
    </w:p>
    <w:p w14:paraId="50387C72" w14:textId="77777777" w:rsidR="00781A7E" w:rsidRDefault="00781A7E" w:rsidP="00781A7E">
      <w:pPr>
        <w:pStyle w:val="Ttulo7"/>
      </w:pPr>
    </w:p>
    <w:p w14:paraId="220AF94F" w14:textId="77777777" w:rsidR="00781A7E" w:rsidRDefault="00781A7E" w:rsidP="00781A7E">
      <w:pPr>
        <w:pStyle w:val="Ttulo7"/>
        <w:rPr>
          <w:rFonts w:ascii="Calibri" w:eastAsia="Calibri" w:hAnsi="Calibri" w:cs="Calibri"/>
          <w:b w:val="0"/>
          <w:iCs w:val="0"/>
          <w:color w:val="auto"/>
          <w:sz w:val="22"/>
        </w:rPr>
      </w:pPr>
    </w:p>
    <w:p w14:paraId="1A0B01A6" w14:textId="77777777" w:rsidR="00781A7E" w:rsidRPr="00781A7E" w:rsidRDefault="00781A7E" w:rsidP="00781A7E"/>
    <w:p w14:paraId="334B0EC1" w14:textId="77777777" w:rsidR="00781A7E" w:rsidRDefault="00781A7E" w:rsidP="00781A7E">
      <w:pPr>
        <w:pStyle w:val="Ttulo7"/>
      </w:pPr>
    </w:p>
    <w:p w14:paraId="6181C699" w14:textId="77777777" w:rsidR="00205903" w:rsidRDefault="00781A7E" w:rsidP="00781A7E">
      <w:pPr>
        <w:pStyle w:val="Ttulo7"/>
      </w:pPr>
      <w:r>
        <w:t>MARCO DE REFERENCIA TEÓRICO</w:t>
      </w:r>
      <w:bookmarkEnd w:id="5"/>
    </w:p>
    <w:p w14:paraId="4AACB62C" w14:textId="77777777" w:rsidR="00205903" w:rsidRDefault="00781A7E" w:rsidP="00781A7E">
      <w:pPr>
        <w:pStyle w:val="Ttulo8"/>
      </w:pPr>
      <w:bookmarkStart w:id="6" w:name="_Toc439577499"/>
      <w:r>
        <w:t>1. Proceso de Esterilización/ Desinfección del Alto Nivel</w:t>
      </w:r>
      <w:bookmarkEnd w:id="6"/>
    </w:p>
    <w:p w14:paraId="5ED5809D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color w:val="000000"/>
        </w:rPr>
      </w:pPr>
    </w:p>
    <w:p w14:paraId="3FB3DD94" w14:textId="6232AC29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Es un proceso que comprende al conjunto de acciones, actividades o </w:t>
      </w:r>
      <w:r w:rsidR="007809B1">
        <w:rPr>
          <w:color w:val="000000"/>
        </w:rPr>
        <w:t>procedimientos que</w:t>
      </w:r>
      <w:r>
        <w:rPr>
          <w:color w:val="000000"/>
        </w:rPr>
        <w:t xml:space="preserve"> están destinadas a eliminar o inactivar la mayor cantidad de seres vivos en objetos o sustancias basados en altos estándares de calidad.</w:t>
      </w:r>
    </w:p>
    <w:p w14:paraId="724848BC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A1B498F" w14:textId="53F82F91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781A7E">
        <w:rPr>
          <w:rStyle w:val="Ttulo8Car"/>
        </w:rPr>
        <w:t xml:space="preserve">Las etapas del proceso de </w:t>
      </w:r>
      <w:r w:rsidR="007809B1" w:rsidRPr="00781A7E">
        <w:rPr>
          <w:rStyle w:val="Ttulo8Car"/>
        </w:rPr>
        <w:t>esterilización</w:t>
      </w:r>
      <w:r w:rsidR="007809B1">
        <w:rPr>
          <w:b/>
          <w:color w:val="000000"/>
          <w:sz w:val="24"/>
          <w:szCs w:val="24"/>
        </w:rPr>
        <w:t xml:space="preserve"> </w:t>
      </w:r>
      <w:r w:rsidR="007809B1">
        <w:rPr>
          <w:color w:val="000000"/>
        </w:rPr>
        <w:t>son</w:t>
      </w:r>
      <w:r>
        <w:rPr>
          <w:color w:val="000000"/>
        </w:rPr>
        <w:t>:</w:t>
      </w:r>
    </w:p>
    <w:p w14:paraId="63E1D720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6A06E135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9FBF711" wp14:editId="02422404">
                <wp:simplePos x="0" y="0"/>
                <wp:positionH relativeFrom="column">
                  <wp:posOffset>431800</wp:posOffset>
                </wp:positionH>
                <wp:positionV relativeFrom="paragraph">
                  <wp:posOffset>12700</wp:posOffset>
                </wp:positionV>
                <wp:extent cx="1460500" cy="825500"/>
                <wp:effectExtent l="0" t="0" r="63500" b="38100"/>
                <wp:wrapSquare wrapText="bothSides" distT="0" distB="0" distL="114300" distR="114300"/>
                <wp:docPr id="7" name="Flecha: pentágon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28450" y="3379950"/>
                          <a:ext cx="1435100" cy="800100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11CC33" w14:textId="77777777" w:rsidR="00781A7E" w:rsidRDefault="00781A7E">
                            <w:pPr>
                              <w:pStyle w:val="Normal1"/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RECEPCIÓN Y LAVADO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FBF711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Flecha: pentágono 7" o:spid="_x0000_s1027" type="#_x0000_t15" style="position:absolute;left:0;text-align:left;margin-left:34pt;margin-top:1pt;width:115pt;height: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" adj="15579" fillcolor="white [3201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6311CC33" w14:textId="77777777" w:rsidR="00781A7E" w:rsidRDefault="00781A7E">
                      <w:pPr>
                        <w:pStyle w:val="Normal1"/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RECEPCIÓN Y LAVADO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E6C62F4" wp14:editId="5F1CF8A4">
                <wp:simplePos x="0" y="0"/>
                <wp:positionH relativeFrom="column">
                  <wp:posOffset>2032000</wp:posOffset>
                </wp:positionH>
                <wp:positionV relativeFrom="paragraph">
                  <wp:posOffset>12700</wp:posOffset>
                </wp:positionV>
                <wp:extent cx="1397000" cy="825500"/>
                <wp:effectExtent l="0" t="0" r="0" b="0"/>
                <wp:wrapSquare wrapText="bothSides" distT="0" distB="0" distL="114300" distR="114300"/>
                <wp:docPr id="10" name="Flecha: pentágon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79950"/>
                          <a:ext cx="1371600" cy="800100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06B7A0" w14:textId="77777777" w:rsidR="00781A7E" w:rsidRDefault="00781A7E">
                            <w:pPr>
                              <w:pStyle w:val="Normal1"/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INSPECCIÓN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C62F4" id="Flecha: pentágono 10" o:spid="_x0000_s1028" type="#_x0000_t15" style="position:absolute;left:0;text-align:left;margin-left:160pt;margin-top:1pt;width:110pt;height: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" adj="15300" fillcolor="white [3201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1D06B7A0" w14:textId="77777777" w:rsidR="00781A7E" w:rsidRDefault="00781A7E">
                      <w:pPr>
                        <w:pStyle w:val="Normal1"/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INSPECCIÓN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57B9FCA" wp14:editId="22ADFE06">
                <wp:simplePos x="0" y="0"/>
                <wp:positionH relativeFrom="column">
                  <wp:posOffset>3632200</wp:posOffset>
                </wp:positionH>
                <wp:positionV relativeFrom="paragraph">
                  <wp:posOffset>12700</wp:posOffset>
                </wp:positionV>
                <wp:extent cx="1397000" cy="825500"/>
                <wp:effectExtent l="0" t="0" r="50800" b="38100"/>
                <wp:wrapSquare wrapText="bothSides" distT="0" distB="0" distL="114300" distR="114300"/>
                <wp:docPr id="9" name="Flecha: pentágon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79950"/>
                          <a:ext cx="1371600" cy="800100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7402E2" w14:textId="77777777" w:rsidR="00781A7E" w:rsidRDefault="00781A7E">
                            <w:pPr>
                              <w:pStyle w:val="Normal1"/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PREPARACION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B9FCA" id="Flecha: pentágono 9" o:spid="_x0000_s1029" type="#_x0000_t15" style="position:absolute;left:0;text-align:left;margin-left:286pt;margin-top:1pt;width:110pt;height: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" adj="15300" fillcolor="white [3201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27402E2" w14:textId="77777777" w:rsidR="00781A7E" w:rsidRDefault="00781A7E">
                      <w:pPr>
                        <w:pStyle w:val="Normal1"/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PREPARACION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7F6E68D" wp14:editId="25F775CF">
                <wp:simplePos x="0" y="0"/>
                <wp:positionH relativeFrom="column">
                  <wp:posOffset>5232400</wp:posOffset>
                </wp:positionH>
                <wp:positionV relativeFrom="paragraph">
                  <wp:posOffset>12700</wp:posOffset>
                </wp:positionV>
                <wp:extent cx="1397000" cy="825500"/>
                <wp:effectExtent l="0" t="0" r="50800" b="38100"/>
                <wp:wrapSquare wrapText="bothSides" distT="0" distB="0" distL="114300" distR="114300"/>
                <wp:docPr id="4" name="Flecha: pentágon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79950"/>
                          <a:ext cx="1371600" cy="800100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4D5770" w14:textId="77777777" w:rsidR="00781A7E" w:rsidRDefault="00781A7E">
                            <w:pPr>
                              <w:pStyle w:val="Normal1"/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ESTERILIZACION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6E68D" id="Flecha: pentágono 4" o:spid="_x0000_s1030" type="#_x0000_t15" style="position:absolute;left:0;text-align:left;margin-left:412pt;margin-top:1pt;width:110pt;height: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" adj="15300" fillcolor="white [3201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2B4D5770" w14:textId="77777777" w:rsidR="00781A7E" w:rsidRDefault="00781A7E">
                      <w:pPr>
                        <w:pStyle w:val="Normal1"/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ESTERILIZACION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FA8E64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216F3DB9" wp14:editId="439FAC89">
                <wp:simplePos x="0" y="0"/>
                <wp:positionH relativeFrom="column">
                  <wp:posOffset>6629400</wp:posOffset>
                </wp:positionH>
                <wp:positionV relativeFrom="paragraph">
                  <wp:posOffset>191135</wp:posOffset>
                </wp:positionV>
                <wp:extent cx="596900" cy="1687195"/>
                <wp:effectExtent l="25400" t="0" r="38100" b="14605"/>
                <wp:wrapSquare wrapText="bothSides" distT="0" distB="0" distL="114300" distR="114300"/>
                <wp:docPr id="6" name="Flecha curvada hacia la izquier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1687195"/>
                        </a:xfrm>
                        <a:prstGeom prst="curvedLeftArrow">
                          <a:avLst>
                            <a:gd name="adj1" fmla="val 25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3B18A8" w14:textId="77777777" w:rsidR="00781A7E" w:rsidRDefault="00781A7E">
                            <w:pPr>
                              <w:pStyle w:val="Normal1"/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6F3DB9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Flecha curvada hacia la izquierda 6" o:spid="_x0000_s1031" type="#_x0000_t103" style="position:absolute;left:0;text-align:left;margin-left:522pt;margin-top:15.05pt;width:47pt;height:132.8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" adj="17779,20645,5400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D3B18A8" w14:textId="77777777" w:rsidR="00781A7E" w:rsidRDefault="00781A7E">
                      <w:pPr>
                        <w:pStyle w:val="Normal1"/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354787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FAAE4CD" wp14:editId="3A186EEE">
                <wp:simplePos x="0" y="0"/>
                <wp:positionH relativeFrom="column">
                  <wp:posOffset>-228599</wp:posOffset>
                </wp:positionH>
                <wp:positionV relativeFrom="paragraph">
                  <wp:posOffset>127000</wp:posOffset>
                </wp:positionV>
                <wp:extent cx="599440" cy="1528445"/>
                <wp:effectExtent l="0" t="0" r="0" b="0"/>
                <wp:wrapSquare wrapText="bothSides" distT="0" distB="0" distL="114300" distR="114300"/>
                <wp:docPr id="3" name="Flecha: curvada hacia la izqui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5058980" y="3028478"/>
                          <a:ext cx="574040" cy="1503045"/>
                        </a:xfrm>
                        <a:prstGeom prst="curvedLeftArrow">
                          <a:avLst>
                            <a:gd name="adj1" fmla="val 25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F954CF" w14:textId="77777777" w:rsidR="00781A7E" w:rsidRDefault="00781A7E">
                            <w:pPr>
                              <w:pStyle w:val="Normal1"/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AE4CD" id="Flecha: curvada hacia la izquierda 3" o:spid="_x0000_s1032" type="#_x0000_t103" style="position:absolute;left:0;text-align:left;margin-left:-18pt;margin-top:10pt;width:47.2pt;height:120.35pt;rotation:18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" adj="17475,20569,5400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CF954CF" w14:textId="77777777" w:rsidR="00781A7E" w:rsidRDefault="00781A7E">
                      <w:pPr>
                        <w:pStyle w:val="Normal1"/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05DE8A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2A36F51A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251666432" behindDoc="0" locked="0" layoutInCell="1" hidden="0" allowOverlap="1" wp14:anchorId="56646DDC" wp14:editId="65D7831C">
                <wp:simplePos x="0" y="0"/>
                <wp:positionH relativeFrom="column">
                  <wp:posOffset>0</wp:posOffset>
                </wp:positionH>
                <wp:positionV relativeFrom="paragraph">
                  <wp:posOffset>88900</wp:posOffset>
                </wp:positionV>
                <wp:extent cx="2768600" cy="1968500"/>
                <wp:effectExtent l="0" t="0" r="0" b="0"/>
                <wp:wrapSquare wrapText="bothSides" distT="0" distB="0" distL="0" distR="0"/>
                <wp:docPr id="5" name="Flecha: pentágon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3974400" y="2808450"/>
                          <a:ext cx="2743200" cy="1943100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F1E355" w14:textId="77777777" w:rsidR="00781A7E" w:rsidRDefault="00781A7E">
                            <w:pPr>
                              <w:pStyle w:val="Normal1"/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32AAFB83" w14:textId="77777777" w:rsidR="00781A7E" w:rsidRDefault="00781A7E">
                            <w:pPr>
                              <w:pStyle w:val="Normal1"/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647F9CF1" w14:textId="77777777" w:rsidR="00781A7E" w:rsidRDefault="00781A7E">
                            <w:pPr>
                              <w:pStyle w:val="Normal1"/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0EB4A6EA" w14:textId="77777777" w:rsidR="00781A7E" w:rsidRDefault="00781A7E">
                            <w:pPr>
                              <w:pStyle w:val="Normal1"/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43741EEC" w14:textId="77777777" w:rsidR="00781A7E" w:rsidRDefault="00781A7E">
                            <w:pPr>
                              <w:pStyle w:val="Normal1"/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USO DEL MATERIAL ESTÉRIL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46DDC" id="Flecha: pentágono 5" o:spid="_x0000_s1033" type="#_x0000_t15" style="position:absolute;left:0;text-align:left;margin-left:0;margin-top:7pt;width:218pt;height:155pt;flip:x;z-index:251666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" adj="13950" fillcolor="white [3201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8F1E355" w14:textId="77777777" w:rsidR="00781A7E" w:rsidRDefault="00781A7E">
                      <w:pPr>
                        <w:pStyle w:val="Normal1"/>
                        <w:spacing w:line="275" w:lineRule="auto"/>
                        <w:jc w:val="center"/>
                        <w:textDirection w:val="btLr"/>
                      </w:pPr>
                    </w:p>
                    <w:p w14:paraId="32AAFB83" w14:textId="77777777" w:rsidR="00781A7E" w:rsidRDefault="00781A7E">
                      <w:pPr>
                        <w:pStyle w:val="Normal1"/>
                        <w:spacing w:line="275" w:lineRule="auto"/>
                        <w:jc w:val="center"/>
                        <w:textDirection w:val="btLr"/>
                      </w:pPr>
                    </w:p>
                    <w:p w14:paraId="647F9CF1" w14:textId="77777777" w:rsidR="00781A7E" w:rsidRDefault="00781A7E">
                      <w:pPr>
                        <w:pStyle w:val="Normal1"/>
                        <w:spacing w:line="275" w:lineRule="auto"/>
                        <w:jc w:val="center"/>
                        <w:textDirection w:val="btLr"/>
                      </w:pPr>
                    </w:p>
                    <w:p w14:paraId="0EB4A6EA" w14:textId="77777777" w:rsidR="00781A7E" w:rsidRDefault="00781A7E">
                      <w:pPr>
                        <w:pStyle w:val="Normal1"/>
                        <w:spacing w:line="275" w:lineRule="auto"/>
                        <w:jc w:val="center"/>
                        <w:textDirection w:val="btLr"/>
                      </w:pPr>
                    </w:p>
                    <w:p w14:paraId="43741EEC" w14:textId="77777777" w:rsidR="00781A7E" w:rsidRDefault="00781A7E">
                      <w:pPr>
                        <w:pStyle w:val="Normal1"/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USO DEL MATERIAL ESTÉRIL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65BD4A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noProof/>
          <w:lang w:val="es-CL" w:eastAsia="es-CL"/>
        </w:rPr>
        <w:drawing>
          <wp:anchor distT="0" distB="0" distL="114300" distR="114300" simplePos="0" relativeHeight="251667456" behindDoc="0" locked="0" layoutInCell="1" hidden="0" allowOverlap="1" wp14:anchorId="17CDC27C" wp14:editId="4BAAC572">
            <wp:simplePos x="0" y="0"/>
            <wp:positionH relativeFrom="column">
              <wp:posOffset>-1997075</wp:posOffset>
            </wp:positionH>
            <wp:positionV relativeFrom="paragraph">
              <wp:posOffset>40640</wp:posOffset>
            </wp:positionV>
            <wp:extent cx="1828800" cy="1028700"/>
            <wp:effectExtent l="76200" t="76200" r="76200" b="88900"/>
            <wp:wrapThrough wrapText="bothSides">
              <wp:wrapPolygon edited="0">
                <wp:start x="-900" y="-1600"/>
                <wp:lineTo x="-900" y="22933"/>
                <wp:lineTo x="22200" y="22933"/>
                <wp:lineTo x="22200" y="-1600"/>
                <wp:lineTo x="-900" y="-1600"/>
              </wp:wrapPolygon>
            </wp:wrapThrough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l="-2025" r="-5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>
                      <a:avLst/>
                    </a:prstGeom>
                    <a:ln w="63500">
                      <a:solidFill>
                        <a:srgbClr val="333333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B875D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71657B4E" wp14:editId="5D3857D2">
                <wp:simplePos x="0" y="0"/>
                <wp:positionH relativeFrom="column">
                  <wp:posOffset>1774825</wp:posOffset>
                </wp:positionH>
                <wp:positionV relativeFrom="paragraph">
                  <wp:posOffset>185420</wp:posOffset>
                </wp:positionV>
                <wp:extent cx="1600200" cy="825500"/>
                <wp:effectExtent l="25400" t="0" r="25400" b="38100"/>
                <wp:wrapSquare wrapText="bothSides" distT="0" distB="0" distL="114300" distR="114300"/>
                <wp:docPr id="19" name="Pentágon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00200" cy="825500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52F12F" w14:textId="77777777" w:rsidR="00781A7E" w:rsidRDefault="00781A7E" w:rsidP="00781A7E">
                            <w:pPr>
                              <w:pStyle w:val="Normal1"/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ALMACENAMIENTO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657B4E" id="Pentágono 19" o:spid="_x0000_s1034" type="#_x0000_t15" style="position:absolute;left:0;text-align:left;margin-left:139.75pt;margin-top:14.6pt;width:126pt;height:65pt;flip:x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" adj="16029" fillcolor="white [3201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5F52F12F" w14:textId="77777777" w:rsidR="00781A7E" w:rsidRDefault="00781A7E" w:rsidP="00781A7E">
                      <w:pPr>
                        <w:pStyle w:val="Normal1"/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ALMACENAMIENTO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24DF91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558DF020" wp14:editId="4141D77D">
                <wp:simplePos x="0" y="0"/>
                <wp:positionH relativeFrom="column">
                  <wp:posOffset>60325</wp:posOffset>
                </wp:positionH>
                <wp:positionV relativeFrom="paragraph">
                  <wp:posOffset>14605</wp:posOffset>
                </wp:positionV>
                <wp:extent cx="1397000" cy="825500"/>
                <wp:effectExtent l="25400" t="0" r="25400" b="38100"/>
                <wp:wrapSquare wrapText="bothSides" distT="0" distB="0" distL="114300" distR="114300"/>
                <wp:docPr id="2" name="Flecha: pentágon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97000" cy="825500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C94616" w14:textId="77777777" w:rsidR="00781A7E" w:rsidRDefault="00781A7E">
                            <w:pPr>
                              <w:pStyle w:val="Normal1"/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DISTRIBUCION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8DF020" id="Flecha: pentágono 2" o:spid="_x0000_s1035" type="#_x0000_t15" style="position:absolute;left:0;text-align:left;margin-left:4.75pt;margin-top:1.15pt;width:110pt;height:65pt;flip:x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" adj="15218" fillcolor="white [3201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5C94616" w14:textId="77777777" w:rsidR="00781A7E" w:rsidRDefault="00781A7E">
                      <w:pPr>
                        <w:pStyle w:val="Normal1"/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DISTRIBUCION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A17CFE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944E268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72AE8A38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2CF96967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774D4CFC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6B8F6511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77253163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68E498AD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24C20C7A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3655FD0" w14:textId="77777777" w:rsidR="00205903" w:rsidRDefault="00781A7E" w:rsidP="00781A7E">
      <w:pPr>
        <w:pStyle w:val="Ttulo8"/>
      </w:pPr>
      <w:bookmarkStart w:id="7" w:name="_Toc439577500"/>
      <w:r>
        <w:t>1.1 Recepción y lavado del material</w:t>
      </w:r>
      <w:r>
        <w:rPr>
          <w:sz w:val="22"/>
          <w:szCs w:val="22"/>
        </w:rPr>
        <w:t>:</w:t>
      </w:r>
      <w:bookmarkEnd w:id="7"/>
    </w:p>
    <w:p w14:paraId="231990F2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26DA5A59" w14:textId="77BCE5B3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Los </w:t>
      </w:r>
      <w:r w:rsidR="007809B1">
        <w:rPr>
          <w:color w:val="000000"/>
        </w:rPr>
        <w:t>materiales serán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recepcionados</w:t>
      </w:r>
      <w:proofErr w:type="spellEnd"/>
      <w:r>
        <w:rPr>
          <w:color w:val="000000"/>
        </w:rPr>
        <w:t xml:space="preserve"> en la Central de esterilización y posteriormente lavados con métodos y productos que aseguren la remoción de toda materia orgánica. Es una etapa </w:t>
      </w:r>
      <w:r w:rsidR="007809B1">
        <w:rPr>
          <w:color w:val="000000"/>
        </w:rPr>
        <w:t>clave pues</w:t>
      </w:r>
      <w:r>
        <w:rPr>
          <w:color w:val="000000"/>
        </w:rPr>
        <w:t xml:space="preserve"> la presencia de materia orgánica interfiere en los </w:t>
      </w:r>
      <w:r>
        <w:t>métodos</w:t>
      </w:r>
      <w:r>
        <w:rPr>
          <w:color w:val="000000"/>
        </w:rPr>
        <w:t xml:space="preserve"> de esterilización y </w:t>
      </w:r>
      <w:r w:rsidR="007809B1">
        <w:rPr>
          <w:color w:val="000000"/>
        </w:rPr>
        <w:t>desinfección, imposibilita</w:t>
      </w:r>
      <w:r>
        <w:rPr>
          <w:color w:val="000000"/>
        </w:rPr>
        <w:t xml:space="preserve"> el efecto del agente esterilizante o prolonga los tiempos de exposición.</w:t>
      </w:r>
    </w:p>
    <w:p w14:paraId="21C8D848" w14:textId="0F6E1E20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Los </w:t>
      </w:r>
      <w:r w:rsidR="007809B1">
        <w:rPr>
          <w:color w:val="000000"/>
        </w:rPr>
        <w:t>métodos de</w:t>
      </w:r>
      <w:r>
        <w:rPr>
          <w:color w:val="000000"/>
        </w:rPr>
        <w:t xml:space="preserve"> lavado del material </w:t>
      </w:r>
      <w:r w:rsidR="007809B1">
        <w:rPr>
          <w:color w:val="000000"/>
        </w:rPr>
        <w:t>aplicados son</w:t>
      </w:r>
      <w:r>
        <w:rPr>
          <w:color w:val="000000"/>
        </w:rPr>
        <w:t xml:space="preserve"> manuales y automáticos.  Estos deben ser estandarizados y supervisados por personal de la unidad de esterilización.  Se debe orientar a la selección de la </w:t>
      </w:r>
      <w:r w:rsidR="007809B1">
        <w:rPr>
          <w:color w:val="000000"/>
        </w:rPr>
        <w:t>automatización de</w:t>
      </w:r>
      <w:r>
        <w:rPr>
          <w:color w:val="000000"/>
        </w:rPr>
        <w:t xml:space="preserve"> los procesos de lavado pues facilita la uniformidad del lavado y reduce la exposición del personal a material cortopunzante. Uso de detergente enzimático y cepillos para esta etapa, además de agua destilada para el enjuague del material, </w:t>
      </w:r>
      <w:r w:rsidR="007809B1">
        <w:t>evitando</w:t>
      </w:r>
      <w:r w:rsidR="007809B1">
        <w:rPr>
          <w:color w:val="000000"/>
        </w:rPr>
        <w:t xml:space="preserve"> la</w:t>
      </w:r>
      <w:r>
        <w:rPr>
          <w:color w:val="000000"/>
        </w:rPr>
        <w:t xml:space="preserve"> corrosión </w:t>
      </w:r>
      <w:r>
        <w:t>del</w:t>
      </w:r>
      <w:r>
        <w:rPr>
          <w:color w:val="000000"/>
        </w:rPr>
        <w:t xml:space="preserve"> instrumental.</w:t>
      </w:r>
    </w:p>
    <w:p w14:paraId="311E14BA" w14:textId="3E2CBBBE" w:rsidR="00205903" w:rsidRDefault="00781A7E">
      <w:pPr>
        <w:pStyle w:val="Normal1"/>
        <w:spacing w:after="0" w:line="240" w:lineRule="auto"/>
        <w:jc w:val="both"/>
      </w:pPr>
      <w:r>
        <w:lastRenderedPageBreak/>
        <w:t xml:space="preserve">El secado </w:t>
      </w:r>
      <w:r w:rsidR="007809B1">
        <w:t>será con</w:t>
      </w:r>
      <w:r>
        <w:t xml:space="preserve"> aire comprimido en áreas de difícil acceso del instrumental a esterilizar o paños de algodón.</w:t>
      </w:r>
    </w:p>
    <w:p w14:paraId="6A0E03DA" w14:textId="77777777" w:rsidR="00205903" w:rsidRDefault="00205903">
      <w:pPr>
        <w:pStyle w:val="Normal1"/>
        <w:spacing w:after="0" w:line="240" w:lineRule="auto"/>
        <w:jc w:val="both"/>
        <w:rPr>
          <w:color w:val="FF0000"/>
        </w:rPr>
      </w:pPr>
    </w:p>
    <w:p w14:paraId="36B6ABB2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Los materiales de protección personal que se debe usar para este proceso correspondan a: guantes de </w:t>
      </w:r>
      <w:r>
        <w:t>procedimiento</w:t>
      </w:r>
      <w:r>
        <w:rPr>
          <w:color w:val="000000"/>
        </w:rPr>
        <w:t>, pechera, gorro, libro o carpeta de registro.</w:t>
      </w:r>
    </w:p>
    <w:p w14:paraId="18E59BEA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</w:p>
    <w:p w14:paraId="3B9B2817" w14:textId="0292D395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Es imprescindible aplicar Higiene de manos </w:t>
      </w:r>
      <w:r>
        <w:t>después</w:t>
      </w:r>
      <w:r>
        <w:rPr>
          <w:color w:val="000000"/>
        </w:rPr>
        <w:t xml:space="preserve"> de manipular material sucio, aunque se haya utilizado guantes, respetar áreas limpias </w:t>
      </w:r>
      <w:r w:rsidR="007809B1">
        <w:rPr>
          <w:color w:val="000000"/>
        </w:rPr>
        <w:t>y sucias del</w:t>
      </w:r>
      <w:r>
        <w:rPr>
          <w:color w:val="000000"/>
        </w:rPr>
        <w:t xml:space="preserve"> servicio.</w:t>
      </w:r>
    </w:p>
    <w:p w14:paraId="4A5DCA27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B21252B" w14:textId="1D0A1CD9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t xml:space="preserve">Es importante identificar </w:t>
      </w:r>
      <w:r w:rsidR="007809B1">
        <w:t>qué</w:t>
      </w:r>
      <w:r>
        <w:t xml:space="preserve"> </w:t>
      </w:r>
      <w:r>
        <w:rPr>
          <w:color w:val="000000"/>
        </w:rPr>
        <w:t>*</w:t>
      </w:r>
      <w:r>
        <w:t>l</w:t>
      </w:r>
      <w:r>
        <w:rPr>
          <w:color w:val="000000"/>
        </w:rPr>
        <w:t>os libros de registro son limpios en comparación al material sucio y sucio en comparación al material estéril</w:t>
      </w:r>
      <w:r>
        <w:t>, por lo que se debe aplicar higiene de manos previo y posterior al registro, distinguiendo previamente el tipo de material a manipular.</w:t>
      </w:r>
    </w:p>
    <w:p w14:paraId="119BA4C9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1B0D7569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FF0000"/>
        </w:rPr>
      </w:pPr>
    </w:p>
    <w:p w14:paraId="6E5DEE12" w14:textId="77777777" w:rsidR="00205903" w:rsidRDefault="00781A7E" w:rsidP="00781A7E">
      <w:pPr>
        <w:pStyle w:val="Ttulo8"/>
      </w:pPr>
      <w:bookmarkStart w:id="8" w:name="_Toc439577501"/>
      <w:r>
        <w:t>1.2 Inspección</w:t>
      </w:r>
      <w:bookmarkEnd w:id="8"/>
    </w:p>
    <w:p w14:paraId="248319D5" w14:textId="77777777" w:rsidR="00205903" w:rsidRDefault="00205903">
      <w:pPr>
        <w:pStyle w:val="Normal1"/>
      </w:pPr>
    </w:p>
    <w:p w14:paraId="5482CC6E" w14:textId="1E51D8EE" w:rsidR="00205903" w:rsidRDefault="007809B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El objetivo</w:t>
      </w:r>
      <w:r w:rsidR="00781A7E">
        <w:t xml:space="preserve"> de la </w:t>
      </w:r>
      <w:r>
        <w:t>inspección es</w:t>
      </w:r>
      <w:r w:rsidR="00781A7E">
        <w:t xml:space="preserve"> comprobar que el material se encuentra libre de materia orgánica o en </w:t>
      </w:r>
      <w:r>
        <w:t>condiciones óptimas</w:t>
      </w:r>
      <w:r w:rsidR="00781A7E">
        <w:t xml:space="preserve"> de funcionamiento, de lo contrario el </w:t>
      </w:r>
      <w:r>
        <w:t>material no</w:t>
      </w:r>
      <w:r w:rsidR="00781A7E">
        <w:t xml:space="preserve"> será esterilizado, y debe ser apartado hasta cumplir con los </w:t>
      </w:r>
      <w:r>
        <w:t>requisitos de</w:t>
      </w:r>
      <w:r w:rsidR="00781A7E">
        <w:t xml:space="preserve"> buen funcionamiento y limpieza. </w:t>
      </w:r>
    </w:p>
    <w:p w14:paraId="38E97FD0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70D91EF5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La inspección debe ser en un </w:t>
      </w:r>
      <w:r>
        <w:t>ambiente</w:t>
      </w:r>
      <w:r>
        <w:rPr>
          <w:color w:val="000000"/>
        </w:rPr>
        <w:t xml:space="preserve"> iluminado, con apoyo de una lupa y con el tiempo necesario del personal capacitado para </w:t>
      </w:r>
      <w:r>
        <w:t>esta</w:t>
      </w:r>
      <w:r>
        <w:rPr>
          <w:color w:val="000000"/>
        </w:rPr>
        <w:t xml:space="preserve"> función. Si el instrumental se encuentra dañado, oxidado, con restos de materia org</w:t>
      </w:r>
      <w:r>
        <w:t>ánica o en condiciones deficientes de funcionamiento, el material debe ser retirado y no seguirá con las siguientes etapas del proceso hasta certificar que cumple con los requisitos de adecuado funcionamiento y limpieza.</w:t>
      </w:r>
    </w:p>
    <w:p w14:paraId="54859962" w14:textId="77777777" w:rsidR="00205903" w:rsidRDefault="00781A7E" w:rsidP="00781A7E">
      <w:pPr>
        <w:pStyle w:val="Ttulo8"/>
      </w:pPr>
      <w:bookmarkStart w:id="9" w:name="_Toc439577502"/>
      <w:r>
        <w:t>1.3 Preparación</w:t>
      </w:r>
      <w:bookmarkEnd w:id="9"/>
    </w:p>
    <w:p w14:paraId="245A3286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3510410" w14:textId="69C3CD35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La preparación y empaque de los artículos generará condiciones que </w:t>
      </w:r>
      <w:r>
        <w:t>faciliten</w:t>
      </w:r>
      <w:r>
        <w:rPr>
          <w:color w:val="000000"/>
        </w:rPr>
        <w:t xml:space="preserve"> su </w:t>
      </w:r>
      <w:r w:rsidR="007809B1">
        <w:rPr>
          <w:color w:val="000000"/>
        </w:rPr>
        <w:t>manipulación y</w:t>
      </w:r>
      <w:r>
        <w:rPr>
          <w:color w:val="000000"/>
        </w:rPr>
        <w:t xml:space="preserve"> exposición al agente esterilizante o </w:t>
      </w:r>
      <w:r>
        <w:t>desinfectante</w:t>
      </w:r>
      <w:r>
        <w:rPr>
          <w:color w:val="000000"/>
        </w:rPr>
        <w:t xml:space="preserve"> de alto </w:t>
      </w:r>
      <w:r w:rsidR="007809B1">
        <w:rPr>
          <w:color w:val="000000"/>
        </w:rPr>
        <w:t>nivel, evitando</w:t>
      </w:r>
      <w:r>
        <w:rPr>
          <w:color w:val="000000"/>
        </w:rPr>
        <w:t xml:space="preserve"> el daño y deterioro del material.  El empaque debe proteger el material a </w:t>
      </w:r>
      <w:r w:rsidR="007809B1">
        <w:rPr>
          <w:color w:val="000000"/>
        </w:rPr>
        <w:t>esterilizar a</w:t>
      </w:r>
      <w:r>
        <w:rPr>
          <w:color w:val="000000"/>
        </w:rPr>
        <w:t xml:space="preserve"> la exposición del ambiente y microorganismos.</w:t>
      </w:r>
    </w:p>
    <w:p w14:paraId="4615BB4B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ABF1226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Los requisitos del empaque del material son:</w:t>
      </w:r>
    </w:p>
    <w:p w14:paraId="1F2816D8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60012A8B" w14:textId="77777777" w:rsidR="00205903" w:rsidRDefault="00781A7E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Compatible con el método de esterilización</w:t>
      </w:r>
    </w:p>
    <w:p w14:paraId="27C9FAAD" w14:textId="77777777" w:rsidR="00205903" w:rsidRDefault="00781A7E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Efectivo contra barrera antimicrobiana, manteniendo la esterilidad del contenido después del proceso.</w:t>
      </w:r>
    </w:p>
    <w:p w14:paraId="0AA29312" w14:textId="77777777" w:rsidR="00205903" w:rsidRDefault="00781A7E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Resistente a la manipulación</w:t>
      </w:r>
    </w:p>
    <w:p w14:paraId="19F0D350" w14:textId="77777777" w:rsidR="00205903" w:rsidRDefault="00781A7E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Resistente a las condiciones de almacenamiento</w:t>
      </w:r>
    </w:p>
    <w:p w14:paraId="46E75943" w14:textId="77777777" w:rsidR="00205903" w:rsidRDefault="00781A7E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De fácil apertura</w:t>
      </w:r>
    </w:p>
    <w:p w14:paraId="345837D5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762ADB6" w14:textId="77777777" w:rsidR="00205903" w:rsidRDefault="00781A7E" w:rsidP="00781A7E">
      <w:pPr>
        <w:pStyle w:val="Ttulo8"/>
      </w:pPr>
      <w:bookmarkStart w:id="10" w:name="_Toc439577503"/>
      <w:r>
        <w:lastRenderedPageBreak/>
        <w:t>Tabla 2:  Tipo de envoltorio recomendado según proceso de esterilización</w:t>
      </w:r>
      <w:bookmarkEnd w:id="10"/>
    </w:p>
    <w:tbl>
      <w:tblPr>
        <w:tblStyle w:val="a0"/>
        <w:tblW w:w="92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7"/>
        <w:gridCol w:w="904"/>
        <w:gridCol w:w="864"/>
        <w:gridCol w:w="940"/>
        <w:gridCol w:w="1205"/>
        <w:gridCol w:w="1504"/>
      </w:tblGrid>
      <w:tr w:rsidR="00781A7E" w14:paraId="26CD2698" w14:textId="77777777" w:rsidTr="00781A7E">
        <w:trPr>
          <w:trHeight w:val="1082"/>
        </w:trPr>
        <w:tc>
          <w:tcPr>
            <w:tcW w:w="3877" w:type="dxa"/>
          </w:tcPr>
          <w:p w14:paraId="5FAEF5F5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       Método de esterilización</w:t>
            </w:r>
          </w:p>
          <w:p w14:paraId="561EA5D9" w14:textId="77777777" w:rsidR="00205903" w:rsidRDefault="00781A7E">
            <w:pPr>
              <w:pStyle w:val="Normal1"/>
              <w:tabs>
                <w:tab w:val="left" w:pos="1700"/>
              </w:tabs>
              <w:rPr>
                <w:b/>
              </w:rPr>
            </w:pPr>
            <w:r>
              <w:rPr>
                <w:b/>
              </w:rPr>
              <w:t>Tipo de</w:t>
            </w:r>
          </w:p>
          <w:p w14:paraId="70CD5A9C" w14:textId="77777777" w:rsidR="00205903" w:rsidRDefault="00781A7E">
            <w:pPr>
              <w:pStyle w:val="Normal1"/>
              <w:tabs>
                <w:tab w:val="left" w:pos="1700"/>
              </w:tabs>
            </w:pPr>
            <w:r>
              <w:rPr>
                <w:b/>
              </w:rPr>
              <w:t xml:space="preserve"> Envoltorio o empaque</w:t>
            </w:r>
            <w:r>
              <w:rPr>
                <w:b/>
              </w:rPr>
              <w:tab/>
            </w:r>
          </w:p>
        </w:tc>
        <w:tc>
          <w:tcPr>
            <w:tcW w:w="904" w:type="dxa"/>
          </w:tcPr>
          <w:p w14:paraId="1119F84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Calor húmedo</w:t>
            </w:r>
          </w:p>
        </w:tc>
        <w:tc>
          <w:tcPr>
            <w:tcW w:w="864" w:type="dxa"/>
          </w:tcPr>
          <w:p w14:paraId="2C567AF6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Calor seco</w:t>
            </w:r>
          </w:p>
        </w:tc>
        <w:tc>
          <w:tcPr>
            <w:tcW w:w="940" w:type="dxa"/>
          </w:tcPr>
          <w:p w14:paraId="0CB7E791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Óxido de etileno</w:t>
            </w:r>
          </w:p>
        </w:tc>
        <w:tc>
          <w:tcPr>
            <w:tcW w:w="1205" w:type="dxa"/>
          </w:tcPr>
          <w:p w14:paraId="063B61F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</w:rPr>
              <w:t>Formaldehído</w:t>
            </w:r>
          </w:p>
        </w:tc>
        <w:tc>
          <w:tcPr>
            <w:tcW w:w="1504" w:type="dxa"/>
          </w:tcPr>
          <w:p w14:paraId="2F2B2F95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Plasma peróxido de hidrógeno</w:t>
            </w:r>
          </w:p>
        </w:tc>
      </w:tr>
      <w:tr w:rsidR="00781A7E" w14:paraId="5E4544D1" w14:textId="77777777" w:rsidTr="00781A7E">
        <w:trPr>
          <w:trHeight w:val="447"/>
        </w:trPr>
        <w:tc>
          <w:tcPr>
            <w:tcW w:w="3877" w:type="dxa"/>
          </w:tcPr>
          <w:p w14:paraId="274E694A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Cajas o envases metálicos, sin perforaciones, con tapa hermética.</w:t>
            </w:r>
          </w:p>
        </w:tc>
        <w:tc>
          <w:tcPr>
            <w:tcW w:w="904" w:type="dxa"/>
          </w:tcPr>
          <w:p w14:paraId="062A0E15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864" w:type="dxa"/>
          </w:tcPr>
          <w:p w14:paraId="166AF913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940" w:type="dxa"/>
          </w:tcPr>
          <w:p w14:paraId="20E1FF48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1205" w:type="dxa"/>
          </w:tcPr>
          <w:p w14:paraId="190B3B89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1504" w:type="dxa"/>
          </w:tcPr>
          <w:p w14:paraId="5EF7AA18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</w:tr>
      <w:tr w:rsidR="00781A7E" w14:paraId="42EB82A7" w14:textId="77777777" w:rsidTr="00781A7E">
        <w:trPr>
          <w:trHeight w:val="222"/>
        </w:trPr>
        <w:tc>
          <w:tcPr>
            <w:tcW w:w="3877" w:type="dxa"/>
          </w:tcPr>
          <w:p w14:paraId="226DE78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Cajas metálicas con perforaciones.</w:t>
            </w:r>
          </w:p>
        </w:tc>
        <w:tc>
          <w:tcPr>
            <w:tcW w:w="904" w:type="dxa"/>
          </w:tcPr>
          <w:p w14:paraId="6D59266C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864" w:type="dxa"/>
          </w:tcPr>
          <w:p w14:paraId="1023F666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940" w:type="dxa"/>
          </w:tcPr>
          <w:p w14:paraId="4EB04F9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205" w:type="dxa"/>
          </w:tcPr>
          <w:p w14:paraId="5CEA37F5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504" w:type="dxa"/>
          </w:tcPr>
          <w:p w14:paraId="2071A59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</w:tr>
      <w:tr w:rsidR="00781A7E" w14:paraId="29B0D1AB" w14:textId="77777777" w:rsidTr="00781A7E">
        <w:trPr>
          <w:trHeight w:val="222"/>
        </w:trPr>
        <w:tc>
          <w:tcPr>
            <w:tcW w:w="3877" w:type="dxa"/>
          </w:tcPr>
          <w:p w14:paraId="60001BDB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Cajas organizadoras metálicas con filtro.</w:t>
            </w:r>
          </w:p>
        </w:tc>
        <w:tc>
          <w:tcPr>
            <w:tcW w:w="904" w:type="dxa"/>
          </w:tcPr>
          <w:p w14:paraId="7F397C91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864" w:type="dxa"/>
          </w:tcPr>
          <w:p w14:paraId="5B6CC8FA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940" w:type="dxa"/>
          </w:tcPr>
          <w:p w14:paraId="7766F3DC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205" w:type="dxa"/>
          </w:tcPr>
          <w:p w14:paraId="43A64558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1504" w:type="dxa"/>
          </w:tcPr>
          <w:p w14:paraId="5CBF15B6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</w:tr>
      <w:tr w:rsidR="00781A7E" w14:paraId="6B233E5A" w14:textId="77777777" w:rsidTr="00781A7E">
        <w:trPr>
          <w:trHeight w:val="222"/>
        </w:trPr>
        <w:tc>
          <w:tcPr>
            <w:tcW w:w="3877" w:type="dxa"/>
          </w:tcPr>
          <w:p w14:paraId="7F684BD5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Cajas plásticas con perforaciones.</w:t>
            </w:r>
          </w:p>
        </w:tc>
        <w:tc>
          <w:tcPr>
            <w:tcW w:w="904" w:type="dxa"/>
          </w:tcPr>
          <w:p w14:paraId="5F322BDA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864" w:type="dxa"/>
          </w:tcPr>
          <w:p w14:paraId="22C9459B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940" w:type="dxa"/>
          </w:tcPr>
          <w:p w14:paraId="1E800501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205" w:type="dxa"/>
          </w:tcPr>
          <w:p w14:paraId="304CCBF5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504" w:type="dxa"/>
          </w:tcPr>
          <w:p w14:paraId="0D39529E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</w:tr>
      <w:tr w:rsidR="00781A7E" w14:paraId="1AC5F7AE" w14:textId="77777777" w:rsidTr="00781A7E">
        <w:trPr>
          <w:trHeight w:val="222"/>
        </w:trPr>
        <w:tc>
          <w:tcPr>
            <w:tcW w:w="3877" w:type="dxa"/>
          </w:tcPr>
          <w:p w14:paraId="421C036C" w14:textId="1E6BACBD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Cajas organizadoras </w:t>
            </w:r>
            <w:r w:rsidR="007809B1">
              <w:t>plásticas</w:t>
            </w:r>
            <w:r>
              <w:rPr>
                <w:color w:val="000000"/>
              </w:rPr>
              <w:t xml:space="preserve"> con filtro</w:t>
            </w:r>
          </w:p>
        </w:tc>
        <w:tc>
          <w:tcPr>
            <w:tcW w:w="904" w:type="dxa"/>
          </w:tcPr>
          <w:p w14:paraId="47BC2279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864" w:type="dxa"/>
          </w:tcPr>
          <w:p w14:paraId="17834670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940" w:type="dxa"/>
          </w:tcPr>
          <w:p w14:paraId="2231FF4C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205" w:type="dxa"/>
          </w:tcPr>
          <w:p w14:paraId="731BBA75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1504" w:type="dxa"/>
          </w:tcPr>
          <w:p w14:paraId="09CD0F05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</w:tr>
      <w:tr w:rsidR="00781A7E" w14:paraId="4CF1ECB8" w14:textId="77777777" w:rsidTr="00781A7E">
        <w:trPr>
          <w:trHeight w:val="222"/>
        </w:trPr>
        <w:tc>
          <w:tcPr>
            <w:tcW w:w="3877" w:type="dxa"/>
          </w:tcPr>
          <w:p w14:paraId="37BB7EEA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Papel grado médico</w:t>
            </w:r>
          </w:p>
        </w:tc>
        <w:tc>
          <w:tcPr>
            <w:tcW w:w="904" w:type="dxa"/>
          </w:tcPr>
          <w:p w14:paraId="2F00B365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864" w:type="dxa"/>
          </w:tcPr>
          <w:p w14:paraId="48EF021B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940" w:type="dxa"/>
          </w:tcPr>
          <w:p w14:paraId="1430AC8A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205" w:type="dxa"/>
          </w:tcPr>
          <w:p w14:paraId="2A57DEBC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504" w:type="dxa"/>
          </w:tcPr>
          <w:p w14:paraId="08089968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</w:tr>
      <w:tr w:rsidR="00781A7E" w14:paraId="2470D3B8" w14:textId="77777777" w:rsidTr="00781A7E">
        <w:trPr>
          <w:trHeight w:val="222"/>
        </w:trPr>
        <w:tc>
          <w:tcPr>
            <w:tcW w:w="3877" w:type="dxa"/>
          </w:tcPr>
          <w:p w14:paraId="781322A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Textil de algodón</w:t>
            </w:r>
          </w:p>
        </w:tc>
        <w:tc>
          <w:tcPr>
            <w:tcW w:w="904" w:type="dxa"/>
          </w:tcPr>
          <w:p w14:paraId="11269D98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864" w:type="dxa"/>
          </w:tcPr>
          <w:p w14:paraId="11789A2D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940" w:type="dxa"/>
          </w:tcPr>
          <w:p w14:paraId="5ABF6E89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1205" w:type="dxa"/>
          </w:tcPr>
          <w:p w14:paraId="7D0074D4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1504" w:type="dxa"/>
          </w:tcPr>
          <w:p w14:paraId="158EDAE9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</w:tr>
      <w:tr w:rsidR="00781A7E" w14:paraId="40E0FD00" w14:textId="77777777" w:rsidTr="00781A7E">
        <w:trPr>
          <w:trHeight w:val="205"/>
        </w:trPr>
        <w:tc>
          <w:tcPr>
            <w:tcW w:w="3877" w:type="dxa"/>
          </w:tcPr>
          <w:p w14:paraId="177700BB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Polipropileno</w:t>
            </w:r>
          </w:p>
        </w:tc>
        <w:tc>
          <w:tcPr>
            <w:tcW w:w="904" w:type="dxa"/>
          </w:tcPr>
          <w:p w14:paraId="4B63B2F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864" w:type="dxa"/>
          </w:tcPr>
          <w:p w14:paraId="4AD58DF0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940" w:type="dxa"/>
          </w:tcPr>
          <w:p w14:paraId="7DB312B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205" w:type="dxa"/>
          </w:tcPr>
          <w:p w14:paraId="59E1F136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504" w:type="dxa"/>
          </w:tcPr>
          <w:p w14:paraId="4BEF92D6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</w:tr>
      <w:tr w:rsidR="00781A7E" w14:paraId="46BD2D04" w14:textId="77777777" w:rsidTr="00781A7E">
        <w:trPr>
          <w:trHeight w:val="241"/>
        </w:trPr>
        <w:tc>
          <w:tcPr>
            <w:tcW w:w="3877" w:type="dxa"/>
          </w:tcPr>
          <w:p w14:paraId="1256BA00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Fibras de alta densidad</w:t>
            </w:r>
          </w:p>
        </w:tc>
        <w:tc>
          <w:tcPr>
            <w:tcW w:w="904" w:type="dxa"/>
          </w:tcPr>
          <w:p w14:paraId="242A530A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864" w:type="dxa"/>
          </w:tcPr>
          <w:p w14:paraId="06C0739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NR</w:t>
            </w:r>
          </w:p>
        </w:tc>
        <w:tc>
          <w:tcPr>
            <w:tcW w:w="940" w:type="dxa"/>
          </w:tcPr>
          <w:p w14:paraId="201F09E0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205" w:type="dxa"/>
          </w:tcPr>
          <w:p w14:paraId="61CA9BA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504" w:type="dxa"/>
          </w:tcPr>
          <w:p w14:paraId="34C3631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</w:tr>
    </w:tbl>
    <w:p w14:paraId="6274CD1D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Fuente:  Manual de esterilización para centros de salud, 1ºEdición. Organización Panamericana de la Salud.</w:t>
      </w:r>
    </w:p>
    <w:p w14:paraId="35EDC97F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7E57DF8E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0C28434D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7FAA860F" w14:textId="77777777" w:rsidR="00205903" w:rsidRDefault="00781A7E" w:rsidP="00781A7E">
      <w:pPr>
        <w:pStyle w:val="Ttulo8"/>
      </w:pPr>
      <w:bookmarkStart w:id="11" w:name="_Toc439577504"/>
      <w:r>
        <w:t>Otros insumos necesarios para la preparación:</w:t>
      </w:r>
      <w:bookmarkEnd w:id="11"/>
      <w:r>
        <w:t xml:space="preserve"> </w:t>
      </w:r>
    </w:p>
    <w:p w14:paraId="4BE5EA48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4E59974F" w14:textId="77777777" w:rsidR="00205903" w:rsidRDefault="00781A7E" w:rsidP="00781A7E">
      <w:pPr>
        <w:pStyle w:val="Ttulo8"/>
      </w:pPr>
      <w:bookmarkStart w:id="12" w:name="_Toc439577505"/>
      <w:r>
        <w:t>Control químico externo:</w:t>
      </w:r>
      <w:bookmarkEnd w:id="12"/>
    </w:p>
    <w:p w14:paraId="5E0E92A8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701D1284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Dispositivo de monitoreo que se debe colocar en cada paquete a esterilizar (parte externa), este objetiva que el material ha sido expuesto al método de esterilización a través de un cambio físico o químico que se observa, diferenciando a los artículos esterilizados de los no esterilizados. </w:t>
      </w:r>
    </w:p>
    <w:p w14:paraId="265C49D7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D89888F" w14:textId="77777777" w:rsidR="00205903" w:rsidRDefault="00781A7E" w:rsidP="00781A7E">
      <w:pPr>
        <w:pStyle w:val="Ttulo8"/>
      </w:pPr>
      <w:bookmarkStart w:id="13" w:name="_Toc439577506"/>
      <w:r>
        <w:t>Control químico interno:</w:t>
      </w:r>
      <w:bookmarkEnd w:id="13"/>
    </w:p>
    <w:p w14:paraId="6048AC6A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F0B4FDF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Son dispositivos de monitoreo que se deben colocar en cada paquete/caja que se esteriliza (interior). Los parámetros que miden dependen del método de esterilización y algunos de ellos son:  vapor, humedad, concentración del agente esterilizante, presión y </w:t>
      </w:r>
      <w:proofErr w:type="spellStart"/>
      <w:r>
        <w:rPr>
          <w:color w:val="000000"/>
        </w:rPr>
        <w:t>Tº</w:t>
      </w:r>
      <w:proofErr w:type="spellEnd"/>
      <w:r>
        <w:rPr>
          <w:color w:val="000000"/>
        </w:rPr>
        <w:t>.</w:t>
      </w:r>
    </w:p>
    <w:p w14:paraId="50041765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802616C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Se clasifican en </w:t>
      </w:r>
      <w:proofErr w:type="spellStart"/>
      <w:r>
        <w:rPr>
          <w:color w:val="000000"/>
        </w:rPr>
        <w:t>uniparámetros</w:t>
      </w:r>
      <w:proofErr w:type="spellEnd"/>
      <w:r>
        <w:rPr>
          <w:color w:val="000000"/>
        </w:rPr>
        <w:t xml:space="preserve"> y multiparámetros:</w:t>
      </w:r>
    </w:p>
    <w:p w14:paraId="1E603D02" w14:textId="77777777" w:rsidR="00205903" w:rsidRDefault="00781A7E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proofErr w:type="spellStart"/>
      <w:r>
        <w:rPr>
          <w:b/>
          <w:color w:val="000000"/>
        </w:rPr>
        <w:t>Uniparámetros</w:t>
      </w:r>
      <w:proofErr w:type="spellEnd"/>
      <w:r>
        <w:rPr>
          <w:color w:val="000000"/>
        </w:rPr>
        <w:t xml:space="preserve">: miden </w:t>
      </w:r>
      <w:r>
        <w:t>sólo</w:t>
      </w:r>
      <w:r>
        <w:rPr>
          <w:color w:val="000000"/>
        </w:rPr>
        <w:t xml:space="preserve"> una variable crítica del proceso.</w:t>
      </w:r>
    </w:p>
    <w:p w14:paraId="6D114838" w14:textId="77777777" w:rsidR="00205903" w:rsidRDefault="00781A7E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>Multiparámetros</w:t>
      </w:r>
      <w:r>
        <w:rPr>
          <w:color w:val="000000"/>
        </w:rPr>
        <w:t>:  miden dos o más variable críticas.</w:t>
      </w:r>
    </w:p>
    <w:p w14:paraId="4B0C8C05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B648970" w14:textId="77777777" w:rsidR="00205903" w:rsidRDefault="00781A7E" w:rsidP="00781A7E">
      <w:pPr>
        <w:pStyle w:val="Ttulo8"/>
      </w:pPr>
      <w:bookmarkStart w:id="14" w:name="_Toc439577507"/>
      <w:r>
        <w:t>Técnica de preparación:</w:t>
      </w:r>
      <w:bookmarkEnd w:id="14"/>
    </w:p>
    <w:p w14:paraId="1AF95D90" w14:textId="77777777" w:rsidR="00205903" w:rsidRDefault="00205903">
      <w:pPr>
        <w:pStyle w:val="Normal1"/>
        <w:spacing w:after="0" w:line="240" w:lineRule="auto"/>
        <w:jc w:val="both"/>
      </w:pPr>
    </w:p>
    <w:p w14:paraId="6B8728EA" w14:textId="77777777" w:rsidR="00205903" w:rsidRDefault="00781A7E">
      <w:pPr>
        <w:pStyle w:val="Normal1"/>
        <w:numPr>
          <w:ilvl w:val="0"/>
          <w:numId w:val="16"/>
        </w:numPr>
        <w:spacing w:after="0" w:line="240" w:lineRule="auto"/>
        <w:jc w:val="both"/>
      </w:pPr>
      <w:r>
        <w:t>Revisar cantidad del material</w:t>
      </w:r>
    </w:p>
    <w:p w14:paraId="3B397D6A" w14:textId="77777777" w:rsidR="00205903" w:rsidRDefault="00781A7E">
      <w:pPr>
        <w:pStyle w:val="Normal1"/>
        <w:numPr>
          <w:ilvl w:val="0"/>
          <w:numId w:val="16"/>
        </w:numPr>
        <w:spacing w:after="0" w:line="240" w:lineRule="auto"/>
        <w:jc w:val="both"/>
      </w:pPr>
      <w:r>
        <w:t>Colocar el control químico interno</w:t>
      </w:r>
    </w:p>
    <w:p w14:paraId="278D0E45" w14:textId="77777777" w:rsidR="00205903" w:rsidRDefault="00781A7E">
      <w:pPr>
        <w:pStyle w:val="Normal1"/>
        <w:numPr>
          <w:ilvl w:val="0"/>
          <w:numId w:val="16"/>
        </w:numPr>
        <w:spacing w:after="0" w:line="240" w:lineRule="auto"/>
        <w:jc w:val="both"/>
      </w:pPr>
      <w:r>
        <w:lastRenderedPageBreak/>
        <w:t>Envolver el material</w:t>
      </w:r>
    </w:p>
    <w:p w14:paraId="696940D6" w14:textId="77777777" w:rsidR="00205903" w:rsidRDefault="00781A7E">
      <w:pPr>
        <w:pStyle w:val="Normal1"/>
        <w:numPr>
          <w:ilvl w:val="0"/>
          <w:numId w:val="16"/>
        </w:numPr>
        <w:spacing w:after="0" w:line="240" w:lineRule="auto"/>
        <w:jc w:val="both"/>
      </w:pPr>
      <w:r>
        <w:t>Colocar control químico externo</w:t>
      </w:r>
    </w:p>
    <w:p w14:paraId="05E92E6F" w14:textId="77777777" w:rsidR="00205903" w:rsidRDefault="00781A7E">
      <w:pPr>
        <w:pStyle w:val="Normal1"/>
        <w:numPr>
          <w:ilvl w:val="0"/>
          <w:numId w:val="16"/>
        </w:numPr>
        <w:spacing w:after="0" w:line="240" w:lineRule="auto"/>
        <w:jc w:val="both"/>
      </w:pPr>
      <w:r>
        <w:t>Identificar el material con datos de acuerdo con protocolos del servicio: nombre del artículo esterilizado, nombre del operador quien realizó el empaque y fecha de esterilización/vencimiento.</w:t>
      </w:r>
    </w:p>
    <w:p w14:paraId="5DA6FFE3" w14:textId="77777777" w:rsidR="00205903" w:rsidRDefault="00205903">
      <w:pPr>
        <w:pStyle w:val="Normal1"/>
        <w:spacing w:after="0" w:line="240" w:lineRule="auto"/>
        <w:jc w:val="both"/>
      </w:pPr>
    </w:p>
    <w:tbl>
      <w:tblPr>
        <w:tblStyle w:val="a1"/>
        <w:tblpPr w:leftFromText="141" w:rightFromText="141" w:vertAnchor="text" w:horzAnchor="page" w:tblpX="1009" w:tblpY="984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7"/>
        <w:gridCol w:w="5393"/>
      </w:tblGrid>
      <w:tr w:rsidR="00781A7E" w14:paraId="7539CE5C" w14:textId="77777777" w:rsidTr="00781A7E">
        <w:tc>
          <w:tcPr>
            <w:tcW w:w="5397" w:type="dxa"/>
          </w:tcPr>
          <w:p w14:paraId="6AB37DB4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Tipo de empaque</w:t>
            </w:r>
          </w:p>
        </w:tc>
        <w:tc>
          <w:tcPr>
            <w:tcW w:w="5393" w:type="dxa"/>
          </w:tcPr>
          <w:p w14:paraId="02EA6538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Tiempo de vigencia</w:t>
            </w:r>
          </w:p>
        </w:tc>
      </w:tr>
      <w:tr w:rsidR="00781A7E" w14:paraId="19CCBEE0" w14:textId="77777777" w:rsidTr="00781A7E">
        <w:tc>
          <w:tcPr>
            <w:tcW w:w="5397" w:type="dxa"/>
          </w:tcPr>
          <w:p w14:paraId="45AEA865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Tela</w:t>
            </w:r>
          </w:p>
        </w:tc>
        <w:tc>
          <w:tcPr>
            <w:tcW w:w="5393" w:type="dxa"/>
          </w:tcPr>
          <w:p w14:paraId="587EF6BE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21 días, reutilizable</w:t>
            </w:r>
          </w:p>
        </w:tc>
      </w:tr>
      <w:tr w:rsidR="00781A7E" w14:paraId="4C3EEDD5" w14:textId="77777777" w:rsidTr="00781A7E">
        <w:tc>
          <w:tcPr>
            <w:tcW w:w="5397" w:type="dxa"/>
          </w:tcPr>
          <w:p w14:paraId="5EC367C6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Papel </w:t>
            </w:r>
            <w:proofErr w:type="spellStart"/>
            <w:r>
              <w:rPr>
                <w:color w:val="000000"/>
              </w:rPr>
              <w:t>Kraff</w:t>
            </w:r>
            <w:proofErr w:type="spellEnd"/>
          </w:p>
        </w:tc>
        <w:tc>
          <w:tcPr>
            <w:tcW w:w="5393" w:type="dxa"/>
          </w:tcPr>
          <w:p w14:paraId="0970ECF3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7 días, desechable</w:t>
            </w:r>
          </w:p>
        </w:tc>
      </w:tr>
      <w:tr w:rsidR="00781A7E" w14:paraId="677D3AB6" w14:textId="77777777" w:rsidTr="00781A7E">
        <w:tc>
          <w:tcPr>
            <w:tcW w:w="5397" w:type="dxa"/>
          </w:tcPr>
          <w:p w14:paraId="2536F021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Polietileno</w:t>
            </w:r>
          </w:p>
        </w:tc>
        <w:tc>
          <w:tcPr>
            <w:tcW w:w="5393" w:type="dxa"/>
          </w:tcPr>
          <w:p w14:paraId="47A6DD1B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7 días, desechable</w:t>
            </w:r>
          </w:p>
        </w:tc>
      </w:tr>
      <w:tr w:rsidR="00781A7E" w14:paraId="75E1457C" w14:textId="77777777" w:rsidTr="00781A7E">
        <w:tc>
          <w:tcPr>
            <w:tcW w:w="5397" w:type="dxa"/>
          </w:tcPr>
          <w:p w14:paraId="4A423328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Papel grado médico</w:t>
            </w:r>
          </w:p>
        </w:tc>
        <w:tc>
          <w:tcPr>
            <w:tcW w:w="5393" w:type="dxa"/>
          </w:tcPr>
          <w:p w14:paraId="68B1539B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6 meses</w:t>
            </w:r>
          </w:p>
        </w:tc>
      </w:tr>
      <w:tr w:rsidR="00781A7E" w14:paraId="693E4F52" w14:textId="77777777" w:rsidTr="00781A7E">
        <w:tc>
          <w:tcPr>
            <w:tcW w:w="5397" w:type="dxa"/>
          </w:tcPr>
          <w:p w14:paraId="5E33A0A1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Manga mixta</w:t>
            </w:r>
          </w:p>
        </w:tc>
        <w:tc>
          <w:tcPr>
            <w:tcW w:w="5393" w:type="dxa"/>
          </w:tcPr>
          <w:p w14:paraId="7DA6209E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6 meses</w:t>
            </w:r>
          </w:p>
        </w:tc>
      </w:tr>
      <w:tr w:rsidR="00781A7E" w14:paraId="675B180D" w14:textId="77777777" w:rsidTr="00781A7E">
        <w:tc>
          <w:tcPr>
            <w:tcW w:w="5397" w:type="dxa"/>
          </w:tcPr>
          <w:p w14:paraId="1675FBCC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Polipropileno</w:t>
            </w:r>
          </w:p>
        </w:tc>
        <w:tc>
          <w:tcPr>
            <w:tcW w:w="5393" w:type="dxa"/>
          </w:tcPr>
          <w:p w14:paraId="47497004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6 meses</w:t>
            </w:r>
          </w:p>
        </w:tc>
      </w:tr>
      <w:tr w:rsidR="00781A7E" w14:paraId="3AA185A7" w14:textId="77777777" w:rsidTr="00781A7E">
        <w:tc>
          <w:tcPr>
            <w:tcW w:w="5397" w:type="dxa"/>
          </w:tcPr>
          <w:p w14:paraId="2CB69951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Contenedor con filtro incorporado</w:t>
            </w:r>
          </w:p>
        </w:tc>
        <w:tc>
          <w:tcPr>
            <w:tcW w:w="5393" w:type="dxa"/>
          </w:tcPr>
          <w:p w14:paraId="74249629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6 meses</w:t>
            </w:r>
          </w:p>
        </w:tc>
      </w:tr>
      <w:tr w:rsidR="00781A7E" w14:paraId="28C1A72F" w14:textId="77777777" w:rsidTr="00781A7E">
        <w:tc>
          <w:tcPr>
            <w:tcW w:w="5397" w:type="dxa"/>
          </w:tcPr>
          <w:p w14:paraId="61911ABA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Contenedor cerrado</w:t>
            </w:r>
          </w:p>
        </w:tc>
        <w:tc>
          <w:tcPr>
            <w:tcW w:w="5393" w:type="dxa"/>
          </w:tcPr>
          <w:p w14:paraId="16BB4137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Según empaque</w:t>
            </w:r>
          </w:p>
        </w:tc>
      </w:tr>
      <w:tr w:rsidR="00781A7E" w14:paraId="000ECECD" w14:textId="77777777" w:rsidTr="00781A7E">
        <w:tc>
          <w:tcPr>
            <w:tcW w:w="5397" w:type="dxa"/>
          </w:tcPr>
          <w:p w14:paraId="28378580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Tyvek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Mylar</w:t>
            </w:r>
            <w:proofErr w:type="spellEnd"/>
            <w:r>
              <w:rPr>
                <w:color w:val="000000"/>
              </w:rPr>
              <w:t xml:space="preserve"> (polímero sintético)</w:t>
            </w:r>
          </w:p>
        </w:tc>
        <w:tc>
          <w:tcPr>
            <w:tcW w:w="5393" w:type="dxa"/>
          </w:tcPr>
          <w:p w14:paraId="750947A7" w14:textId="77777777" w:rsidR="00781A7E" w:rsidRDefault="00781A7E" w:rsidP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6 meses</w:t>
            </w:r>
          </w:p>
        </w:tc>
      </w:tr>
    </w:tbl>
    <w:p w14:paraId="53204F23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</w:p>
    <w:p w14:paraId="1988C231" w14:textId="77777777" w:rsidR="00205903" w:rsidRDefault="00781A7E" w:rsidP="00781A7E">
      <w:pPr>
        <w:pStyle w:val="Ttulo8"/>
      </w:pPr>
      <w:bookmarkStart w:id="15" w:name="_Toc439577508"/>
      <w:r>
        <w:t>Tabla 3: Tipo de empaque /tiempo de vigencia</w:t>
      </w:r>
      <w:bookmarkEnd w:id="15"/>
    </w:p>
    <w:p w14:paraId="2E8E9610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2F1FA97F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6CB64420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27607B69" w14:textId="77777777" w:rsidR="00205903" w:rsidRDefault="00781A7E" w:rsidP="00781A7E">
      <w:pPr>
        <w:pStyle w:val="Ttulo8"/>
      </w:pPr>
      <w:bookmarkStart w:id="16" w:name="_Toc439577509"/>
      <w:r>
        <w:t>1.4 Exposición al agente esterilizante:</w:t>
      </w:r>
      <w:bookmarkEnd w:id="16"/>
    </w:p>
    <w:p w14:paraId="3B6B2151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17EA06C8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Consiste en la eliminación de toda forma microbiana, que puede ser por métodos químicos, físicos o gaseosos.</w:t>
      </w:r>
    </w:p>
    <w:p w14:paraId="0812DEC8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6F95401" w14:textId="434E83C5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Los métodos de esterilización autorizados para uso </w:t>
      </w:r>
      <w:r w:rsidR="007809B1">
        <w:rPr>
          <w:color w:val="000000"/>
        </w:rPr>
        <w:t>del establecimiento</w:t>
      </w:r>
      <w:r>
        <w:rPr>
          <w:color w:val="000000"/>
        </w:rPr>
        <w:t xml:space="preserve"> según el Ministerio de Salud </w:t>
      </w:r>
      <w:r w:rsidR="007809B1">
        <w:rPr>
          <w:color w:val="000000"/>
        </w:rPr>
        <w:t>son calor</w:t>
      </w:r>
      <w:r>
        <w:rPr>
          <w:color w:val="000000"/>
        </w:rPr>
        <w:t xml:space="preserve"> húmedo(autoclave), óxido de etileno, vapor de </w:t>
      </w:r>
      <w:r>
        <w:t>formaldehído</w:t>
      </w:r>
      <w:r>
        <w:rPr>
          <w:color w:val="000000"/>
        </w:rPr>
        <w:t>, peróxido de hidrógeno en estado de plasma, ácido peracético líquido y calor seco(</w:t>
      </w:r>
      <w:proofErr w:type="spellStart"/>
      <w:r>
        <w:rPr>
          <w:color w:val="000000"/>
        </w:rPr>
        <w:t>pupinel</w:t>
      </w:r>
      <w:proofErr w:type="spellEnd"/>
      <w:r>
        <w:rPr>
          <w:color w:val="000000"/>
        </w:rPr>
        <w:t>).</w:t>
      </w:r>
    </w:p>
    <w:p w14:paraId="361890CB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67777AD5" w14:textId="77777777" w:rsidR="00205903" w:rsidRDefault="00781A7E" w:rsidP="00781A7E">
      <w:pPr>
        <w:pStyle w:val="Ttulo8"/>
      </w:pPr>
      <w:bookmarkStart w:id="17" w:name="_Toc439577510"/>
      <w:r>
        <w:t>Tabla 4:  Métodos de esterilización</w:t>
      </w:r>
      <w:bookmarkEnd w:id="17"/>
    </w:p>
    <w:tbl>
      <w:tblPr>
        <w:tblStyle w:val="a2"/>
        <w:tblW w:w="94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0"/>
        <w:gridCol w:w="1936"/>
        <w:gridCol w:w="1635"/>
        <w:gridCol w:w="1777"/>
        <w:gridCol w:w="2081"/>
      </w:tblGrid>
      <w:tr w:rsidR="00781A7E" w14:paraId="0B089841" w14:textId="77777777" w:rsidTr="00781A7E">
        <w:trPr>
          <w:trHeight w:val="685"/>
        </w:trPr>
        <w:tc>
          <w:tcPr>
            <w:tcW w:w="2040" w:type="dxa"/>
          </w:tcPr>
          <w:p w14:paraId="6DB03B55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Método</w:t>
            </w:r>
          </w:p>
        </w:tc>
        <w:tc>
          <w:tcPr>
            <w:tcW w:w="1936" w:type="dxa"/>
          </w:tcPr>
          <w:p w14:paraId="1CE112A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Forma de acción</w:t>
            </w:r>
          </w:p>
        </w:tc>
        <w:tc>
          <w:tcPr>
            <w:tcW w:w="1635" w:type="dxa"/>
          </w:tcPr>
          <w:p w14:paraId="01967F25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Material </w:t>
            </w:r>
          </w:p>
        </w:tc>
        <w:tc>
          <w:tcPr>
            <w:tcW w:w="1777" w:type="dxa"/>
          </w:tcPr>
          <w:p w14:paraId="0598716E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Temperatura</w:t>
            </w:r>
          </w:p>
        </w:tc>
        <w:tc>
          <w:tcPr>
            <w:tcW w:w="2081" w:type="dxa"/>
          </w:tcPr>
          <w:p w14:paraId="44444B46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Tiempo</w:t>
            </w:r>
          </w:p>
        </w:tc>
      </w:tr>
      <w:tr w:rsidR="00781A7E" w14:paraId="042F51FB" w14:textId="77777777" w:rsidTr="00781A7E">
        <w:trPr>
          <w:trHeight w:val="1437"/>
        </w:trPr>
        <w:tc>
          <w:tcPr>
            <w:tcW w:w="2040" w:type="dxa"/>
          </w:tcPr>
          <w:p w14:paraId="63C5A55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Vapor</w:t>
            </w:r>
          </w:p>
        </w:tc>
        <w:tc>
          <w:tcPr>
            <w:tcW w:w="1936" w:type="dxa"/>
          </w:tcPr>
          <w:p w14:paraId="3064EF7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Elimina microorganismos por desnaturalización</w:t>
            </w:r>
          </w:p>
        </w:tc>
        <w:tc>
          <w:tcPr>
            <w:tcW w:w="1635" w:type="dxa"/>
          </w:tcPr>
          <w:p w14:paraId="2B449C6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Instrumental, algodón, textiles, líquidos, algunos plásticos, gomas.</w:t>
            </w:r>
          </w:p>
        </w:tc>
        <w:tc>
          <w:tcPr>
            <w:tcW w:w="1777" w:type="dxa"/>
          </w:tcPr>
          <w:p w14:paraId="0230D6EA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121-134ºC</w:t>
            </w:r>
          </w:p>
        </w:tc>
        <w:tc>
          <w:tcPr>
            <w:tcW w:w="2081" w:type="dxa"/>
          </w:tcPr>
          <w:p w14:paraId="26B18B0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3-18 minutos</w:t>
            </w:r>
          </w:p>
        </w:tc>
      </w:tr>
      <w:tr w:rsidR="00781A7E" w14:paraId="27617A18" w14:textId="77777777" w:rsidTr="00781A7E">
        <w:trPr>
          <w:trHeight w:val="1688"/>
        </w:trPr>
        <w:tc>
          <w:tcPr>
            <w:tcW w:w="2040" w:type="dxa"/>
          </w:tcPr>
          <w:p w14:paraId="2668CAC6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b/>
              </w:rPr>
              <w:lastRenderedPageBreak/>
              <w:t>Óxido</w:t>
            </w:r>
            <w:r>
              <w:rPr>
                <w:b/>
                <w:color w:val="000000"/>
              </w:rPr>
              <w:t xml:space="preserve">  de</w:t>
            </w:r>
            <w:proofErr w:type="gramEnd"/>
            <w:r>
              <w:rPr>
                <w:b/>
                <w:color w:val="000000"/>
              </w:rPr>
              <w:t xml:space="preserve"> etileno</w:t>
            </w:r>
          </w:p>
        </w:tc>
        <w:tc>
          <w:tcPr>
            <w:tcW w:w="1936" w:type="dxa"/>
          </w:tcPr>
          <w:p w14:paraId="1D37D770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Elimina  microorganismos</w:t>
            </w:r>
            <w:proofErr w:type="gramEnd"/>
            <w:r>
              <w:rPr>
                <w:color w:val="000000"/>
              </w:rPr>
              <w:t xml:space="preserve"> por oxidación.</w:t>
            </w:r>
          </w:p>
        </w:tc>
        <w:tc>
          <w:tcPr>
            <w:tcW w:w="1635" w:type="dxa"/>
          </w:tcPr>
          <w:p w14:paraId="02509E6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Instrumental, plásticos artículos eléctricos.</w:t>
            </w:r>
          </w:p>
        </w:tc>
        <w:tc>
          <w:tcPr>
            <w:tcW w:w="1777" w:type="dxa"/>
          </w:tcPr>
          <w:p w14:paraId="69DACB62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35-55ºC</w:t>
            </w:r>
          </w:p>
        </w:tc>
        <w:tc>
          <w:tcPr>
            <w:tcW w:w="2081" w:type="dxa"/>
          </w:tcPr>
          <w:p w14:paraId="09B95E40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1-5 horas</w:t>
            </w:r>
          </w:p>
        </w:tc>
      </w:tr>
      <w:tr w:rsidR="00781A7E" w14:paraId="11B1FDB8" w14:textId="77777777" w:rsidTr="00781A7E">
        <w:trPr>
          <w:trHeight w:val="1111"/>
        </w:trPr>
        <w:tc>
          <w:tcPr>
            <w:tcW w:w="2040" w:type="dxa"/>
          </w:tcPr>
          <w:p w14:paraId="6195B113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</w:rPr>
              <w:t>Formaldehído</w:t>
            </w:r>
          </w:p>
        </w:tc>
        <w:tc>
          <w:tcPr>
            <w:tcW w:w="1936" w:type="dxa"/>
          </w:tcPr>
          <w:p w14:paraId="46B7153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Elimina microorganismo por alquilación</w:t>
            </w:r>
          </w:p>
        </w:tc>
        <w:tc>
          <w:tcPr>
            <w:tcW w:w="1635" w:type="dxa"/>
          </w:tcPr>
          <w:p w14:paraId="78B6E893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Instrumental, plásticos</w:t>
            </w:r>
          </w:p>
        </w:tc>
        <w:tc>
          <w:tcPr>
            <w:tcW w:w="1777" w:type="dxa"/>
          </w:tcPr>
          <w:p w14:paraId="1C0555AD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65-80ºC</w:t>
            </w:r>
          </w:p>
        </w:tc>
        <w:tc>
          <w:tcPr>
            <w:tcW w:w="2081" w:type="dxa"/>
          </w:tcPr>
          <w:p w14:paraId="13B49482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2-4 horas</w:t>
            </w:r>
          </w:p>
        </w:tc>
      </w:tr>
      <w:tr w:rsidR="00781A7E" w14:paraId="2FD45288" w14:textId="77777777" w:rsidTr="00781A7E">
        <w:trPr>
          <w:trHeight w:val="1182"/>
        </w:trPr>
        <w:tc>
          <w:tcPr>
            <w:tcW w:w="2040" w:type="dxa"/>
          </w:tcPr>
          <w:p w14:paraId="745F420C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Gas de Peróxido de hidrogeno(plasma)</w:t>
            </w:r>
          </w:p>
        </w:tc>
        <w:tc>
          <w:tcPr>
            <w:tcW w:w="1936" w:type="dxa"/>
          </w:tcPr>
          <w:p w14:paraId="0575CE22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Elimina microorganismos por oxidación</w:t>
            </w:r>
          </w:p>
        </w:tc>
        <w:tc>
          <w:tcPr>
            <w:tcW w:w="1635" w:type="dxa"/>
          </w:tcPr>
          <w:p w14:paraId="1371A6ED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Metales, polímeros, vidrios, látex, siliconas.</w:t>
            </w:r>
          </w:p>
        </w:tc>
        <w:tc>
          <w:tcPr>
            <w:tcW w:w="1777" w:type="dxa"/>
          </w:tcPr>
          <w:p w14:paraId="0A1D8AE6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37-44ºC</w:t>
            </w:r>
          </w:p>
        </w:tc>
        <w:tc>
          <w:tcPr>
            <w:tcW w:w="2081" w:type="dxa"/>
          </w:tcPr>
          <w:p w14:paraId="2A6640E5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28-55 minutos</w:t>
            </w:r>
          </w:p>
        </w:tc>
      </w:tr>
      <w:tr w:rsidR="00781A7E" w14:paraId="38C729ED" w14:textId="77777777" w:rsidTr="00781A7E">
        <w:trPr>
          <w:trHeight w:val="1111"/>
        </w:trPr>
        <w:tc>
          <w:tcPr>
            <w:tcW w:w="2040" w:type="dxa"/>
          </w:tcPr>
          <w:p w14:paraId="7F6EEDDD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Ácido peracético</w:t>
            </w:r>
          </w:p>
        </w:tc>
        <w:tc>
          <w:tcPr>
            <w:tcW w:w="1936" w:type="dxa"/>
          </w:tcPr>
          <w:p w14:paraId="5DA83BE8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Ruptura de pared celular</w:t>
            </w:r>
          </w:p>
        </w:tc>
        <w:tc>
          <w:tcPr>
            <w:tcW w:w="1635" w:type="dxa"/>
          </w:tcPr>
          <w:p w14:paraId="1A0F209B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Artículos sumergibles como endoscopios.</w:t>
            </w:r>
          </w:p>
        </w:tc>
        <w:tc>
          <w:tcPr>
            <w:tcW w:w="1777" w:type="dxa"/>
          </w:tcPr>
          <w:p w14:paraId="51628E4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50-56ºC</w:t>
            </w:r>
          </w:p>
        </w:tc>
        <w:tc>
          <w:tcPr>
            <w:tcW w:w="2081" w:type="dxa"/>
          </w:tcPr>
          <w:p w14:paraId="4CFA48C9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30 minutos</w:t>
            </w:r>
          </w:p>
        </w:tc>
      </w:tr>
      <w:tr w:rsidR="00781A7E" w14:paraId="1112D06C" w14:textId="77777777" w:rsidTr="00781A7E">
        <w:trPr>
          <w:trHeight w:val="1437"/>
        </w:trPr>
        <w:tc>
          <w:tcPr>
            <w:tcW w:w="2040" w:type="dxa"/>
          </w:tcPr>
          <w:p w14:paraId="4BA039F2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Calor seco</w:t>
            </w:r>
          </w:p>
        </w:tc>
        <w:tc>
          <w:tcPr>
            <w:tcW w:w="1936" w:type="dxa"/>
          </w:tcPr>
          <w:p w14:paraId="5CDBD261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Elimina microorganismos por desnaturalización</w:t>
            </w:r>
          </w:p>
        </w:tc>
        <w:tc>
          <w:tcPr>
            <w:tcW w:w="1635" w:type="dxa"/>
          </w:tcPr>
          <w:p w14:paraId="7822A86E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Metales, vidrios, aceites, vaselina, polvo, </w:t>
            </w:r>
            <w:proofErr w:type="spellStart"/>
            <w:r>
              <w:rPr>
                <w:color w:val="000000"/>
              </w:rPr>
              <w:t>petrolatos</w:t>
            </w:r>
            <w:proofErr w:type="spellEnd"/>
          </w:p>
        </w:tc>
        <w:tc>
          <w:tcPr>
            <w:tcW w:w="1777" w:type="dxa"/>
          </w:tcPr>
          <w:p w14:paraId="64A471F4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150-180ºC</w:t>
            </w:r>
          </w:p>
        </w:tc>
        <w:tc>
          <w:tcPr>
            <w:tcW w:w="2081" w:type="dxa"/>
          </w:tcPr>
          <w:p w14:paraId="13B4905C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30-150 minutos</w:t>
            </w:r>
          </w:p>
        </w:tc>
      </w:tr>
    </w:tbl>
    <w:p w14:paraId="19D27F27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B64AC52" w14:textId="77777777" w:rsidR="00205903" w:rsidRDefault="00781A7E" w:rsidP="00781A7E">
      <w:pPr>
        <w:pStyle w:val="Ttulo8"/>
      </w:pPr>
      <w:bookmarkStart w:id="18" w:name="_Toc439577511"/>
      <w:r>
        <w:t>Indicadores de proceso del equipo:</w:t>
      </w:r>
      <w:bookmarkEnd w:id="18"/>
    </w:p>
    <w:p w14:paraId="2033A5A0" w14:textId="7777777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781A7E">
        <w:rPr>
          <w:rStyle w:val="Ttulo8Car"/>
        </w:rPr>
        <w:t>Monitores físicos:</w:t>
      </w:r>
      <w:r>
        <w:rPr>
          <w:color w:val="000000"/>
        </w:rPr>
        <w:t xml:space="preserve">  Miden los parámetros físicos del proceso de esterilización (termómetros, sensores de carga, sistema de registro)</w:t>
      </w:r>
    </w:p>
    <w:p w14:paraId="7865AAD0" w14:textId="5DA25DD3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781A7E">
        <w:rPr>
          <w:rStyle w:val="Ttulo8Car"/>
        </w:rPr>
        <w:t>Indicadores químicos</w:t>
      </w:r>
      <w:r w:rsidR="007809B1" w:rsidRPr="00781A7E">
        <w:rPr>
          <w:rStyle w:val="Ttulo8Car"/>
        </w:rPr>
        <w:t>:</w:t>
      </w:r>
      <w:r w:rsidR="007809B1">
        <w:rPr>
          <w:color w:val="000000"/>
        </w:rPr>
        <w:t xml:space="preserve"> (</w:t>
      </w:r>
      <w:r>
        <w:rPr>
          <w:color w:val="000000"/>
        </w:rPr>
        <w:t>mencionados en el proceso de preparación)</w:t>
      </w:r>
    </w:p>
    <w:p w14:paraId="6F56D689" w14:textId="7FFCE7B7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781A7E">
        <w:rPr>
          <w:rStyle w:val="Ttulo8Car"/>
        </w:rPr>
        <w:t>Indicadores biológicos:</w:t>
      </w:r>
      <w:r>
        <w:rPr>
          <w:color w:val="000000"/>
        </w:rPr>
        <w:t xml:space="preserve"> principal indicador de la condición de esterilidad, consisten en cápsulas con microorganismos vivos esporulados en su interior.  Para cada método de </w:t>
      </w:r>
      <w:r w:rsidR="007809B1">
        <w:rPr>
          <w:color w:val="000000"/>
        </w:rPr>
        <w:t>esterilización</w:t>
      </w:r>
      <w:r>
        <w:rPr>
          <w:color w:val="000000"/>
        </w:rPr>
        <w:t xml:space="preserve"> se utiliza un determinado tipo de espora.  Los indicadores biológicos deben ser negativos determinando la destrucción de esporas terminado un ciclo de esterilización.</w:t>
      </w:r>
    </w:p>
    <w:p w14:paraId="7171320A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1E99959B" w14:textId="77777777" w:rsidR="00205903" w:rsidRDefault="00781A7E" w:rsidP="00781A7E">
      <w:pPr>
        <w:pStyle w:val="Ttulo8"/>
      </w:pPr>
      <w:bookmarkStart w:id="19" w:name="_Toc439577512"/>
      <w:r>
        <w:t>1.4.2 Desinfección de Alto Nivel</w:t>
      </w:r>
      <w:bookmarkEnd w:id="19"/>
    </w:p>
    <w:p w14:paraId="050D2B69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65471549" w14:textId="27AC55FE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La DAN se limita su aplicación a materiales clasificados como </w:t>
      </w:r>
      <w:proofErr w:type="spellStart"/>
      <w:r>
        <w:rPr>
          <w:color w:val="000000"/>
        </w:rPr>
        <w:t>semicríticos</w:t>
      </w:r>
      <w:proofErr w:type="spellEnd"/>
      <w:r>
        <w:rPr>
          <w:color w:val="000000"/>
        </w:rPr>
        <w:t xml:space="preserve"> o que por distintos </w:t>
      </w:r>
      <w:r w:rsidR="007809B1">
        <w:rPr>
          <w:color w:val="000000"/>
        </w:rPr>
        <w:t>factores (</w:t>
      </w:r>
      <w:r>
        <w:rPr>
          <w:color w:val="000000"/>
        </w:rPr>
        <w:t xml:space="preserve">ejemplo altas temperaturas), no pueden ser </w:t>
      </w:r>
      <w:r w:rsidR="007809B1">
        <w:rPr>
          <w:color w:val="000000"/>
        </w:rPr>
        <w:t>sometidos a</w:t>
      </w:r>
      <w:r>
        <w:rPr>
          <w:color w:val="000000"/>
        </w:rPr>
        <w:t xml:space="preserve"> métodos de esterilización.</w:t>
      </w:r>
    </w:p>
    <w:p w14:paraId="73088FEC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2A863AFC" w14:textId="77777777" w:rsidR="00205903" w:rsidRDefault="00781A7E" w:rsidP="00781A7E">
      <w:pPr>
        <w:pStyle w:val="Ttulo8"/>
      </w:pPr>
      <w:bookmarkStart w:id="20" w:name="_Toc439577513"/>
      <w:r>
        <w:t>Tabla 4:  Métodos de Desinfección de Alto Nivel</w:t>
      </w:r>
      <w:bookmarkEnd w:id="20"/>
    </w:p>
    <w:tbl>
      <w:tblPr>
        <w:tblStyle w:val="a3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4"/>
        <w:gridCol w:w="2700"/>
        <w:gridCol w:w="2696"/>
        <w:gridCol w:w="2690"/>
      </w:tblGrid>
      <w:tr w:rsidR="00205903" w14:paraId="5F09121F" w14:textId="77777777">
        <w:tc>
          <w:tcPr>
            <w:tcW w:w="2704" w:type="dxa"/>
          </w:tcPr>
          <w:p w14:paraId="7A919EE6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Producto</w:t>
            </w:r>
          </w:p>
        </w:tc>
        <w:tc>
          <w:tcPr>
            <w:tcW w:w="2700" w:type="dxa"/>
          </w:tcPr>
          <w:p w14:paraId="3F89D71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Concentración </w:t>
            </w:r>
          </w:p>
        </w:tc>
        <w:tc>
          <w:tcPr>
            <w:tcW w:w="2696" w:type="dxa"/>
          </w:tcPr>
          <w:p w14:paraId="260D58C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Temperatura</w:t>
            </w:r>
          </w:p>
        </w:tc>
        <w:tc>
          <w:tcPr>
            <w:tcW w:w="2690" w:type="dxa"/>
          </w:tcPr>
          <w:p w14:paraId="6914D3AA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Tiempo de exposición</w:t>
            </w:r>
          </w:p>
        </w:tc>
      </w:tr>
      <w:tr w:rsidR="00205903" w14:paraId="5966CB50" w14:textId="77777777">
        <w:tc>
          <w:tcPr>
            <w:tcW w:w="2704" w:type="dxa"/>
          </w:tcPr>
          <w:p w14:paraId="7A0928A4" w14:textId="12278DD0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Ácido </w:t>
            </w:r>
            <w:r w:rsidR="007809B1">
              <w:rPr>
                <w:color w:val="000000"/>
              </w:rPr>
              <w:t>peracético</w:t>
            </w:r>
          </w:p>
        </w:tc>
        <w:tc>
          <w:tcPr>
            <w:tcW w:w="2700" w:type="dxa"/>
          </w:tcPr>
          <w:p w14:paraId="4C6925AC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0,2-0,35%</w:t>
            </w:r>
          </w:p>
        </w:tc>
        <w:tc>
          <w:tcPr>
            <w:tcW w:w="2696" w:type="dxa"/>
          </w:tcPr>
          <w:p w14:paraId="78D70854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Requisitos entregados por el fabricante</w:t>
            </w:r>
          </w:p>
        </w:tc>
        <w:tc>
          <w:tcPr>
            <w:tcW w:w="2690" w:type="dxa"/>
          </w:tcPr>
          <w:p w14:paraId="6C677E5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15 minutos</w:t>
            </w:r>
          </w:p>
        </w:tc>
      </w:tr>
      <w:tr w:rsidR="00205903" w14:paraId="7E81849F" w14:textId="77777777">
        <w:tc>
          <w:tcPr>
            <w:tcW w:w="2704" w:type="dxa"/>
          </w:tcPr>
          <w:p w14:paraId="579291B4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Glutaraldehído</w:t>
            </w:r>
          </w:p>
        </w:tc>
        <w:tc>
          <w:tcPr>
            <w:tcW w:w="2700" w:type="dxa"/>
          </w:tcPr>
          <w:p w14:paraId="2CEC97D5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2%</w:t>
            </w:r>
          </w:p>
        </w:tc>
        <w:tc>
          <w:tcPr>
            <w:tcW w:w="2696" w:type="dxa"/>
          </w:tcPr>
          <w:p w14:paraId="0B89A05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20º</w:t>
            </w:r>
          </w:p>
        </w:tc>
        <w:tc>
          <w:tcPr>
            <w:tcW w:w="2690" w:type="dxa"/>
          </w:tcPr>
          <w:p w14:paraId="39DA15C2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 minutos</w:t>
            </w:r>
          </w:p>
        </w:tc>
      </w:tr>
      <w:tr w:rsidR="00205903" w14:paraId="75639440" w14:textId="77777777">
        <w:tc>
          <w:tcPr>
            <w:tcW w:w="2704" w:type="dxa"/>
          </w:tcPr>
          <w:p w14:paraId="49C9BD19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Ortoftaladehído</w:t>
            </w:r>
            <w:proofErr w:type="spellEnd"/>
          </w:p>
        </w:tc>
        <w:tc>
          <w:tcPr>
            <w:tcW w:w="2700" w:type="dxa"/>
          </w:tcPr>
          <w:p w14:paraId="5B68534E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0,55%</w:t>
            </w:r>
          </w:p>
        </w:tc>
        <w:tc>
          <w:tcPr>
            <w:tcW w:w="2696" w:type="dxa"/>
          </w:tcPr>
          <w:p w14:paraId="4C50AE6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20º</w:t>
            </w:r>
          </w:p>
        </w:tc>
        <w:tc>
          <w:tcPr>
            <w:tcW w:w="2690" w:type="dxa"/>
          </w:tcPr>
          <w:p w14:paraId="4E3F81CE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10 minutos</w:t>
            </w:r>
          </w:p>
        </w:tc>
      </w:tr>
      <w:tr w:rsidR="00205903" w14:paraId="78C3EB24" w14:textId="77777777">
        <w:tc>
          <w:tcPr>
            <w:tcW w:w="2704" w:type="dxa"/>
          </w:tcPr>
          <w:p w14:paraId="083B41FB" w14:textId="454EAC5A" w:rsidR="00205903" w:rsidRDefault="007809B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Peróxido</w:t>
            </w:r>
            <w:r w:rsidR="00781A7E">
              <w:rPr>
                <w:color w:val="000000"/>
              </w:rPr>
              <w:t xml:space="preserve"> de hidrógeno</w:t>
            </w:r>
          </w:p>
        </w:tc>
        <w:tc>
          <w:tcPr>
            <w:tcW w:w="2700" w:type="dxa"/>
          </w:tcPr>
          <w:p w14:paraId="645EEEDB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6-7,5%</w:t>
            </w:r>
          </w:p>
        </w:tc>
        <w:tc>
          <w:tcPr>
            <w:tcW w:w="2696" w:type="dxa"/>
          </w:tcPr>
          <w:p w14:paraId="28FE3C00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20º</w:t>
            </w:r>
          </w:p>
        </w:tc>
        <w:tc>
          <w:tcPr>
            <w:tcW w:w="2690" w:type="dxa"/>
          </w:tcPr>
          <w:p w14:paraId="3C5089D1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30 minutos</w:t>
            </w:r>
          </w:p>
        </w:tc>
      </w:tr>
      <w:tr w:rsidR="00205903" w14:paraId="4626407E" w14:textId="77777777">
        <w:tc>
          <w:tcPr>
            <w:tcW w:w="2704" w:type="dxa"/>
          </w:tcPr>
          <w:p w14:paraId="0F20CA94" w14:textId="7FD8E43A" w:rsidR="00205903" w:rsidRDefault="007809B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Formaldehído</w:t>
            </w:r>
            <w:r w:rsidR="00781A7E">
              <w:rPr>
                <w:color w:val="000000"/>
              </w:rPr>
              <w:t>*</w:t>
            </w:r>
          </w:p>
        </w:tc>
        <w:tc>
          <w:tcPr>
            <w:tcW w:w="2700" w:type="dxa"/>
          </w:tcPr>
          <w:p w14:paraId="78084509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  <w:tc>
          <w:tcPr>
            <w:tcW w:w="2696" w:type="dxa"/>
          </w:tcPr>
          <w:p w14:paraId="704D701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Temperatura ambiente</w:t>
            </w:r>
          </w:p>
        </w:tc>
        <w:tc>
          <w:tcPr>
            <w:tcW w:w="2690" w:type="dxa"/>
          </w:tcPr>
          <w:p w14:paraId="65D20C14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24 horas</w:t>
            </w:r>
          </w:p>
        </w:tc>
      </w:tr>
    </w:tbl>
    <w:p w14:paraId="44850AD3" w14:textId="6A3E167E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* En Chile se ha eliminado su uso por su toxicidad y es solamente utilizado en filtros de </w:t>
      </w:r>
      <w:r w:rsidR="007809B1">
        <w:rPr>
          <w:color w:val="000000"/>
        </w:rPr>
        <w:t>hemodiálisis</w:t>
      </w:r>
      <w:r>
        <w:rPr>
          <w:color w:val="000000"/>
        </w:rPr>
        <w:t>, requiriendo controles posteriores de exposición y niveles residuales.</w:t>
      </w:r>
    </w:p>
    <w:p w14:paraId="3EFD0D74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CF9FBF4" w14:textId="77777777" w:rsidR="00205903" w:rsidRDefault="00781A7E" w:rsidP="00781A7E">
      <w:pPr>
        <w:pStyle w:val="Ttulo8"/>
      </w:pPr>
      <w:bookmarkStart w:id="21" w:name="_Toc439577514"/>
      <w:r>
        <w:t>1.5 Almacenamiento:</w:t>
      </w:r>
      <w:bookmarkEnd w:id="21"/>
    </w:p>
    <w:p w14:paraId="6D4366D3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DCCACC7" w14:textId="0BCE3CCF" w:rsidR="00205903" w:rsidRDefault="00781A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En esta etapa se </w:t>
      </w:r>
      <w:proofErr w:type="spellStart"/>
      <w:r>
        <w:rPr>
          <w:color w:val="000000"/>
        </w:rPr>
        <w:t>recepciona</w:t>
      </w:r>
      <w:proofErr w:type="spellEnd"/>
      <w:r>
        <w:rPr>
          <w:color w:val="000000"/>
        </w:rPr>
        <w:t xml:space="preserve"> el material ya esterilizado/desinfectado para ser </w:t>
      </w:r>
      <w:r w:rsidR="007809B1">
        <w:rPr>
          <w:color w:val="000000"/>
        </w:rPr>
        <w:t>conservado en</w:t>
      </w:r>
      <w:r>
        <w:rPr>
          <w:color w:val="000000"/>
        </w:rPr>
        <w:t xml:space="preserve"> condiciones que aseguren su esterilidad o desinfección hasta el momento del uso.  </w:t>
      </w:r>
      <w:r w:rsidR="007809B1">
        <w:rPr>
          <w:color w:val="000000"/>
        </w:rPr>
        <w:t>Las condiciones que</w:t>
      </w:r>
      <w:r>
        <w:rPr>
          <w:color w:val="000000"/>
        </w:rPr>
        <w:t xml:space="preserve"> permiten cumplir con la etapa son:  </w:t>
      </w:r>
    </w:p>
    <w:p w14:paraId="400D3F83" w14:textId="77777777" w:rsidR="00205903" w:rsidRDefault="00781A7E">
      <w:pPr>
        <w:pStyle w:val="Normal1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El tiempo de vigencia del artículo esterilizado/desinfectado</w:t>
      </w:r>
    </w:p>
    <w:p w14:paraId="574A49AC" w14:textId="77777777" w:rsidR="00205903" w:rsidRDefault="00781A7E">
      <w:pPr>
        <w:pStyle w:val="Normal1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Las condiciones de almacenamiento:  </w:t>
      </w:r>
    </w:p>
    <w:p w14:paraId="57F93774" w14:textId="77777777" w:rsidR="00205903" w:rsidRDefault="00781A7E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Limpieza: superficies lavables</w:t>
      </w:r>
    </w:p>
    <w:p w14:paraId="0ED15388" w14:textId="63909C70" w:rsidR="00205903" w:rsidRDefault="007809B1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Orden de almacenamiento</w:t>
      </w:r>
      <w:r w:rsidR="00781A7E">
        <w:rPr>
          <w:color w:val="000000"/>
        </w:rPr>
        <w:t xml:space="preserve">:  fecha de vencimiento, ubicando al material próximo a </w:t>
      </w:r>
      <w:r>
        <w:rPr>
          <w:color w:val="000000"/>
        </w:rPr>
        <w:t>vencer a</w:t>
      </w:r>
      <w:r w:rsidR="00781A7E">
        <w:rPr>
          <w:color w:val="000000"/>
        </w:rPr>
        <w:t xml:space="preserve"> la vista para ser utilizado, todos los materiales iguales juntos, en zonas holgadas, lo más pesado almacenarse abajo y con las etiquetas a la vista.</w:t>
      </w:r>
    </w:p>
    <w:p w14:paraId="0F7E3B96" w14:textId="77777777" w:rsidR="00205903" w:rsidRDefault="00781A7E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Iluminación</w:t>
      </w:r>
    </w:p>
    <w:p w14:paraId="78C09F4A" w14:textId="77777777" w:rsidR="00205903" w:rsidRDefault="00781A7E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Temperatura (18-24ºC), humedad (30-50%)</w:t>
      </w:r>
    </w:p>
    <w:p w14:paraId="10ABC3C2" w14:textId="1DBAB6CD" w:rsidR="00205903" w:rsidRDefault="007809B1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 1</w:t>
      </w:r>
      <w:r w:rsidR="00781A7E">
        <w:rPr>
          <w:color w:val="000000"/>
        </w:rPr>
        <w:t xml:space="preserve"> metro del techo, </w:t>
      </w:r>
      <w:r w:rsidR="00781A7E">
        <w:t>3</w:t>
      </w:r>
      <w:r w:rsidR="00781A7E">
        <w:rPr>
          <w:color w:val="000000"/>
        </w:rPr>
        <w:t>0 cm del suelo, 15-20 cm del muro</w:t>
      </w:r>
    </w:p>
    <w:p w14:paraId="2881B648" w14:textId="77777777" w:rsidR="00205903" w:rsidRDefault="00781A7E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Muebles con puertas</w:t>
      </w:r>
    </w:p>
    <w:p w14:paraId="133AA29A" w14:textId="77777777" w:rsidR="00205903" w:rsidRDefault="00781A7E">
      <w:pPr>
        <w:pStyle w:val="Normal1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Manipulación local:</w:t>
      </w:r>
    </w:p>
    <w:p w14:paraId="4B7CBB7F" w14:textId="77777777" w:rsidR="00205903" w:rsidRDefault="00781A7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Higiene de manos cada vez que se manipule el material estéril.</w:t>
      </w:r>
    </w:p>
    <w:p w14:paraId="0B31D0E8" w14:textId="77777777" w:rsidR="00205903" w:rsidRDefault="00781A7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Traslado en bolsas plásticas, o en carros cerrados de exclusivo uso para este fin.</w:t>
      </w:r>
    </w:p>
    <w:p w14:paraId="1127F8A0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579C946" w14:textId="77777777" w:rsidR="00205903" w:rsidRDefault="00781A7E" w:rsidP="00781A7E">
      <w:pPr>
        <w:pStyle w:val="Ttulo8"/>
      </w:pPr>
      <w:bookmarkStart w:id="22" w:name="_Toc439577515"/>
      <w:r>
        <w:t>1.6 Distribución</w:t>
      </w:r>
      <w:bookmarkEnd w:id="22"/>
    </w:p>
    <w:p w14:paraId="6C2B5047" w14:textId="77777777" w:rsidR="00205903" w:rsidRDefault="00205903">
      <w:pPr>
        <w:pStyle w:val="Normal1"/>
      </w:pPr>
    </w:p>
    <w:p w14:paraId="54B3A96E" w14:textId="63682084" w:rsidR="00205903" w:rsidRDefault="00781A7E">
      <w:pPr>
        <w:pStyle w:val="Normal1"/>
      </w:pPr>
      <w:r>
        <w:t xml:space="preserve">Etapa en la cual se transporta </w:t>
      </w:r>
      <w:r w:rsidR="007809B1">
        <w:t>los materiales</w:t>
      </w:r>
      <w:r>
        <w:t xml:space="preserve"> esterilizados a los diferentes servicios.  En este proceso se deben cumplir con los siguientes requisitos:</w:t>
      </w:r>
    </w:p>
    <w:p w14:paraId="0B77C1B2" w14:textId="77777777" w:rsidR="00205903" w:rsidRDefault="00781A7E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Higiene de manos la manipular material estéril</w:t>
      </w:r>
    </w:p>
    <w:p w14:paraId="0C4E9040" w14:textId="77777777" w:rsidR="00205903" w:rsidRDefault="00781A7E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Carros cerrados lavables y de uso exclusivo</w:t>
      </w:r>
    </w:p>
    <w:p w14:paraId="3D009EC6" w14:textId="77777777" w:rsidR="00205903" w:rsidRDefault="00781A7E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Registro de material entregado y recibido, con firma y nombres de los responsables</w:t>
      </w:r>
    </w:p>
    <w:p w14:paraId="5BD7DC42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271C37F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6F1BAEE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329B103" w14:textId="77777777" w:rsidR="00781A7E" w:rsidRDefault="00781A7E" w:rsidP="00781A7E">
      <w:pPr>
        <w:pStyle w:val="Ttulo7"/>
      </w:pPr>
    </w:p>
    <w:p w14:paraId="71787C2E" w14:textId="77777777" w:rsidR="00205903" w:rsidRDefault="00781A7E" w:rsidP="00781A7E">
      <w:pPr>
        <w:pStyle w:val="Ttulo7"/>
      </w:pPr>
      <w:bookmarkStart w:id="23" w:name="_Toc439577516"/>
      <w:r>
        <w:t>Taller N°3</w:t>
      </w:r>
      <w:bookmarkEnd w:id="23"/>
    </w:p>
    <w:p w14:paraId="3640E47A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tbl>
      <w:tblPr>
        <w:tblStyle w:val="a4"/>
        <w:tblW w:w="95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0"/>
        <w:gridCol w:w="2140"/>
        <w:gridCol w:w="2411"/>
        <w:gridCol w:w="2286"/>
      </w:tblGrid>
      <w:tr w:rsidR="00205903" w14:paraId="457BBB18" w14:textId="77777777" w:rsidTr="00BF1D1D">
        <w:trPr>
          <w:trHeight w:val="131"/>
        </w:trPr>
        <w:tc>
          <w:tcPr>
            <w:tcW w:w="2680" w:type="dxa"/>
          </w:tcPr>
          <w:p w14:paraId="7289FF26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 del Taller</w:t>
            </w:r>
          </w:p>
        </w:tc>
        <w:tc>
          <w:tcPr>
            <w:tcW w:w="6837" w:type="dxa"/>
            <w:gridSpan w:val="3"/>
          </w:tcPr>
          <w:p w14:paraId="330E450C" w14:textId="77777777" w:rsidR="00205903" w:rsidRDefault="00781A7E" w:rsidP="00781A7E">
            <w:pPr>
              <w:pStyle w:val="Ttulo8"/>
            </w:pPr>
            <w:bookmarkStart w:id="24" w:name="_Toc439577517"/>
            <w:r>
              <w:t>Proceso de Esterilización /Desinfección de Alto Nivel</w:t>
            </w:r>
            <w:bookmarkEnd w:id="24"/>
          </w:p>
        </w:tc>
      </w:tr>
      <w:tr w:rsidR="00205903" w14:paraId="37DD9A5B" w14:textId="77777777" w:rsidTr="00BF1D1D">
        <w:trPr>
          <w:trHeight w:val="207"/>
        </w:trPr>
        <w:tc>
          <w:tcPr>
            <w:tcW w:w="2680" w:type="dxa"/>
          </w:tcPr>
          <w:p w14:paraId="36C56A7A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Requisitos para Taller</w:t>
            </w:r>
          </w:p>
        </w:tc>
        <w:tc>
          <w:tcPr>
            <w:tcW w:w="6837" w:type="dxa"/>
            <w:gridSpan w:val="3"/>
          </w:tcPr>
          <w:p w14:paraId="4E928D3B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Realizar lectura de guía de taller.</w:t>
            </w:r>
          </w:p>
          <w:p w14:paraId="6740F223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Uso de uniforme de Institucional/delantal blanco</w:t>
            </w:r>
          </w:p>
          <w:p w14:paraId="41962386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Presentación personal acorde a normativas de taller </w:t>
            </w:r>
          </w:p>
        </w:tc>
      </w:tr>
      <w:tr w:rsidR="00205903" w14:paraId="5405B0FC" w14:textId="77777777" w:rsidTr="00BF1D1D">
        <w:trPr>
          <w:trHeight w:val="68"/>
        </w:trPr>
        <w:tc>
          <w:tcPr>
            <w:tcW w:w="2680" w:type="dxa"/>
          </w:tcPr>
          <w:p w14:paraId="4B776442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Tiempo</w:t>
            </w:r>
          </w:p>
        </w:tc>
        <w:tc>
          <w:tcPr>
            <w:tcW w:w="6837" w:type="dxa"/>
            <w:gridSpan w:val="3"/>
          </w:tcPr>
          <w:p w14:paraId="3E4E119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 módulos</w:t>
            </w:r>
          </w:p>
        </w:tc>
      </w:tr>
      <w:tr w:rsidR="00205903" w14:paraId="0DF96B4C" w14:textId="77777777" w:rsidTr="00BF1D1D">
        <w:trPr>
          <w:trHeight w:val="68"/>
        </w:trPr>
        <w:tc>
          <w:tcPr>
            <w:tcW w:w="2680" w:type="dxa"/>
          </w:tcPr>
          <w:p w14:paraId="7963994C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N°</w:t>
            </w:r>
            <w:proofErr w:type="spellEnd"/>
            <w:r>
              <w:rPr>
                <w:b/>
                <w:color w:val="000000"/>
              </w:rPr>
              <w:t xml:space="preserve"> estudiantes </w:t>
            </w:r>
          </w:p>
        </w:tc>
        <w:tc>
          <w:tcPr>
            <w:tcW w:w="6837" w:type="dxa"/>
            <w:gridSpan w:val="3"/>
          </w:tcPr>
          <w:p w14:paraId="7CFCEC12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Máximo 12 alumnos</w:t>
            </w:r>
          </w:p>
        </w:tc>
      </w:tr>
      <w:tr w:rsidR="00205903" w14:paraId="0202B487" w14:textId="77777777" w:rsidTr="00BF1D1D">
        <w:trPr>
          <w:trHeight w:val="68"/>
        </w:trPr>
        <w:tc>
          <w:tcPr>
            <w:tcW w:w="2680" w:type="dxa"/>
            <w:vMerge w:val="restart"/>
            <w:vAlign w:val="center"/>
          </w:tcPr>
          <w:p w14:paraId="349606B8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Objetivos del Taller</w:t>
            </w:r>
          </w:p>
        </w:tc>
        <w:tc>
          <w:tcPr>
            <w:tcW w:w="2140" w:type="dxa"/>
          </w:tcPr>
          <w:p w14:paraId="7A8C9EF3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Procedimentales</w:t>
            </w:r>
          </w:p>
        </w:tc>
        <w:tc>
          <w:tcPr>
            <w:tcW w:w="2411" w:type="dxa"/>
          </w:tcPr>
          <w:p w14:paraId="7FBAD5D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Actitudinales</w:t>
            </w:r>
          </w:p>
        </w:tc>
        <w:tc>
          <w:tcPr>
            <w:tcW w:w="2285" w:type="dxa"/>
          </w:tcPr>
          <w:p w14:paraId="3DABC71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Conceptuales </w:t>
            </w:r>
          </w:p>
        </w:tc>
      </w:tr>
      <w:tr w:rsidR="00205903" w14:paraId="72786FAA" w14:textId="77777777" w:rsidTr="00BF1D1D">
        <w:trPr>
          <w:trHeight w:val="36"/>
        </w:trPr>
        <w:tc>
          <w:tcPr>
            <w:tcW w:w="2680" w:type="dxa"/>
            <w:vMerge/>
            <w:vAlign w:val="center"/>
          </w:tcPr>
          <w:p w14:paraId="3CD43E5D" w14:textId="77777777" w:rsidR="00205903" w:rsidRDefault="0020590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2140" w:type="dxa"/>
          </w:tcPr>
          <w:p w14:paraId="35694CC8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 cada una de las etapas del proceso de esterilización según Normativa Ministerial.</w:t>
            </w:r>
          </w:p>
          <w:p w14:paraId="23B35AB7" w14:textId="77777777" w:rsidR="00205903" w:rsidRDefault="0020590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32ABF1F4" w14:textId="1CD52C9F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Aplica las condiciones necesarias para el cumplimiento de cada </w:t>
            </w:r>
            <w:r w:rsidR="007809B1">
              <w:rPr>
                <w:color w:val="000000"/>
              </w:rPr>
              <w:t>una</w:t>
            </w:r>
            <w:r>
              <w:rPr>
                <w:color w:val="000000"/>
              </w:rPr>
              <w:t xml:space="preserve"> de las etapas del proceso de esterilización según Normativa Ministerial.</w:t>
            </w:r>
          </w:p>
        </w:tc>
        <w:tc>
          <w:tcPr>
            <w:tcW w:w="2411" w:type="dxa"/>
          </w:tcPr>
          <w:p w14:paraId="096DDE75" w14:textId="3FFEFA92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Cumple con las etapas del proceso de esterilización según Normativa Ministerial</w:t>
            </w:r>
            <w:r w:rsidR="005C2E47">
              <w:rPr>
                <w:color w:val="000000"/>
              </w:rPr>
              <w:t>.</w:t>
            </w:r>
          </w:p>
          <w:p w14:paraId="56FBE68D" w14:textId="77777777" w:rsidR="00205903" w:rsidRDefault="0020590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18C883F8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Valora las condiciones necesarias para el cumplimiento de cada una de las etapas del proceso de esterilización según Normativa Ministerial.</w:t>
            </w:r>
          </w:p>
        </w:tc>
        <w:tc>
          <w:tcPr>
            <w:tcW w:w="2285" w:type="dxa"/>
          </w:tcPr>
          <w:p w14:paraId="5F7B8547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Reconoce cada una de las etapas del proceso de esterilización según Normativa Ministerial.</w:t>
            </w:r>
          </w:p>
          <w:p w14:paraId="20B4D9E0" w14:textId="77777777" w:rsidR="00205903" w:rsidRDefault="0020590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5171B20" w14:textId="309F4458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Distingue las condiciones </w:t>
            </w:r>
            <w:r>
              <w:t>necesarias</w:t>
            </w:r>
            <w:r>
              <w:rPr>
                <w:color w:val="000000"/>
              </w:rPr>
              <w:t xml:space="preserve"> para el cumplimiento de cada </w:t>
            </w:r>
            <w:r w:rsidR="007809B1">
              <w:rPr>
                <w:color w:val="000000"/>
              </w:rPr>
              <w:t>una</w:t>
            </w:r>
            <w:r>
              <w:rPr>
                <w:color w:val="000000"/>
              </w:rPr>
              <w:t xml:space="preserve"> de las etapas del proceso de esterilización según Normativa Ministerial.</w:t>
            </w:r>
          </w:p>
        </w:tc>
      </w:tr>
      <w:tr w:rsidR="00205903" w14:paraId="6C8B2CB0" w14:textId="77777777" w:rsidTr="00BF1D1D">
        <w:trPr>
          <w:trHeight w:val="61"/>
        </w:trPr>
        <w:tc>
          <w:tcPr>
            <w:tcW w:w="4819" w:type="dxa"/>
            <w:gridSpan w:val="2"/>
          </w:tcPr>
          <w:p w14:paraId="1160D32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Escenario: </w:t>
            </w:r>
            <w:r>
              <w:rPr>
                <w:color w:val="000000"/>
              </w:rPr>
              <w:t>El taller se realiza en sala de hospitalizado</w:t>
            </w:r>
          </w:p>
        </w:tc>
        <w:tc>
          <w:tcPr>
            <w:tcW w:w="4696" w:type="dxa"/>
            <w:gridSpan w:val="2"/>
          </w:tcPr>
          <w:p w14:paraId="4A926074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Actividad</w:t>
            </w:r>
          </w:p>
        </w:tc>
      </w:tr>
      <w:tr w:rsidR="00205903" w14:paraId="56ABC8B7" w14:textId="77777777" w:rsidTr="00BF1D1D">
        <w:trPr>
          <w:trHeight w:val="346"/>
        </w:trPr>
        <w:tc>
          <w:tcPr>
            <w:tcW w:w="4819" w:type="dxa"/>
            <w:gridSpan w:val="2"/>
          </w:tcPr>
          <w:p w14:paraId="323E4104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Escenario 1:</w:t>
            </w:r>
          </w:p>
          <w:p w14:paraId="195111A5" w14:textId="77777777" w:rsidR="00205903" w:rsidRDefault="00781A7E">
            <w:pPr>
              <w:pStyle w:val="Normal1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La Central de Esterilización ha </w:t>
            </w:r>
            <w:proofErr w:type="spellStart"/>
            <w:r>
              <w:rPr>
                <w:color w:val="000000"/>
              </w:rPr>
              <w:t>recepcionado</w:t>
            </w:r>
            <w:proofErr w:type="spellEnd"/>
            <w:r>
              <w:rPr>
                <w:color w:val="000000"/>
              </w:rPr>
              <w:t xml:space="preserve"> 1 caja de sutura y 1 equipos de curación desde el servicio de Cirugía, debe aplicar el proceso de esterilización.</w:t>
            </w:r>
          </w:p>
        </w:tc>
        <w:tc>
          <w:tcPr>
            <w:tcW w:w="4696" w:type="dxa"/>
            <w:gridSpan w:val="2"/>
          </w:tcPr>
          <w:p w14:paraId="561E9C97" w14:textId="77777777" w:rsidR="00205903" w:rsidRDefault="00781A7E">
            <w:pPr>
              <w:pStyle w:val="Normal1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Cada grupo distribuye los roles indicados por el docente previo al inicio de la actividad.</w:t>
            </w:r>
          </w:p>
          <w:p w14:paraId="6F6A28CA" w14:textId="77777777" w:rsidR="00205903" w:rsidRDefault="00781A7E">
            <w:pPr>
              <w:pStyle w:val="Normal1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Realiza proceso de esterilización </w:t>
            </w:r>
          </w:p>
        </w:tc>
      </w:tr>
      <w:tr w:rsidR="00205903" w14:paraId="6119B7AA" w14:textId="77777777" w:rsidTr="00BF1D1D">
        <w:trPr>
          <w:trHeight w:val="416"/>
        </w:trPr>
        <w:tc>
          <w:tcPr>
            <w:tcW w:w="4819" w:type="dxa"/>
            <w:gridSpan w:val="2"/>
          </w:tcPr>
          <w:p w14:paraId="173FEDB9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Escenario 2</w:t>
            </w:r>
          </w:p>
          <w:p w14:paraId="0A8F9280" w14:textId="77777777" w:rsidR="00205903" w:rsidRDefault="00781A7E">
            <w:pPr>
              <w:pStyle w:val="Normal1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La Central de Esterilización ha </w:t>
            </w:r>
            <w:proofErr w:type="spellStart"/>
            <w:r>
              <w:rPr>
                <w:color w:val="000000"/>
              </w:rPr>
              <w:t>recepcionado</w:t>
            </w:r>
            <w:proofErr w:type="spellEnd"/>
            <w:r>
              <w:rPr>
                <w:color w:val="000000"/>
              </w:rPr>
              <w:t xml:space="preserve"> una bandeja, un espéculo vaginal del servicio de Maternidad, debe aplicar el proceso de esterilización.</w:t>
            </w:r>
          </w:p>
          <w:p w14:paraId="40F3E622" w14:textId="77777777" w:rsidR="00205903" w:rsidRDefault="0020590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</w:tc>
        <w:tc>
          <w:tcPr>
            <w:tcW w:w="4696" w:type="dxa"/>
            <w:gridSpan w:val="2"/>
          </w:tcPr>
          <w:p w14:paraId="67D07194" w14:textId="77777777" w:rsidR="00205903" w:rsidRDefault="00781A7E">
            <w:pPr>
              <w:pStyle w:val="Normal1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Cada grupo distribuye los roles indicados por el docente previo al inicio de la actividad.</w:t>
            </w:r>
          </w:p>
          <w:p w14:paraId="42A222B1" w14:textId="77777777" w:rsidR="00205903" w:rsidRDefault="00781A7E">
            <w:pPr>
              <w:pStyle w:val="Normal1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 proceso de esterilización</w:t>
            </w:r>
          </w:p>
        </w:tc>
      </w:tr>
      <w:tr w:rsidR="00205903" w14:paraId="7A2BF84A" w14:textId="77777777" w:rsidTr="00BF1D1D">
        <w:trPr>
          <w:trHeight w:val="346"/>
        </w:trPr>
        <w:tc>
          <w:tcPr>
            <w:tcW w:w="4819" w:type="dxa"/>
            <w:gridSpan w:val="2"/>
          </w:tcPr>
          <w:p w14:paraId="32A7ED05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Escenario 3</w:t>
            </w:r>
          </w:p>
          <w:p w14:paraId="6F3CA0BF" w14:textId="77777777" w:rsidR="00205903" w:rsidRDefault="00781A7E">
            <w:pPr>
              <w:pStyle w:val="Normal1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La Central de Esterilización ha </w:t>
            </w:r>
            <w:proofErr w:type="spellStart"/>
            <w:r>
              <w:rPr>
                <w:color w:val="000000"/>
              </w:rPr>
              <w:t>recepcionado</w:t>
            </w:r>
            <w:proofErr w:type="spellEnd"/>
            <w:r>
              <w:rPr>
                <w:color w:val="000000"/>
              </w:rPr>
              <w:t xml:space="preserve"> 1 equipo de subclavia y 1 equipo de curación del servicio de </w:t>
            </w:r>
            <w:proofErr w:type="gramStart"/>
            <w:r>
              <w:rPr>
                <w:color w:val="000000"/>
              </w:rPr>
              <w:t xml:space="preserve">Pabellón </w:t>
            </w:r>
            <w:r>
              <w:rPr>
                <w:color w:val="000000"/>
              </w:rPr>
              <w:lastRenderedPageBreak/>
              <w:t>,</w:t>
            </w:r>
            <w:proofErr w:type="gramEnd"/>
            <w:r>
              <w:rPr>
                <w:color w:val="000000"/>
              </w:rPr>
              <w:t xml:space="preserve"> debe aplicar el proceso de esterilización</w:t>
            </w:r>
          </w:p>
        </w:tc>
        <w:tc>
          <w:tcPr>
            <w:tcW w:w="4696" w:type="dxa"/>
            <w:gridSpan w:val="2"/>
          </w:tcPr>
          <w:p w14:paraId="03EFA79E" w14:textId="77777777" w:rsidR="00205903" w:rsidRDefault="00781A7E">
            <w:pPr>
              <w:pStyle w:val="Normal1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Cada grupo distribuye los roles indicados por el docente previo al inicio de la actividad.</w:t>
            </w:r>
          </w:p>
          <w:p w14:paraId="1BFDFEFD" w14:textId="77777777" w:rsidR="00205903" w:rsidRDefault="00781A7E">
            <w:pPr>
              <w:pStyle w:val="Normal1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 proceso de esterilización</w:t>
            </w:r>
          </w:p>
        </w:tc>
      </w:tr>
      <w:tr w:rsidR="00205903" w14:paraId="29754CFA" w14:textId="77777777" w:rsidTr="00BF1D1D">
        <w:trPr>
          <w:trHeight w:val="31"/>
        </w:trPr>
        <w:tc>
          <w:tcPr>
            <w:tcW w:w="2680" w:type="dxa"/>
          </w:tcPr>
          <w:p w14:paraId="03E11A8F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Recursos</w:t>
            </w:r>
          </w:p>
        </w:tc>
        <w:tc>
          <w:tcPr>
            <w:tcW w:w="6837" w:type="dxa"/>
            <w:gridSpan w:val="3"/>
          </w:tcPr>
          <w:p w14:paraId="6DC4942C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 del Docente</w:t>
            </w:r>
          </w:p>
        </w:tc>
      </w:tr>
      <w:tr w:rsidR="00205903" w14:paraId="32EE73E2" w14:textId="77777777" w:rsidTr="00BF1D1D">
        <w:trPr>
          <w:trHeight w:val="145"/>
        </w:trPr>
        <w:tc>
          <w:tcPr>
            <w:tcW w:w="2680" w:type="dxa"/>
          </w:tcPr>
          <w:p w14:paraId="1416E95E" w14:textId="77777777" w:rsidR="00205903" w:rsidRDefault="00781A7E">
            <w:pPr>
              <w:pStyle w:val="Normal1"/>
              <w:jc w:val="both"/>
            </w:pPr>
            <w:r>
              <w:t xml:space="preserve"> Bandeja de curación, equipo de sutura, equipo de subclavia, espéculo, bandeja, empaque, indicadores químicos, cinta de enmascarar (2cm) lavamanos, mesa, mueble para almacenar, guantes de procedimiento, pecheras, cofia, mascarilla, cubre </w:t>
            </w:r>
            <w:proofErr w:type="gramStart"/>
            <w:r>
              <w:t xml:space="preserve">zapatos,   </w:t>
            </w:r>
            <w:proofErr w:type="gramEnd"/>
            <w:r>
              <w:t>carro de transporte, lápiz, carpeta, hojas.</w:t>
            </w:r>
          </w:p>
        </w:tc>
        <w:tc>
          <w:tcPr>
            <w:tcW w:w="6837" w:type="dxa"/>
            <w:gridSpan w:val="3"/>
          </w:tcPr>
          <w:p w14:paraId="4E0366C2" w14:textId="77777777" w:rsidR="00205903" w:rsidRDefault="00781A7E">
            <w:pPr>
              <w:pStyle w:val="Normal1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El docente debe entregar las instrucciones del taller </w:t>
            </w:r>
          </w:p>
          <w:p w14:paraId="7389EF60" w14:textId="77777777" w:rsidR="00205903" w:rsidRDefault="0020590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0DB119FC" w14:textId="77777777" w:rsidR="00205903" w:rsidRDefault="00781A7E">
            <w:pPr>
              <w:pStyle w:val="Normal1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Los estudiantes de dividirán en 3 grupos 3-4 integrantes: </w:t>
            </w:r>
          </w:p>
          <w:p w14:paraId="5E3E7F6F" w14:textId="77777777" w:rsidR="00205903" w:rsidRDefault="00781A7E">
            <w:pPr>
              <w:pStyle w:val="Normal1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Cada integrante realizará una de las etapas del proceso de esterilización </w:t>
            </w:r>
          </w:p>
          <w:p w14:paraId="1EABA995" w14:textId="77777777" w:rsidR="00205903" w:rsidRDefault="00781A7E">
            <w:pPr>
              <w:pStyle w:val="Normal1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Docente interroga sobre método seleccionado: tiempo y temperatura</w:t>
            </w:r>
          </w:p>
          <w:p w14:paraId="3A956DF4" w14:textId="77777777" w:rsidR="00205903" w:rsidRDefault="0020590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1A805A8" w14:textId="77777777" w:rsidR="00205903" w:rsidRDefault="00781A7E">
            <w:pPr>
              <w:pStyle w:val="Normal1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Duración del tiempo por cada estación: 15 minutos máximo </w:t>
            </w:r>
          </w:p>
          <w:p w14:paraId="75EDB39A" w14:textId="77777777" w:rsidR="00205903" w:rsidRDefault="00781A7E">
            <w:pPr>
              <w:pStyle w:val="Normal1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Rotaran</w:t>
            </w:r>
            <w:r>
              <w:rPr>
                <w:color w:val="000000"/>
              </w:rPr>
              <w:t xml:space="preserve"> por una vez en cada estación</w:t>
            </w:r>
          </w:p>
          <w:p w14:paraId="3B101647" w14:textId="77777777" w:rsidR="00205903" w:rsidRDefault="0020590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73337B08" w14:textId="77777777" w:rsidR="00205903" w:rsidRDefault="00781A7E">
            <w:pPr>
              <w:pStyle w:val="Normal1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El docente debe realizar intervención inmediata en cada estación y resolver dudas del proceso de esterilización.</w:t>
            </w:r>
          </w:p>
          <w:p w14:paraId="1903C890" w14:textId="77777777" w:rsidR="00205903" w:rsidRDefault="0020590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4131EA18" w14:textId="77777777" w:rsidR="00205903" w:rsidRDefault="00781A7E">
            <w:pPr>
              <w:pStyle w:val="Normal1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Feedback</w:t>
            </w:r>
            <w:proofErr w:type="spellEnd"/>
            <w:r>
              <w:rPr>
                <w:color w:val="000000"/>
              </w:rPr>
              <w:t xml:space="preserve"> al finalizar la actividad.</w:t>
            </w:r>
          </w:p>
        </w:tc>
      </w:tr>
      <w:tr w:rsidR="00205903" w14:paraId="48136892" w14:textId="77777777" w:rsidTr="00BF1D1D">
        <w:trPr>
          <w:trHeight w:val="68"/>
        </w:trPr>
        <w:tc>
          <w:tcPr>
            <w:tcW w:w="2680" w:type="dxa"/>
          </w:tcPr>
          <w:p w14:paraId="00E084CA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Evaluación formativa</w:t>
            </w:r>
          </w:p>
        </w:tc>
        <w:tc>
          <w:tcPr>
            <w:tcW w:w="6837" w:type="dxa"/>
            <w:gridSpan w:val="3"/>
          </w:tcPr>
          <w:p w14:paraId="4052EB23" w14:textId="77777777" w:rsidR="00205903" w:rsidRDefault="00781A7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Pauta de cotejo</w:t>
            </w:r>
          </w:p>
        </w:tc>
      </w:tr>
    </w:tbl>
    <w:p w14:paraId="2B9F7997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0085373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7A762217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218CA134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4979096D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0DFF8B9C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30C76F31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4764E620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36931C51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7E53D07F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78258985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1C14468C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38044FE6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1D9CB621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5045662A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23850C52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3A6FF2D9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4D751106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69708E8D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5A62707E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6407826C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5B041134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2C6A8ECF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7592C09A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36EE2C48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3E9D80A6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00E5E221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2F9CD4EF" w14:textId="77777777" w:rsidR="00F65FCF" w:rsidRDefault="00F65FC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2106B8DB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14:paraId="19EE5DA3" w14:textId="77777777" w:rsidR="00205903" w:rsidRDefault="00781A7E" w:rsidP="00781A7E">
      <w:pPr>
        <w:pStyle w:val="Ttulo7"/>
      </w:pPr>
      <w:bookmarkStart w:id="25" w:name="_Toc439577518"/>
      <w:r>
        <w:lastRenderedPageBreak/>
        <w:t>ANEXOS</w:t>
      </w:r>
      <w:bookmarkEnd w:id="25"/>
    </w:p>
    <w:p w14:paraId="688AF2E8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5"/>
        <w:tblpPr w:leftFromText="141" w:rightFromText="141" w:vertAnchor="text" w:horzAnchor="page" w:tblpX="1009" w:tblpY="802"/>
        <w:tblW w:w="9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7088"/>
        <w:gridCol w:w="709"/>
        <w:gridCol w:w="708"/>
      </w:tblGrid>
      <w:tr w:rsidR="00781A7E" w14:paraId="3A046F5C" w14:textId="77777777" w:rsidTr="00550AF9">
        <w:tc>
          <w:tcPr>
            <w:tcW w:w="675" w:type="dxa"/>
          </w:tcPr>
          <w:p w14:paraId="35958D11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bookmarkStart w:id="26" w:name="_Toc439577519"/>
            <w:proofErr w:type="spellStart"/>
            <w:r>
              <w:rPr>
                <w:b/>
                <w:color w:val="000000"/>
              </w:rPr>
              <w:t>N°</w:t>
            </w:r>
            <w:proofErr w:type="spellEnd"/>
          </w:p>
        </w:tc>
        <w:tc>
          <w:tcPr>
            <w:tcW w:w="7088" w:type="dxa"/>
          </w:tcPr>
          <w:p w14:paraId="45519666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Actividad</w:t>
            </w:r>
          </w:p>
        </w:tc>
        <w:tc>
          <w:tcPr>
            <w:tcW w:w="709" w:type="dxa"/>
          </w:tcPr>
          <w:p w14:paraId="66039CFF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</w:t>
            </w:r>
          </w:p>
        </w:tc>
        <w:tc>
          <w:tcPr>
            <w:tcW w:w="708" w:type="dxa"/>
          </w:tcPr>
          <w:p w14:paraId="33AAC997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NL</w:t>
            </w:r>
          </w:p>
        </w:tc>
      </w:tr>
      <w:tr w:rsidR="00781A7E" w14:paraId="3733EB31" w14:textId="77777777" w:rsidTr="00550AF9">
        <w:tc>
          <w:tcPr>
            <w:tcW w:w="675" w:type="dxa"/>
          </w:tcPr>
          <w:p w14:paraId="5730FD87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7088" w:type="dxa"/>
          </w:tcPr>
          <w:p w14:paraId="0D7B0D78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 higiene de manos</w:t>
            </w:r>
          </w:p>
        </w:tc>
        <w:tc>
          <w:tcPr>
            <w:tcW w:w="709" w:type="dxa"/>
          </w:tcPr>
          <w:p w14:paraId="44C07DE0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27A9C694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1BAAB561" w14:textId="77777777" w:rsidTr="00550AF9">
        <w:tc>
          <w:tcPr>
            <w:tcW w:w="675" w:type="dxa"/>
          </w:tcPr>
          <w:p w14:paraId="5DD27EF5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7088" w:type="dxa"/>
          </w:tcPr>
          <w:p w14:paraId="6F5D53C5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Utiliza EPP en la manipulación del material</w:t>
            </w:r>
          </w:p>
        </w:tc>
        <w:tc>
          <w:tcPr>
            <w:tcW w:w="709" w:type="dxa"/>
          </w:tcPr>
          <w:p w14:paraId="6A639371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091C3F07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02DD68A6" w14:textId="77777777" w:rsidTr="00550AF9">
        <w:tc>
          <w:tcPr>
            <w:tcW w:w="675" w:type="dxa"/>
          </w:tcPr>
          <w:p w14:paraId="7EFD08CD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7088" w:type="dxa"/>
          </w:tcPr>
          <w:p w14:paraId="4C479403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Recepciona</w:t>
            </w:r>
            <w:proofErr w:type="spellEnd"/>
            <w:r>
              <w:rPr>
                <w:color w:val="000000"/>
              </w:rPr>
              <w:t xml:space="preserve"> el material a esterilizar</w:t>
            </w:r>
          </w:p>
        </w:tc>
        <w:tc>
          <w:tcPr>
            <w:tcW w:w="709" w:type="dxa"/>
          </w:tcPr>
          <w:p w14:paraId="71061486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114E45EE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6EF200E3" w14:textId="77777777" w:rsidTr="00550AF9">
        <w:tc>
          <w:tcPr>
            <w:tcW w:w="675" w:type="dxa"/>
          </w:tcPr>
          <w:p w14:paraId="030449BA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7088" w:type="dxa"/>
          </w:tcPr>
          <w:p w14:paraId="568D187F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 lavado del material</w:t>
            </w:r>
          </w:p>
        </w:tc>
        <w:tc>
          <w:tcPr>
            <w:tcW w:w="709" w:type="dxa"/>
          </w:tcPr>
          <w:p w14:paraId="7DF1AC40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3B6A0FEE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220A87B9" w14:textId="77777777" w:rsidTr="00550AF9">
        <w:tc>
          <w:tcPr>
            <w:tcW w:w="675" w:type="dxa"/>
          </w:tcPr>
          <w:p w14:paraId="55190617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5</w:t>
            </w:r>
          </w:p>
        </w:tc>
        <w:tc>
          <w:tcPr>
            <w:tcW w:w="7088" w:type="dxa"/>
          </w:tcPr>
          <w:p w14:paraId="3C0B837C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Realiza secado del material</w:t>
            </w:r>
          </w:p>
        </w:tc>
        <w:tc>
          <w:tcPr>
            <w:tcW w:w="709" w:type="dxa"/>
          </w:tcPr>
          <w:p w14:paraId="20C011CD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0377B294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36BE1CCD" w14:textId="77777777" w:rsidTr="00550AF9">
        <w:tc>
          <w:tcPr>
            <w:tcW w:w="675" w:type="dxa"/>
          </w:tcPr>
          <w:p w14:paraId="09058147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6</w:t>
            </w:r>
            <w:r>
              <w:rPr>
                <w:color w:val="000000"/>
              </w:rPr>
              <w:t>.</w:t>
            </w:r>
          </w:p>
        </w:tc>
        <w:tc>
          <w:tcPr>
            <w:tcW w:w="7088" w:type="dxa"/>
          </w:tcPr>
          <w:p w14:paraId="333D35B2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Realiza </w:t>
            </w:r>
            <w:r>
              <w:t>inspección</w:t>
            </w:r>
            <w:r>
              <w:rPr>
                <w:color w:val="000000"/>
              </w:rPr>
              <w:t xml:space="preserve"> del material</w:t>
            </w:r>
          </w:p>
        </w:tc>
        <w:tc>
          <w:tcPr>
            <w:tcW w:w="709" w:type="dxa"/>
          </w:tcPr>
          <w:p w14:paraId="4E41AA48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482E63F9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2184E9FB" w14:textId="77777777" w:rsidTr="00550AF9">
        <w:tc>
          <w:tcPr>
            <w:tcW w:w="675" w:type="dxa"/>
          </w:tcPr>
          <w:p w14:paraId="3663BA0B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7</w:t>
            </w:r>
            <w:r>
              <w:rPr>
                <w:color w:val="000000"/>
              </w:rPr>
              <w:t>.</w:t>
            </w:r>
          </w:p>
        </w:tc>
        <w:tc>
          <w:tcPr>
            <w:tcW w:w="7088" w:type="dxa"/>
          </w:tcPr>
          <w:p w14:paraId="2AE4FC1C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 empaque del material</w:t>
            </w:r>
          </w:p>
        </w:tc>
        <w:tc>
          <w:tcPr>
            <w:tcW w:w="709" w:type="dxa"/>
          </w:tcPr>
          <w:p w14:paraId="2DA875EC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32C0979B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36C3B2F0" w14:textId="77777777" w:rsidTr="00550AF9">
        <w:tc>
          <w:tcPr>
            <w:tcW w:w="675" w:type="dxa"/>
          </w:tcPr>
          <w:p w14:paraId="0310FF67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8</w:t>
            </w:r>
            <w:r>
              <w:rPr>
                <w:color w:val="000000"/>
              </w:rPr>
              <w:t>.</w:t>
            </w:r>
          </w:p>
        </w:tc>
        <w:tc>
          <w:tcPr>
            <w:tcW w:w="7088" w:type="dxa"/>
          </w:tcPr>
          <w:p w14:paraId="3E22D541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Utiliza indicadores químicos durante la preparación del material</w:t>
            </w:r>
          </w:p>
        </w:tc>
        <w:tc>
          <w:tcPr>
            <w:tcW w:w="709" w:type="dxa"/>
          </w:tcPr>
          <w:p w14:paraId="595BF95A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3879E144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7CC5FC6B" w14:textId="77777777" w:rsidTr="00550AF9">
        <w:tc>
          <w:tcPr>
            <w:tcW w:w="675" w:type="dxa"/>
          </w:tcPr>
          <w:p w14:paraId="0CB474BC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9</w:t>
            </w:r>
            <w:r>
              <w:rPr>
                <w:color w:val="000000"/>
              </w:rPr>
              <w:t>.</w:t>
            </w:r>
          </w:p>
        </w:tc>
        <w:tc>
          <w:tcPr>
            <w:tcW w:w="7088" w:type="dxa"/>
          </w:tcPr>
          <w:p w14:paraId="01EF1815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Envuelve el instrumental en el empaque proporcionado por el Servicio</w:t>
            </w:r>
          </w:p>
        </w:tc>
        <w:tc>
          <w:tcPr>
            <w:tcW w:w="709" w:type="dxa"/>
          </w:tcPr>
          <w:p w14:paraId="4C7B918E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3B8BC9B5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3AA703A4" w14:textId="77777777" w:rsidTr="00550AF9">
        <w:tc>
          <w:tcPr>
            <w:tcW w:w="675" w:type="dxa"/>
          </w:tcPr>
          <w:p w14:paraId="527182A4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10</w:t>
            </w:r>
            <w:r>
              <w:rPr>
                <w:color w:val="000000"/>
              </w:rPr>
              <w:t>.</w:t>
            </w:r>
          </w:p>
        </w:tc>
        <w:tc>
          <w:tcPr>
            <w:tcW w:w="7088" w:type="dxa"/>
          </w:tcPr>
          <w:p w14:paraId="67ADAB76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Identifica el material según Normativa Ministerial</w:t>
            </w:r>
          </w:p>
        </w:tc>
        <w:tc>
          <w:tcPr>
            <w:tcW w:w="709" w:type="dxa"/>
          </w:tcPr>
          <w:p w14:paraId="0C97BE90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347654FB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744ECFCC" w14:textId="77777777" w:rsidTr="00550AF9">
        <w:tc>
          <w:tcPr>
            <w:tcW w:w="675" w:type="dxa"/>
          </w:tcPr>
          <w:p w14:paraId="344377FB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t>1</w:t>
            </w:r>
            <w:r>
              <w:rPr>
                <w:color w:val="000000"/>
              </w:rPr>
              <w:t>.</w:t>
            </w:r>
          </w:p>
        </w:tc>
        <w:tc>
          <w:tcPr>
            <w:tcW w:w="7088" w:type="dxa"/>
          </w:tcPr>
          <w:p w14:paraId="1B5EA403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Aplica método de esterilización </w:t>
            </w:r>
          </w:p>
        </w:tc>
        <w:tc>
          <w:tcPr>
            <w:tcW w:w="709" w:type="dxa"/>
          </w:tcPr>
          <w:p w14:paraId="18C6DA0A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1FA76808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5D07EE01" w14:textId="77777777" w:rsidTr="00550AF9">
        <w:tc>
          <w:tcPr>
            <w:tcW w:w="675" w:type="dxa"/>
          </w:tcPr>
          <w:p w14:paraId="0E86BD99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t>2</w:t>
            </w:r>
            <w:r>
              <w:rPr>
                <w:color w:val="000000"/>
              </w:rPr>
              <w:t>.</w:t>
            </w:r>
          </w:p>
        </w:tc>
        <w:tc>
          <w:tcPr>
            <w:tcW w:w="7088" w:type="dxa"/>
          </w:tcPr>
          <w:p w14:paraId="62244D0E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Según método de esterilización identifica tiempo y temperatura</w:t>
            </w:r>
          </w:p>
        </w:tc>
        <w:tc>
          <w:tcPr>
            <w:tcW w:w="709" w:type="dxa"/>
          </w:tcPr>
          <w:p w14:paraId="25ACEDF3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76315146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2414E7C6" w14:textId="77777777" w:rsidTr="00550AF9">
        <w:tc>
          <w:tcPr>
            <w:tcW w:w="675" w:type="dxa"/>
          </w:tcPr>
          <w:p w14:paraId="144274B5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t>3</w:t>
            </w:r>
            <w:r>
              <w:rPr>
                <w:color w:val="000000"/>
              </w:rPr>
              <w:t>.</w:t>
            </w:r>
          </w:p>
        </w:tc>
        <w:tc>
          <w:tcPr>
            <w:tcW w:w="7088" w:type="dxa"/>
          </w:tcPr>
          <w:p w14:paraId="5483FD26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Corrobora que material se encuentre </w:t>
            </w:r>
            <w:r>
              <w:t>estéril</w:t>
            </w:r>
            <w:r>
              <w:rPr>
                <w:color w:val="000000"/>
              </w:rPr>
              <w:t xml:space="preserve"> a través de monitores físicos</w:t>
            </w:r>
          </w:p>
        </w:tc>
        <w:tc>
          <w:tcPr>
            <w:tcW w:w="709" w:type="dxa"/>
          </w:tcPr>
          <w:p w14:paraId="669379E3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42B7E690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0AD0F290" w14:textId="77777777" w:rsidTr="00550AF9">
        <w:tc>
          <w:tcPr>
            <w:tcW w:w="675" w:type="dxa"/>
          </w:tcPr>
          <w:p w14:paraId="510C5904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t>4</w:t>
            </w:r>
            <w:r>
              <w:rPr>
                <w:color w:val="000000"/>
              </w:rPr>
              <w:t>.</w:t>
            </w:r>
          </w:p>
        </w:tc>
        <w:tc>
          <w:tcPr>
            <w:tcW w:w="7088" w:type="dxa"/>
          </w:tcPr>
          <w:p w14:paraId="61BFD03C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Corrobora que material se encuentre estéril según indicadores químicos</w:t>
            </w:r>
          </w:p>
        </w:tc>
        <w:tc>
          <w:tcPr>
            <w:tcW w:w="709" w:type="dxa"/>
          </w:tcPr>
          <w:p w14:paraId="16A46936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3C65072C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06312A2A" w14:textId="77777777" w:rsidTr="00550AF9">
        <w:tc>
          <w:tcPr>
            <w:tcW w:w="675" w:type="dxa"/>
          </w:tcPr>
          <w:p w14:paraId="0CF62E0C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t>5</w:t>
            </w:r>
            <w:r>
              <w:rPr>
                <w:color w:val="000000"/>
              </w:rPr>
              <w:t>.</w:t>
            </w:r>
          </w:p>
        </w:tc>
        <w:tc>
          <w:tcPr>
            <w:tcW w:w="7088" w:type="dxa"/>
          </w:tcPr>
          <w:p w14:paraId="5B512A85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Almacena material estéril según Normativa Ministerial</w:t>
            </w:r>
          </w:p>
        </w:tc>
        <w:tc>
          <w:tcPr>
            <w:tcW w:w="709" w:type="dxa"/>
          </w:tcPr>
          <w:p w14:paraId="53D917F1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4A785A68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81A7E" w14:paraId="2424A49D" w14:textId="77777777" w:rsidTr="00550AF9">
        <w:tc>
          <w:tcPr>
            <w:tcW w:w="675" w:type="dxa"/>
          </w:tcPr>
          <w:p w14:paraId="272B53B1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t>6</w:t>
            </w:r>
            <w:r>
              <w:rPr>
                <w:color w:val="000000"/>
              </w:rPr>
              <w:t>.</w:t>
            </w:r>
          </w:p>
        </w:tc>
        <w:tc>
          <w:tcPr>
            <w:tcW w:w="7088" w:type="dxa"/>
          </w:tcPr>
          <w:p w14:paraId="44367D40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Distribuye material estéril según Normativa Ministerial</w:t>
            </w:r>
          </w:p>
        </w:tc>
        <w:tc>
          <w:tcPr>
            <w:tcW w:w="709" w:type="dxa"/>
          </w:tcPr>
          <w:p w14:paraId="796FD2D1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51F7A292" w14:textId="77777777" w:rsidR="00781A7E" w:rsidRDefault="00781A7E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50AF9" w14:paraId="665FE7A8" w14:textId="77777777" w:rsidTr="00550AF9">
        <w:tc>
          <w:tcPr>
            <w:tcW w:w="675" w:type="dxa"/>
          </w:tcPr>
          <w:p w14:paraId="2CCBF241" w14:textId="77777777" w:rsidR="00550AF9" w:rsidRDefault="00550AF9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8" w:type="dxa"/>
          </w:tcPr>
          <w:p w14:paraId="27196B93" w14:textId="77777777" w:rsidR="00550AF9" w:rsidRDefault="00550AF9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TOTAL</w:t>
            </w:r>
          </w:p>
        </w:tc>
        <w:tc>
          <w:tcPr>
            <w:tcW w:w="709" w:type="dxa"/>
          </w:tcPr>
          <w:p w14:paraId="1540B694" w14:textId="77777777" w:rsidR="00550AF9" w:rsidRDefault="00550AF9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08" w:type="dxa"/>
          </w:tcPr>
          <w:p w14:paraId="6EA90CE0" w14:textId="77777777" w:rsidR="00550AF9" w:rsidRDefault="00550AF9" w:rsidP="00550AF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84702A8" w14:textId="77777777" w:rsidR="00205903" w:rsidRDefault="00781A7E" w:rsidP="00781A7E">
      <w:pPr>
        <w:pStyle w:val="Ttulo8"/>
      </w:pPr>
      <w:r>
        <w:t>Anexo 1. Pauta de cotejo Proceso de Esterilización</w:t>
      </w:r>
      <w:bookmarkEnd w:id="26"/>
    </w:p>
    <w:p w14:paraId="273DACB7" w14:textId="77777777" w:rsidR="00205903" w:rsidRDefault="0020590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FF0000"/>
        </w:rPr>
      </w:pPr>
    </w:p>
    <w:p w14:paraId="0417BF7A" w14:textId="77777777" w:rsidR="00550AF9" w:rsidRDefault="00550AF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FF0000"/>
        </w:rPr>
      </w:pPr>
    </w:p>
    <w:tbl>
      <w:tblPr>
        <w:tblStyle w:val="Tablaconcuadrcula"/>
        <w:tblpPr w:leftFromText="141" w:rightFromText="141" w:vertAnchor="text" w:horzAnchor="page" w:tblpX="5610" w:tblpY="178"/>
        <w:tblW w:w="2885" w:type="dxa"/>
        <w:tblLook w:val="04A0" w:firstRow="1" w:lastRow="0" w:firstColumn="1" w:lastColumn="0" w:noHBand="0" w:noVBand="1"/>
      </w:tblPr>
      <w:tblGrid>
        <w:gridCol w:w="1025"/>
        <w:gridCol w:w="1121"/>
        <w:gridCol w:w="739"/>
      </w:tblGrid>
      <w:tr w:rsidR="00550AF9" w14:paraId="2E48F99F" w14:textId="77777777" w:rsidTr="00550AF9">
        <w:tc>
          <w:tcPr>
            <w:tcW w:w="1025" w:type="dxa"/>
          </w:tcPr>
          <w:p w14:paraId="1E195A61" w14:textId="77777777" w:rsidR="00550AF9" w:rsidRPr="00550AF9" w:rsidRDefault="00550AF9" w:rsidP="00550AF9">
            <w:pPr>
              <w:pStyle w:val="Normal1"/>
            </w:pPr>
            <w:proofErr w:type="gramStart"/>
            <w:r w:rsidRPr="00550AF9">
              <w:t>PUNTAJE  TOTAL</w:t>
            </w:r>
            <w:proofErr w:type="gramEnd"/>
          </w:p>
        </w:tc>
        <w:tc>
          <w:tcPr>
            <w:tcW w:w="1121" w:type="dxa"/>
          </w:tcPr>
          <w:p w14:paraId="4DACF169" w14:textId="77777777" w:rsidR="00550AF9" w:rsidRPr="00550AF9" w:rsidRDefault="00550AF9" w:rsidP="00550AF9">
            <w:pPr>
              <w:pStyle w:val="Normal1"/>
            </w:pPr>
            <w:r w:rsidRPr="00550AF9">
              <w:t>PUNTAJE LOGRADO</w:t>
            </w:r>
          </w:p>
        </w:tc>
        <w:tc>
          <w:tcPr>
            <w:tcW w:w="739" w:type="dxa"/>
          </w:tcPr>
          <w:p w14:paraId="7EB62F7E" w14:textId="77777777" w:rsidR="00550AF9" w:rsidRPr="00550AF9" w:rsidRDefault="00550AF9" w:rsidP="00550AF9">
            <w:pPr>
              <w:pStyle w:val="Normal1"/>
            </w:pPr>
            <w:r w:rsidRPr="00550AF9">
              <w:t>NOTA</w:t>
            </w:r>
          </w:p>
        </w:tc>
      </w:tr>
      <w:tr w:rsidR="00550AF9" w14:paraId="6EF55DE1" w14:textId="77777777" w:rsidTr="00550AF9">
        <w:tc>
          <w:tcPr>
            <w:tcW w:w="1025" w:type="dxa"/>
          </w:tcPr>
          <w:p w14:paraId="409D248D" w14:textId="77777777" w:rsidR="00550AF9" w:rsidRPr="00550AF9" w:rsidRDefault="00550AF9" w:rsidP="00550AF9">
            <w:pPr>
              <w:pStyle w:val="Normal1"/>
            </w:pPr>
            <w:r w:rsidRPr="00550AF9">
              <w:t>16</w:t>
            </w:r>
          </w:p>
        </w:tc>
        <w:tc>
          <w:tcPr>
            <w:tcW w:w="1121" w:type="dxa"/>
          </w:tcPr>
          <w:p w14:paraId="678FFC41" w14:textId="77777777" w:rsidR="00550AF9" w:rsidRPr="00550AF9" w:rsidRDefault="00550AF9" w:rsidP="00550AF9">
            <w:pPr>
              <w:pStyle w:val="Normal1"/>
            </w:pPr>
          </w:p>
        </w:tc>
        <w:tc>
          <w:tcPr>
            <w:tcW w:w="739" w:type="dxa"/>
          </w:tcPr>
          <w:p w14:paraId="19CD2AF3" w14:textId="77777777" w:rsidR="00550AF9" w:rsidRPr="00550AF9" w:rsidRDefault="00550AF9" w:rsidP="00550AF9">
            <w:pPr>
              <w:pStyle w:val="Normal1"/>
            </w:pPr>
          </w:p>
        </w:tc>
      </w:tr>
    </w:tbl>
    <w:p w14:paraId="561F6404" w14:textId="77777777" w:rsidR="00550AF9" w:rsidRDefault="00550AF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FF0000"/>
        </w:rPr>
      </w:pPr>
    </w:p>
    <w:p w14:paraId="0D4CE139" w14:textId="77777777" w:rsidR="00550AF9" w:rsidRDefault="00550AF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FF0000"/>
        </w:rPr>
      </w:pPr>
    </w:p>
    <w:sectPr w:rsidR="00550AF9">
      <w:pgSz w:w="12240" w:h="15840"/>
      <w:pgMar w:top="720" w:right="720" w:bottom="720" w:left="720" w:header="708" w:footer="708" w:gutter="0"/>
      <w:pgNumType w:start="1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8D18C7" w14:textId="77777777" w:rsidR="009D32ED" w:rsidRDefault="009D32ED">
      <w:pPr>
        <w:spacing w:after="0" w:line="240" w:lineRule="auto"/>
      </w:pPr>
      <w:r>
        <w:separator/>
      </w:r>
    </w:p>
  </w:endnote>
  <w:endnote w:type="continuationSeparator" w:id="0">
    <w:p w14:paraId="48789920" w14:textId="77777777" w:rsidR="009D32ED" w:rsidRDefault="009D3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A95C79" w14:textId="77777777" w:rsidR="00781A7E" w:rsidRDefault="00781A7E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  <w:p w14:paraId="0D4D640E" w14:textId="77777777" w:rsidR="00781A7E" w:rsidRDefault="00781A7E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AFF983" w14:textId="34BE3B04" w:rsidR="00781A7E" w:rsidRDefault="00781A7E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809B1">
      <w:rPr>
        <w:noProof/>
        <w:color w:val="000000"/>
      </w:rPr>
      <w:t>9</w:t>
    </w:r>
    <w:r>
      <w:rPr>
        <w:color w:val="000000"/>
      </w:rPr>
      <w:fldChar w:fldCharType="end"/>
    </w:r>
  </w:p>
  <w:p w14:paraId="0A03F886" w14:textId="77777777" w:rsidR="00781A7E" w:rsidRDefault="00781A7E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right="360"/>
      <w:jc w:val="center"/>
      <w:rPr>
        <w:color w:val="000000"/>
      </w:rPr>
    </w:pPr>
    <w:r>
      <w:rPr>
        <w:color w:val="000000"/>
      </w:rPr>
      <w:t>Equipo EBS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574DC2" w14:textId="77777777" w:rsidR="009D32ED" w:rsidRDefault="009D32ED">
      <w:pPr>
        <w:spacing w:after="0" w:line="240" w:lineRule="auto"/>
      </w:pPr>
      <w:r>
        <w:separator/>
      </w:r>
    </w:p>
  </w:footnote>
  <w:footnote w:type="continuationSeparator" w:id="0">
    <w:p w14:paraId="403832B3" w14:textId="77777777" w:rsidR="009D32ED" w:rsidRDefault="009D3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DC89E" w14:textId="77777777" w:rsidR="00781A7E" w:rsidRDefault="00781A7E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lang w:val="es-CL" w:eastAsia="es-CL"/>
      </w:rPr>
      <w:drawing>
        <wp:inline distT="0" distB="0" distL="0" distR="0" wp14:anchorId="52F2B3A6" wp14:editId="43E2B65B">
          <wp:extent cx="2286000" cy="476250"/>
          <wp:effectExtent l="0" t="0" r="0" b="0"/>
          <wp:docPr id="1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05630D0" w14:textId="77777777" w:rsidR="00781A7E" w:rsidRDefault="00781A7E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94B00"/>
    <w:multiLevelType w:val="multilevel"/>
    <w:tmpl w:val="2BBEA6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FF04FB"/>
    <w:multiLevelType w:val="multilevel"/>
    <w:tmpl w:val="64A443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5F7072"/>
    <w:multiLevelType w:val="multilevel"/>
    <w:tmpl w:val="1066592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C80A5C"/>
    <w:multiLevelType w:val="multilevel"/>
    <w:tmpl w:val="5B068B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1E64FC2"/>
    <w:multiLevelType w:val="multilevel"/>
    <w:tmpl w:val="28D4B5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101338"/>
    <w:multiLevelType w:val="multilevel"/>
    <w:tmpl w:val="082CCF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C1A4638"/>
    <w:multiLevelType w:val="multilevel"/>
    <w:tmpl w:val="0B1A21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3CB4B6E"/>
    <w:multiLevelType w:val="multilevel"/>
    <w:tmpl w:val="256E5F22"/>
    <w:lvl w:ilvl="0">
      <w:start w:val="1"/>
      <w:numFmt w:val="bullet"/>
      <w:lvlText w:val="✔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48B2B4C"/>
    <w:multiLevelType w:val="multilevel"/>
    <w:tmpl w:val="84F075F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4293942"/>
    <w:multiLevelType w:val="multilevel"/>
    <w:tmpl w:val="CBCE1D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C820936"/>
    <w:multiLevelType w:val="multilevel"/>
    <w:tmpl w:val="1C4AB1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F2535A5"/>
    <w:multiLevelType w:val="multilevel"/>
    <w:tmpl w:val="67F0CF10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042536A"/>
    <w:multiLevelType w:val="multilevel"/>
    <w:tmpl w:val="ACFCC9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2533CF0"/>
    <w:multiLevelType w:val="multilevel"/>
    <w:tmpl w:val="F274CC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56150C1"/>
    <w:multiLevelType w:val="multilevel"/>
    <w:tmpl w:val="66BA4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5F514C9"/>
    <w:multiLevelType w:val="multilevel"/>
    <w:tmpl w:val="523AE9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89174778">
    <w:abstractNumId w:val="11"/>
  </w:num>
  <w:num w:numId="2" w16cid:durableId="494076030">
    <w:abstractNumId w:val="8"/>
  </w:num>
  <w:num w:numId="3" w16cid:durableId="823622521">
    <w:abstractNumId w:val="12"/>
  </w:num>
  <w:num w:numId="4" w16cid:durableId="1511215106">
    <w:abstractNumId w:val="1"/>
  </w:num>
  <w:num w:numId="5" w16cid:durableId="1043095003">
    <w:abstractNumId w:val="4"/>
  </w:num>
  <w:num w:numId="6" w16cid:durableId="931746755">
    <w:abstractNumId w:val="0"/>
  </w:num>
  <w:num w:numId="7" w16cid:durableId="1487356234">
    <w:abstractNumId w:val="14"/>
  </w:num>
  <w:num w:numId="8" w16cid:durableId="55205299">
    <w:abstractNumId w:val="5"/>
  </w:num>
  <w:num w:numId="9" w16cid:durableId="349381910">
    <w:abstractNumId w:val="15"/>
  </w:num>
  <w:num w:numId="10" w16cid:durableId="587226654">
    <w:abstractNumId w:val="2"/>
  </w:num>
  <w:num w:numId="11" w16cid:durableId="1970821283">
    <w:abstractNumId w:val="6"/>
  </w:num>
  <w:num w:numId="12" w16cid:durableId="1137062903">
    <w:abstractNumId w:val="13"/>
  </w:num>
  <w:num w:numId="13" w16cid:durableId="689523762">
    <w:abstractNumId w:val="7"/>
  </w:num>
  <w:num w:numId="14" w16cid:durableId="399642778">
    <w:abstractNumId w:val="3"/>
  </w:num>
  <w:num w:numId="15" w16cid:durableId="1798792471">
    <w:abstractNumId w:val="9"/>
  </w:num>
  <w:num w:numId="16" w16cid:durableId="1227026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5903"/>
    <w:rsid w:val="00205903"/>
    <w:rsid w:val="00550AF9"/>
    <w:rsid w:val="005C2E47"/>
    <w:rsid w:val="007809B1"/>
    <w:rsid w:val="00781A7E"/>
    <w:rsid w:val="009D32ED"/>
    <w:rsid w:val="00BF1D1D"/>
    <w:rsid w:val="00F6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9F9238"/>
  <w15:docId w15:val="{14E21BD5-B8C3-4F93-BBC0-92A769AD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MX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pPr>
      <w:keepNext/>
      <w:keepLines/>
      <w:spacing w:before="480" w:after="0"/>
      <w:jc w:val="center"/>
      <w:outlineLvl w:val="0"/>
    </w:pPr>
    <w:rPr>
      <w:b/>
      <w:sz w:val="28"/>
      <w:szCs w:val="28"/>
    </w:rPr>
  </w:style>
  <w:style w:type="paragraph" w:styleId="Ttulo2">
    <w:name w:val="heading 2"/>
    <w:basedOn w:val="Normal1"/>
    <w:next w:val="Normal1"/>
    <w:pPr>
      <w:keepNext/>
      <w:keepLines/>
      <w:spacing w:before="200" w:after="0"/>
      <w:jc w:val="both"/>
      <w:outlineLvl w:val="1"/>
    </w:pPr>
    <w:rPr>
      <w:b/>
      <w:sz w:val="24"/>
      <w:szCs w:val="24"/>
    </w:rPr>
  </w:style>
  <w:style w:type="paragraph" w:styleId="Ttulo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781A7E"/>
    <w:pPr>
      <w:keepNext/>
      <w:keepLines/>
      <w:spacing w:before="240" w:after="240"/>
      <w:jc w:val="center"/>
      <w:outlineLvl w:val="6"/>
    </w:pPr>
    <w:rPr>
      <w:rFonts w:asciiTheme="majorHAnsi" w:eastAsiaTheme="majorEastAsia" w:hAnsiTheme="majorHAnsi" w:cstheme="majorBidi"/>
      <w:b/>
      <w:iCs/>
      <w:color w:val="404040" w:themeColor="text1" w:themeTint="BF"/>
      <w:sz w:val="28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781A7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b/>
      <w:color w:val="404040" w:themeColor="text1" w:themeTint="BF"/>
      <w:sz w:val="24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81A7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1A7E"/>
    <w:rPr>
      <w:rFonts w:ascii="Lucida Grande" w:hAnsi="Lucida Grande" w:cs="Lucida Grande"/>
      <w:sz w:val="18"/>
      <w:szCs w:val="18"/>
    </w:rPr>
  </w:style>
  <w:style w:type="character" w:customStyle="1" w:styleId="Ttulo7Car">
    <w:name w:val="Título 7 Car"/>
    <w:basedOn w:val="Fuentedeprrafopredeter"/>
    <w:link w:val="Ttulo7"/>
    <w:uiPriority w:val="9"/>
    <w:rsid w:val="00781A7E"/>
    <w:rPr>
      <w:rFonts w:asciiTheme="majorHAnsi" w:eastAsiaTheme="majorEastAsia" w:hAnsiTheme="majorHAnsi" w:cstheme="majorBidi"/>
      <w:b/>
      <w:iCs/>
      <w:color w:val="404040" w:themeColor="text1" w:themeTint="BF"/>
      <w:sz w:val="28"/>
    </w:rPr>
  </w:style>
  <w:style w:type="character" w:customStyle="1" w:styleId="Ttulo8Car">
    <w:name w:val="Título 8 Car"/>
    <w:basedOn w:val="Fuentedeprrafopredeter"/>
    <w:link w:val="Ttulo8"/>
    <w:uiPriority w:val="9"/>
    <w:rsid w:val="00781A7E"/>
    <w:rPr>
      <w:rFonts w:asciiTheme="majorHAnsi" w:eastAsiaTheme="majorEastAsia" w:hAnsiTheme="majorHAnsi" w:cstheme="majorBidi"/>
      <w:b/>
      <w:color w:val="404040" w:themeColor="text1" w:themeTint="BF"/>
      <w:sz w:val="24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81A7E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unhideWhenUsed/>
    <w:rsid w:val="00781A7E"/>
    <w:pPr>
      <w:spacing w:after="100"/>
      <w:ind w:left="1540"/>
    </w:pPr>
  </w:style>
  <w:style w:type="table" w:styleId="Tablaconcuadrcula">
    <w:name w:val="Table Grid"/>
    <w:basedOn w:val="Tablanormal"/>
    <w:uiPriority w:val="59"/>
    <w:rsid w:val="00550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13</Pages>
  <Words>2890</Words>
  <Characters>15897</Characters>
  <Application>Microsoft Office Word</Application>
  <DocSecurity>0</DocSecurity>
  <Lines>132</Lines>
  <Paragraphs>37</Paragraphs>
  <ScaleCrop>false</ScaleCrop>
  <Company>Hogar</Company>
  <LinksUpToDate>false</LinksUpToDate>
  <CharactersWithSpaces>18750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Pérez</cp:lastModifiedBy>
  <cp:revision>6</cp:revision>
  <dcterms:created xsi:type="dcterms:W3CDTF">2020-01-02T12:36:00Z</dcterms:created>
  <dcterms:modified xsi:type="dcterms:W3CDTF">2024-04-14T20:54:00Z</dcterms:modified>
</cp:coreProperties>
</file>