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5DB11B" w14:textId="77777777" w:rsidR="00957FCB" w:rsidRDefault="00957FCB" w:rsidP="00C7319B">
      <w:pPr>
        <w:pStyle w:val="Sinespaciado"/>
        <w:rPr>
          <w:rFonts w:ascii="Arial" w:hAnsi="Arial" w:cs="Arial"/>
        </w:rPr>
      </w:pPr>
    </w:p>
    <w:p w14:paraId="716024DC" w14:textId="77777777" w:rsidR="00C7319B" w:rsidRDefault="00C7319B" w:rsidP="00C7319B">
      <w:pPr>
        <w:pStyle w:val="Sinespaciado"/>
        <w:rPr>
          <w:rFonts w:ascii="Arial" w:hAnsi="Arial" w:cs="Arial"/>
        </w:rPr>
      </w:pPr>
    </w:p>
    <w:p w14:paraId="1072F3C7" w14:textId="77777777" w:rsidR="00C7319B" w:rsidRDefault="00C7319B" w:rsidP="00C7319B">
      <w:pPr>
        <w:pStyle w:val="Sinespaciado"/>
        <w:rPr>
          <w:rFonts w:ascii="Arial" w:hAnsi="Arial" w:cs="Arial"/>
        </w:rPr>
      </w:pPr>
    </w:p>
    <w:p w14:paraId="24FEC37B" w14:textId="77777777" w:rsidR="00C7319B" w:rsidRDefault="00C7319B" w:rsidP="00C7319B">
      <w:pPr>
        <w:pStyle w:val="Sinespaciado"/>
        <w:rPr>
          <w:rFonts w:ascii="Arial" w:hAnsi="Arial" w:cs="Arial"/>
        </w:rPr>
      </w:pPr>
    </w:p>
    <w:p w14:paraId="5C9E0346" w14:textId="09759FEA" w:rsidR="00C7319B" w:rsidRPr="00C7319B" w:rsidRDefault="00C7319B" w:rsidP="00C7319B">
      <w:pPr>
        <w:pStyle w:val="Sinespaciado"/>
        <w:jc w:val="center"/>
        <w:rPr>
          <w:rFonts w:ascii="Arial" w:hAnsi="Arial" w:cs="Arial"/>
          <w:b/>
          <w:sz w:val="28"/>
        </w:rPr>
      </w:pPr>
      <w:r w:rsidRPr="00C7319B">
        <w:rPr>
          <w:rFonts w:ascii="Arial" w:hAnsi="Arial" w:cs="Arial"/>
          <w:b/>
          <w:sz w:val="28"/>
        </w:rPr>
        <w:t>GUÍA DE TALLER N°</w:t>
      </w:r>
      <w:r w:rsidR="00EF1DAD">
        <w:rPr>
          <w:rFonts w:ascii="Arial" w:hAnsi="Arial" w:cs="Arial"/>
          <w:b/>
          <w:sz w:val="28"/>
        </w:rPr>
        <w:t xml:space="preserve"> 1</w:t>
      </w:r>
    </w:p>
    <w:p w14:paraId="34F07A1C" w14:textId="77777777" w:rsidR="00C7319B" w:rsidRDefault="00C7319B" w:rsidP="00C7319B">
      <w:pPr>
        <w:pStyle w:val="Sinespaciado"/>
        <w:rPr>
          <w:rFonts w:ascii="Arial" w:hAnsi="Arial" w:cs="Arial"/>
        </w:rPr>
      </w:pPr>
    </w:p>
    <w:p w14:paraId="08894A4F" w14:textId="68AC7591" w:rsidR="00C7319B" w:rsidRPr="00EF1DAD" w:rsidRDefault="00C7319B" w:rsidP="00C7319B">
      <w:pPr>
        <w:pStyle w:val="Sinespaciado"/>
        <w:jc w:val="center"/>
        <w:rPr>
          <w:rFonts w:ascii="Arial" w:hAnsi="Arial" w:cs="Arial"/>
          <w:b/>
          <w:sz w:val="28"/>
          <w:szCs w:val="28"/>
        </w:rPr>
      </w:pPr>
      <w:r w:rsidRPr="00EF1DAD">
        <w:rPr>
          <w:rFonts w:ascii="Arial" w:hAnsi="Arial" w:cs="Arial"/>
          <w:b/>
          <w:sz w:val="28"/>
          <w:szCs w:val="28"/>
        </w:rPr>
        <w:t>“</w:t>
      </w:r>
      <w:r w:rsidR="00EF1DAD" w:rsidRPr="00EF1DAD">
        <w:rPr>
          <w:rFonts w:ascii="Arial" w:hAnsi="Arial" w:cs="Arial"/>
          <w:b/>
          <w:iCs/>
          <w:color w:val="000000" w:themeColor="text1"/>
          <w:sz w:val="28"/>
          <w:szCs w:val="28"/>
        </w:rPr>
        <w:t xml:space="preserve">Precauciones estándar y reconocimiento del área clínica” </w:t>
      </w:r>
      <w:r w:rsidRPr="00EF1DAD">
        <w:rPr>
          <w:rFonts w:ascii="Arial" w:hAnsi="Arial" w:cs="Arial"/>
          <w:b/>
          <w:sz w:val="28"/>
          <w:szCs w:val="28"/>
        </w:rPr>
        <w:t xml:space="preserve"> </w:t>
      </w:r>
    </w:p>
    <w:p w14:paraId="15F46CC7" w14:textId="77777777" w:rsidR="00C7319B" w:rsidRDefault="00C7319B" w:rsidP="00C7319B">
      <w:pPr>
        <w:pStyle w:val="Sinespaciado"/>
        <w:rPr>
          <w:rFonts w:ascii="Arial" w:hAnsi="Arial" w:cs="Arial"/>
        </w:rPr>
      </w:pPr>
    </w:p>
    <w:p w14:paraId="5CFDCAFC" w14:textId="77777777" w:rsidR="00C7319B" w:rsidRDefault="00C7319B" w:rsidP="00C7319B">
      <w:pPr>
        <w:pStyle w:val="Sinespaciado"/>
        <w:rPr>
          <w:rFonts w:ascii="Arial" w:hAnsi="Arial" w:cs="Arial"/>
        </w:rPr>
      </w:pPr>
    </w:p>
    <w:p w14:paraId="0F610456" w14:textId="77777777" w:rsidR="00C7319B" w:rsidRDefault="00C7319B" w:rsidP="00C7319B">
      <w:pPr>
        <w:pStyle w:val="Sinespaciado"/>
        <w:rPr>
          <w:rFonts w:ascii="Arial" w:hAnsi="Arial" w:cs="Arial"/>
        </w:rPr>
      </w:pPr>
    </w:p>
    <w:p w14:paraId="17F0021B" w14:textId="77777777" w:rsidR="00C7319B" w:rsidRDefault="00C7319B" w:rsidP="00C7319B">
      <w:pPr>
        <w:pStyle w:val="Sinespaciado"/>
        <w:rPr>
          <w:rFonts w:ascii="Arial" w:hAnsi="Arial" w:cs="Arial"/>
        </w:rPr>
      </w:pPr>
      <w:r>
        <w:rPr>
          <w:rFonts w:ascii="Arial" w:hAnsi="Arial" w:cs="Arial"/>
          <w:noProof/>
          <w:lang w:eastAsia="es-CL"/>
        </w:rPr>
        <mc:AlternateContent>
          <mc:Choice Requires="wps">
            <w:drawing>
              <wp:anchor distT="0" distB="0" distL="114300" distR="114300" simplePos="0" relativeHeight="251659264" behindDoc="0" locked="0" layoutInCell="1" allowOverlap="1" wp14:anchorId="401BA376" wp14:editId="31D5B6CD">
                <wp:simplePos x="0" y="0"/>
                <wp:positionH relativeFrom="column">
                  <wp:posOffset>1295400</wp:posOffset>
                </wp:positionH>
                <wp:positionV relativeFrom="paragraph">
                  <wp:posOffset>128270</wp:posOffset>
                </wp:positionV>
                <wp:extent cx="4191000" cy="3886200"/>
                <wp:effectExtent l="0" t="0" r="12700" b="1270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3220CF0" w14:textId="3129B54F" w:rsidR="00EF1DAD" w:rsidRPr="00EF1DAD" w:rsidRDefault="00EF1DAD" w:rsidP="00EF1DAD">
                            <w:pPr>
                              <w:spacing w:after="0" w:line="240" w:lineRule="auto"/>
                              <w:rPr>
                                <w:rFonts w:ascii="Times New Roman" w:eastAsia="Times New Roman" w:hAnsi="Times New Roman" w:cs="Times New Roman"/>
                                <w:sz w:val="24"/>
                                <w:szCs w:val="24"/>
                                <w:lang w:eastAsia="es-ES_tradnl"/>
                              </w:rPr>
                            </w:pPr>
                            <w:r w:rsidRPr="00EF1DAD">
                              <w:rPr>
                                <w:rFonts w:ascii="Times New Roman" w:eastAsia="Times New Roman" w:hAnsi="Times New Roman" w:cs="Times New Roman"/>
                                <w:sz w:val="24"/>
                                <w:szCs w:val="24"/>
                                <w:lang w:eastAsia="es-ES_tradnl"/>
                              </w:rPr>
                              <w:fldChar w:fldCharType="begin"/>
                            </w:r>
                            <w:r w:rsidRPr="00EF1DAD">
                              <w:rPr>
                                <w:rFonts w:ascii="Times New Roman" w:eastAsia="Times New Roman" w:hAnsi="Times New Roman" w:cs="Times New Roman"/>
                                <w:sz w:val="24"/>
                                <w:szCs w:val="24"/>
                                <w:lang w:eastAsia="es-ES_tradnl"/>
                              </w:rPr>
                              <w:instrText xml:space="preserve"> INCLUDEPICTURE "https://image.freepik.com/foto-gratis/equipos-e-instrumentos-dentales-oficina-dentista-primer-plano-herramientas_8353-1676.jpg" \* MERGEFORMATINET </w:instrText>
                            </w:r>
                            <w:r w:rsidRPr="00EF1DAD">
                              <w:rPr>
                                <w:rFonts w:ascii="Times New Roman" w:eastAsia="Times New Roman" w:hAnsi="Times New Roman" w:cs="Times New Roman"/>
                                <w:sz w:val="24"/>
                                <w:szCs w:val="24"/>
                                <w:lang w:eastAsia="es-ES_tradnl"/>
                              </w:rPr>
                              <w:fldChar w:fldCharType="separate"/>
                            </w:r>
                            <w:r w:rsidRPr="00EF1DAD">
                              <w:rPr>
                                <w:rFonts w:ascii="Times New Roman" w:eastAsia="Times New Roman" w:hAnsi="Times New Roman" w:cs="Times New Roman"/>
                                <w:noProof/>
                                <w:sz w:val="24"/>
                                <w:szCs w:val="24"/>
                                <w:lang w:eastAsia="es-ES_tradnl"/>
                              </w:rPr>
                              <w:drawing>
                                <wp:inline distT="0" distB="0" distL="0" distR="0" wp14:anchorId="236F627D" wp14:editId="0E320D02">
                                  <wp:extent cx="3995420" cy="2663825"/>
                                  <wp:effectExtent l="0" t="0" r="5080" b="3175"/>
                                  <wp:docPr id="3" name="Imagen 3" descr="Equipos e instrumentos dentales en la oficina del dentista. primer plano de herramientas. Foto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quipos e instrumentos dentales en la oficina del dentista. primer plano de herramientas. Foto grat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5420" cy="2663825"/>
                                          </a:xfrm>
                                          <a:prstGeom prst="rect">
                                            <a:avLst/>
                                          </a:prstGeom>
                                          <a:noFill/>
                                          <a:ln>
                                            <a:noFill/>
                                          </a:ln>
                                        </pic:spPr>
                                      </pic:pic>
                                    </a:graphicData>
                                  </a:graphic>
                                </wp:inline>
                              </w:drawing>
                            </w:r>
                            <w:r w:rsidRPr="00EF1DAD">
                              <w:rPr>
                                <w:rFonts w:ascii="Times New Roman" w:eastAsia="Times New Roman" w:hAnsi="Times New Roman" w:cs="Times New Roman"/>
                                <w:sz w:val="24"/>
                                <w:szCs w:val="24"/>
                                <w:lang w:eastAsia="es-ES_tradnl"/>
                              </w:rPr>
                              <w:fldChar w:fldCharType="end"/>
                            </w:r>
                          </w:p>
                          <w:p w14:paraId="2507C1AB" w14:textId="6ED2AE23" w:rsidR="00C7319B" w:rsidRPr="00C7319B" w:rsidRDefault="00C7319B" w:rsidP="00C7319B">
                            <w:pPr>
                              <w:jc w:val="center"/>
                              <w:rPr>
                                <w:b/>
                                <w:color w:val="2E74B5" w:themeColor="accent1" w:themeShade="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1BA376" id="Rectángulo 2" o:spid="_x0000_s1026" style="position:absolute;margin-left:102pt;margin-top:10.1pt;width:330pt;height:3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" filled="f" strokecolor="#1f4d78 [1604]" strokeweight="1pt">
                <v:textbox>
                  <w:txbxContent>
                    <w:p w14:paraId="03220CF0" w14:textId="3129B54F" w:rsidR="00EF1DAD" w:rsidRPr="00EF1DAD" w:rsidRDefault="00EF1DAD" w:rsidP="00EF1DAD">
                      <w:pPr>
                        <w:spacing w:after="0" w:line="240" w:lineRule="auto"/>
                        <w:rPr>
                          <w:rFonts w:ascii="Times New Roman" w:eastAsia="Times New Roman" w:hAnsi="Times New Roman" w:cs="Times New Roman"/>
                          <w:sz w:val="24"/>
                          <w:szCs w:val="24"/>
                          <w:lang w:eastAsia="es-ES_tradnl"/>
                        </w:rPr>
                      </w:pPr>
                      <w:r w:rsidRPr="00EF1DAD">
                        <w:rPr>
                          <w:rFonts w:ascii="Times New Roman" w:eastAsia="Times New Roman" w:hAnsi="Times New Roman" w:cs="Times New Roman"/>
                          <w:sz w:val="24"/>
                          <w:szCs w:val="24"/>
                          <w:lang w:eastAsia="es-ES_tradnl"/>
                        </w:rPr>
                        <w:fldChar w:fldCharType="begin"/>
                      </w:r>
                      <w:r w:rsidRPr="00EF1DAD">
                        <w:rPr>
                          <w:rFonts w:ascii="Times New Roman" w:eastAsia="Times New Roman" w:hAnsi="Times New Roman" w:cs="Times New Roman"/>
                          <w:sz w:val="24"/>
                          <w:szCs w:val="24"/>
                          <w:lang w:eastAsia="es-ES_tradnl"/>
                        </w:rPr>
                        <w:instrText xml:space="preserve"> INCLUDEPICTURE "https://image.freepik.com/foto-gratis/equipos-e-instrumentos-dentales-oficina-dentista-primer-plano-herramientas_8353-1676.jpg" \* MERGEFORMATINET </w:instrText>
                      </w:r>
                      <w:r w:rsidRPr="00EF1DAD">
                        <w:rPr>
                          <w:rFonts w:ascii="Times New Roman" w:eastAsia="Times New Roman" w:hAnsi="Times New Roman" w:cs="Times New Roman"/>
                          <w:sz w:val="24"/>
                          <w:szCs w:val="24"/>
                          <w:lang w:eastAsia="es-ES_tradnl"/>
                        </w:rPr>
                        <w:fldChar w:fldCharType="separate"/>
                      </w:r>
                      <w:r w:rsidRPr="00EF1DAD">
                        <w:rPr>
                          <w:rFonts w:ascii="Times New Roman" w:eastAsia="Times New Roman" w:hAnsi="Times New Roman" w:cs="Times New Roman"/>
                          <w:noProof/>
                          <w:sz w:val="24"/>
                          <w:szCs w:val="24"/>
                          <w:lang w:eastAsia="es-ES_tradnl"/>
                        </w:rPr>
                        <w:drawing>
                          <wp:inline distT="0" distB="0" distL="0" distR="0" wp14:anchorId="236F627D" wp14:editId="0E320D02">
                            <wp:extent cx="3995420" cy="2663825"/>
                            <wp:effectExtent l="0" t="0" r="5080" b="3175"/>
                            <wp:docPr id="3" name="Imagen 3" descr="Equipos e instrumentos dentales en la oficina del dentista. primer plano de herramientas. Foto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quipos e instrumentos dentales en la oficina del dentista. primer plano de herramientas. Foto grati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5420" cy="2663825"/>
                                    </a:xfrm>
                                    <a:prstGeom prst="rect">
                                      <a:avLst/>
                                    </a:prstGeom>
                                    <a:noFill/>
                                    <a:ln>
                                      <a:noFill/>
                                    </a:ln>
                                  </pic:spPr>
                                </pic:pic>
                              </a:graphicData>
                            </a:graphic>
                          </wp:inline>
                        </w:drawing>
                      </w:r>
                      <w:r w:rsidRPr="00EF1DAD">
                        <w:rPr>
                          <w:rFonts w:ascii="Times New Roman" w:eastAsia="Times New Roman" w:hAnsi="Times New Roman" w:cs="Times New Roman"/>
                          <w:sz w:val="24"/>
                          <w:szCs w:val="24"/>
                          <w:lang w:eastAsia="es-ES_tradnl"/>
                        </w:rPr>
                        <w:fldChar w:fldCharType="end"/>
                      </w:r>
                    </w:p>
                    <w:p w14:paraId="2507C1AB" w14:textId="6ED2AE23" w:rsidR="00C7319B" w:rsidRPr="00C7319B" w:rsidRDefault="00C7319B" w:rsidP="00C7319B">
                      <w:pPr>
                        <w:jc w:val="center"/>
                        <w:rPr>
                          <w:b/>
                          <w:color w:val="2E74B5" w:themeColor="accent1" w:themeShade="BF"/>
                        </w:rPr>
                      </w:pPr>
                    </w:p>
                  </w:txbxContent>
                </v:textbox>
              </v:rect>
            </w:pict>
          </mc:Fallback>
        </mc:AlternateContent>
      </w:r>
    </w:p>
    <w:p w14:paraId="6D8D7563" w14:textId="77777777" w:rsidR="00C7319B" w:rsidRDefault="00C7319B" w:rsidP="00C7319B">
      <w:pPr>
        <w:pStyle w:val="Sinespaciado"/>
        <w:rPr>
          <w:rFonts w:ascii="Arial" w:hAnsi="Arial" w:cs="Arial"/>
        </w:rPr>
      </w:pPr>
    </w:p>
    <w:p w14:paraId="66DD3DEA" w14:textId="77777777" w:rsidR="00C7319B" w:rsidRDefault="00C7319B" w:rsidP="00C7319B">
      <w:pPr>
        <w:pStyle w:val="Sinespaciado"/>
        <w:rPr>
          <w:rFonts w:ascii="Arial" w:hAnsi="Arial" w:cs="Arial"/>
        </w:rPr>
      </w:pPr>
    </w:p>
    <w:p w14:paraId="509D2A06" w14:textId="77777777" w:rsidR="00C7319B" w:rsidRDefault="00C7319B" w:rsidP="00C7319B">
      <w:pPr>
        <w:pStyle w:val="Sinespaciado"/>
        <w:rPr>
          <w:rFonts w:ascii="Arial" w:hAnsi="Arial" w:cs="Arial"/>
        </w:rPr>
      </w:pPr>
    </w:p>
    <w:p w14:paraId="38621739" w14:textId="77777777" w:rsidR="00C7319B" w:rsidRDefault="00C7319B" w:rsidP="00C7319B">
      <w:pPr>
        <w:pStyle w:val="Sinespaciado"/>
        <w:rPr>
          <w:rFonts w:ascii="Arial" w:hAnsi="Arial" w:cs="Arial"/>
        </w:rPr>
      </w:pPr>
    </w:p>
    <w:p w14:paraId="2621C6E4" w14:textId="77777777" w:rsidR="00C7319B" w:rsidRDefault="00C7319B" w:rsidP="00C7319B">
      <w:pPr>
        <w:pStyle w:val="Sinespaciado"/>
        <w:rPr>
          <w:rFonts w:ascii="Arial" w:hAnsi="Arial" w:cs="Arial"/>
        </w:rPr>
      </w:pPr>
    </w:p>
    <w:p w14:paraId="78D7E2DB" w14:textId="77777777" w:rsidR="00C7319B" w:rsidRDefault="00C7319B" w:rsidP="00C7319B">
      <w:pPr>
        <w:pStyle w:val="Sinespaciado"/>
        <w:rPr>
          <w:rFonts w:ascii="Arial" w:hAnsi="Arial" w:cs="Arial"/>
        </w:rPr>
      </w:pPr>
    </w:p>
    <w:p w14:paraId="0D26D716" w14:textId="77777777" w:rsidR="00C7319B" w:rsidRDefault="00C7319B" w:rsidP="00C7319B">
      <w:pPr>
        <w:pStyle w:val="Sinespaciado"/>
        <w:rPr>
          <w:rFonts w:ascii="Arial" w:hAnsi="Arial" w:cs="Arial"/>
        </w:rPr>
      </w:pPr>
    </w:p>
    <w:p w14:paraId="26160D48" w14:textId="77777777" w:rsidR="00C7319B" w:rsidRDefault="00C7319B" w:rsidP="00C7319B">
      <w:pPr>
        <w:pStyle w:val="Sinespaciado"/>
        <w:rPr>
          <w:rFonts w:ascii="Arial" w:hAnsi="Arial" w:cs="Arial"/>
        </w:rPr>
      </w:pPr>
    </w:p>
    <w:p w14:paraId="37085607" w14:textId="77777777" w:rsidR="00C7319B" w:rsidRDefault="00C7319B" w:rsidP="00C7319B">
      <w:pPr>
        <w:pStyle w:val="Sinespaciado"/>
        <w:rPr>
          <w:rFonts w:ascii="Arial" w:hAnsi="Arial" w:cs="Arial"/>
        </w:rPr>
      </w:pPr>
    </w:p>
    <w:p w14:paraId="55D92056" w14:textId="77777777" w:rsidR="00C7319B" w:rsidRDefault="00C7319B" w:rsidP="00C7319B">
      <w:pPr>
        <w:pStyle w:val="Sinespaciado"/>
        <w:rPr>
          <w:rFonts w:ascii="Arial" w:hAnsi="Arial" w:cs="Arial"/>
        </w:rPr>
      </w:pPr>
    </w:p>
    <w:p w14:paraId="05BA5C43" w14:textId="77777777" w:rsidR="00C7319B" w:rsidRDefault="00C7319B" w:rsidP="00C7319B">
      <w:pPr>
        <w:pStyle w:val="Sinespaciado"/>
        <w:rPr>
          <w:rFonts w:ascii="Arial" w:hAnsi="Arial" w:cs="Arial"/>
        </w:rPr>
      </w:pPr>
    </w:p>
    <w:p w14:paraId="597221B9" w14:textId="77777777" w:rsidR="00C7319B" w:rsidRDefault="00C7319B" w:rsidP="00C7319B">
      <w:pPr>
        <w:pStyle w:val="Sinespaciado"/>
        <w:tabs>
          <w:tab w:val="left" w:pos="4785"/>
        </w:tabs>
        <w:rPr>
          <w:rFonts w:ascii="Arial" w:hAnsi="Arial" w:cs="Arial"/>
        </w:rPr>
      </w:pPr>
      <w:r>
        <w:rPr>
          <w:rFonts w:ascii="Arial" w:hAnsi="Arial" w:cs="Arial"/>
        </w:rPr>
        <w:tab/>
      </w:r>
    </w:p>
    <w:p w14:paraId="0A849692" w14:textId="77777777" w:rsidR="00C7319B" w:rsidRDefault="00C7319B" w:rsidP="00C7319B">
      <w:pPr>
        <w:pStyle w:val="Sinespaciado"/>
        <w:rPr>
          <w:rFonts w:ascii="Arial" w:hAnsi="Arial" w:cs="Arial"/>
        </w:rPr>
      </w:pPr>
    </w:p>
    <w:p w14:paraId="1B9102C8" w14:textId="77777777" w:rsidR="00C7319B" w:rsidRDefault="00C7319B" w:rsidP="00C7319B">
      <w:pPr>
        <w:pStyle w:val="Sinespaciado"/>
        <w:rPr>
          <w:rFonts w:ascii="Arial" w:hAnsi="Arial" w:cs="Arial"/>
        </w:rPr>
      </w:pPr>
    </w:p>
    <w:p w14:paraId="25247EC9" w14:textId="77777777" w:rsidR="00C7319B" w:rsidRDefault="00C7319B" w:rsidP="00C7319B">
      <w:pPr>
        <w:pStyle w:val="Sinespaciado"/>
        <w:rPr>
          <w:rFonts w:ascii="Arial" w:hAnsi="Arial" w:cs="Arial"/>
        </w:rPr>
      </w:pPr>
    </w:p>
    <w:p w14:paraId="0420AD7B" w14:textId="77777777" w:rsidR="00C7319B" w:rsidRDefault="00C7319B" w:rsidP="00C7319B">
      <w:pPr>
        <w:pStyle w:val="Sinespaciado"/>
        <w:rPr>
          <w:rFonts w:ascii="Arial" w:hAnsi="Arial" w:cs="Arial"/>
        </w:rPr>
      </w:pPr>
    </w:p>
    <w:p w14:paraId="74ABED98" w14:textId="77777777" w:rsidR="00C7319B" w:rsidRDefault="00C7319B" w:rsidP="00C7319B">
      <w:pPr>
        <w:pStyle w:val="Sinespaciado"/>
        <w:rPr>
          <w:rFonts w:ascii="Arial" w:hAnsi="Arial" w:cs="Arial"/>
        </w:rPr>
      </w:pPr>
    </w:p>
    <w:p w14:paraId="02C6DCFA" w14:textId="77777777" w:rsidR="00C7319B" w:rsidRDefault="00C7319B" w:rsidP="00C7319B">
      <w:pPr>
        <w:pStyle w:val="Sinespaciado"/>
        <w:rPr>
          <w:rFonts w:ascii="Arial" w:hAnsi="Arial" w:cs="Arial"/>
        </w:rPr>
      </w:pPr>
    </w:p>
    <w:p w14:paraId="221826EF" w14:textId="77777777" w:rsidR="00C7319B" w:rsidRDefault="00C7319B" w:rsidP="00C7319B">
      <w:pPr>
        <w:pStyle w:val="Sinespaciado"/>
        <w:rPr>
          <w:rFonts w:ascii="Arial" w:hAnsi="Arial" w:cs="Arial"/>
        </w:rPr>
      </w:pPr>
    </w:p>
    <w:p w14:paraId="139A5694" w14:textId="77777777" w:rsidR="00C7319B" w:rsidRDefault="00C7319B" w:rsidP="00C7319B">
      <w:pPr>
        <w:pStyle w:val="Sinespaciado"/>
        <w:rPr>
          <w:rFonts w:ascii="Arial" w:hAnsi="Arial" w:cs="Arial"/>
        </w:rPr>
      </w:pPr>
    </w:p>
    <w:p w14:paraId="22F81547" w14:textId="77777777" w:rsidR="00C7319B" w:rsidRDefault="00C7319B" w:rsidP="00C7319B">
      <w:pPr>
        <w:pStyle w:val="Sinespaciado"/>
        <w:rPr>
          <w:rFonts w:ascii="Arial" w:hAnsi="Arial" w:cs="Arial"/>
        </w:rPr>
      </w:pPr>
    </w:p>
    <w:p w14:paraId="22551066" w14:textId="77777777" w:rsidR="00C7319B" w:rsidRDefault="00C7319B" w:rsidP="00C7319B">
      <w:pPr>
        <w:pStyle w:val="Sinespaciado"/>
        <w:rPr>
          <w:rFonts w:ascii="Arial" w:hAnsi="Arial" w:cs="Arial"/>
        </w:rPr>
      </w:pPr>
    </w:p>
    <w:p w14:paraId="3462D719" w14:textId="77777777" w:rsidR="00C7319B" w:rsidRDefault="00C7319B" w:rsidP="00C7319B">
      <w:pPr>
        <w:pStyle w:val="Sinespaciado"/>
        <w:rPr>
          <w:rFonts w:ascii="Arial" w:hAnsi="Arial" w:cs="Arial"/>
        </w:rPr>
      </w:pPr>
    </w:p>
    <w:p w14:paraId="4EE29CD8" w14:textId="77777777" w:rsidR="00C7319B" w:rsidRDefault="00C7319B" w:rsidP="00C7319B">
      <w:pPr>
        <w:pStyle w:val="Sinespaciado"/>
        <w:rPr>
          <w:rFonts w:ascii="Arial" w:hAnsi="Arial" w:cs="Arial"/>
        </w:rPr>
      </w:pPr>
    </w:p>
    <w:p w14:paraId="66A7DE3D" w14:textId="77777777" w:rsidR="00C7319B" w:rsidRDefault="00C7319B" w:rsidP="00C7319B">
      <w:pPr>
        <w:pStyle w:val="Sinespaciado"/>
        <w:rPr>
          <w:rFonts w:ascii="Arial" w:hAnsi="Arial" w:cs="Arial"/>
        </w:rPr>
      </w:pPr>
    </w:p>
    <w:p w14:paraId="5105A6D9" w14:textId="77777777" w:rsidR="00C7319B" w:rsidRDefault="00C7319B" w:rsidP="00C7319B">
      <w:pPr>
        <w:pStyle w:val="Sinespaciado"/>
        <w:rPr>
          <w:rFonts w:ascii="Arial" w:hAnsi="Arial" w:cs="Arial"/>
        </w:rPr>
      </w:pPr>
    </w:p>
    <w:p w14:paraId="60DEA0C1" w14:textId="77777777" w:rsidR="00C7319B" w:rsidRDefault="00C7319B" w:rsidP="00C7319B">
      <w:pPr>
        <w:pStyle w:val="Sinespaciado"/>
        <w:rPr>
          <w:rFonts w:ascii="Arial" w:hAnsi="Arial" w:cs="Arial"/>
        </w:rPr>
      </w:pPr>
    </w:p>
    <w:p w14:paraId="57CA08B8" w14:textId="77777777" w:rsidR="00C7319B" w:rsidRDefault="00C7319B" w:rsidP="00C7319B">
      <w:pPr>
        <w:pStyle w:val="Sinespaciado"/>
        <w:rPr>
          <w:rFonts w:ascii="Arial" w:hAnsi="Arial" w:cs="Arial"/>
        </w:rPr>
      </w:pPr>
    </w:p>
    <w:p w14:paraId="7CBD574D" w14:textId="77777777" w:rsidR="00CE013B" w:rsidRPr="00C7319B" w:rsidRDefault="00CE013B" w:rsidP="00CE013B">
      <w:pPr>
        <w:pStyle w:val="Sinespaciado"/>
        <w:jc w:val="right"/>
        <w:rPr>
          <w:rFonts w:ascii="Arial" w:hAnsi="Arial" w:cs="Arial"/>
          <w:b/>
        </w:rPr>
      </w:pPr>
      <w:r>
        <w:rPr>
          <w:rFonts w:ascii="Arial" w:hAnsi="Arial" w:cs="Arial"/>
          <w:b/>
        </w:rPr>
        <w:t>ASIGNATURA</w:t>
      </w:r>
      <w:r w:rsidRPr="00C7319B">
        <w:rPr>
          <w:rFonts w:ascii="Arial" w:hAnsi="Arial" w:cs="Arial"/>
          <w:b/>
        </w:rPr>
        <w:t>:</w:t>
      </w:r>
    </w:p>
    <w:p w14:paraId="06CB2AB9" w14:textId="77777777" w:rsidR="00CE013B" w:rsidRDefault="00CE013B" w:rsidP="00CE013B">
      <w:pPr>
        <w:pStyle w:val="Sinespaciado"/>
        <w:jc w:val="right"/>
        <w:rPr>
          <w:rFonts w:ascii="Arial" w:hAnsi="Arial" w:cs="Arial"/>
        </w:rPr>
      </w:pPr>
    </w:p>
    <w:p w14:paraId="028446E9" w14:textId="589493F4" w:rsidR="00EF1DAD" w:rsidRPr="00EF1DAD" w:rsidRDefault="00EF1DAD" w:rsidP="00EF1DAD">
      <w:pPr>
        <w:pStyle w:val="Sinespaciado"/>
        <w:jc w:val="right"/>
        <w:rPr>
          <w:rFonts w:ascii="Arial" w:hAnsi="Arial" w:cs="Arial"/>
          <w:b/>
          <w:color w:val="000000" w:themeColor="text1"/>
        </w:rPr>
      </w:pPr>
      <w:r w:rsidRPr="00FA0B99">
        <w:rPr>
          <w:rFonts w:ascii="Arial" w:hAnsi="Arial" w:cs="Arial"/>
          <w:bCs/>
          <w:i/>
          <w:iCs/>
          <w:color w:val="000000" w:themeColor="text1"/>
        </w:rPr>
        <w:t>BOS2121</w:t>
      </w:r>
      <w:r w:rsidRPr="00EF1DAD">
        <w:rPr>
          <w:rFonts w:ascii="Arial" w:hAnsi="Arial" w:cs="Arial"/>
          <w:b/>
          <w:color w:val="000000" w:themeColor="text1"/>
        </w:rPr>
        <w:t xml:space="preserve">: </w:t>
      </w:r>
      <w:r w:rsidRPr="00EF1DAD">
        <w:rPr>
          <w:rFonts w:ascii="Arial" w:hAnsi="Arial" w:cs="Arial"/>
          <w:color w:val="000000" w:themeColor="text1"/>
        </w:rPr>
        <w:t>BIOSEGURIDAD Y ERGONOMÍA CLÍNICA</w:t>
      </w:r>
    </w:p>
    <w:p w14:paraId="23B771FD" w14:textId="77777777" w:rsidR="00C7319B" w:rsidRDefault="00C7319B" w:rsidP="00C7319B">
      <w:pPr>
        <w:pStyle w:val="Sinespaciado"/>
        <w:rPr>
          <w:rFonts w:ascii="Arial" w:hAnsi="Arial" w:cs="Arial"/>
        </w:rPr>
      </w:pPr>
    </w:p>
    <w:p w14:paraId="4F9CB660" w14:textId="77777777" w:rsidR="00C7319B" w:rsidRDefault="00C7319B" w:rsidP="00C7319B">
      <w:pPr>
        <w:pStyle w:val="Sinespaciado"/>
        <w:rPr>
          <w:rFonts w:ascii="Arial" w:hAnsi="Arial" w:cs="Arial"/>
        </w:rPr>
      </w:pPr>
    </w:p>
    <w:p w14:paraId="4A0D54F2" w14:textId="77777777" w:rsidR="00C7319B" w:rsidRPr="00C7319B" w:rsidRDefault="00C7319B" w:rsidP="00C7319B">
      <w:pPr>
        <w:pStyle w:val="Sinespaciado"/>
        <w:jc w:val="right"/>
        <w:rPr>
          <w:rFonts w:ascii="Arial" w:hAnsi="Arial" w:cs="Arial"/>
          <w:b/>
        </w:rPr>
      </w:pPr>
      <w:r w:rsidRPr="00C7319B">
        <w:rPr>
          <w:rFonts w:ascii="Arial" w:hAnsi="Arial" w:cs="Arial"/>
          <w:b/>
        </w:rPr>
        <w:t>DIRIGIDO A:</w:t>
      </w:r>
    </w:p>
    <w:p w14:paraId="7C809A1B" w14:textId="77777777" w:rsidR="00C7319B" w:rsidRDefault="00C7319B" w:rsidP="00C7319B">
      <w:pPr>
        <w:pStyle w:val="Sinespaciado"/>
        <w:jc w:val="right"/>
        <w:rPr>
          <w:rFonts w:ascii="Arial" w:hAnsi="Arial" w:cs="Arial"/>
        </w:rPr>
      </w:pPr>
    </w:p>
    <w:p w14:paraId="6CA507F9" w14:textId="10123F50" w:rsidR="00C7319B" w:rsidRPr="00EF1DAD" w:rsidRDefault="00EF1DAD" w:rsidP="00C7319B">
      <w:pPr>
        <w:pStyle w:val="Sinespaciado"/>
        <w:jc w:val="right"/>
        <w:rPr>
          <w:rFonts w:ascii="Arial" w:hAnsi="Arial" w:cs="Arial"/>
          <w:bCs/>
          <w:color w:val="000000" w:themeColor="text1"/>
        </w:rPr>
      </w:pPr>
      <w:r w:rsidRPr="00EF1DAD">
        <w:rPr>
          <w:rFonts w:ascii="Arial" w:hAnsi="Arial" w:cs="Arial"/>
          <w:bCs/>
          <w:color w:val="000000" w:themeColor="text1"/>
        </w:rPr>
        <w:t>TÉCNICO SUPERIOR EN ODONTOLOGÍA, SEGUNDO SEMESTRE</w:t>
      </w:r>
    </w:p>
    <w:p w14:paraId="122FD991" w14:textId="77777777" w:rsidR="00C7319B" w:rsidRDefault="00C7319B" w:rsidP="00C7319B">
      <w:pPr>
        <w:pStyle w:val="Sinespaciado"/>
        <w:rPr>
          <w:rFonts w:ascii="Arial" w:hAnsi="Arial" w:cs="Arial"/>
        </w:rPr>
      </w:pPr>
    </w:p>
    <w:p w14:paraId="50BA37C3" w14:textId="77777777" w:rsidR="00C7319B" w:rsidRDefault="00C7319B" w:rsidP="00C7319B">
      <w:pPr>
        <w:pStyle w:val="Sinespaciado"/>
        <w:rPr>
          <w:rFonts w:ascii="Arial" w:hAnsi="Arial" w:cs="Arial"/>
        </w:rPr>
      </w:pPr>
    </w:p>
    <w:p w14:paraId="12FA1480" w14:textId="77777777" w:rsidR="00C7319B" w:rsidRPr="00C7319B" w:rsidRDefault="00C7319B" w:rsidP="00C7319B">
      <w:pPr>
        <w:pStyle w:val="Sinespaciado"/>
        <w:jc w:val="right"/>
        <w:rPr>
          <w:rFonts w:ascii="Arial" w:hAnsi="Arial" w:cs="Arial"/>
          <w:b/>
        </w:rPr>
      </w:pPr>
      <w:r>
        <w:rPr>
          <w:rFonts w:ascii="Arial" w:hAnsi="Arial" w:cs="Arial"/>
          <w:b/>
        </w:rPr>
        <w:t>REQUISITOS</w:t>
      </w:r>
      <w:r w:rsidRPr="00C7319B">
        <w:rPr>
          <w:rFonts w:ascii="Arial" w:hAnsi="Arial" w:cs="Arial"/>
          <w:b/>
        </w:rPr>
        <w:t>:</w:t>
      </w:r>
    </w:p>
    <w:p w14:paraId="1EF1321E" w14:textId="77777777" w:rsidR="00C7319B" w:rsidRDefault="00C7319B" w:rsidP="00C7319B">
      <w:pPr>
        <w:pStyle w:val="Sinespaciado"/>
        <w:jc w:val="right"/>
        <w:rPr>
          <w:rFonts w:ascii="Arial" w:hAnsi="Arial" w:cs="Arial"/>
        </w:rPr>
      </w:pPr>
    </w:p>
    <w:p w14:paraId="2A49F274" w14:textId="408384B4" w:rsidR="00C7319B" w:rsidRDefault="00C7319B" w:rsidP="004A620A">
      <w:pPr>
        <w:pStyle w:val="Sinespaciado"/>
        <w:jc w:val="right"/>
        <w:rPr>
          <w:rFonts w:ascii="Arial" w:hAnsi="Arial" w:cs="Arial"/>
        </w:rPr>
      </w:pPr>
      <w:r>
        <w:rPr>
          <w:rFonts w:ascii="Arial" w:hAnsi="Arial" w:cs="Arial"/>
        </w:rPr>
        <w:t>Sin requisitos.</w:t>
      </w:r>
    </w:p>
    <w:p w14:paraId="71E70A54" w14:textId="77777777" w:rsidR="00C7319B" w:rsidRPr="00C7319B" w:rsidRDefault="00C7319B" w:rsidP="00C7319B">
      <w:pPr>
        <w:pStyle w:val="Sinespaciado"/>
        <w:jc w:val="center"/>
        <w:rPr>
          <w:rFonts w:ascii="Arial" w:hAnsi="Arial" w:cs="Arial"/>
          <w:b/>
          <w:sz w:val="28"/>
        </w:rPr>
      </w:pPr>
      <w:r>
        <w:rPr>
          <w:rFonts w:ascii="Arial" w:hAnsi="Arial" w:cs="Arial"/>
          <w:b/>
          <w:sz w:val="28"/>
        </w:rPr>
        <w:lastRenderedPageBreak/>
        <w:t>INTRODUCCIÓN</w:t>
      </w:r>
    </w:p>
    <w:p w14:paraId="47842F94" w14:textId="77777777" w:rsidR="00C7319B" w:rsidRDefault="00C7319B" w:rsidP="00C7319B">
      <w:pPr>
        <w:pStyle w:val="Sinespaciado"/>
        <w:rPr>
          <w:rFonts w:ascii="Arial" w:hAnsi="Arial" w:cs="Arial"/>
        </w:rPr>
      </w:pPr>
    </w:p>
    <w:p w14:paraId="35220C5F" w14:textId="79C46294" w:rsidR="00861337" w:rsidRDefault="00A722B0" w:rsidP="00A722B0">
      <w:pPr>
        <w:pStyle w:val="Sinespaciado"/>
        <w:ind w:firstLine="708"/>
        <w:jc w:val="both"/>
        <w:rPr>
          <w:rFonts w:ascii="Arial" w:hAnsi="Arial" w:cs="Arial"/>
        </w:rPr>
      </w:pPr>
      <w:r>
        <w:rPr>
          <w:rFonts w:ascii="Arial" w:hAnsi="Arial" w:cs="Arial"/>
        </w:rPr>
        <w:t>Antes de iniciar la atención de pacientes y el manejo tanto de equipos como de instrumentos e insumos dentales, debemos aprender la normativa de bioseguridad para poder realizar una práctica segura tanto para nosotros como para nuestros pacientes. Esto cobra especial importancia en la atención odontológica, en donde se produce un ambiente con alto riesgo de infecciones en el contexto de la cavidad oral y los fluidos derivados de nuestros procedimientos, como la sangre y la saliva. Es por ello que debemos conocer las distintas precauciones o medidas disponibles para trabajar y cuidar el ambiente físico que nos rodea</w:t>
      </w:r>
      <w:r w:rsidR="00C15B0A">
        <w:rPr>
          <w:rFonts w:ascii="Arial" w:hAnsi="Arial" w:cs="Arial"/>
        </w:rPr>
        <w:t>, siendo responsables en el quehacer clínico en pro de cuidar la salud del equipo y de los usuarios.</w:t>
      </w:r>
      <w:r>
        <w:rPr>
          <w:rFonts w:ascii="Arial" w:hAnsi="Arial" w:cs="Arial"/>
        </w:rPr>
        <w:t xml:space="preserve"> </w:t>
      </w:r>
    </w:p>
    <w:p w14:paraId="7641568D" w14:textId="77777777" w:rsidR="00C7319B" w:rsidRDefault="00C7319B" w:rsidP="00C7319B">
      <w:pPr>
        <w:pStyle w:val="Sinespaciado"/>
        <w:rPr>
          <w:rFonts w:ascii="Arial" w:hAnsi="Arial" w:cs="Arial"/>
        </w:rPr>
      </w:pPr>
    </w:p>
    <w:p w14:paraId="2A0A8D3F" w14:textId="55809290" w:rsidR="004A620A" w:rsidRDefault="004A620A" w:rsidP="004A620A">
      <w:pPr>
        <w:pStyle w:val="Sinespaciado"/>
        <w:ind w:firstLine="708"/>
        <w:jc w:val="both"/>
        <w:rPr>
          <w:rFonts w:ascii="Arial" w:hAnsi="Arial" w:cs="Arial"/>
        </w:rPr>
      </w:pPr>
      <w:r>
        <w:rPr>
          <w:rFonts w:ascii="Arial" w:hAnsi="Arial" w:cs="Arial"/>
        </w:rPr>
        <w:t>Una vez manejadas las medidas de prevención básicas en salud, podemos comenzar a reconocer las áreas de trabajo y los equipamientos mayores y menores propios para realizar acciones odontológicas y permitir realizar una atención organizada y optimizada tanto en el área general como en la de especialidades.</w:t>
      </w:r>
    </w:p>
    <w:p w14:paraId="49CFCB2D" w14:textId="1D64407C" w:rsidR="00C7319B" w:rsidRDefault="004A620A" w:rsidP="00C7319B">
      <w:pPr>
        <w:pStyle w:val="Sinespaciado"/>
        <w:jc w:val="both"/>
        <w:rPr>
          <w:rFonts w:ascii="Arial" w:hAnsi="Arial" w:cs="Arial"/>
        </w:rPr>
      </w:pPr>
      <w:r>
        <w:rPr>
          <w:rFonts w:ascii="Arial" w:hAnsi="Arial" w:cs="Arial"/>
        </w:rPr>
        <w:t xml:space="preserve"> </w:t>
      </w:r>
    </w:p>
    <w:p w14:paraId="43B25C48" w14:textId="77777777" w:rsidR="00C7319B" w:rsidRPr="00AE6543" w:rsidRDefault="00AE6543" w:rsidP="00C7319B">
      <w:pPr>
        <w:pStyle w:val="Sinespaciado"/>
        <w:rPr>
          <w:rFonts w:ascii="Arial" w:hAnsi="Arial" w:cs="Arial"/>
          <w:b/>
          <w:sz w:val="24"/>
        </w:rPr>
      </w:pPr>
      <w:r w:rsidRPr="00AE6543">
        <w:rPr>
          <w:rFonts w:ascii="Arial" w:hAnsi="Arial" w:cs="Arial"/>
          <w:b/>
          <w:sz w:val="24"/>
        </w:rPr>
        <w:t>Competencias Asociadas a la Asignatura</w:t>
      </w:r>
    </w:p>
    <w:p w14:paraId="50085E95" w14:textId="77777777" w:rsidR="00422902" w:rsidRPr="007A4B29" w:rsidRDefault="00422902" w:rsidP="00422902">
      <w:pPr>
        <w:pStyle w:val="Piedepgina"/>
        <w:rPr>
          <w:rFonts w:ascii="Arial" w:hAnsi="Arial" w:cs="Arial"/>
          <w:b/>
        </w:rPr>
      </w:pPr>
      <w:r w:rsidRPr="007A4B29">
        <w:rPr>
          <w:rFonts w:ascii="Arial" w:hAnsi="Arial" w:cs="Arial"/>
        </w:rPr>
        <w:t>Asegurar las condiciones sanitarias del área de trabajo, aplicando los conceptos de bioseguridad y ergonomía para la atención odontológica según los protocolos y las normativas vigentes.</w:t>
      </w:r>
    </w:p>
    <w:p w14:paraId="799BBD53" w14:textId="77777777" w:rsidR="00AE6543" w:rsidRDefault="00AE6543" w:rsidP="00C7319B">
      <w:pPr>
        <w:pStyle w:val="Sinespaciado"/>
        <w:rPr>
          <w:rFonts w:ascii="Arial" w:hAnsi="Arial" w:cs="Arial"/>
        </w:rPr>
      </w:pPr>
    </w:p>
    <w:p w14:paraId="66BB01FA" w14:textId="77777777" w:rsidR="00AE6543" w:rsidRPr="00AE6543" w:rsidRDefault="00AE6543" w:rsidP="00AE6543">
      <w:pPr>
        <w:pStyle w:val="Sinespaciado"/>
        <w:rPr>
          <w:rFonts w:ascii="Arial" w:hAnsi="Arial" w:cs="Arial"/>
          <w:b/>
          <w:sz w:val="24"/>
        </w:rPr>
      </w:pPr>
      <w:r>
        <w:rPr>
          <w:rFonts w:ascii="Arial" w:hAnsi="Arial" w:cs="Arial"/>
          <w:b/>
          <w:sz w:val="24"/>
        </w:rPr>
        <w:t xml:space="preserve">Unidades de </w:t>
      </w:r>
      <w:r w:rsidRPr="00AE6543">
        <w:rPr>
          <w:rFonts w:ascii="Arial" w:hAnsi="Arial" w:cs="Arial"/>
          <w:b/>
          <w:sz w:val="24"/>
        </w:rPr>
        <w:t>Competencias Asociadas a la Asignatura</w:t>
      </w:r>
    </w:p>
    <w:p w14:paraId="2F47B228" w14:textId="77777777" w:rsidR="00AE6543" w:rsidRDefault="00AE6543" w:rsidP="00C7319B">
      <w:pPr>
        <w:pStyle w:val="Sinespaciado"/>
        <w:rPr>
          <w:rFonts w:ascii="Arial" w:hAnsi="Arial" w:cs="Arial"/>
        </w:rPr>
      </w:pPr>
    </w:p>
    <w:p w14:paraId="56597645" w14:textId="5EAC5AE9" w:rsidR="00A722B0" w:rsidRPr="00A722B0" w:rsidRDefault="00A722B0" w:rsidP="00A722B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_tradnl"/>
        </w:rPr>
      </w:pPr>
      <w:r w:rsidRPr="00A722B0">
        <w:rPr>
          <w:rFonts w:ascii="Arial" w:eastAsia="Times New Roman" w:hAnsi="Arial" w:cs="Arial"/>
          <w:lang w:eastAsia="es-ES_tradnl"/>
        </w:rPr>
        <w:t xml:space="preserve">Reconocer la normativa vigente de bioseguridad que se aplica en la </w:t>
      </w:r>
      <w:proofErr w:type="spellStart"/>
      <w:r w:rsidRPr="00A722B0">
        <w:rPr>
          <w:rFonts w:ascii="Arial" w:eastAsia="Times New Roman" w:hAnsi="Arial" w:cs="Arial"/>
          <w:lang w:eastAsia="es-ES_tradnl"/>
        </w:rPr>
        <w:t>atención</w:t>
      </w:r>
      <w:proofErr w:type="spellEnd"/>
      <w:r w:rsidRPr="00A722B0">
        <w:rPr>
          <w:rFonts w:ascii="Arial" w:eastAsia="Times New Roman" w:hAnsi="Arial" w:cs="Arial"/>
          <w:lang w:eastAsia="es-ES_tradnl"/>
        </w:rPr>
        <w:t xml:space="preserve"> de salud. </w:t>
      </w:r>
    </w:p>
    <w:p w14:paraId="411B1580" w14:textId="6F32218D" w:rsidR="00A722B0" w:rsidRPr="00A722B0" w:rsidRDefault="00A722B0" w:rsidP="00A722B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_tradnl"/>
        </w:rPr>
      </w:pPr>
      <w:r w:rsidRPr="00A722B0">
        <w:rPr>
          <w:rFonts w:ascii="Arial" w:eastAsia="Times New Roman" w:hAnsi="Arial" w:cs="Arial"/>
          <w:lang w:eastAsia="es-ES_tradnl"/>
        </w:rPr>
        <w:t xml:space="preserve">Identificar las diferentes </w:t>
      </w:r>
      <w:proofErr w:type="spellStart"/>
      <w:r w:rsidRPr="00A722B0">
        <w:rPr>
          <w:rFonts w:ascii="Arial" w:eastAsia="Times New Roman" w:hAnsi="Arial" w:cs="Arial"/>
          <w:lang w:eastAsia="es-ES_tradnl"/>
        </w:rPr>
        <w:t>áreas</w:t>
      </w:r>
      <w:proofErr w:type="spellEnd"/>
      <w:r w:rsidRPr="00A722B0">
        <w:rPr>
          <w:rFonts w:ascii="Arial" w:eastAsia="Times New Roman" w:hAnsi="Arial" w:cs="Arial"/>
          <w:lang w:eastAsia="es-ES_tradnl"/>
        </w:rPr>
        <w:t xml:space="preserve"> de trabajo </w:t>
      </w:r>
      <w:proofErr w:type="spellStart"/>
      <w:r w:rsidRPr="00A722B0">
        <w:rPr>
          <w:rFonts w:ascii="Arial" w:eastAsia="Times New Roman" w:hAnsi="Arial" w:cs="Arial"/>
          <w:lang w:eastAsia="es-ES_tradnl"/>
        </w:rPr>
        <w:t>según</w:t>
      </w:r>
      <w:proofErr w:type="spellEnd"/>
      <w:r w:rsidRPr="00A722B0">
        <w:rPr>
          <w:rFonts w:ascii="Arial" w:eastAsia="Times New Roman" w:hAnsi="Arial" w:cs="Arial"/>
          <w:lang w:eastAsia="es-ES_tradnl"/>
        </w:rPr>
        <w:t xml:space="preserve"> </w:t>
      </w:r>
      <w:proofErr w:type="spellStart"/>
      <w:r w:rsidRPr="00A722B0">
        <w:rPr>
          <w:rFonts w:ascii="Arial" w:eastAsia="Times New Roman" w:hAnsi="Arial" w:cs="Arial"/>
          <w:lang w:eastAsia="es-ES_tradnl"/>
        </w:rPr>
        <w:t>estándares</w:t>
      </w:r>
      <w:proofErr w:type="spellEnd"/>
      <w:r w:rsidRPr="00A722B0">
        <w:rPr>
          <w:rFonts w:ascii="Arial" w:eastAsia="Times New Roman" w:hAnsi="Arial" w:cs="Arial"/>
          <w:lang w:eastAsia="es-ES_tradnl"/>
        </w:rPr>
        <w:t xml:space="preserve"> de bioseguridad. </w:t>
      </w:r>
    </w:p>
    <w:p w14:paraId="16E97D02" w14:textId="77777777" w:rsidR="00AE6543" w:rsidRDefault="00AE6543" w:rsidP="00C7319B">
      <w:pPr>
        <w:pStyle w:val="Sinespaciado"/>
        <w:rPr>
          <w:rFonts w:ascii="Arial" w:hAnsi="Arial" w:cs="Arial"/>
        </w:rPr>
      </w:pPr>
    </w:p>
    <w:p w14:paraId="166D7425" w14:textId="77777777" w:rsidR="00AE6543" w:rsidRDefault="00AE6543" w:rsidP="00C7319B">
      <w:pPr>
        <w:pStyle w:val="Sinespaciado"/>
        <w:rPr>
          <w:rFonts w:ascii="Arial" w:hAnsi="Arial" w:cs="Arial"/>
        </w:rPr>
      </w:pPr>
    </w:p>
    <w:p w14:paraId="000D6EAF" w14:textId="77777777" w:rsidR="001138F1" w:rsidRPr="00C7319B" w:rsidRDefault="001138F1" w:rsidP="001138F1">
      <w:pPr>
        <w:pStyle w:val="Sinespaciado"/>
        <w:jc w:val="center"/>
        <w:rPr>
          <w:rFonts w:ascii="Arial" w:hAnsi="Arial" w:cs="Arial"/>
          <w:b/>
          <w:sz w:val="28"/>
        </w:rPr>
      </w:pPr>
      <w:r>
        <w:rPr>
          <w:rFonts w:ascii="Arial" w:hAnsi="Arial" w:cs="Arial"/>
          <w:b/>
          <w:sz w:val="28"/>
        </w:rPr>
        <w:t>MARCO DE REFERENCIA TEÓRICO</w:t>
      </w:r>
    </w:p>
    <w:p w14:paraId="1E5BEEBE" w14:textId="77777777" w:rsidR="00C7319B" w:rsidRDefault="00C7319B" w:rsidP="00C7319B">
      <w:pPr>
        <w:pStyle w:val="Sinespaciado"/>
        <w:rPr>
          <w:rFonts w:ascii="Arial" w:hAnsi="Arial" w:cs="Arial"/>
        </w:rPr>
      </w:pPr>
    </w:p>
    <w:p w14:paraId="72950B35" w14:textId="55E6A99F" w:rsidR="001138F1" w:rsidRPr="00A02AE5" w:rsidRDefault="00A02AE5" w:rsidP="001138F1">
      <w:pPr>
        <w:pStyle w:val="Sinespaciado"/>
        <w:jc w:val="both"/>
        <w:rPr>
          <w:rFonts w:ascii="Arial" w:hAnsi="Arial" w:cs="Arial"/>
          <w:b/>
          <w:color w:val="000000" w:themeColor="text1"/>
          <w:u w:val="single"/>
        </w:rPr>
      </w:pPr>
      <w:r w:rsidRPr="00A02AE5">
        <w:rPr>
          <w:rFonts w:ascii="Arial" w:hAnsi="Arial" w:cs="Arial"/>
          <w:b/>
          <w:color w:val="000000" w:themeColor="text1"/>
          <w:u w:val="single"/>
        </w:rPr>
        <w:t>MEDIDAS DE PROTECCIÓN:</w:t>
      </w:r>
    </w:p>
    <w:p w14:paraId="4B7C19F8" w14:textId="6E889CA1" w:rsidR="00A722B0" w:rsidRDefault="00EF5786" w:rsidP="00EF5786">
      <w:pPr>
        <w:jc w:val="both"/>
      </w:pPr>
      <w:r w:rsidRPr="00EF5786">
        <w:rPr>
          <w:rFonts w:ascii="Arial,Bold" w:hAnsi="Arial,Bold"/>
          <w:b/>
          <w:bCs/>
        </w:rPr>
        <w:t>Fl</w:t>
      </w:r>
      <w:r w:rsidR="00A722B0" w:rsidRPr="00EF5786">
        <w:rPr>
          <w:rFonts w:ascii="Arial,Bold" w:hAnsi="Arial,Bold"/>
          <w:b/>
          <w:bCs/>
        </w:rPr>
        <w:t xml:space="preserve">uidos </w:t>
      </w:r>
      <w:proofErr w:type="spellStart"/>
      <w:r w:rsidR="00A722B0" w:rsidRPr="00EF5786">
        <w:rPr>
          <w:rFonts w:ascii="Arial,Bold" w:hAnsi="Arial,Bold"/>
          <w:b/>
          <w:bCs/>
        </w:rPr>
        <w:t>biológicos</w:t>
      </w:r>
      <w:proofErr w:type="spellEnd"/>
      <w:r w:rsidR="00A722B0">
        <w:rPr>
          <w:rFonts w:ascii="Arial,Bold" w:hAnsi="Arial,Bold"/>
        </w:rPr>
        <w:t xml:space="preserve">: </w:t>
      </w:r>
      <w:r w:rsidR="00A722B0">
        <w:rPr>
          <w:rFonts w:ascii="Arial" w:hAnsi="Arial" w:cs="Arial"/>
        </w:rPr>
        <w:t xml:space="preserve">Son todas las secreciones o </w:t>
      </w:r>
      <w:proofErr w:type="spellStart"/>
      <w:r w:rsidR="00A722B0">
        <w:rPr>
          <w:rFonts w:ascii="Arial" w:hAnsi="Arial" w:cs="Arial"/>
        </w:rPr>
        <w:t>líquidos</w:t>
      </w:r>
      <w:proofErr w:type="spellEnd"/>
      <w:r w:rsidR="00A722B0">
        <w:rPr>
          <w:rFonts w:ascii="Arial" w:hAnsi="Arial" w:cs="Arial"/>
        </w:rPr>
        <w:t xml:space="preserve"> </w:t>
      </w:r>
      <w:proofErr w:type="spellStart"/>
      <w:r w:rsidR="00A722B0">
        <w:rPr>
          <w:rFonts w:ascii="Arial" w:hAnsi="Arial" w:cs="Arial"/>
        </w:rPr>
        <w:t>biológicos</w:t>
      </w:r>
      <w:proofErr w:type="spellEnd"/>
      <w:r w:rsidR="00A722B0">
        <w:rPr>
          <w:rFonts w:ascii="Arial" w:hAnsi="Arial" w:cs="Arial"/>
        </w:rPr>
        <w:t xml:space="preserve">, </w:t>
      </w:r>
      <w:proofErr w:type="spellStart"/>
      <w:r w:rsidR="00A722B0">
        <w:rPr>
          <w:rFonts w:ascii="Arial" w:hAnsi="Arial" w:cs="Arial"/>
        </w:rPr>
        <w:t>fisiológicos</w:t>
      </w:r>
      <w:proofErr w:type="spellEnd"/>
      <w:r w:rsidR="00A722B0">
        <w:rPr>
          <w:rFonts w:ascii="Arial" w:hAnsi="Arial" w:cs="Arial"/>
        </w:rPr>
        <w:t xml:space="preserve"> o </w:t>
      </w:r>
      <w:proofErr w:type="spellStart"/>
      <w:r w:rsidR="00A722B0">
        <w:rPr>
          <w:rFonts w:ascii="Arial" w:hAnsi="Arial" w:cs="Arial"/>
        </w:rPr>
        <w:t>patológicos</w:t>
      </w:r>
      <w:proofErr w:type="spellEnd"/>
      <w:r w:rsidR="00A722B0">
        <w:rPr>
          <w:rFonts w:ascii="Arial" w:hAnsi="Arial" w:cs="Arial"/>
        </w:rPr>
        <w:t>, que se producen en el organismo. (</w:t>
      </w:r>
      <w:proofErr w:type="spellStart"/>
      <w:r w:rsidR="00A722B0">
        <w:rPr>
          <w:rFonts w:ascii="Arial" w:hAnsi="Arial" w:cs="Arial"/>
        </w:rPr>
        <w:t>Líquido</w:t>
      </w:r>
      <w:proofErr w:type="spellEnd"/>
      <w:r w:rsidR="00A722B0">
        <w:rPr>
          <w:rFonts w:ascii="Arial" w:hAnsi="Arial" w:cs="Arial"/>
        </w:rPr>
        <w:t xml:space="preserve"> </w:t>
      </w:r>
      <w:proofErr w:type="spellStart"/>
      <w:r w:rsidR="00A722B0">
        <w:rPr>
          <w:rFonts w:ascii="Arial" w:hAnsi="Arial" w:cs="Arial"/>
        </w:rPr>
        <w:t>cefalorraquídeo</w:t>
      </w:r>
      <w:proofErr w:type="spellEnd"/>
      <w:r w:rsidR="00A722B0">
        <w:rPr>
          <w:rFonts w:ascii="Arial" w:hAnsi="Arial" w:cs="Arial"/>
        </w:rPr>
        <w:t xml:space="preserve">, </w:t>
      </w:r>
      <w:proofErr w:type="spellStart"/>
      <w:r w:rsidR="00A722B0">
        <w:rPr>
          <w:rFonts w:ascii="Arial" w:hAnsi="Arial" w:cs="Arial"/>
        </w:rPr>
        <w:t>líquido</w:t>
      </w:r>
      <w:proofErr w:type="spellEnd"/>
      <w:r w:rsidR="00A722B0">
        <w:rPr>
          <w:rFonts w:ascii="Arial" w:hAnsi="Arial" w:cs="Arial"/>
        </w:rPr>
        <w:t xml:space="preserve"> sinovial, </w:t>
      </w:r>
      <w:proofErr w:type="spellStart"/>
      <w:r w:rsidR="00A722B0">
        <w:rPr>
          <w:rFonts w:ascii="Arial" w:hAnsi="Arial" w:cs="Arial"/>
        </w:rPr>
        <w:t>líquido</w:t>
      </w:r>
      <w:proofErr w:type="spellEnd"/>
      <w:r w:rsidR="00A722B0">
        <w:rPr>
          <w:rFonts w:ascii="Arial" w:hAnsi="Arial" w:cs="Arial"/>
        </w:rPr>
        <w:t xml:space="preserve"> pleural, </w:t>
      </w:r>
      <w:proofErr w:type="spellStart"/>
      <w:r w:rsidR="00A722B0">
        <w:rPr>
          <w:rFonts w:ascii="Arial" w:hAnsi="Arial" w:cs="Arial"/>
        </w:rPr>
        <w:t>líquido</w:t>
      </w:r>
      <w:proofErr w:type="spellEnd"/>
      <w:r w:rsidR="00A722B0">
        <w:rPr>
          <w:rFonts w:ascii="Arial" w:hAnsi="Arial" w:cs="Arial"/>
        </w:rPr>
        <w:t xml:space="preserve"> peritoneal). </w:t>
      </w:r>
    </w:p>
    <w:p w14:paraId="18D9E807" w14:textId="77777777" w:rsidR="00EF5786" w:rsidRPr="00EF5786" w:rsidRDefault="00A722B0" w:rsidP="00EF5786">
      <w:pPr>
        <w:rPr>
          <w:rFonts w:ascii="Arial,Bold" w:hAnsi="Arial,Bold"/>
          <w:b/>
          <w:bCs/>
        </w:rPr>
      </w:pPr>
      <w:r w:rsidRPr="00EF5786">
        <w:rPr>
          <w:rFonts w:ascii="Arial,Bold" w:hAnsi="Arial,Bold"/>
          <w:b/>
          <w:bCs/>
        </w:rPr>
        <w:t>Fluidos de alto riesgo:</w:t>
      </w:r>
    </w:p>
    <w:p w14:paraId="5A098869" w14:textId="77777777" w:rsidR="00EF5786" w:rsidRPr="00EF5786" w:rsidRDefault="00A722B0" w:rsidP="00EF5786">
      <w:pPr>
        <w:pStyle w:val="Prrafodelista"/>
        <w:numPr>
          <w:ilvl w:val="0"/>
          <w:numId w:val="14"/>
        </w:numPr>
      </w:pPr>
      <w:r w:rsidRPr="00EF5786">
        <w:rPr>
          <w:rFonts w:ascii="Arial" w:hAnsi="Arial" w:cs="Arial"/>
        </w:rPr>
        <w:t>Sangre</w:t>
      </w:r>
    </w:p>
    <w:p w14:paraId="12CCBCAD" w14:textId="77777777" w:rsidR="00EF5786" w:rsidRPr="00EF5786" w:rsidRDefault="00A722B0" w:rsidP="00EF5786">
      <w:pPr>
        <w:pStyle w:val="Prrafodelista"/>
        <w:numPr>
          <w:ilvl w:val="0"/>
          <w:numId w:val="14"/>
        </w:numPr>
      </w:pPr>
      <w:r w:rsidRPr="00EF5786">
        <w:rPr>
          <w:rFonts w:ascii="Arial" w:hAnsi="Arial" w:cs="Arial"/>
        </w:rPr>
        <w:t>Secreciones genitales (semen, secreciones vaginales)</w:t>
      </w:r>
    </w:p>
    <w:p w14:paraId="5511E80B" w14:textId="77777777" w:rsidR="00EF5786" w:rsidRPr="00EF5786" w:rsidRDefault="00A722B0" w:rsidP="00EF5786">
      <w:pPr>
        <w:pStyle w:val="Prrafodelista"/>
        <w:numPr>
          <w:ilvl w:val="0"/>
          <w:numId w:val="14"/>
        </w:numPr>
      </w:pPr>
      <w:r w:rsidRPr="00EF5786">
        <w:rPr>
          <w:rFonts w:ascii="Arial" w:hAnsi="Arial" w:cs="Arial"/>
        </w:rPr>
        <w:t xml:space="preserve">Fluidos corporales provenientes de cavidades normalmente </w:t>
      </w:r>
      <w:proofErr w:type="spellStart"/>
      <w:r w:rsidRPr="00EF5786">
        <w:rPr>
          <w:rFonts w:ascii="Arial" w:hAnsi="Arial" w:cs="Arial"/>
        </w:rPr>
        <w:t>estériles</w:t>
      </w:r>
      <w:proofErr w:type="spellEnd"/>
      <w:r w:rsidRPr="00EF5786">
        <w:rPr>
          <w:rFonts w:ascii="Arial" w:hAnsi="Arial" w:cs="Arial"/>
        </w:rPr>
        <w:t>.</w:t>
      </w:r>
    </w:p>
    <w:p w14:paraId="66B76F07" w14:textId="73A9D309" w:rsidR="00A722B0" w:rsidRDefault="00A722B0" w:rsidP="00EF5786">
      <w:pPr>
        <w:pStyle w:val="Prrafodelista"/>
        <w:numPr>
          <w:ilvl w:val="0"/>
          <w:numId w:val="14"/>
        </w:numPr>
      </w:pPr>
      <w:r w:rsidRPr="00EF5786">
        <w:rPr>
          <w:rFonts w:ascii="Arial" w:hAnsi="Arial" w:cs="Arial"/>
        </w:rPr>
        <w:t xml:space="preserve">Cualquier otro fluido </w:t>
      </w:r>
      <w:proofErr w:type="spellStart"/>
      <w:r w:rsidRPr="00EF5786">
        <w:rPr>
          <w:rFonts w:ascii="Arial" w:hAnsi="Arial" w:cs="Arial"/>
        </w:rPr>
        <w:t>secreción</w:t>
      </w:r>
      <w:proofErr w:type="spellEnd"/>
      <w:r w:rsidRPr="00EF5786">
        <w:rPr>
          <w:rFonts w:ascii="Arial" w:hAnsi="Arial" w:cs="Arial"/>
        </w:rPr>
        <w:t xml:space="preserve"> o </w:t>
      </w:r>
      <w:proofErr w:type="spellStart"/>
      <w:r w:rsidRPr="00EF5786">
        <w:rPr>
          <w:rFonts w:ascii="Arial" w:hAnsi="Arial" w:cs="Arial"/>
        </w:rPr>
        <w:t>excreción</w:t>
      </w:r>
      <w:proofErr w:type="spellEnd"/>
      <w:r w:rsidRPr="00EF5786">
        <w:rPr>
          <w:rFonts w:ascii="Arial" w:hAnsi="Arial" w:cs="Arial"/>
        </w:rPr>
        <w:t xml:space="preserve"> con sangre visible. </w:t>
      </w:r>
    </w:p>
    <w:p w14:paraId="66F9CB98" w14:textId="652E198D" w:rsidR="00A722B0" w:rsidRDefault="00A722B0" w:rsidP="00EF5786">
      <w:r w:rsidRPr="00EF5786">
        <w:rPr>
          <w:rFonts w:ascii="Arial,Bold" w:hAnsi="Arial,Bold"/>
          <w:b/>
          <w:bCs/>
        </w:rPr>
        <w:t xml:space="preserve">Precauciones </w:t>
      </w:r>
      <w:proofErr w:type="spellStart"/>
      <w:r w:rsidRPr="00EF5786">
        <w:rPr>
          <w:rFonts w:ascii="Arial,Bold" w:hAnsi="Arial,Bold"/>
          <w:b/>
          <w:bCs/>
        </w:rPr>
        <w:t>Estánda</w:t>
      </w:r>
      <w:r w:rsidR="00EF5786" w:rsidRPr="00EF5786">
        <w:rPr>
          <w:rFonts w:ascii="Arial,Bold" w:hAnsi="Arial,Bold"/>
          <w:b/>
          <w:bCs/>
        </w:rPr>
        <w:t>r</w:t>
      </w:r>
      <w:proofErr w:type="spellEnd"/>
      <w:r w:rsidRPr="00EF5786">
        <w:rPr>
          <w:rFonts w:ascii="Arial,Bold" w:hAnsi="Arial,Bold"/>
          <w:b/>
          <w:bCs/>
        </w:rPr>
        <w:t>:</w:t>
      </w:r>
      <w:r w:rsidR="00EF5786">
        <w:rPr>
          <w:rFonts w:ascii="Arial,Bold" w:hAnsi="Arial,Bold"/>
        </w:rPr>
        <w:t xml:space="preserve"> </w:t>
      </w:r>
      <w:r>
        <w:rPr>
          <w:rFonts w:ascii="Arial" w:hAnsi="Arial" w:cs="Arial"/>
        </w:rPr>
        <w:t xml:space="preserve">Son las medidas destinadas a proteger a los pacientes y al personal de salud de la </w:t>
      </w:r>
      <w:proofErr w:type="spellStart"/>
      <w:r>
        <w:rPr>
          <w:rFonts w:ascii="Arial" w:hAnsi="Arial" w:cs="Arial"/>
        </w:rPr>
        <w:t>exposición</w:t>
      </w:r>
      <w:proofErr w:type="spellEnd"/>
      <w:r>
        <w:rPr>
          <w:rFonts w:ascii="Arial" w:hAnsi="Arial" w:cs="Arial"/>
        </w:rPr>
        <w:t xml:space="preserve"> a productos </w:t>
      </w:r>
      <w:proofErr w:type="spellStart"/>
      <w:r>
        <w:rPr>
          <w:rFonts w:ascii="Arial" w:hAnsi="Arial" w:cs="Arial"/>
        </w:rPr>
        <w:t>biológicos</w:t>
      </w:r>
      <w:proofErr w:type="spellEnd"/>
      <w:r>
        <w:rPr>
          <w:rFonts w:ascii="Arial" w:hAnsi="Arial" w:cs="Arial"/>
        </w:rPr>
        <w:t xml:space="preserve"> contaminados en la </w:t>
      </w:r>
      <w:proofErr w:type="spellStart"/>
      <w:r>
        <w:rPr>
          <w:rFonts w:ascii="Arial" w:hAnsi="Arial" w:cs="Arial"/>
        </w:rPr>
        <w:t>práctica</w:t>
      </w:r>
      <w:proofErr w:type="spellEnd"/>
      <w:r>
        <w:rPr>
          <w:rFonts w:ascii="Arial" w:hAnsi="Arial" w:cs="Arial"/>
        </w:rPr>
        <w:t xml:space="preserve"> </w:t>
      </w:r>
      <w:proofErr w:type="spellStart"/>
      <w:r>
        <w:rPr>
          <w:rFonts w:ascii="Arial" w:hAnsi="Arial" w:cs="Arial"/>
        </w:rPr>
        <w:t>clínica</w:t>
      </w:r>
      <w:proofErr w:type="spellEnd"/>
      <w:r>
        <w:rPr>
          <w:rFonts w:ascii="Arial" w:hAnsi="Arial" w:cs="Arial"/>
        </w:rPr>
        <w:t xml:space="preserve">. </w:t>
      </w:r>
    </w:p>
    <w:p w14:paraId="27F24BEF" w14:textId="1723E24D" w:rsidR="00A722B0" w:rsidRDefault="00EF5786" w:rsidP="00EF5786">
      <w:pPr>
        <w:ind w:left="708"/>
        <w:jc w:val="both"/>
      </w:pPr>
      <w:r w:rsidRPr="00EF5786">
        <w:rPr>
          <w:rFonts w:ascii="Arial,Bold" w:hAnsi="Arial,Bold"/>
          <w:b/>
          <w:bCs/>
          <w:i/>
          <w:iCs/>
        </w:rPr>
        <w:t>¿</w:t>
      </w:r>
      <w:r w:rsidR="00A722B0" w:rsidRPr="00EF5786">
        <w:rPr>
          <w:rFonts w:ascii="Arial,Bold" w:hAnsi="Arial,Bold"/>
          <w:b/>
          <w:bCs/>
          <w:i/>
          <w:iCs/>
        </w:rPr>
        <w:t>Qui</w:t>
      </w:r>
      <w:r w:rsidRPr="00EF5786">
        <w:rPr>
          <w:rFonts w:ascii="Arial,Bold" w:hAnsi="Arial,Bold"/>
          <w:b/>
          <w:bCs/>
          <w:i/>
          <w:iCs/>
        </w:rPr>
        <w:t>é</w:t>
      </w:r>
      <w:r w:rsidR="00A722B0" w:rsidRPr="00EF5786">
        <w:rPr>
          <w:rFonts w:ascii="Arial,Bold" w:hAnsi="Arial,Bold"/>
          <w:b/>
          <w:bCs/>
          <w:i/>
          <w:iCs/>
        </w:rPr>
        <w:t>nes las aplican</w:t>
      </w:r>
      <w:r w:rsidRPr="00EF5786">
        <w:rPr>
          <w:rFonts w:ascii="Arial,Bold" w:hAnsi="Arial,Bold"/>
          <w:b/>
          <w:bCs/>
          <w:i/>
          <w:iCs/>
        </w:rPr>
        <w:t>?</w:t>
      </w:r>
      <w:r w:rsidR="00A722B0" w:rsidRPr="00EF5786">
        <w:rPr>
          <w:rFonts w:ascii="Arial,Bold" w:hAnsi="Arial,Bold"/>
          <w:b/>
          <w:bCs/>
          <w:i/>
          <w:iCs/>
        </w:rPr>
        <w:t>:</w:t>
      </w:r>
      <w:r w:rsidR="00A722B0">
        <w:rPr>
          <w:rFonts w:ascii="Arial,Bold" w:hAnsi="Arial,Bold"/>
        </w:rPr>
        <w:t xml:space="preserve"> </w:t>
      </w:r>
      <w:r w:rsidR="00A722B0">
        <w:rPr>
          <w:rFonts w:ascii="Arial" w:hAnsi="Arial" w:cs="Arial"/>
        </w:rPr>
        <w:t xml:space="preserve">Deben ser aplicadas por todos los miembros del equipo de salud, en cualquier lugar donde se otorgue </w:t>
      </w:r>
      <w:proofErr w:type="spellStart"/>
      <w:r w:rsidR="00A722B0">
        <w:rPr>
          <w:rFonts w:ascii="Arial" w:hAnsi="Arial" w:cs="Arial"/>
        </w:rPr>
        <w:t>algún</w:t>
      </w:r>
      <w:proofErr w:type="spellEnd"/>
      <w:r w:rsidR="00A722B0">
        <w:rPr>
          <w:rFonts w:ascii="Arial" w:hAnsi="Arial" w:cs="Arial"/>
        </w:rPr>
        <w:t xml:space="preserve"> tipo de </w:t>
      </w:r>
      <w:proofErr w:type="spellStart"/>
      <w:r w:rsidR="00A722B0">
        <w:rPr>
          <w:rFonts w:ascii="Arial" w:hAnsi="Arial" w:cs="Arial"/>
        </w:rPr>
        <w:t>atención</w:t>
      </w:r>
      <w:proofErr w:type="spellEnd"/>
      <w:r w:rsidR="00A722B0">
        <w:rPr>
          <w:rFonts w:ascii="Arial" w:hAnsi="Arial" w:cs="Arial"/>
        </w:rPr>
        <w:t xml:space="preserve">, es decir en cualquier hospital, </w:t>
      </w:r>
      <w:proofErr w:type="spellStart"/>
      <w:r w:rsidR="00A722B0">
        <w:rPr>
          <w:rFonts w:ascii="Arial" w:hAnsi="Arial" w:cs="Arial"/>
        </w:rPr>
        <w:t>clínica</w:t>
      </w:r>
      <w:proofErr w:type="spellEnd"/>
      <w:r w:rsidR="00A722B0">
        <w:rPr>
          <w:rFonts w:ascii="Arial" w:hAnsi="Arial" w:cs="Arial"/>
        </w:rPr>
        <w:t xml:space="preserve"> particular, consulta </w:t>
      </w:r>
      <w:proofErr w:type="spellStart"/>
      <w:r w:rsidR="00A722B0">
        <w:rPr>
          <w:rFonts w:ascii="Arial" w:hAnsi="Arial" w:cs="Arial"/>
        </w:rPr>
        <w:t>médica</w:t>
      </w:r>
      <w:proofErr w:type="spellEnd"/>
      <w:r w:rsidR="00A722B0">
        <w:rPr>
          <w:rFonts w:ascii="Arial" w:hAnsi="Arial" w:cs="Arial"/>
        </w:rPr>
        <w:t xml:space="preserve"> o dental, laboratorios, hogares de ancianos etc. </w:t>
      </w:r>
    </w:p>
    <w:p w14:paraId="65AC72F5" w14:textId="08C74FE2" w:rsidR="00A722B0" w:rsidRDefault="00EF5786" w:rsidP="00EF5786">
      <w:pPr>
        <w:ind w:left="708"/>
      </w:pPr>
      <w:r w:rsidRPr="00EF5786">
        <w:rPr>
          <w:rFonts w:ascii="Arial,Bold" w:hAnsi="Arial,Bold"/>
          <w:b/>
          <w:bCs/>
          <w:i/>
          <w:iCs/>
        </w:rPr>
        <w:t>¿</w:t>
      </w:r>
      <w:r w:rsidR="00A722B0" w:rsidRPr="00EF5786">
        <w:rPr>
          <w:rFonts w:ascii="Arial,Bold" w:hAnsi="Arial,Bold"/>
          <w:b/>
          <w:bCs/>
          <w:i/>
          <w:iCs/>
        </w:rPr>
        <w:t>A qui</w:t>
      </w:r>
      <w:r w:rsidRPr="00EF5786">
        <w:rPr>
          <w:rFonts w:ascii="Arial,Bold" w:hAnsi="Arial,Bold"/>
          <w:b/>
          <w:bCs/>
          <w:i/>
          <w:iCs/>
        </w:rPr>
        <w:t>é</w:t>
      </w:r>
      <w:r w:rsidR="00A722B0" w:rsidRPr="00EF5786">
        <w:rPr>
          <w:rFonts w:ascii="Arial,Bold" w:hAnsi="Arial,Bold"/>
          <w:b/>
          <w:bCs/>
          <w:i/>
          <w:iCs/>
        </w:rPr>
        <w:t>nes se aplica</w:t>
      </w:r>
      <w:r w:rsidRPr="00EF5786">
        <w:rPr>
          <w:rFonts w:ascii="Arial,Bold" w:hAnsi="Arial,Bold"/>
          <w:b/>
          <w:bCs/>
          <w:i/>
          <w:iCs/>
        </w:rPr>
        <w:t>?</w:t>
      </w:r>
      <w:r w:rsidR="00A722B0" w:rsidRPr="00EF5786">
        <w:rPr>
          <w:rFonts w:ascii="Arial,Bold" w:hAnsi="Arial,Bold"/>
          <w:b/>
          <w:bCs/>
          <w:i/>
          <w:iCs/>
        </w:rPr>
        <w:t>:</w:t>
      </w:r>
      <w:r w:rsidR="00A722B0">
        <w:rPr>
          <w:rFonts w:ascii="Arial" w:hAnsi="Arial" w:cs="Arial"/>
        </w:rPr>
        <w:t xml:space="preserve"> a todos los pacientes, independiente de su </w:t>
      </w:r>
      <w:proofErr w:type="spellStart"/>
      <w:r w:rsidR="00A722B0">
        <w:rPr>
          <w:rFonts w:ascii="Arial" w:hAnsi="Arial" w:cs="Arial"/>
        </w:rPr>
        <w:t>diagnóstico</w:t>
      </w:r>
      <w:proofErr w:type="spellEnd"/>
      <w:r w:rsidR="00A722B0">
        <w:rPr>
          <w:rFonts w:ascii="Arial" w:hAnsi="Arial" w:cs="Arial"/>
        </w:rPr>
        <w:t xml:space="preserve"> o </w:t>
      </w:r>
      <w:proofErr w:type="spellStart"/>
      <w:r w:rsidR="00A722B0">
        <w:rPr>
          <w:rFonts w:ascii="Arial" w:hAnsi="Arial" w:cs="Arial"/>
        </w:rPr>
        <w:t>patología</w:t>
      </w:r>
      <w:proofErr w:type="spellEnd"/>
      <w:r w:rsidR="00A722B0">
        <w:rPr>
          <w:rFonts w:ascii="Arial" w:hAnsi="Arial" w:cs="Arial"/>
        </w:rPr>
        <w:t xml:space="preserve"> infecciosa. </w:t>
      </w:r>
    </w:p>
    <w:p w14:paraId="0DF7F5C9" w14:textId="796DDD6F" w:rsidR="00A722B0" w:rsidRDefault="00A722B0" w:rsidP="00EF5786">
      <w:pPr>
        <w:ind w:left="708"/>
        <w:jc w:val="both"/>
      </w:pPr>
      <w:r w:rsidRPr="00EF5786">
        <w:rPr>
          <w:rFonts w:ascii="Arial,Bold" w:hAnsi="Arial,Bold"/>
          <w:b/>
          <w:bCs/>
          <w:i/>
          <w:iCs/>
        </w:rPr>
        <w:t>Objetivo:</w:t>
      </w:r>
      <w:r>
        <w:rPr>
          <w:rFonts w:ascii="Arial,Bold" w:hAnsi="Arial,Bold"/>
        </w:rPr>
        <w:t xml:space="preserve"> </w:t>
      </w:r>
      <w:proofErr w:type="spellStart"/>
      <w:r>
        <w:rPr>
          <w:rFonts w:ascii="Arial" w:hAnsi="Arial" w:cs="Arial"/>
        </w:rPr>
        <w:t>Protección</w:t>
      </w:r>
      <w:proofErr w:type="spellEnd"/>
      <w:r>
        <w:rPr>
          <w:rFonts w:ascii="Arial" w:hAnsi="Arial" w:cs="Arial"/>
        </w:rPr>
        <w:t xml:space="preserve"> de los pacientes, como de todo el personal que los atiende, logrando una </w:t>
      </w:r>
      <w:proofErr w:type="spellStart"/>
      <w:r>
        <w:rPr>
          <w:rFonts w:ascii="Arial" w:hAnsi="Arial" w:cs="Arial"/>
        </w:rPr>
        <w:t>atención</w:t>
      </w:r>
      <w:proofErr w:type="spellEnd"/>
      <w:r>
        <w:rPr>
          <w:rFonts w:ascii="Arial" w:hAnsi="Arial" w:cs="Arial"/>
        </w:rPr>
        <w:t xml:space="preserve"> eficaz, protegida y de buena calidad. </w:t>
      </w:r>
    </w:p>
    <w:p w14:paraId="7C9CD8F6" w14:textId="68BA87CA" w:rsidR="00A722B0" w:rsidRPr="00F44FC4" w:rsidRDefault="00A722B0" w:rsidP="00EF5786">
      <w:pPr>
        <w:ind w:left="708"/>
        <w:rPr>
          <w:b/>
          <w:bCs/>
          <w:i/>
          <w:iCs/>
        </w:rPr>
      </w:pPr>
      <w:r w:rsidRPr="00F44FC4">
        <w:rPr>
          <w:rFonts w:ascii="Arial,Bold" w:hAnsi="Arial,Bold"/>
          <w:b/>
          <w:bCs/>
          <w:i/>
          <w:iCs/>
        </w:rPr>
        <w:lastRenderedPageBreak/>
        <w:t xml:space="preserve">Las precauciones </w:t>
      </w:r>
      <w:proofErr w:type="spellStart"/>
      <w:r w:rsidRPr="00F44FC4">
        <w:rPr>
          <w:rFonts w:ascii="Arial,Bold" w:hAnsi="Arial,Bold"/>
          <w:b/>
          <w:bCs/>
          <w:i/>
          <w:iCs/>
        </w:rPr>
        <w:t>estándar</w:t>
      </w:r>
      <w:proofErr w:type="spellEnd"/>
      <w:r w:rsidRPr="00F44FC4">
        <w:rPr>
          <w:rFonts w:ascii="Arial,Bold" w:hAnsi="Arial,Bold"/>
          <w:b/>
          <w:bCs/>
          <w:i/>
          <w:iCs/>
        </w:rPr>
        <w:t xml:space="preserve"> son: </w:t>
      </w:r>
    </w:p>
    <w:p w14:paraId="399AD592" w14:textId="4C272F70" w:rsidR="00EF5786" w:rsidRPr="00EF5786" w:rsidRDefault="00EF5786" w:rsidP="00EF5786">
      <w:pPr>
        <w:pStyle w:val="Prrafodelista"/>
        <w:numPr>
          <w:ilvl w:val="0"/>
          <w:numId w:val="15"/>
        </w:numPr>
      </w:pPr>
      <w:r>
        <w:rPr>
          <w:rFonts w:ascii="Arial" w:hAnsi="Arial" w:cs="Arial"/>
        </w:rPr>
        <w:t>L</w:t>
      </w:r>
      <w:r w:rsidR="00A722B0" w:rsidRPr="00EF5786">
        <w:rPr>
          <w:rFonts w:ascii="Arial" w:hAnsi="Arial" w:cs="Arial"/>
        </w:rPr>
        <w:t xml:space="preserve">avado </w:t>
      </w:r>
      <w:proofErr w:type="spellStart"/>
      <w:r w:rsidR="00A722B0" w:rsidRPr="00EF5786">
        <w:rPr>
          <w:rFonts w:ascii="Arial" w:hAnsi="Arial" w:cs="Arial"/>
        </w:rPr>
        <w:t>clínico</w:t>
      </w:r>
      <w:proofErr w:type="spellEnd"/>
      <w:r w:rsidR="00A722B0" w:rsidRPr="00EF5786">
        <w:rPr>
          <w:rFonts w:ascii="Arial" w:hAnsi="Arial" w:cs="Arial"/>
        </w:rPr>
        <w:t xml:space="preserve"> de manos </w:t>
      </w:r>
      <w:r w:rsidR="00F44FC4">
        <w:rPr>
          <w:rFonts w:ascii="Arial" w:hAnsi="Arial" w:cs="Arial"/>
        </w:rPr>
        <w:t xml:space="preserve"> </w:t>
      </w:r>
    </w:p>
    <w:p w14:paraId="121245BC" w14:textId="77777777" w:rsidR="00EF5786" w:rsidRPr="00EF5786" w:rsidRDefault="00A722B0" w:rsidP="00EF5786">
      <w:pPr>
        <w:pStyle w:val="Prrafodelista"/>
        <w:numPr>
          <w:ilvl w:val="0"/>
          <w:numId w:val="15"/>
        </w:numPr>
      </w:pPr>
      <w:r w:rsidRPr="00EF5786">
        <w:rPr>
          <w:rFonts w:ascii="Arial" w:hAnsi="Arial" w:cs="Arial"/>
        </w:rPr>
        <w:t xml:space="preserve">Uso de guantes </w:t>
      </w:r>
    </w:p>
    <w:p w14:paraId="3F1F0658" w14:textId="3F02E998" w:rsidR="00EF5786" w:rsidRPr="00EF5786" w:rsidRDefault="00A722B0" w:rsidP="00EF5786">
      <w:pPr>
        <w:pStyle w:val="Prrafodelista"/>
        <w:numPr>
          <w:ilvl w:val="0"/>
          <w:numId w:val="15"/>
        </w:numPr>
      </w:pPr>
      <w:r w:rsidRPr="00EF5786">
        <w:rPr>
          <w:rFonts w:ascii="Arial" w:hAnsi="Arial" w:cs="Arial"/>
        </w:rPr>
        <w:t xml:space="preserve">Equipo de </w:t>
      </w:r>
      <w:proofErr w:type="spellStart"/>
      <w:r w:rsidRPr="00EF5786">
        <w:rPr>
          <w:rFonts w:ascii="Arial" w:hAnsi="Arial" w:cs="Arial"/>
        </w:rPr>
        <w:t>protección</w:t>
      </w:r>
      <w:proofErr w:type="spellEnd"/>
      <w:r w:rsidRPr="00EF5786">
        <w:rPr>
          <w:rFonts w:ascii="Arial" w:hAnsi="Arial" w:cs="Arial"/>
        </w:rPr>
        <w:t xml:space="preserve"> personal</w:t>
      </w:r>
      <w:r w:rsidR="00EF5786">
        <w:rPr>
          <w:rFonts w:ascii="Arial" w:hAnsi="Arial" w:cs="Arial"/>
        </w:rPr>
        <w:t xml:space="preserve"> (EPP):</w:t>
      </w:r>
      <w:r w:rsidRPr="00EF5786">
        <w:rPr>
          <w:rFonts w:ascii="Arial" w:hAnsi="Arial" w:cs="Arial"/>
        </w:rPr>
        <w:t xml:space="preserve"> lentes, </w:t>
      </w:r>
      <w:proofErr w:type="spellStart"/>
      <w:r w:rsidRPr="00EF5786">
        <w:rPr>
          <w:rFonts w:ascii="Arial" w:hAnsi="Arial" w:cs="Arial"/>
        </w:rPr>
        <w:t>máscaras</w:t>
      </w:r>
      <w:proofErr w:type="spellEnd"/>
      <w:r w:rsidRPr="00EF5786">
        <w:rPr>
          <w:rFonts w:ascii="Arial" w:hAnsi="Arial" w:cs="Arial"/>
        </w:rPr>
        <w:t xml:space="preserve">, pecheras, gorros. </w:t>
      </w:r>
    </w:p>
    <w:p w14:paraId="3E541951" w14:textId="6352D167" w:rsidR="00EF5786" w:rsidRPr="00EF5786" w:rsidRDefault="00A722B0" w:rsidP="00EF5786">
      <w:pPr>
        <w:pStyle w:val="Prrafodelista"/>
        <w:numPr>
          <w:ilvl w:val="0"/>
          <w:numId w:val="15"/>
        </w:numPr>
      </w:pPr>
      <w:r w:rsidRPr="00EF5786">
        <w:rPr>
          <w:rFonts w:ascii="Arial" w:hAnsi="Arial" w:cs="Arial"/>
        </w:rPr>
        <w:t>Manejo de la ropa contaminada</w:t>
      </w:r>
      <w:r w:rsidRPr="00EF5786">
        <w:rPr>
          <w:rFonts w:ascii="Symbol"/>
        </w:rPr>
        <w:t> </w:t>
      </w:r>
    </w:p>
    <w:p w14:paraId="0DA469F5" w14:textId="67A75699" w:rsidR="00A722B0" w:rsidRPr="00EF5786" w:rsidRDefault="00A722B0" w:rsidP="00EF5786">
      <w:pPr>
        <w:pStyle w:val="Prrafodelista"/>
        <w:numPr>
          <w:ilvl w:val="0"/>
          <w:numId w:val="15"/>
        </w:numPr>
      </w:pPr>
      <w:r w:rsidRPr="00EF5786">
        <w:rPr>
          <w:rFonts w:ascii="Arial" w:hAnsi="Arial" w:cs="Arial"/>
          <w:i/>
          <w:iCs/>
        </w:rPr>
        <w:t xml:space="preserve">Manejo del material </w:t>
      </w:r>
      <w:proofErr w:type="spellStart"/>
      <w:r w:rsidRPr="00EF5786">
        <w:rPr>
          <w:rFonts w:ascii="Arial" w:hAnsi="Arial" w:cs="Arial"/>
          <w:i/>
          <w:iCs/>
        </w:rPr>
        <w:t>cortopunzante</w:t>
      </w:r>
      <w:proofErr w:type="spellEnd"/>
      <w:r w:rsidRPr="00EF5786">
        <w:rPr>
          <w:rFonts w:ascii="Arial" w:hAnsi="Arial" w:cs="Arial"/>
        </w:rPr>
        <w:t xml:space="preserve"> </w:t>
      </w:r>
      <w:r w:rsidRPr="00EF5786">
        <w:rPr>
          <w:rFonts w:ascii="Arial" w:hAnsi="Arial" w:cs="Arial"/>
          <w:i/>
          <w:iCs/>
        </w:rPr>
        <w:t>(será manejado en otro taller)</w:t>
      </w:r>
    </w:p>
    <w:p w14:paraId="4A7F2433" w14:textId="3CB65972" w:rsidR="00861337" w:rsidRPr="00A02AE5" w:rsidRDefault="00F44FC4" w:rsidP="00AE6543">
      <w:pPr>
        <w:pStyle w:val="Sinespaciado"/>
        <w:jc w:val="both"/>
        <w:rPr>
          <w:rFonts w:ascii="Arial" w:hAnsi="Arial" w:cs="Arial"/>
          <w:b/>
        </w:rPr>
      </w:pPr>
      <w:r w:rsidRPr="00A02AE5">
        <w:rPr>
          <w:rFonts w:ascii="Arial" w:hAnsi="Arial" w:cs="Arial"/>
          <w:b/>
          <w:noProof/>
        </w:rPr>
        <w:drawing>
          <wp:anchor distT="0" distB="0" distL="114300" distR="114300" simplePos="0" relativeHeight="251660288" behindDoc="0" locked="0" layoutInCell="1" allowOverlap="1" wp14:anchorId="0A02EA1D" wp14:editId="2AD467C1">
            <wp:simplePos x="0" y="0"/>
            <wp:positionH relativeFrom="column">
              <wp:posOffset>3354377</wp:posOffset>
            </wp:positionH>
            <wp:positionV relativeFrom="paragraph">
              <wp:posOffset>342165</wp:posOffset>
            </wp:positionV>
            <wp:extent cx="3709670" cy="2317750"/>
            <wp:effectExtent l="0" t="0" r="0" b="6350"/>
            <wp:wrapSquare wrapText="bothSides"/>
            <wp:docPr id="10" name="Imagen 9">
              <a:extLst xmlns:a="http://schemas.openxmlformats.org/drawingml/2006/main">
                <a:ext uri="{FF2B5EF4-FFF2-40B4-BE49-F238E27FC236}">
                  <a16:creationId xmlns:a16="http://schemas.microsoft.com/office/drawing/2014/main" id="{82E38E1F-3E14-DB4F-9B42-D05D5F8478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82E38E1F-3E14-DB4F-9B42-D05D5F8478F5}"/>
                        </a:ext>
                      </a:extLst>
                    </pic:cNvPr>
                    <pic:cNvPicPr>
                      <a:picLocks noChangeAspect="1"/>
                    </pic:cNvPicPr>
                  </pic:nvPicPr>
                  <pic:blipFill rotWithShape="1">
                    <a:blip r:embed="rId9">
                      <a:extLst>
                        <a:ext uri="{28A0092B-C50C-407E-A947-70E740481C1C}">
                          <a14:useLocalDpi xmlns:a14="http://schemas.microsoft.com/office/drawing/2010/main" val="0"/>
                        </a:ext>
                      </a:extLst>
                    </a:blip>
                    <a:srcRect l="5240" t="47797" r="2397" b="10285"/>
                    <a:stretch/>
                  </pic:blipFill>
                  <pic:spPr>
                    <a:xfrm>
                      <a:off x="0" y="0"/>
                      <a:ext cx="3709670" cy="2317750"/>
                    </a:xfrm>
                    <a:prstGeom prst="rect">
                      <a:avLst/>
                    </a:prstGeom>
                  </pic:spPr>
                </pic:pic>
              </a:graphicData>
            </a:graphic>
            <wp14:sizeRelH relativeFrom="page">
              <wp14:pctWidth>0</wp14:pctWidth>
            </wp14:sizeRelH>
            <wp14:sizeRelV relativeFrom="page">
              <wp14:pctHeight>0</wp14:pctHeight>
            </wp14:sizeRelV>
          </wp:anchor>
        </w:drawing>
      </w:r>
      <w:r w:rsidRPr="00A02AE5">
        <w:rPr>
          <w:rFonts w:ascii="Arial" w:hAnsi="Arial" w:cs="Arial"/>
          <w:b/>
          <w:noProof/>
        </w:rPr>
        <w:drawing>
          <wp:anchor distT="0" distB="0" distL="114300" distR="114300" simplePos="0" relativeHeight="251661312" behindDoc="0" locked="0" layoutInCell="1" allowOverlap="1" wp14:anchorId="62D97F8F" wp14:editId="4BC238C6">
            <wp:simplePos x="0" y="0"/>
            <wp:positionH relativeFrom="column">
              <wp:posOffset>-159307</wp:posOffset>
            </wp:positionH>
            <wp:positionV relativeFrom="paragraph">
              <wp:posOffset>217270</wp:posOffset>
            </wp:positionV>
            <wp:extent cx="3369310" cy="2441575"/>
            <wp:effectExtent l="0" t="0" r="0" b="0"/>
            <wp:wrapSquare wrapText="bothSides"/>
            <wp:docPr id="8" name="Imagen 7">
              <a:extLst xmlns:a="http://schemas.openxmlformats.org/drawingml/2006/main">
                <a:ext uri="{FF2B5EF4-FFF2-40B4-BE49-F238E27FC236}">
                  <a16:creationId xmlns:a16="http://schemas.microsoft.com/office/drawing/2014/main" id="{C8A641EC-8F3C-914B-A254-BDA6A6C8DC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C8A641EC-8F3C-914B-A254-BDA6A6C8DC88}"/>
                        </a:ext>
                      </a:extLst>
                    </pic:cNvPr>
                    <pic:cNvPicPr>
                      <a:picLocks noChangeAspect="1"/>
                    </pic:cNvPicPr>
                  </pic:nvPicPr>
                  <pic:blipFill rotWithShape="1">
                    <a:blip r:embed="rId9">
                      <a:extLst>
                        <a:ext uri="{28A0092B-C50C-407E-A947-70E740481C1C}">
                          <a14:useLocalDpi xmlns:a14="http://schemas.microsoft.com/office/drawing/2010/main" val="0"/>
                        </a:ext>
                      </a:extLst>
                    </a:blip>
                    <a:srcRect l="3786" r="4440" b="51696"/>
                    <a:stretch/>
                  </pic:blipFill>
                  <pic:spPr>
                    <a:xfrm>
                      <a:off x="0" y="0"/>
                      <a:ext cx="3369310" cy="2441575"/>
                    </a:xfrm>
                    <a:prstGeom prst="rect">
                      <a:avLst/>
                    </a:prstGeom>
                  </pic:spPr>
                </pic:pic>
              </a:graphicData>
            </a:graphic>
            <wp14:sizeRelH relativeFrom="page">
              <wp14:pctWidth>0</wp14:pctWidth>
            </wp14:sizeRelH>
            <wp14:sizeRelV relativeFrom="page">
              <wp14:pctHeight>0</wp14:pctHeight>
            </wp14:sizeRelV>
          </wp:anchor>
        </w:drawing>
      </w:r>
      <w:r w:rsidR="00C15B0A" w:rsidRPr="00A02AE5">
        <w:rPr>
          <w:rFonts w:ascii="Arial" w:hAnsi="Arial" w:cs="Arial"/>
          <w:b/>
        </w:rPr>
        <w:t>LAVADO CLÍNICO DE MANOS</w:t>
      </w:r>
      <w:r w:rsidRPr="00A02AE5">
        <w:rPr>
          <w:rFonts w:ascii="Arial" w:hAnsi="Arial" w:cs="Arial"/>
          <w:b/>
        </w:rPr>
        <w:t xml:space="preserve"> (OMS</w:t>
      </w:r>
      <w:r w:rsidR="00C15B0A" w:rsidRPr="00A02AE5">
        <w:rPr>
          <w:rFonts w:ascii="Arial" w:hAnsi="Arial" w:cs="Arial"/>
          <w:b/>
        </w:rPr>
        <w:t>)</w:t>
      </w:r>
    </w:p>
    <w:p w14:paraId="6780FDB9" w14:textId="25E86447" w:rsidR="00F44FC4" w:rsidRDefault="00F44FC4" w:rsidP="00AE6543">
      <w:pPr>
        <w:pStyle w:val="Sinespaciado"/>
        <w:jc w:val="both"/>
        <w:rPr>
          <w:rFonts w:ascii="Arial" w:hAnsi="Arial" w:cs="Arial"/>
          <w:b/>
          <w:sz w:val="28"/>
        </w:rPr>
      </w:pPr>
    </w:p>
    <w:p w14:paraId="0A9C973E" w14:textId="0E55BD91" w:rsidR="00861337" w:rsidRPr="00A02AE5" w:rsidRDefault="00C15B0A" w:rsidP="00AE6543">
      <w:pPr>
        <w:pStyle w:val="Sinespaciado"/>
        <w:jc w:val="both"/>
        <w:rPr>
          <w:rFonts w:ascii="Arial" w:hAnsi="Arial" w:cs="Arial"/>
          <w:b/>
        </w:rPr>
      </w:pPr>
      <w:r w:rsidRPr="00A02AE5">
        <w:rPr>
          <w:rFonts w:ascii="Arial" w:hAnsi="Arial" w:cs="Arial"/>
          <w:b/>
        </w:rPr>
        <w:t>POSTURA Y RETIRO DE EPP (MINSAL)</w:t>
      </w:r>
    </w:p>
    <w:p w14:paraId="26D9F016" w14:textId="274FAC0A" w:rsidR="00C15B0A" w:rsidRDefault="00C15B0A" w:rsidP="00AE6543">
      <w:pPr>
        <w:pStyle w:val="Sinespaciado"/>
        <w:jc w:val="both"/>
        <w:rPr>
          <w:rFonts w:ascii="Arial" w:hAnsi="Arial" w:cs="Arial"/>
          <w:b/>
          <w:sz w:val="28"/>
        </w:rPr>
      </w:pPr>
    </w:p>
    <w:p w14:paraId="4CD5C192" w14:textId="2136D80D" w:rsidR="00861337" w:rsidRDefault="00BC4F88" w:rsidP="00AE6543">
      <w:pPr>
        <w:pStyle w:val="Sinespaciado"/>
        <w:jc w:val="both"/>
        <w:rPr>
          <w:rFonts w:ascii="Arial" w:hAnsi="Arial" w:cs="Arial"/>
          <w:b/>
          <w:sz w:val="28"/>
        </w:rPr>
      </w:pPr>
      <w:r>
        <w:rPr>
          <w:rFonts w:ascii="Arial" w:hAnsi="Arial" w:cs="Arial"/>
          <w:b/>
          <w:noProof/>
          <w:sz w:val="28"/>
        </w:rPr>
        <w:drawing>
          <wp:anchor distT="0" distB="0" distL="114300" distR="114300" simplePos="0" relativeHeight="251662336" behindDoc="0" locked="0" layoutInCell="1" allowOverlap="1" wp14:anchorId="27857756" wp14:editId="654E2CAB">
            <wp:simplePos x="0" y="0"/>
            <wp:positionH relativeFrom="column">
              <wp:posOffset>220345</wp:posOffset>
            </wp:positionH>
            <wp:positionV relativeFrom="paragraph">
              <wp:posOffset>36830</wp:posOffset>
            </wp:positionV>
            <wp:extent cx="2804795" cy="3380105"/>
            <wp:effectExtent l="0" t="0" r="190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a:extLst>
                        <a:ext uri="{28A0092B-C50C-407E-A947-70E740481C1C}">
                          <a14:useLocalDpi xmlns:a14="http://schemas.microsoft.com/office/drawing/2010/main" val="0"/>
                        </a:ext>
                      </a:extLst>
                    </a:blip>
                    <a:stretch>
                      <a:fillRect/>
                    </a:stretch>
                  </pic:blipFill>
                  <pic:spPr>
                    <a:xfrm>
                      <a:off x="0" y="0"/>
                      <a:ext cx="2804795" cy="3380105"/>
                    </a:xfrm>
                    <a:prstGeom prst="rect">
                      <a:avLst/>
                    </a:prstGeom>
                  </pic:spPr>
                </pic:pic>
              </a:graphicData>
            </a:graphic>
            <wp14:sizeRelH relativeFrom="page">
              <wp14:pctWidth>0</wp14:pctWidth>
            </wp14:sizeRelH>
            <wp14:sizeRelV relativeFrom="page">
              <wp14:pctHeight>0</wp14:pctHeight>
            </wp14:sizeRelV>
          </wp:anchor>
        </w:drawing>
      </w:r>
      <w:r w:rsidRPr="00C15B0A">
        <w:rPr>
          <w:rFonts w:ascii="Arial" w:hAnsi="Arial" w:cs="Arial"/>
          <w:b/>
          <w:noProof/>
        </w:rPr>
        <w:drawing>
          <wp:anchor distT="0" distB="0" distL="114300" distR="114300" simplePos="0" relativeHeight="251663360" behindDoc="0" locked="0" layoutInCell="1" allowOverlap="1" wp14:anchorId="43977E13" wp14:editId="055FCCA0">
            <wp:simplePos x="0" y="0"/>
            <wp:positionH relativeFrom="column">
              <wp:posOffset>3425825</wp:posOffset>
            </wp:positionH>
            <wp:positionV relativeFrom="paragraph">
              <wp:posOffset>88229</wp:posOffset>
            </wp:positionV>
            <wp:extent cx="2922905" cy="321564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1">
                      <a:extLst>
                        <a:ext uri="{28A0092B-C50C-407E-A947-70E740481C1C}">
                          <a14:useLocalDpi xmlns:a14="http://schemas.microsoft.com/office/drawing/2010/main" val="0"/>
                        </a:ext>
                      </a:extLst>
                    </a:blip>
                    <a:srcRect t="1393" b="1"/>
                    <a:stretch/>
                  </pic:blipFill>
                  <pic:spPr bwMode="auto">
                    <a:xfrm>
                      <a:off x="0" y="0"/>
                      <a:ext cx="2922905" cy="3215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F56823" w14:textId="393D9AD1" w:rsidR="00C15B0A" w:rsidRDefault="00C15B0A" w:rsidP="00AE6543">
      <w:pPr>
        <w:pStyle w:val="Sinespaciado"/>
        <w:jc w:val="both"/>
        <w:rPr>
          <w:rFonts w:ascii="Arial" w:hAnsi="Arial" w:cs="Arial"/>
          <w:b/>
          <w:sz w:val="28"/>
        </w:rPr>
      </w:pPr>
    </w:p>
    <w:p w14:paraId="0BD7E0F3" w14:textId="579E7720" w:rsidR="00C15B0A" w:rsidRDefault="00C15B0A" w:rsidP="00AE6543">
      <w:pPr>
        <w:pStyle w:val="Sinespaciado"/>
        <w:jc w:val="both"/>
        <w:rPr>
          <w:rFonts w:ascii="Arial" w:hAnsi="Arial" w:cs="Arial"/>
          <w:b/>
          <w:sz w:val="28"/>
        </w:rPr>
      </w:pPr>
    </w:p>
    <w:p w14:paraId="11FD747F" w14:textId="5D8DD915" w:rsidR="00C15B0A" w:rsidRDefault="00C15B0A" w:rsidP="00AE6543">
      <w:pPr>
        <w:pStyle w:val="Sinespaciado"/>
        <w:jc w:val="both"/>
        <w:rPr>
          <w:rFonts w:ascii="Arial" w:hAnsi="Arial" w:cs="Arial"/>
          <w:b/>
          <w:sz w:val="28"/>
        </w:rPr>
      </w:pPr>
    </w:p>
    <w:p w14:paraId="783942E0" w14:textId="47CE9C4C" w:rsidR="00C15B0A" w:rsidRDefault="00C15B0A" w:rsidP="00AE6543">
      <w:pPr>
        <w:pStyle w:val="Sinespaciado"/>
        <w:jc w:val="both"/>
        <w:rPr>
          <w:rFonts w:ascii="Arial" w:hAnsi="Arial" w:cs="Arial"/>
          <w:b/>
          <w:sz w:val="28"/>
        </w:rPr>
      </w:pPr>
    </w:p>
    <w:p w14:paraId="499968AC" w14:textId="11FD5B97" w:rsidR="00C15B0A" w:rsidRDefault="00C15B0A" w:rsidP="00AE6543">
      <w:pPr>
        <w:pStyle w:val="Sinespaciado"/>
        <w:jc w:val="both"/>
        <w:rPr>
          <w:rFonts w:ascii="Arial" w:hAnsi="Arial" w:cs="Arial"/>
          <w:b/>
          <w:sz w:val="28"/>
        </w:rPr>
      </w:pPr>
    </w:p>
    <w:p w14:paraId="5832DD47" w14:textId="341B300B" w:rsidR="00C15B0A" w:rsidRDefault="00C15B0A" w:rsidP="00AE6543">
      <w:pPr>
        <w:pStyle w:val="Sinespaciado"/>
        <w:jc w:val="both"/>
        <w:rPr>
          <w:rFonts w:ascii="Arial" w:hAnsi="Arial" w:cs="Arial"/>
          <w:b/>
          <w:sz w:val="28"/>
        </w:rPr>
      </w:pPr>
    </w:p>
    <w:p w14:paraId="3F6FE49E" w14:textId="10209425" w:rsidR="00861337" w:rsidRDefault="00861337" w:rsidP="00AE6543">
      <w:pPr>
        <w:pStyle w:val="Sinespaciado"/>
        <w:jc w:val="both"/>
        <w:rPr>
          <w:rFonts w:ascii="Arial" w:hAnsi="Arial" w:cs="Arial"/>
          <w:b/>
          <w:sz w:val="28"/>
        </w:rPr>
      </w:pPr>
    </w:p>
    <w:p w14:paraId="42A24E6D" w14:textId="258D0D2A" w:rsidR="00861337" w:rsidRDefault="00861337" w:rsidP="00AE6543">
      <w:pPr>
        <w:pStyle w:val="Sinespaciado"/>
        <w:jc w:val="both"/>
        <w:rPr>
          <w:rFonts w:ascii="Arial" w:hAnsi="Arial" w:cs="Arial"/>
          <w:b/>
          <w:sz w:val="28"/>
        </w:rPr>
      </w:pPr>
    </w:p>
    <w:p w14:paraId="67A77AF2" w14:textId="77777777" w:rsidR="00861337" w:rsidRDefault="00861337" w:rsidP="00AE6543">
      <w:pPr>
        <w:pStyle w:val="Sinespaciado"/>
        <w:jc w:val="both"/>
        <w:rPr>
          <w:rFonts w:ascii="Arial" w:hAnsi="Arial" w:cs="Arial"/>
          <w:b/>
          <w:sz w:val="28"/>
        </w:rPr>
      </w:pPr>
    </w:p>
    <w:p w14:paraId="1F247D78" w14:textId="09602E8A" w:rsidR="00861337" w:rsidRDefault="00861337" w:rsidP="00AE6543">
      <w:pPr>
        <w:pStyle w:val="Sinespaciado"/>
        <w:jc w:val="both"/>
        <w:rPr>
          <w:rFonts w:ascii="Arial" w:hAnsi="Arial" w:cs="Arial"/>
          <w:b/>
          <w:sz w:val="28"/>
        </w:rPr>
      </w:pPr>
    </w:p>
    <w:p w14:paraId="25CDE17C" w14:textId="1B8AED57" w:rsidR="00C15B0A" w:rsidRDefault="00C15B0A" w:rsidP="00AE6543">
      <w:pPr>
        <w:pStyle w:val="Sinespaciado"/>
        <w:jc w:val="both"/>
        <w:rPr>
          <w:rFonts w:ascii="Arial" w:hAnsi="Arial" w:cs="Arial"/>
          <w:b/>
          <w:sz w:val="28"/>
        </w:rPr>
      </w:pPr>
    </w:p>
    <w:p w14:paraId="3BBFE478" w14:textId="2EB1C037" w:rsidR="00C15B0A" w:rsidRDefault="00C15B0A" w:rsidP="00AE6543">
      <w:pPr>
        <w:pStyle w:val="Sinespaciado"/>
        <w:jc w:val="both"/>
        <w:rPr>
          <w:rFonts w:ascii="Arial" w:hAnsi="Arial" w:cs="Arial"/>
          <w:b/>
          <w:sz w:val="28"/>
        </w:rPr>
      </w:pPr>
    </w:p>
    <w:p w14:paraId="37FB8F5F" w14:textId="48B7F8F1" w:rsidR="00C15B0A" w:rsidRDefault="00C15B0A" w:rsidP="00AE6543">
      <w:pPr>
        <w:pStyle w:val="Sinespaciado"/>
        <w:jc w:val="both"/>
        <w:rPr>
          <w:rFonts w:ascii="Arial" w:hAnsi="Arial" w:cs="Arial"/>
          <w:b/>
          <w:sz w:val="28"/>
        </w:rPr>
      </w:pPr>
    </w:p>
    <w:p w14:paraId="54D60FB0" w14:textId="3324C07C" w:rsidR="00C15B0A" w:rsidRDefault="00C15B0A" w:rsidP="00AE6543">
      <w:pPr>
        <w:pStyle w:val="Sinespaciado"/>
        <w:jc w:val="both"/>
        <w:rPr>
          <w:rFonts w:ascii="Arial" w:hAnsi="Arial" w:cs="Arial"/>
          <w:b/>
          <w:sz w:val="28"/>
        </w:rPr>
      </w:pPr>
    </w:p>
    <w:p w14:paraId="23F91DF4" w14:textId="247FB5EB" w:rsidR="00C15B0A" w:rsidRDefault="00C15B0A" w:rsidP="00AE6543">
      <w:pPr>
        <w:pStyle w:val="Sinespaciado"/>
        <w:jc w:val="both"/>
        <w:rPr>
          <w:rFonts w:ascii="Arial" w:hAnsi="Arial" w:cs="Arial"/>
          <w:b/>
          <w:sz w:val="28"/>
        </w:rPr>
      </w:pPr>
    </w:p>
    <w:p w14:paraId="1C4B78D1" w14:textId="75140AF2" w:rsidR="00C15B0A" w:rsidRPr="00A02AE5" w:rsidRDefault="00784B33" w:rsidP="00AE6543">
      <w:pPr>
        <w:pStyle w:val="Sinespaciado"/>
        <w:jc w:val="both"/>
        <w:rPr>
          <w:rFonts w:ascii="Arial" w:hAnsi="Arial" w:cs="Arial"/>
          <w:b/>
          <w:u w:val="single"/>
        </w:rPr>
      </w:pPr>
      <w:r>
        <w:rPr>
          <w:rFonts w:ascii="Arial" w:hAnsi="Arial" w:cs="Arial"/>
          <w:b/>
          <w:noProof/>
          <w:u w:val="single"/>
        </w:rPr>
        <w:lastRenderedPageBreak/>
        <w:drawing>
          <wp:anchor distT="0" distB="0" distL="114300" distR="114300" simplePos="0" relativeHeight="251664384" behindDoc="0" locked="0" layoutInCell="1" allowOverlap="1" wp14:anchorId="0DA5BEAD" wp14:editId="1EAB3D8E">
            <wp:simplePos x="0" y="0"/>
            <wp:positionH relativeFrom="column">
              <wp:posOffset>3876040</wp:posOffset>
            </wp:positionH>
            <wp:positionV relativeFrom="paragraph">
              <wp:posOffset>-768435</wp:posOffset>
            </wp:positionV>
            <wp:extent cx="3247390" cy="1838960"/>
            <wp:effectExtent l="0" t="0" r="3810" b="254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2">
                      <a:extLst>
                        <a:ext uri="{28A0092B-C50C-407E-A947-70E740481C1C}">
                          <a14:useLocalDpi xmlns:a14="http://schemas.microsoft.com/office/drawing/2010/main" val="0"/>
                        </a:ext>
                      </a:extLst>
                    </a:blip>
                    <a:srcRect l="4344" t="9765" r="5157" b="6732"/>
                    <a:stretch/>
                  </pic:blipFill>
                  <pic:spPr bwMode="auto">
                    <a:xfrm>
                      <a:off x="0" y="0"/>
                      <a:ext cx="3247390" cy="18389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2AE5" w:rsidRPr="00A02AE5">
        <w:rPr>
          <w:rFonts w:ascii="Arial" w:hAnsi="Arial" w:cs="Arial"/>
          <w:b/>
          <w:u w:val="single"/>
        </w:rPr>
        <w:t>ÁREAS CLÍNICAS</w:t>
      </w:r>
      <w:r w:rsidR="00A02AE5">
        <w:rPr>
          <w:rFonts w:ascii="Arial" w:hAnsi="Arial" w:cs="Arial"/>
          <w:b/>
          <w:u w:val="single"/>
        </w:rPr>
        <w:t xml:space="preserve"> EN EL BOX DENTAL</w:t>
      </w:r>
      <w:r w:rsidR="00A02AE5" w:rsidRPr="00A02AE5">
        <w:rPr>
          <w:rFonts w:ascii="Arial" w:hAnsi="Arial" w:cs="Arial"/>
          <w:b/>
          <w:u w:val="single"/>
        </w:rPr>
        <w:t>:</w:t>
      </w:r>
    </w:p>
    <w:p w14:paraId="588AD4AD" w14:textId="7E453C62" w:rsidR="00A02AE5" w:rsidRDefault="00A02AE5" w:rsidP="00AE6543">
      <w:pPr>
        <w:pStyle w:val="Sinespaciado"/>
        <w:jc w:val="both"/>
        <w:rPr>
          <w:rFonts w:ascii="Arial" w:hAnsi="Arial" w:cs="Arial"/>
          <w:b/>
        </w:rPr>
      </w:pPr>
    </w:p>
    <w:p w14:paraId="5CD2888E" w14:textId="461A2BED" w:rsidR="00A02AE5" w:rsidRDefault="00A02AE5" w:rsidP="00AE6543">
      <w:pPr>
        <w:pStyle w:val="Sinespaciado"/>
        <w:jc w:val="both"/>
        <w:rPr>
          <w:rFonts w:ascii="Arial" w:hAnsi="Arial" w:cs="Arial"/>
          <w:b/>
        </w:rPr>
      </w:pPr>
      <w:r>
        <w:rPr>
          <w:rFonts w:ascii="Arial" w:hAnsi="Arial" w:cs="Arial"/>
          <w:b/>
        </w:rPr>
        <w:t xml:space="preserve">Administrativa: </w:t>
      </w:r>
      <w:r w:rsidRPr="00CC4599">
        <w:rPr>
          <w:rFonts w:ascii="Arial" w:hAnsi="Arial" w:cs="Arial"/>
          <w:bCs/>
        </w:rPr>
        <w:t>dent</w:t>
      </w:r>
      <w:r w:rsidR="00CC4599">
        <w:rPr>
          <w:rFonts w:ascii="Arial" w:hAnsi="Arial" w:cs="Arial"/>
          <w:bCs/>
        </w:rPr>
        <w:t>r</w:t>
      </w:r>
      <w:r w:rsidRPr="00CC4599">
        <w:rPr>
          <w:rFonts w:ascii="Arial" w:hAnsi="Arial" w:cs="Arial"/>
          <w:bCs/>
        </w:rPr>
        <w:t xml:space="preserve">o del box dental, podemos encontrar un área administrativa en donde el dentista </w:t>
      </w:r>
      <w:r w:rsidR="00CC4599" w:rsidRPr="00CC4599">
        <w:rPr>
          <w:rFonts w:ascii="Arial" w:hAnsi="Arial" w:cs="Arial"/>
          <w:bCs/>
        </w:rPr>
        <w:t>regist</w:t>
      </w:r>
      <w:r w:rsidR="00CC4599">
        <w:rPr>
          <w:rFonts w:ascii="Arial" w:hAnsi="Arial" w:cs="Arial"/>
          <w:bCs/>
        </w:rPr>
        <w:t>r</w:t>
      </w:r>
      <w:r w:rsidR="00CC4599" w:rsidRPr="00CC4599">
        <w:rPr>
          <w:rFonts w:ascii="Arial" w:hAnsi="Arial" w:cs="Arial"/>
          <w:bCs/>
        </w:rPr>
        <w:t xml:space="preserve">a los antecedentes del paciente en la ficha clínica (a través de papel o por un software digital). Encontramos lápices, recetarios y computador, según sea el caso. </w:t>
      </w:r>
    </w:p>
    <w:p w14:paraId="0783AD54" w14:textId="2BCDFE7C" w:rsidR="00A02AE5" w:rsidRDefault="00A02AE5" w:rsidP="00AE6543">
      <w:pPr>
        <w:pStyle w:val="Sinespaciado"/>
        <w:jc w:val="both"/>
        <w:rPr>
          <w:rFonts w:ascii="Arial" w:hAnsi="Arial" w:cs="Arial"/>
          <w:b/>
        </w:rPr>
      </w:pPr>
    </w:p>
    <w:p w14:paraId="659BED33" w14:textId="727B235B" w:rsidR="00A02AE5" w:rsidRDefault="00A02AE5" w:rsidP="00AE6543">
      <w:pPr>
        <w:pStyle w:val="Sinespaciado"/>
        <w:jc w:val="both"/>
        <w:rPr>
          <w:rFonts w:ascii="Arial" w:hAnsi="Arial" w:cs="Arial"/>
          <w:b/>
        </w:rPr>
      </w:pPr>
      <w:r>
        <w:rPr>
          <w:rFonts w:ascii="Arial" w:hAnsi="Arial" w:cs="Arial"/>
          <w:b/>
        </w:rPr>
        <w:t>Limpia</w:t>
      </w:r>
      <w:r w:rsidR="00CC4599">
        <w:rPr>
          <w:rFonts w:ascii="Arial" w:hAnsi="Arial" w:cs="Arial"/>
          <w:b/>
        </w:rPr>
        <w:t xml:space="preserve">: </w:t>
      </w:r>
      <w:r w:rsidR="001758F9" w:rsidRPr="001758F9">
        <w:rPr>
          <w:rFonts w:ascii="Arial" w:hAnsi="Arial" w:cs="Arial"/>
          <w:bCs/>
        </w:rPr>
        <w:t>toda superficie de trabajo que se encuentra desinfectada</w:t>
      </w:r>
      <w:r w:rsidR="001758F9">
        <w:rPr>
          <w:rFonts w:ascii="Arial" w:hAnsi="Arial" w:cs="Arial"/>
          <w:bCs/>
        </w:rPr>
        <w:t xml:space="preserve"> (</w:t>
      </w:r>
      <w:proofErr w:type="spellStart"/>
      <w:r w:rsidR="001758F9">
        <w:rPr>
          <w:rFonts w:ascii="Arial" w:hAnsi="Arial" w:cs="Arial"/>
          <w:bCs/>
        </w:rPr>
        <w:t>bracket</w:t>
      </w:r>
      <w:proofErr w:type="spellEnd"/>
      <w:r w:rsidR="001758F9">
        <w:rPr>
          <w:rFonts w:ascii="Arial" w:hAnsi="Arial" w:cs="Arial"/>
          <w:bCs/>
        </w:rPr>
        <w:t xml:space="preserve">, mesón, carro, </w:t>
      </w:r>
      <w:proofErr w:type="spellStart"/>
      <w:r w:rsidR="001758F9">
        <w:rPr>
          <w:rFonts w:ascii="Arial" w:hAnsi="Arial" w:cs="Arial"/>
          <w:bCs/>
        </w:rPr>
        <w:t>etc</w:t>
      </w:r>
      <w:proofErr w:type="spellEnd"/>
      <w:r w:rsidR="001758F9">
        <w:rPr>
          <w:rFonts w:ascii="Arial" w:hAnsi="Arial" w:cs="Arial"/>
          <w:bCs/>
        </w:rPr>
        <w:t>)</w:t>
      </w:r>
      <w:r w:rsidR="001758F9" w:rsidRPr="001758F9">
        <w:rPr>
          <w:rFonts w:ascii="Arial" w:hAnsi="Arial" w:cs="Arial"/>
          <w:bCs/>
        </w:rPr>
        <w:t>. En esta podemos colocar el instrumental limpio, insumos de trabajo, guantes, soluciones desinfectantes y el instrumental estéril que permanece dentro de su empaque.</w:t>
      </w:r>
      <w:r w:rsidR="001758F9">
        <w:rPr>
          <w:rFonts w:ascii="Arial" w:hAnsi="Arial" w:cs="Arial"/>
          <w:b/>
        </w:rPr>
        <w:t xml:space="preserve"> </w:t>
      </w:r>
    </w:p>
    <w:p w14:paraId="69EA48F8" w14:textId="5BFE4196" w:rsidR="00A02AE5" w:rsidRDefault="00A02AE5" w:rsidP="00AE6543">
      <w:pPr>
        <w:pStyle w:val="Sinespaciado"/>
        <w:jc w:val="both"/>
        <w:rPr>
          <w:rFonts w:ascii="Arial" w:hAnsi="Arial" w:cs="Arial"/>
          <w:b/>
        </w:rPr>
      </w:pPr>
    </w:p>
    <w:p w14:paraId="4426FC1F" w14:textId="76537DDB" w:rsidR="00A02AE5" w:rsidRPr="001758F9" w:rsidRDefault="00A02AE5" w:rsidP="00AE6543">
      <w:pPr>
        <w:pStyle w:val="Sinespaciado"/>
        <w:jc w:val="both"/>
        <w:rPr>
          <w:rFonts w:ascii="Arial" w:hAnsi="Arial" w:cs="Arial"/>
          <w:bCs/>
        </w:rPr>
      </w:pPr>
      <w:r>
        <w:rPr>
          <w:rFonts w:ascii="Arial" w:hAnsi="Arial" w:cs="Arial"/>
          <w:b/>
        </w:rPr>
        <w:t>Sucia</w:t>
      </w:r>
      <w:r w:rsidR="001758F9">
        <w:rPr>
          <w:rFonts w:ascii="Arial" w:hAnsi="Arial" w:cs="Arial"/>
          <w:b/>
        </w:rPr>
        <w:t xml:space="preserve">: </w:t>
      </w:r>
      <w:r w:rsidR="001758F9">
        <w:rPr>
          <w:rFonts w:ascii="Arial" w:hAnsi="Arial" w:cs="Arial"/>
          <w:bCs/>
        </w:rPr>
        <w:t>zona en donde se coloca el instrumental contaminado que fue utilizado en el paciente, una vez que finaliza la atención dental. Debe contar con lavabo y caja con solución enzimática para luego realizar el traslado de dicho material.</w:t>
      </w:r>
    </w:p>
    <w:p w14:paraId="75F2390B" w14:textId="6883598C" w:rsidR="00A02AE5" w:rsidRDefault="00A02AE5" w:rsidP="00AE6543">
      <w:pPr>
        <w:pStyle w:val="Sinespaciado"/>
        <w:jc w:val="both"/>
        <w:rPr>
          <w:rFonts w:ascii="Arial" w:hAnsi="Arial" w:cs="Arial"/>
          <w:b/>
        </w:rPr>
      </w:pPr>
    </w:p>
    <w:p w14:paraId="120F481F" w14:textId="0CCD7D87" w:rsidR="00A02AE5" w:rsidRPr="001758F9" w:rsidRDefault="00A02AE5" w:rsidP="00AE6543">
      <w:pPr>
        <w:pStyle w:val="Sinespaciado"/>
        <w:jc w:val="both"/>
        <w:rPr>
          <w:rFonts w:ascii="Arial" w:hAnsi="Arial" w:cs="Arial"/>
          <w:bCs/>
        </w:rPr>
      </w:pPr>
      <w:r>
        <w:rPr>
          <w:rFonts w:ascii="Arial" w:hAnsi="Arial" w:cs="Arial"/>
          <w:b/>
        </w:rPr>
        <w:t xml:space="preserve">Estéril: </w:t>
      </w:r>
      <w:r w:rsidR="001758F9">
        <w:rPr>
          <w:rFonts w:ascii="Arial" w:hAnsi="Arial" w:cs="Arial"/>
          <w:bCs/>
        </w:rPr>
        <w:t>corresponde a la zona en donde se deja el material estéril una vez que es retirado de su empaque. Como requisito; el espacio debe estar desinfectado y cubierto por campos o paños estériles, para evitar su contaminación (la preparación de esta zona se realiza en procedimientos quirúrgicos).</w:t>
      </w:r>
      <w:r w:rsidR="003951CF">
        <w:rPr>
          <w:rFonts w:ascii="Arial" w:hAnsi="Arial" w:cs="Arial"/>
          <w:bCs/>
        </w:rPr>
        <w:t xml:space="preserve"> </w:t>
      </w:r>
    </w:p>
    <w:p w14:paraId="694DD1CC" w14:textId="200076B2" w:rsidR="00A02AE5" w:rsidRPr="00A02AE5" w:rsidRDefault="00A02AE5" w:rsidP="00AE6543">
      <w:pPr>
        <w:pStyle w:val="Sinespaciado"/>
        <w:jc w:val="both"/>
        <w:rPr>
          <w:rFonts w:ascii="Arial" w:hAnsi="Arial" w:cs="Arial"/>
          <w:b/>
        </w:rPr>
      </w:pPr>
    </w:p>
    <w:p w14:paraId="402EFC15" w14:textId="177AD970" w:rsidR="00784B33" w:rsidRDefault="00784B33" w:rsidP="00AE6543">
      <w:pPr>
        <w:pStyle w:val="Sinespaciado"/>
        <w:jc w:val="both"/>
        <w:rPr>
          <w:rFonts w:ascii="Arial" w:hAnsi="Arial" w:cs="Arial"/>
          <w:b/>
          <w:u w:val="single"/>
        </w:rPr>
      </w:pPr>
    </w:p>
    <w:p w14:paraId="335C50EE" w14:textId="5D0F803D" w:rsidR="00784B33" w:rsidRDefault="00784B33" w:rsidP="00AE6543">
      <w:pPr>
        <w:pStyle w:val="Sinespaciado"/>
        <w:jc w:val="both"/>
        <w:rPr>
          <w:rFonts w:ascii="Arial" w:hAnsi="Arial" w:cs="Arial"/>
          <w:b/>
          <w:u w:val="single"/>
        </w:rPr>
      </w:pPr>
    </w:p>
    <w:p w14:paraId="7F0813DF" w14:textId="3B9590C7" w:rsidR="00A02AE5" w:rsidRPr="00A02AE5" w:rsidRDefault="00A02AE5" w:rsidP="00AE6543">
      <w:pPr>
        <w:pStyle w:val="Sinespaciado"/>
        <w:jc w:val="both"/>
        <w:rPr>
          <w:rFonts w:ascii="Arial" w:hAnsi="Arial" w:cs="Arial"/>
          <w:b/>
          <w:u w:val="single"/>
        </w:rPr>
      </w:pPr>
      <w:r w:rsidRPr="00A02AE5">
        <w:rPr>
          <w:rFonts w:ascii="Arial" w:hAnsi="Arial" w:cs="Arial"/>
          <w:b/>
          <w:u w:val="single"/>
        </w:rPr>
        <w:t>EQUIPAMIENTO:</w:t>
      </w:r>
    </w:p>
    <w:p w14:paraId="194B9FF2" w14:textId="4900BE11" w:rsidR="00BC4F88" w:rsidRPr="003951CF" w:rsidRDefault="002B1783" w:rsidP="00D868A5">
      <w:pPr>
        <w:pStyle w:val="NormalWeb"/>
        <w:jc w:val="both"/>
        <w:rPr>
          <w:rFonts w:ascii="Arial" w:hAnsi="Arial" w:cs="Arial"/>
          <w:sz w:val="22"/>
          <w:szCs w:val="22"/>
        </w:rPr>
      </w:pPr>
      <w:r>
        <w:rPr>
          <w:rFonts w:ascii="Arial" w:hAnsi="Arial" w:cs="Arial"/>
          <w:noProof/>
          <w:sz w:val="22"/>
          <w:szCs w:val="22"/>
        </w:rPr>
        <w:drawing>
          <wp:anchor distT="0" distB="0" distL="114300" distR="114300" simplePos="0" relativeHeight="251665408" behindDoc="0" locked="0" layoutInCell="1" allowOverlap="1" wp14:anchorId="2FBC8EE7" wp14:editId="17A2AECD">
            <wp:simplePos x="0" y="0"/>
            <wp:positionH relativeFrom="column">
              <wp:posOffset>2995295</wp:posOffset>
            </wp:positionH>
            <wp:positionV relativeFrom="paragraph">
              <wp:posOffset>87886</wp:posOffset>
            </wp:positionV>
            <wp:extent cx="4224655" cy="3328670"/>
            <wp:effectExtent l="0" t="0" r="4445"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3">
                      <a:extLst>
                        <a:ext uri="{28A0092B-C50C-407E-A947-70E740481C1C}">
                          <a14:useLocalDpi xmlns:a14="http://schemas.microsoft.com/office/drawing/2010/main" val="0"/>
                        </a:ext>
                      </a:extLst>
                    </a:blip>
                    <a:stretch>
                      <a:fillRect/>
                    </a:stretch>
                  </pic:blipFill>
                  <pic:spPr>
                    <a:xfrm>
                      <a:off x="0" y="0"/>
                      <a:ext cx="4224655" cy="332867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noProof/>
          <w:sz w:val="28"/>
        </w:rPr>
        <w:drawing>
          <wp:anchor distT="0" distB="0" distL="114300" distR="114300" simplePos="0" relativeHeight="251666432" behindDoc="0" locked="0" layoutInCell="1" allowOverlap="1" wp14:anchorId="145E9BB7" wp14:editId="406C0B0D">
            <wp:simplePos x="0" y="0"/>
            <wp:positionH relativeFrom="column">
              <wp:posOffset>5080</wp:posOffset>
            </wp:positionH>
            <wp:positionV relativeFrom="paragraph">
              <wp:posOffset>1943542</wp:posOffset>
            </wp:positionV>
            <wp:extent cx="2804795" cy="1767205"/>
            <wp:effectExtent l="0" t="0" r="1905"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4">
                      <a:extLst>
                        <a:ext uri="{28A0092B-C50C-407E-A947-70E740481C1C}">
                          <a14:useLocalDpi xmlns:a14="http://schemas.microsoft.com/office/drawing/2010/main" val="0"/>
                        </a:ext>
                      </a:extLst>
                    </a:blip>
                    <a:stretch>
                      <a:fillRect/>
                    </a:stretch>
                  </pic:blipFill>
                  <pic:spPr>
                    <a:xfrm>
                      <a:off x="0" y="0"/>
                      <a:ext cx="2804795" cy="1767205"/>
                    </a:xfrm>
                    <a:prstGeom prst="rect">
                      <a:avLst/>
                    </a:prstGeom>
                  </pic:spPr>
                </pic:pic>
              </a:graphicData>
            </a:graphic>
            <wp14:sizeRelH relativeFrom="page">
              <wp14:pctWidth>0</wp14:pctWidth>
            </wp14:sizeRelH>
            <wp14:sizeRelV relativeFrom="page">
              <wp14:pctHeight>0</wp14:pctHeight>
            </wp14:sizeRelV>
          </wp:anchor>
        </w:drawing>
      </w:r>
      <w:r w:rsidR="00BC4F88" w:rsidRPr="003951CF">
        <w:rPr>
          <w:rFonts w:ascii="Arial" w:hAnsi="Arial" w:cs="Arial"/>
          <w:b/>
          <w:bCs/>
          <w:sz w:val="22"/>
          <w:szCs w:val="22"/>
        </w:rPr>
        <w:t>Equipamiento menor:</w:t>
      </w:r>
      <w:r w:rsidR="00BC4F88" w:rsidRPr="003951CF">
        <w:rPr>
          <w:rFonts w:ascii="Arial" w:hAnsi="Arial" w:cs="Arial"/>
          <w:sz w:val="22"/>
          <w:szCs w:val="22"/>
        </w:rPr>
        <w:t xml:space="preserve"> Consiste en equipos de menor envergadura que facilitan y complementan el </w:t>
      </w:r>
      <w:proofErr w:type="spellStart"/>
      <w:r w:rsidR="00BC4F88" w:rsidRPr="003951CF">
        <w:rPr>
          <w:rFonts w:ascii="Arial" w:hAnsi="Arial" w:cs="Arial"/>
          <w:sz w:val="22"/>
          <w:szCs w:val="22"/>
        </w:rPr>
        <w:t>desempeño</w:t>
      </w:r>
      <w:proofErr w:type="spellEnd"/>
      <w:r w:rsidR="00BC4F88" w:rsidRPr="003951CF">
        <w:rPr>
          <w:rFonts w:ascii="Arial" w:hAnsi="Arial" w:cs="Arial"/>
          <w:sz w:val="22"/>
          <w:szCs w:val="22"/>
        </w:rPr>
        <w:t xml:space="preserve"> del </w:t>
      </w:r>
      <w:proofErr w:type="spellStart"/>
      <w:r w:rsidR="00BC4F88" w:rsidRPr="003951CF">
        <w:rPr>
          <w:rFonts w:ascii="Arial" w:hAnsi="Arial" w:cs="Arial"/>
          <w:sz w:val="22"/>
          <w:szCs w:val="22"/>
        </w:rPr>
        <w:t>odontólogo</w:t>
      </w:r>
      <w:proofErr w:type="spellEnd"/>
      <w:r w:rsidR="00BC4F88" w:rsidRPr="003951CF">
        <w:rPr>
          <w:rFonts w:ascii="Arial" w:hAnsi="Arial" w:cs="Arial"/>
          <w:sz w:val="22"/>
          <w:szCs w:val="22"/>
        </w:rPr>
        <w:t xml:space="preserve">. </w:t>
      </w:r>
      <w:r w:rsidR="00D868A5" w:rsidRPr="003951CF">
        <w:rPr>
          <w:rFonts w:ascii="Arial" w:hAnsi="Arial" w:cs="Arial"/>
          <w:sz w:val="22"/>
          <w:szCs w:val="22"/>
        </w:rPr>
        <w:t xml:space="preserve">Entre ellos, </w:t>
      </w:r>
      <w:r w:rsidR="00BC4F88" w:rsidRPr="003951CF">
        <w:rPr>
          <w:rFonts w:ascii="Arial" w:hAnsi="Arial" w:cs="Arial"/>
          <w:sz w:val="22"/>
          <w:szCs w:val="22"/>
        </w:rPr>
        <w:t xml:space="preserve">amalgamador (prepara la amalgama), </w:t>
      </w:r>
      <w:proofErr w:type="spellStart"/>
      <w:r w:rsidR="00D868A5" w:rsidRPr="003951CF">
        <w:rPr>
          <w:rFonts w:ascii="Arial" w:hAnsi="Arial" w:cs="Arial"/>
          <w:sz w:val="22"/>
          <w:szCs w:val="22"/>
        </w:rPr>
        <w:t>Scaler</w:t>
      </w:r>
      <w:proofErr w:type="spellEnd"/>
      <w:r w:rsidR="00D868A5" w:rsidRPr="003951CF">
        <w:rPr>
          <w:rFonts w:ascii="Arial" w:hAnsi="Arial" w:cs="Arial"/>
          <w:sz w:val="22"/>
          <w:szCs w:val="22"/>
        </w:rPr>
        <w:t xml:space="preserve"> </w:t>
      </w:r>
      <w:r w:rsidR="00BC4F88" w:rsidRPr="003951CF">
        <w:rPr>
          <w:rFonts w:ascii="Arial" w:hAnsi="Arial" w:cs="Arial"/>
          <w:sz w:val="22"/>
          <w:szCs w:val="22"/>
        </w:rPr>
        <w:t>(</w:t>
      </w:r>
      <w:proofErr w:type="spellStart"/>
      <w:r w:rsidR="00BC4F88" w:rsidRPr="003951CF">
        <w:rPr>
          <w:rFonts w:ascii="Arial" w:hAnsi="Arial" w:cs="Arial"/>
          <w:sz w:val="22"/>
          <w:szCs w:val="22"/>
        </w:rPr>
        <w:t>eliminación</w:t>
      </w:r>
      <w:proofErr w:type="spellEnd"/>
      <w:r w:rsidR="00BC4F88" w:rsidRPr="003951CF">
        <w:rPr>
          <w:rFonts w:ascii="Arial" w:hAnsi="Arial" w:cs="Arial"/>
          <w:sz w:val="22"/>
          <w:szCs w:val="22"/>
        </w:rPr>
        <w:t xml:space="preserve"> de </w:t>
      </w:r>
      <w:proofErr w:type="spellStart"/>
      <w:r w:rsidR="00BC4F88" w:rsidRPr="003951CF">
        <w:rPr>
          <w:rFonts w:ascii="Arial" w:hAnsi="Arial" w:cs="Arial"/>
          <w:sz w:val="22"/>
          <w:szCs w:val="22"/>
        </w:rPr>
        <w:t>cálculo</w:t>
      </w:r>
      <w:proofErr w:type="spellEnd"/>
      <w:r w:rsidR="00D868A5" w:rsidRPr="003951CF">
        <w:rPr>
          <w:rFonts w:ascii="Arial" w:hAnsi="Arial" w:cs="Arial"/>
          <w:sz w:val="22"/>
          <w:szCs w:val="22"/>
        </w:rPr>
        <w:t xml:space="preserve"> dental</w:t>
      </w:r>
      <w:r w:rsidR="00BC4F88" w:rsidRPr="003951CF">
        <w:rPr>
          <w:rFonts w:ascii="Arial" w:hAnsi="Arial" w:cs="Arial"/>
          <w:sz w:val="22"/>
          <w:szCs w:val="22"/>
        </w:rPr>
        <w:t>)</w:t>
      </w:r>
      <w:r w:rsidR="00DC7399" w:rsidRPr="003951CF">
        <w:rPr>
          <w:rFonts w:ascii="Arial" w:hAnsi="Arial" w:cs="Arial"/>
          <w:sz w:val="22"/>
          <w:szCs w:val="22"/>
        </w:rPr>
        <w:t xml:space="preserve">, lámpara de </w:t>
      </w:r>
      <w:proofErr w:type="spellStart"/>
      <w:r w:rsidR="00DC7399" w:rsidRPr="003951CF">
        <w:rPr>
          <w:rFonts w:ascii="Arial" w:hAnsi="Arial" w:cs="Arial"/>
          <w:sz w:val="22"/>
          <w:szCs w:val="22"/>
        </w:rPr>
        <w:t>fotocurado</w:t>
      </w:r>
      <w:proofErr w:type="spellEnd"/>
      <w:r w:rsidR="00DC7399" w:rsidRPr="003951CF">
        <w:rPr>
          <w:rFonts w:ascii="Arial" w:hAnsi="Arial" w:cs="Arial"/>
          <w:sz w:val="22"/>
          <w:szCs w:val="22"/>
        </w:rPr>
        <w:t xml:space="preserve">, instrumental rotatorio, como turbina, </w:t>
      </w:r>
      <w:proofErr w:type="spellStart"/>
      <w:r w:rsidR="00DC7399" w:rsidRPr="003951CF">
        <w:rPr>
          <w:rFonts w:ascii="Arial" w:hAnsi="Arial" w:cs="Arial"/>
          <w:sz w:val="22"/>
          <w:szCs w:val="22"/>
        </w:rPr>
        <w:t>micromotor</w:t>
      </w:r>
      <w:proofErr w:type="spellEnd"/>
      <w:r w:rsidR="00DC7399" w:rsidRPr="003951CF">
        <w:rPr>
          <w:rFonts w:ascii="Arial" w:hAnsi="Arial" w:cs="Arial"/>
          <w:sz w:val="22"/>
          <w:szCs w:val="22"/>
        </w:rPr>
        <w:t xml:space="preserve">, pieza de mano y </w:t>
      </w:r>
      <w:proofErr w:type="spellStart"/>
      <w:r w:rsidR="00DC7399" w:rsidRPr="003951CF">
        <w:rPr>
          <w:rFonts w:ascii="Arial" w:hAnsi="Arial" w:cs="Arial"/>
          <w:sz w:val="22"/>
          <w:szCs w:val="22"/>
        </w:rPr>
        <w:t>contraángulo</w:t>
      </w:r>
      <w:proofErr w:type="spellEnd"/>
      <w:r w:rsidR="00DC7399" w:rsidRPr="003951CF">
        <w:rPr>
          <w:rFonts w:ascii="Arial" w:hAnsi="Arial" w:cs="Arial"/>
          <w:sz w:val="22"/>
          <w:szCs w:val="22"/>
        </w:rPr>
        <w:t xml:space="preserve"> (con terminales tipo Borden o </w:t>
      </w:r>
      <w:proofErr w:type="spellStart"/>
      <w:r w:rsidR="00DC7399" w:rsidRPr="003951CF">
        <w:rPr>
          <w:rFonts w:ascii="Arial" w:hAnsi="Arial" w:cs="Arial"/>
          <w:sz w:val="22"/>
          <w:szCs w:val="22"/>
        </w:rPr>
        <w:t>Midwest</w:t>
      </w:r>
      <w:proofErr w:type="spellEnd"/>
      <w:r w:rsidR="00DC7399" w:rsidRPr="003951CF">
        <w:rPr>
          <w:rFonts w:ascii="Arial" w:hAnsi="Arial" w:cs="Arial"/>
          <w:sz w:val="22"/>
          <w:szCs w:val="22"/>
        </w:rPr>
        <w:t>).</w:t>
      </w:r>
    </w:p>
    <w:p w14:paraId="4EE4D04F" w14:textId="77777777" w:rsidR="002B1783" w:rsidRDefault="002B1783" w:rsidP="00D868A5">
      <w:pPr>
        <w:pStyle w:val="NormalWeb"/>
        <w:jc w:val="both"/>
        <w:rPr>
          <w:rFonts w:ascii="Arial" w:hAnsi="Arial" w:cs="Arial"/>
          <w:b/>
          <w:bCs/>
          <w:sz w:val="22"/>
          <w:szCs w:val="22"/>
        </w:rPr>
      </w:pPr>
    </w:p>
    <w:p w14:paraId="0543BBD1" w14:textId="287295AD" w:rsidR="00BC4F88" w:rsidRPr="003951CF" w:rsidRDefault="00BC4F88" w:rsidP="00D868A5">
      <w:pPr>
        <w:pStyle w:val="NormalWeb"/>
        <w:jc w:val="both"/>
        <w:rPr>
          <w:rFonts w:ascii="Arial" w:hAnsi="Arial" w:cs="Arial"/>
          <w:sz w:val="22"/>
          <w:szCs w:val="22"/>
        </w:rPr>
      </w:pPr>
      <w:r w:rsidRPr="003951CF">
        <w:rPr>
          <w:rFonts w:ascii="Arial" w:hAnsi="Arial" w:cs="Arial"/>
          <w:b/>
          <w:bCs/>
          <w:sz w:val="22"/>
          <w:szCs w:val="22"/>
        </w:rPr>
        <w:t>Equipamiento mayor:</w:t>
      </w:r>
      <w:r w:rsidRPr="003951CF">
        <w:rPr>
          <w:rFonts w:ascii="Arial" w:hAnsi="Arial" w:cs="Arial"/>
          <w:sz w:val="22"/>
          <w:szCs w:val="22"/>
        </w:rPr>
        <w:t xml:space="preserve"> </w:t>
      </w:r>
      <w:proofErr w:type="spellStart"/>
      <w:r w:rsidR="00D868A5" w:rsidRPr="003951CF">
        <w:rPr>
          <w:rFonts w:ascii="Arial" w:hAnsi="Arial" w:cs="Arial"/>
          <w:sz w:val="22"/>
          <w:szCs w:val="22"/>
        </w:rPr>
        <w:t>S</w:t>
      </w:r>
      <w:r w:rsidRPr="003951CF">
        <w:rPr>
          <w:rFonts w:ascii="Arial" w:hAnsi="Arial" w:cs="Arial"/>
          <w:sz w:val="22"/>
          <w:szCs w:val="22"/>
        </w:rPr>
        <w:t>illón</w:t>
      </w:r>
      <w:proofErr w:type="spellEnd"/>
      <w:r w:rsidRPr="003951CF">
        <w:rPr>
          <w:rFonts w:ascii="Arial" w:hAnsi="Arial" w:cs="Arial"/>
          <w:sz w:val="22"/>
          <w:szCs w:val="22"/>
        </w:rPr>
        <w:t xml:space="preserve"> dental, taburetes, </w:t>
      </w:r>
      <w:proofErr w:type="spellStart"/>
      <w:r w:rsidRPr="003951CF">
        <w:rPr>
          <w:rFonts w:ascii="Arial" w:hAnsi="Arial" w:cs="Arial"/>
          <w:sz w:val="22"/>
          <w:szCs w:val="22"/>
        </w:rPr>
        <w:t>bracket</w:t>
      </w:r>
      <w:proofErr w:type="spellEnd"/>
      <w:r w:rsidRPr="003951CF">
        <w:rPr>
          <w:rFonts w:ascii="Arial" w:hAnsi="Arial" w:cs="Arial"/>
          <w:sz w:val="22"/>
          <w:szCs w:val="22"/>
        </w:rPr>
        <w:t xml:space="preserve"> con unidad de instrumental </w:t>
      </w:r>
      <w:proofErr w:type="spellStart"/>
      <w:r w:rsidRPr="003951CF">
        <w:rPr>
          <w:rFonts w:ascii="Arial" w:hAnsi="Arial" w:cs="Arial"/>
          <w:sz w:val="22"/>
          <w:szCs w:val="22"/>
        </w:rPr>
        <w:t>dinámico</w:t>
      </w:r>
      <w:proofErr w:type="spellEnd"/>
      <w:r w:rsidRPr="003951CF">
        <w:rPr>
          <w:rFonts w:ascii="Arial" w:hAnsi="Arial" w:cs="Arial"/>
          <w:sz w:val="22"/>
          <w:szCs w:val="22"/>
        </w:rPr>
        <w:t xml:space="preserve">. </w:t>
      </w:r>
    </w:p>
    <w:p w14:paraId="7C82C9A0" w14:textId="2C8F0E03" w:rsidR="00C15B0A" w:rsidRDefault="00C15B0A" w:rsidP="00AE6543">
      <w:pPr>
        <w:pStyle w:val="Sinespaciado"/>
        <w:jc w:val="both"/>
        <w:rPr>
          <w:rFonts w:ascii="Arial" w:hAnsi="Arial" w:cs="Arial"/>
          <w:b/>
          <w:sz w:val="28"/>
        </w:rPr>
      </w:pPr>
    </w:p>
    <w:p w14:paraId="55EE191E" w14:textId="6CAFBF5A" w:rsidR="00861337" w:rsidRDefault="00861337" w:rsidP="00AE6543">
      <w:pPr>
        <w:pStyle w:val="Sinespaciado"/>
        <w:jc w:val="both"/>
        <w:rPr>
          <w:rFonts w:ascii="Arial" w:hAnsi="Arial" w:cs="Arial"/>
          <w:b/>
          <w:color w:val="2E74B5" w:themeColor="accent1" w:themeShade="BF"/>
        </w:rPr>
      </w:pPr>
    </w:p>
    <w:p w14:paraId="6F85FB12" w14:textId="439DB0BF" w:rsidR="00784B33" w:rsidRDefault="00784B33" w:rsidP="00AE6543">
      <w:pPr>
        <w:pStyle w:val="Sinespaciado"/>
        <w:jc w:val="both"/>
        <w:rPr>
          <w:rFonts w:ascii="Arial" w:hAnsi="Arial" w:cs="Arial"/>
          <w:b/>
          <w:color w:val="2E74B5" w:themeColor="accent1" w:themeShade="BF"/>
        </w:rPr>
      </w:pPr>
    </w:p>
    <w:p w14:paraId="13925A78" w14:textId="70A56137" w:rsidR="00784B33" w:rsidRDefault="00784B33" w:rsidP="00AE6543">
      <w:pPr>
        <w:pStyle w:val="Sinespaciado"/>
        <w:jc w:val="both"/>
        <w:rPr>
          <w:rFonts w:ascii="Arial" w:hAnsi="Arial" w:cs="Arial"/>
          <w:b/>
          <w:color w:val="2E74B5" w:themeColor="accent1" w:themeShade="BF"/>
        </w:rPr>
      </w:pPr>
    </w:p>
    <w:p w14:paraId="2A467A67" w14:textId="77777777" w:rsidR="00C7319B" w:rsidRDefault="00C7319B" w:rsidP="00C7319B">
      <w:pPr>
        <w:pStyle w:val="Sinespaciado"/>
        <w:rPr>
          <w:rFonts w:ascii="Arial" w:hAnsi="Arial" w:cs="Arial"/>
        </w:rPr>
      </w:pPr>
    </w:p>
    <w:p w14:paraId="6CD28779" w14:textId="40500A71" w:rsidR="00962ECC" w:rsidRPr="00962ECC" w:rsidRDefault="00962ECC" w:rsidP="00962ECC">
      <w:pPr>
        <w:pStyle w:val="Sinespaciado"/>
        <w:jc w:val="center"/>
        <w:rPr>
          <w:rFonts w:ascii="Arial" w:hAnsi="Arial" w:cs="Arial"/>
          <w:b/>
          <w:sz w:val="24"/>
          <w:lang w:val="es-MX"/>
        </w:rPr>
      </w:pPr>
      <w:r>
        <w:rPr>
          <w:rFonts w:ascii="Arial" w:hAnsi="Arial" w:cs="Arial"/>
          <w:b/>
          <w:sz w:val="24"/>
          <w:lang w:val="es-MX"/>
        </w:rPr>
        <w:t>Taller N°</w:t>
      </w:r>
      <w:r w:rsidR="00F87C79">
        <w:rPr>
          <w:rFonts w:ascii="Arial" w:hAnsi="Arial" w:cs="Arial"/>
          <w:b/>
          <w:sz w:val="24"/>
          <w:lang w:val="es-MX"/>
        </w:rPr>
        <w:t xml:space="preserve"> 1</w:t>
      </w:r>
    </w:p>
    <w:p w14:paraId="63A426CA" w14:textId="71802EBA" w:rsidR="00962ECC" w:rsidRPr="00962ECC" w:rsidRDefault="00962ECC" w:rsidP="00962ECC">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2992"/>
        <w:gridCol w:w="1511"/>
        <w:gridCol w:w="6124"/>
      </w:tblGrid>
      <w:tr w:rsidR="00784B33" w:rsidRPr="00962ECC" w14:paraId="74AB57F2" w14:textId="77777777" w:rsidTr="00962ECC">
        <w:tc>
          <w:tcPr>
            <w:tcW w:w="2992" w:type="dxa"/>
          </w:tcPr>
          <w:p w14:paraId="2B70FAB6"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Nombre del Taller</w:t>
            </w:r>
          </w:p>
        </w:tc>
        <w:tc>
          <w:tcPr>
            <w:tcW w:w="7635" w:type="dxa"/>
            <w:gridSpan w:val="2"/>
          </w:tcPr>
          <w:p w14:paraId="284EDE1A" w14:textId="1FBC21C9" w:rsidR="00962ECC" w:rsidRPr="00F87C79" w:rsidRDefault="00F87C79" w:rsidP="00962ECC">
            <w:pPr>
              <w:pStyle w:val="Sinespaciado"/>
              <w:rPr>
                <w:rFonts w:ascii="Arial" w:hAnsi="Arial" w:cs="Arial"/>
                <w:bCs/>
              </w:rPr>
            </w:pPr>
            <w:r w:rsidRPr="00F87C79">
              <w:rPr>
                <w:rFonts w:ascii="Arial" w:hAnsi="Arial" w:cs="Arial"/>
                <w:bCs/>
              </w:rPr>
              <w:t>“</w:t>
            </w:r>
            <w:r w:rsidRPr="00F87C79">
              <w:rPr>
                <w:rFonts w:ascii="Arial" w:hAnsi="Arial" w:cs="Arial"/>
                <w:bCs/>
                <w:iCs/>
                <w:color w:val="000000" w:themeColor="text1"/>
              </w:rPr>
              <w:t xml:space="preserve">Precauciones estándar y reconocimiento del área clínica” </w:t>
            </w:r>
            <w:r w:rsidRPr="00F87C79">
              <w:rPr>
                <w:rFonts w:ascii="Arial" w:hAnsi="Arial" w:cs="Arial"/>
                <w:bCs/>
              </w:rPr>
              <w:t xml:space="preserve"> </w:t>
            </w:r>
          </w:p>
        </w:tc>
      </w:tr>
      <w:tr w:rsidR="00784B33" w:rsidRPr="00962ECC" w14:paraId="20C27A03" w14:textId="77777777" w:rsidTr="00962ECC">
        <w:tc>
          <w:tcPr>
            <w:tcW w:w="2992" w:type="dxa"/>
          </w:tcPr>
          <w:p w14:paraId="6C59CA36"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Requisitos para Taller</w:t>
            </w:r>
          </w:p>
        </w:tc>
        <w:tc>
          <w:tcPr>
            <w:tcW w:w="7635" w:type="dxa"/>
            <w:gridSpan w:val="2"/>
          </w:tcPr>
          <w:p w14:paraId="4BAF57A7" w14:textId="230B94F4" w:rsidR="00962ECC" w:rsidRPr="00F87C79" w:rsidRDefault="00F87C79" w:rsidP="00CB59FC">
            <w:pPr>
              <w:pStyle w:val="Sinespaciado"/>
              <w:jc w:val="both"/>
              <w:rPr>
                <w:rFonts w:ascii="Arial" w:hAnsi="Arial" w:cs="Arial"/>
                <w:bCs/>
                <w:lang w:val="es-MX"/>
              </w:rPr>
            </w:pPr>
            <w:r w:rsidRPr="00F87C79">
              <w:rPr>
                <w:rFonts w:ascii="Arial" w:hAnsi="Arial" w:cs="Arial"/>
                <w:bCs/>
                <w:color w:val="000000" w:themeColor="text1"/>
              </w:rPr>
              <w:t>Leer guía de Taller 1 (obligatorio), revisar clases teóricas 1, 2, 5, 6 y 7 (opcional), asistir con uniforme completo, según normativa de taller.</w:t>
            </w:r>
          </w:p>
        </w:tc>
      </w:tr>
      <w:tr w:rsidR="00784B33" w:rsidRPr="00962ECC" w14:paraId="0CA6F116" w14:textId="77777777" w:rsidTr="00962ECC">
        <w:tc>
          <w:tcPr>
            <w:tcW w:w="2992" w:type="dxa"/>
          </w:tcPr>
          <w:p w14:paraId="5FCF7E7C"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Tiempo</w:t>
            </w:r>
          </w:p>
        </w:tc>
        <w:tc>
          <w:tcPr>
            <w:tcW w:w="7635" w:type="dxa"/>
            <w:gridSpan w:val="2"/>
          </w:tcPr>
          <w:p w14:paraId="36343A22" w14:textId="37B93C2C" w:rsidR="00962ECC" w:rsidRPr="00F87C79" w:rsidRDefault="00F87C79" w:rsidP="00962ECC">
            <w:pPr>
              <w:pStyle w:val="Sinespaciado"/>
              <w:rPr>
                <w:rFonts w:ascii="Arial" w:hAnsi="Arial" w:cs="Arial"/>
                <w:bCs/>
                <w:color w:val="000000" w:themeColor="text1"/>
                <w:lang w:val="es-MX"/>
              </w:rPr>
            </w:pPr>
            <w:r w:rsidRPr="00F87C79">
              <w:rPr>
                <w:rFonts w:ascii="Arial" w:hAnsi="Arial" w:cs="Arial"/>
                <w:bCs/>
                <w:color w:val="000000" w:themeColor="text1"/>
              </w:rPr>
              <w:t>2 horas pedagógicas</w:t>
            </w:r>
          </w:p>
        </w:tc>
      </w:tr>
      <w:tr w:rsidR="00784B33" w:rsidRPr="00962ECC" w14:paraId="0815B501" w14:textId="77777777" w:rsidTr="00962ECC">
        <w:tc>
          <w:tcPr>
            <w:tcW w:w="2992" w:type="dxa"/>
          </w:tcPr>
          <w:p w14:paraId="7B7B9E73"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 xml:space="preserve">N° estudiantes </w:t>
            </w:r>
          </w:p>
        </w:tc>
        <w:tc>
          <w:tcPr>
            <w:tcW w:w="7635" w:type="dxa"/>
            <w:gridSpan w:val="2"/>
          </w:tcPr>
          <w:p w14:paraId="507A8A3A" w14:textId="13611A50" w:rsidR="00962ECC" w:rsidRPr="00F87C79" w:rsidRDefault="00F87C79" w:rsidP="00962ECC">
            <w:pPr>
              <w:pStyle w:val="Sinespaciado"/>
              <w:rPr>
                <w:rFonts w:ascii="Arial" w:hAnsi="Arial" w:cs="Arial"/>
                <w:bCs/>
                <w:lang w:val="es-MX"/>
              </w:rPr>
            </w:pPr>
            <w:r w:rsidRPr="00F87C79">
              <w:rPr>
                <w:rFonts w:ascii="Arial" w:hAnsi="Arial" w:cs="Arial"/>
                <w:bCs/>
                <w:color w:val="000000" w:themeColor="text1"/>
              </w:rPr>
              <w:t>10 a 12</w:t>
            </w:r>
          </w:p>
        </w:tc>
      </w:tr>
      <w:tr w:rsidR="00784B33" w:rsidRPr="00962ECC" w14:paraId="41EC7A0D" w14:textId="77777777" w:rsidTr="0007382A">
        <w:tc>
          <w:tcPr>
            <w:tcW w:w="4503" w:type="dxa"/>
            <w:gridSpan w:val="2"/>
          </w:tcPr>
          <w:p w14:paraId="43CDAA59" w14:textId="77777777" w:rsidR="00861337" w:rsidRPr="00962ECC" w:rsidRDefault="00861337" w:rsidP="00962ECC">
            <w:pPr>
              <w:pStyle w:val="Sinespaciado"/>
              <w:rPr>
                <w:rFonts w:ascii="Arial" w:hAnsi="Arial" w:cs="Arial"/>
                <w:b/>
                <w:lang w:val="es-MX"/>
              </w:rPr>
            </w:pPr>
            <w:r w:rsidRPr="00962ECC">
              <w:rPr>
                <w:rFonts w:ascii="Arial" w:hAnsi="Arial" w:cs="Arial"/>
                <w:b/>
                <w:lang w:val="es-MX"/>
              </w:rPr>
              <w:t xml:space="preserve">Estación o Escenario </w:t>
            </w:r>
          </w:p>
        </w:tc>
        <w:tc>
          <w:tcPr>
            <w:tcW w:w="6124" w:type="dxa"/>
          </w:tcPr>
          <w:p w14:paraId="440D0102" w14:textId="77777777" w:rsidR="00861337" w:rsidRPr="00962ECC" w:rsidRDefault="00861337" w:rsidP="00962ECC">
            <w:pPr>
              <w:pStyle w:val="Sinespaciado"/>
              <w:rPr>
                <w:rFonts w:ascii="Arial" w:hAnsi="Arial" w:cs="Arial"/>
                <w:b/>
                <w:lang w:val="es-MX"/>
              </w:rPr>
            </w:pPr>
            <w:r w:rsidRPr="00962ECC">
              <w:rPr>
                <w:rFonts w:ascii="Arial" w:hAnsi="Arial" w:cs="Arial"/>
                <w:b/>
                <w:lang w:val="es-MX"/>
              </w:rPr>
              <w:t>Actividad</w:t>
            </w:r>
          </w:p>
        </w:tc>
      </w:tr>
      <w:tr w:rsidR="00784B33" w:rsidRPr="00962ECC" w14:paraId="2430374B" w14:textId="77777777" w:rsidTr="0007382A">
        <w:tc>
          <w:tcPr>
            <w:tcW w:w="4503" w:type="dxa"/>
            <w:gridSpan w:val="2"/>
          </w:tcPr>
          <w:p w14:paraId="2F93F4E2" w14:textId="77777777" w:rsidR="00303D8A" w:rsidRPr="00A91F78" w:rsidRDefault="00303D8A" w:rsidP="00303D8A">
            <w:pPr>
              <w:spacing w:after="0" w:line="240" w:lineRule="auto"/>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1:</w:t>
            </w:r>
            <w:r w:rsidRPr="00A91F78">
              <w:rPr>
                <w:rFonts w:ascii="Arial" w:hAnsi="Arial" w:cs="Arial"/>
              </w:rPr>
              <w:t xml:space="preserve"> Lavado clínico de manos</w:t>
            </w:r>
          </w:p>
          <w:p w14:paraId="729A28EE" w14:textId="52F5201D" w:rsidR="00303D8A" w:rsidRPr="00A91F78" w:rsidRDefault="00303D8A" w:rsidP="00303D8A">
            <w:pPr>
              <w:spacing w:after="0" w:line="240" w:lineRule="auto"/>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2:</w:t>
            </w:r>
            <w:r w:rsidRPr="00A91F78">
              <w:rPr>
                <w:rFonts w:ascii="Arial" w:hAnsi="Arial" w:cs="Arial"/>
              </w:rPr>
              <w:t xml:space="preserve"> Protocolo de postura de EPP</w:t>
            </w:r>
          </w:p>
          <w:p w14:paraId="0EAD66A7" w14:textId="359A1165" w:rsidR="00303D8A" w:rsidRPr="00A91F78" w:rsidRDefault="00303D8A" w:rsidP="00303D8A">
            <w:pPr>
              <w:spacing w:after="0" w:line="240" w:lineRule="auto"/>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3:</w:t>
            </w:r>
            <w:r w:rsidRPr="00A91F78">
              <w:rPr>
                <w:rFonts w:ascii="Arial" w:hAnsi="Arial" w:cs="Arial"/>
              </w:rPr>
              <w:t xml:space="preserve"> Reconocimiento áreas clínicas</w:t>
            </w:r>
          </w:p>
          <w:p w14:paraId="2D47BEDB" w14:textId="0B10D99F" w:rsidR="00303D8A" w:rsidRPr="00A91F78" w:rsidRDefault="00303D8A" w:rsidP="00303D8A">
            <w:pPr>
              <w:spacing w:after="0" w:line="240" w:lineRule="auto"/>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4:</w:t>
            </w:r>
            <w:r w:rsidRPr="00A91F78">
              <w:rPr>
                <w:rFonts w:ascii="Arial" w:hAnsi="Arial" w:cs="Arial"/>
              </w:rPr>
              <w:t xml:space="preserve"> Reconocimiento equipamiento</w:t>
            </w:r>
          </w:p>
          <w:p w14:paraId="281313C6" w14:textId="11AF571B" w:rsidR="00861337" w:rsidRPr="00A91F78" w:rsidRDefault="00861337" w:rsidP="00962ECC">
            <w:pPr>
              <w:pStyle w:val="Sinespaciado"/>
              <w:rPr>
                <w:rFonts w:ascii="Arial" w:hAnsi="Arial" w:cs="Arial"/>
                <w:b/>
                <w:color w:val="2E74B5" w:themeColor="accent1" w:themeShade="BF"/>
              </w:rPr>
            </w:pPr>
          </w:p>
        </w:tc>
        <w:tc>
          <w:tcPr>
            <w:tcW w:w="6124" w:type="dxa"/>
          </w:tcPr>
          <w:p w14:paraId="5834576F" w14:textId="18543C6B" w:rsidR="00781887" w:rsidRPr="00A91F78" w:rsidRDefault="00781887" w:rsidP="00CB59FC">
            <w:pPr>
              <w:pStyle w:val="Sinespaciado"/>
              <w:jc w:val="both"/>
              <w:rPr>
                <w:rFonts w:ascii="Arial" w:hAnsi="Arial" w:cs="Arial"/>
                <w:bCs/>
                <w:color w:val="000000" w:themeColor="text1"/>
              </w:rPr>
            </w:pPr>
            <w:r w:rsidRPr="00A91F78">
              <w:rPr>
                <w:rFonts w:ascii="Arial" w:hAnsi="Arial" w:cs="Arial"/>
                <w:bCs/>
                <w:color w:val="000000" w:themeColor="text1"/>
              </w:rPr>
              <w:t>El docente explicará la actividad a realizar en cada escenario:</w:t>
            </w:r>
          </w:p>
          <w:p w14:paraId="729E9FB9" w14:textId="77777777" w:rsidR="00A91F78" w:rsidRPr="00A91F78" w:rsidRDefault="00A91F78" w:rsidP="00CB59FC">
            <w:pPr>
              <w:pStyle w:val="Sinespaciado"/>
              <w:jc w:val="both"/>
              <w:rPr>
                <w:rFonts w:ascii="Arial" w:hAnsi="Arial" w:cs="Arial"/>
                <w:b/>
                <w:color w:val="2E74B5" w:themeColor="accent1" w:themeShade="BF"/>
              </w:rPr>
            </w:pPr>
          </w:p>
          <w:p w14:paraId="74B487F8" w14:textId="0703A96E" w:rsidR="00781887" w:rsidRPr="00A91F78" w:rsidRDefault="00781887" w:rsidP="00CB59FC">
            <w:pPr>
              <w:spacing w:after="0" w:line="240" w:lineRule="auto"/>
              <w:jc w:val="both"/>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1:</w:t>
            </w:r>
            <w:r w:rsidRPr="00A91F78">
              <w:rPr>
                <w:rFonts w:ascii="Arial" w:hAnsi="Arial" w:cs="Arial"/>
              </w:rPr>
              <w:t xml:space="preserve"> Los estudiantes realizan técnica de lavado clínico según normativa OMS.</w:t>
            </w:r>
          </w:p>
          <w:p w14:paraId="4CD13C57" w14:textId="259676B1" w:rsidR="00781887" w:rsidRPr="00A91F78" w:rsidRDefault="00781887" w:rsidP="00CB59FC">
            <w:pPr>
              <w:spacing w:after="0" w:line="240" w:lineRule="auto"/>
              <w:jc w:val="both"/>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2:</w:t>
            </w:r>
            <w:r w:rsidRPr="00A91F78">
              <w:rPr>
                <w:rFonts w:ascii="Arial" w:hAnsi="Arial" w:cs="Arial"/>
              </w:rPr>
              <w:t xml:space="preserve"> Los estudiantes se viste</w:t>
            </w:r>
            <w:r w:rsidR="00A91F78" w:rsidRPr="00A91F78">
              <w:rPr>
                <w:rFonts w:ascii="Arial" w:hAnsi="Arial" w:cs="Arial"/>
              </w:rPr>
              <w:t>n, en orden secuencial, utilizando todos los elementos de protección personal, incluida postura de guantes de procedimiento.</w:t>
            </w:r>
          </w:p>
          <w:p w14:paraId="1204C121" w14:textId="34293790" w:rsidR="00781887" w:rsidRPr="00A91F78" w:rsidRDefault="00781887" w:rsidP="00CB59FC">
            <w:pPr>
              <w:spacing w:after="0" w:line="240" w:lineRule="auto"/>
              <w:jc w:val="both"/>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3:</w:t>
            </w:r>
            <w:r w:rsidRPr="00A91F78">
              <w:rPr>
                <w:rFonts w:ascii="Arial" w:hAnsi="Arial" w:cs="Arial"/>
              </w:rPr>
              <w:t xml:space="preserve"> </w:t>
            </w:r>
            <w:r w:rsidR="0007382A">
              <w:rPr>
                <w:rFonts w:ascii="Arial" w:hAnsi="Arial" w:cs="Arial"/>
              </w:rPr>
              <w:t>Se deben delimitar las áreas clínicas con ejemplo de elementos propios de cada división.</w:t>
            </w:r>
          </w:p>
          <w:p w14:paraId="5B71DB90" w14:textId="035F1276" w:rsidR="00781887" w:rsidRPr="00A91F78" w:rsidRDefault="00781887" w:rsidP="00CB59FC">
            <w:pPr>
              <w:spacing w:after="0" w:line="240" w:lineRule="auto"/>
              <w:jc w:val="both"/>
              <w:rPr>
                <w:rFonts w:ascii="Arial" w:hAnsi="Arial" w:cs="Arial"/>
              </w:rPr>
            </w:pPr>
            <w:proofErr w:type="spellStart"/>
            <w:r w:rsidRPr="00A91F78">
              <w:rPr>
                <w:rFonts w:ascii="Arial" w:hAnsi="Arial" w:cs="Arial"/>
                <w:b/>
                <w:bCs/>
              </w:rPr>
              <w:t>Estación</w:t>
            </w:r>
            <w:proofErr w:type="spellEnd"/>
            <w:r w:rsidRPr="00A91F78">
              <w:rPr>
                <w:rFonts w:ascii="Arial" w:hAnsi="Arial" w:cs="Arial"/>
                <w:b/>
                <w:bCs/>
              </w:rPr>
              <w:t xml:space="preserve"> 4:</w:t>
            </w:r>
            <w:r w:rsidRPr="00A91F78">
              <w:rPr>
                <w:rFonts w:ascii="Arial" w:hAnsi="Arial" w:cs="Arial"/>
              </w:rPr>
              <w:t xml:space="preserve"> </w:t>
            </w:r>
            <w:r w:rsidR="00DC7399">
              <w:rPr>
                <w:rFonts w:ascii="Arial" w:hAnsi="Arial" w:cs="Arial"/>
              </w:rPr>
              <w:t>Los estudiantes reconocen, interactúan y prueban los diferentes equipamientos</w:t>
            </w:r>
            <w:r w:rsidR="009E361A">
              <w:rPr>
                <w:rFonts w:ascii="Arial" w:hAnsi="Arial" w:cs="Arial"/>
              </w:rPr>
              <w:t>, mayores y menores,</w:t>
            </w:r>
            <w:r w:rsidR="00DC7399">
              <w:rPr>
                <w:rFonts w:ascii="Arial" w:hAnsi="Arial" w:cs="Arial"/>
              </w:rPr>
              <w:t xml:space="preserve"> de la consulta dental.</w:t>
            </w:r>
          </w:p>
          <w:p w14:paraId="5BFEF994" w14:textId="5FB9867E" w:rsidR="00781887" w:rsidRPr="00A91F78" w:rsidRDefault="00781887" w:rsidP="00CB59FC">
            <w:pPr>
              <w:pStyle w:val="Sinespaciado"/>
              <w:jc w:val="both"/>
              <w:rPr>
                <w:rFonts w:ascii="Arial" w:hAnsi="Arial" w:cs="Arial"/>
                <w:b/>
                <w:color w:val="2E74B5" w:themeColor="accent1" w:themeShade="BF"/>
              </w:rPr>
            </w:pPr>
          </w:p>
          <w:p w14:paraId="003C4BAF" w14:textId="04B15142" w:rsidR="00861337" w:rsidRPr="00A91F78" w:rsidRDefault="00A91F78" w:rsidP="00CB59FC">
            <w:pPr>
              <w:pStyle w:val="Sinespaciado"/>
              <w:jc w:val="both"/>
              <w:rPr>
                <w:rFonts w:ascii="Arial" w:hAnsi="Arial" w:cs="Arial"/>
                <w:bCs/>
                <w:color w:val="2E74B5" w:themeColor="accent1" w:themeShade="BF"/>
              </w:rPr>
            </w:pPr>
            <w:r w:rsidRPr="00A91F78">
              <w:rPr>
                <w:rFonts w:ascii="Arial" w:hAnsi="Arial" w:cs="Arial"/>
                <w:bCs/>
                <w:color w:val="000000" w:themeColor="text1"/>
              </w:rPr>
              <w:t>El estudiante debe mantener actitud de respeto durante la estación y cuidando los elementos que se disponen para el taller.</w:t>
            </w:r>
          </w:p>
        </w:tc>
      </w:tr>
      <w:tr w:rsidR="00784B33" w:rsidRPr="00186220" w14:paraId="091E2571" w14:textId="77777777" w:rsidTr="00186220">
        <w:trPr>
          <w:trHeight w:val="117"/>
        </w:trPr>
        <w:tc>
          <w:tcPr>
            <w:tcW w:w="2992" w:type="dxa"/>
          </w:tcPr>
          <w:p w14:paraId="68C5ECFF" w14:textId="77777777" w:rsidR="00962ECC" w:rsidRPr="00186220" w:rsidRDefault="00962ECC" w:rsidP="00962ECC">
            <w:pPr>
              <w:pStyle w:val="Sinespaciado"/>
              <w:rPr>
                <w:rFonts w:ascii="Arial" w:hAnsi="Arial" w:cs="Arial"/>
                <w:b/>
                <w:lang w:val="es-MX"/>
              </w:rPr>
            </w:pPr>
            <w:r w:rsidRPr="00186220">
              <w:rPr>
                <w:rFonts w:ascii="Arial" w:hAnsi="Arial" w:cs="Arial"/>
                <w:b/>
                <w:lang w:val="es-MX"/>
              </w:rPr>
              <w:t>Recursos</w:t>
            </w:r>
          </w:p>
        </w:tc>
        <w:tc>
          <w:tcPr>
            <w:tcW w:w="7635" w:type="dxa"/>
            <w:gridSpan w:val="2"/>
          </w:tcPr>
          <w:p w14:paraId="0C21D612" w14:textId="77777777" w:rsidR="00962ECC" w:rsidRPr="00186220" w:rsidRDefault="00861337" w:rsidP="00962ECC">
            <w:pPr>
              <w:pStyle w:val="Sinespaciado"/>
              <w:rPr>
                <w:rFonts w:ascii="Arial" w:hAnsi="Arial" w:cs="Arial"/>
                <w:b/>
                <w:lang w:val="es-MX"/>
              </w:rPr>
            </w:pPr>
            <w:r>
              <w:rPr>
                <w:rFonts w:ascii="Arial" w:hAnsi="Arial" w:cs="Arial"/>
                <w:b/>
                <w:lang w:val="es-MX"/>
              </w:rPr>
              <w:t xml:space="preserve">Rol </w:t>
            </w:r>
            <w:r w:rsidR="00962ECC" w:rsidRPr="00186220">
              <w:rPr>
                <w:rFonts w:ascii="Arial" w:hAnsi="Arial" w:cs="Arial"/>
                <w:b/>
                <w:lang w:val="es-MX"/>
              </w:rPr>
              <w:t>del Docente</w:t>
            </w:r>
          </w:p>
        </w:tc>
      </w:tr>
      <w:tr w:rsidR="00784B33" w:rsidRPr="00962ECC" w14:paraId="2DDD0388" w14:textId="77777777" w:rsidTr="002016E3">
        <w:trPr>
          <w:trHeight w:val="559"/>
        </w:trPr>
        <w:tc>
          <w:tcPr>
            <w:tcW w:w="2992" w:type="dxa"/>
          </w:tcPr>
          <w:p w14:paraId="648F1CAA" w14:textId="3E6BE0E3" w:rsidR="00186220" w:rsidRPr="00642CBF" w:rsidRDefault="00642CBF" w:rsidP="00642CBF">
            <w:pPr>
              <w:pStyle w:val="Sinespaciado"/>
              <w:jc w:val="both"/>
              <w:rPr>
                <w:rFonts w:ascii="Arial" w:hAnsi="Arial" w:cs="Arial"/>
                <w:bCs/>
                <w:lang w:val="es-MX"/>
              </w:rPr>
            </w:pPr>
            <w:r w:rsidRPr="00642CBF">
              <w:rPr>
                <w:rFonts w:ascii="Arial" w:hAnsi="Arial" w:cs="Arial"/>
                <w:bCs/>
                <w:color w:val="000000" w:themeColor="text1"/>
              </w:rPr>
              <w:t xml:space="preserve">Sala odontológica con sillón dental, </w:t>
            </w:r>
            <w:proofErr w:type="spellStart"/>
            <w:r>
              <w:rPr>
                <w:rFonts w:ascii="Arial" w:hAnsi="Arial" w:cs="Arial"/>
                <w:bCs/>
                <w:color w:val="000000" w:themeColor="text1"/>
              </w:rPr>
              <w:t>S</w:t>
            </w:r>
            <w:r w:rsidRPr="00642CBF">
              <w:rPr>
                <w:rFonts w:ascii="Arial" w:hAnsi="Arial" w:cs="Arial"/>
                <w:bCs/>
                <w:color w:val="000000" w:themeColor="text1"/>
              </w:rPr>
              <w:t>caler</w:t>
            </w:r>
            <w:proofErr w:type="spellEnd"/>
            <w:r w:rsidRPr="00642CBF">
              <w:rPr>
                <w:rFonts w:ascii="Arial" w:hAnsi="Arial" w:cs="Arial"/>
                <w:bCs/>
                <w:color w:val="000000" w:themeColor="text1"/>
              </w:rPr>
              <w:t xml:space="preserve">, </w:t>
            </w:r>
            <w:r w:rsidR="00D868A5">
              <w:rPr>
                <w:rFonts w:ascii="Arial" w:hAnsi="Arial" w:cs="Arial"/>
                <w:bCs/>
                <w:color w:val="000000" w:themeColor="text1"/>
              </w:rPr>
              <w:t xml:space="preserve">amalgamador, </w:t>
            </w:r>
            <w:r w:rsidRPr="00642CBF">
              <w:rPr>
                <w:rFonts w:ascii="Arial" w:hAnsi="Arial" w:cs="Arial"/>
                <w:bCs/>
                <w:color w:val="000000" w:themeColor="text1"/>
              </w:rPr>
              <w:t xml:space="preserve">lámpara de </w:t>
            </w:r>
            <w:proofErr w:type="spellStart"/>
            <w:r w:rsidRPr="00642CBF">
              <w:rPr>
                <w:rFonts w:ascii="Arial" w:hAnsi="Arial" w:cs="Arial"/>
                <w:bCs/>
                <w:color w:val="000000" w:themeColor="text1"/>
              </w:rPr>
              <w:t>fotocurado</w:t>
            </w:r>
            <w:proofErr w:type="spellEnd"/>
            <w:r w:rsidRPr="00642CBF">
              <w:rPr>
                <w:rFonts w:ascii="Arial" w:hAnsi="Arial" w:cs="Arial"/>
                <w:bCs/>
                <w:color w:val="000000" w:themeColor="text1"/>
              </w:rPr>
              <w:t xml:space="preserve">, instrumental rotatorio, </w:t>
            </w:r>
            <w:r>
              <w:rPr>
                <w:rFonts w:ascii="Arial" w:hAnsi="Arial" w:cs="Arial"/>
                <w:bCs/>
                <w:color w:val="000000" w:themeColor="text1"/>
              </w:rPr>
              <w:t xml:space="preserve">lavabo de manos, </w:t>
            </w:r>
            <w:r w:rsidRPr="00642CBF">
              <w:rPr>
                <w:rFonts w:ascii="Arial" w:hAnsi="Arial" w:cs="Arial"/>
                <w:bCs/>
                <w:color w:val="000000" w:themeColor="text1"/>
              </w:rPr>
              <w:t>elementos de protección personal.</w:t>
            </w:r>
          </w:p>
        </w:tc>
        <w:tc>
          <w:tcPr>
            <w:tcW w:w="7635" w:type="dxa"/>
            <w:gridSpan w:val="2"/>
          </w:tcPr>
          <w:p w14:paraId="614BA3EF" w14:textId="4C39FDB2" w:rsidR="00642CBF" w:rsidRPr="00B36A55" w:rsidRDefault="00642CBF" w:rsidP="00642CBF">
            <w:pPr>
              <w:pStyle w:val="NormalWeb"/>
              <w:jc w:val="both"/>
              <w:rPr>
                <w:rFonts w:ascii="Arial" w:hAnsi="Arial" w:cs="Arial"/>
                <w:sz w:val="22"/>
                <w:szCs w:val="22"/>
              </w:rPr>
            </w:pPr>
            <w:r>
              <w:rPr>
                <w:rFonts w:ascii="Arial" w:hAnsi="Arial" w:cs="Arial"/>
                <w:sz w:val="22"/>
                <w:szCs w:val="22"/>
              </w:rPr>
              <w:t xml:space="preserve">El docente deberá́ guiar la actividad corrigiendo y apoyando las acciones de los estudiantes en cada estación. Al finalizar realizará retroalimentación individual y grupal en forma verbal, sobre el desempeño de los estudiantes, cerrando la sesión con una reflexión a modo de debate respecto a la experiencia realizada. </w:t>
            </w:r>
          </w:p>
        </w:tc>
      </w:tr>
      <w:tr w:rsidR="00784B33" w:rsidRPr="00962ECC" w14:paraId="15A60F93" w14:textId="77777777" w:rsidTr="00962ECC">
        <w:tc>
          <w:tcPr>
            <w:tcW w:w="2992" w:type="dxa"/>
          </w:tcPr>
          <w:p w14:paraId="12DD4DFA" w14:textId="1E42C341" w:rsidR="00962ECC" w:rsidRPr="00186220" w:rsidRDefault="00962ECC" w:rsidP="00962ECC">
            <w:pPr>
              <w:pStyle w:val="Sinespaciado"/>
              <w:rPr>
                <w:rFonts w:ascii="Arial" w:hAnsi="Arial" w:cs="Arial"/>
                <w:b/>
                <w:lang w:val="es-MX"/>
              </w:rPr>
            </w:pPr>
            <w:r w:rsidRPr="00186220">
              <w:rPr>
                <w:rFonts w:ascii="Arial" w:hAnsi="Arial" w:cs="Arial"/>
                <w:b/>
                <w:lang w:val="es-MX"/>
              </w:rPr>
              <w:t>Evaluación</w:t>
            </w:r>
          </w:p>
        </w:tc>
        <w:tc>
          <w:tcPr>
            <w:tcW w:w="7635" w:type="dxa"/>
            <w:gridSpan w:val="2"/>
          </w:tcPr>
          <w:p w14:paraId="4F0533EE" w14:textId="45683588" w:rsidR="002016E3" w:rsidRPr="00214721" w:rsidRDefault="00214721" w:rsidP="00861337">
            <w:pPr>
              <w:pStyle w:val="Sinespaciado"/>
              <w:rPr>
                <w:rFonts w:ascii="Arial" w:hAnsi="Arial" w:cs="Arial"/>
                <w:bCs/>
                <w:color w:val="2E74B5" w:themeColor="accent1" w:themeShade="BF"/>
              </w:rPr>
            </w:pPr>
            <w:r w:rsidRPr="00214721">
              <w:rPr>
                <w:rFonts w:ascii="Arial" w:hAnsi="Arial" w:cs="Arial"/>
                <w:bCs/>
                <w:color w:val="000000" w:themeColor="text1"/>
              </w:rPr>
              <w:t>Formativa,</w:t>
            </w:r>
            <w:r w:rsidR="00293D8B">
              <w:rPr>
                <w:rFonts w:ascii="Arial" w:hAnsi="Arial" w:cs="Arial"/>
                <w:bCs/>
                <w:color w:val="000000" w:themeColor="text1"/>
              </w:rPr>
              <w:t xml:space="preserve"> a través de lista de cotejo.</w:t>
            </w:r>
          </w:p>
        </w:tc>
      </w:tr>
    </w:tbl>
    <w:p w14:paraId="1EB03346" w14:textId="77777777" w:rsidR="00962ECC" w:rsidRPr="00714DE4" w:rsidRDefault="00962ECC" w:rsidP="00962ECC">
      <w:pPr>
        <w:rPr>
          <w:rFonts w:ascii="Arial" w:hAnsi="Arial" w:cs="Arial"/>
          <w:lang w:val="es-MX"/>
        </w:rPr>
      </w:pPr>
    </w:p>
    <w:p w14:paraId="68ABD919" w14:textId="437124B5" w:rsidR="00C7319B" w:rsidRDefault="00C7319B" w:rsidP="00C7319B">
      <w:pPr>
        <w:pStyle w:val="Sinespaciado"/>
        <w:rPr>
          <w:rFonts w:ascii="Arial" w:hAnsi="Arial" w:cs="Arial"/>
        </w:rPr>
      </w:pPr>
    </w:p>
    <w:p w14:paraId="6699FC5B" w14:textId="3C732FA3" w:rsidR="007364E7" w:rsidRDefault="007364E7" w:rsidP="00C7319B">
      <w:pPr>
        <w:pStyle w:val="Sinespaciado"/>
        <w:rPr>
          <w:rFonts w:ascii="Arial" w:hAnsi="Arial" w:cs="Arial"/>
        </w:rPr>
      </w:pPr>
    </w:p>
    <w:p w14:paraId="29F74E5E" w14:textId="0F8630F0" w:rsidR="007364E7" w:rsidRDefault="007364E7" w:rsidP="00C7319B">
      <w:pPr>
        <w:pStyle w:val="Sinespaciado"/>
        <w:rPr>
          <w:rFonts w:ascii="Arial" w:hAnsi="Arial" w:cs="Arial"/>
        </w:rPr>
      </w:pPr>
    </w:p>
    <w:p w14:paraId="2A1010ED" w14:textId="45660E3E" w:rsidR="007364E7" w:rsidRDefault="007364E7" w:rsidP="00C7319B">
      <w:pPr>
        <w:pStyle w:val="Sinespaciado"/>
        <w:rPr>
          <w:rFonts w:ascii="Arial" w:hAnsi="Arial" w:cs="Arial"/>
        </w:rPr>
      </w:pPr>
    </w:p>
    <w:p w14:paraId="773D3890" w14:textId="02AFD691" w:rsidR="007364E7" w:rsidRDefault="007364E7" w:rsidP="00C7319B">
      <w:pPr>
        <w:pStyle w:val="Sinespaciado"/>
        <w:rPr>
          <w:rFonts w:ascii="Arial" w:hAnsi="Arial" w:cs="Arial"/>
        </w:rPr>
      </w:pPr>
    </w:p>
    <w:p w14:paraId="2EC71BAB" w14:textId="3C8863FF" w:rsidR="007364E7" w:rsidRDefault="007364E7" w:rsidP="00C7319B">
      <w:pPr>
        <w:pStyle w:val="Sinespaciado"/>
        <w:rPr>
          <w:rFonts w:ascii="Arial" w:hAnsi="Arial" w:cs="Arial"/>
        </w:rPr>
      </w:pPr>
    </w:p>
    <w:p w14:paraId="577114F6" w14:textId="283E0DB7" w:rsidR="002B1783" w:rsidRDefault="002B1783" w:rsidP="00C7319B">
      <w:pPr>
        <w:pStyle w:val="Sinespaciado"/>
        <w:rPr>
          <w:rFonts w:ascii="Arial" w:hAnsi="Arial" w:cs="Arial"/>
        </w:rPr>
      </w:pPr>
    </w:p>
    <w:p w14:paraId="6FA0F1FB" w14:textId="0C70157C" w:rsidR="002B1783" w:rsidRDefault="002B1783" w:rsidP="00C7319B">
      <w:pPr>
        <w:pStyle w:val="Sinespaciado"/>
        <w:rPr>
          <w:rFonts w:ascii="Arial" w:hAnsi="Arial" w:cs="Arial"/>
        </w:rPr>
      </w:pPr>
    </w:p>
    <w:p w14:paraId="42F4EDB8" w14:textId="4950841C" w:rsidR="002B1783" w:rsidRDefault="002B1783" w:rsidP="00C7319B">
      <w:pPr>
        <w:pStyle w:val="Sinespaciado"/>
        <w:rPr>
          <w:rFonts w:ascii="Arial" w:hAnsi="Arial" w:cs="Arial"/>
        </w:rPr>
      </w:pPr>
    </w:p>
    <w:p w14:paraId="30E8FEF7" w14:textId="758A0692" w:rsidR="002B1783" w:rsidRDefault="002B1783" w:rsidP="00C7319B">
      <w:pPr>
        <w:pStyle w:val="Sinespaciado"/>
        <w:rPr>
          <w:rFonts w:ascii="Arial" w:hAnsi="Arial" w:cs="Arial"/>
        </w:rPr>
      </w:pPr>
    </w:p>
    <w:p w14:paraId="4B2AFBC2" w14:textId="4B0930E5" w:rsidR="002B1783" w:rsidRDefault="002B1783" w:rsidP="00C7319B">
      <w:pPr>
        <w:pStyle w:val="Sinespaciado"/>
        <w:rPr>
          <w:rFonts w:ascii="Arial" w:hAnsi="Arial" w:cs="Arial"/>
        </w:rPr>
      </w:pPr>
    </w:p>
    <w:p w14:paraId="3AA59EDA" w14:textId="7ECBECFB" w:rsidR="002B1783" w:rsidRDefault="002B1783" w:rsidP="00C7319B">
      <w:pPr>
        <w:pStyle w:val="Sinespaciado"/>
        <w:rPr>
          <w:rFonts w:ascii="Arial" w:hAnsi="Arial" w:cs="Arial"/>
        </w:rPr>
      </w:pPr>
    </w:p>
    <w:p w14:paraId="704F4694" w14:textId="2C537D19" w:rsidR="002B1783" w:rsidRDefault="002B1783" w:rsidP="00C7319B">
      <w:pPr>
        <w:pStyle w:val="Sinespaciado"/>
        <w:rPr>
          <w:rFonts w:ascii="Arial" w:hAnsi="Arial" w:cs="Arial"/>
        </w:rPr>
      </w:pPr>
    </w:p>
    <w:p w14:paraId="19F30020" w14:textId="1A588F83" w:rsidR="002B1783" w:rsidRDefault="002B1783" w:rsidP="00C7319B">
      <w:pPr>
        <w:pStyle w:val="Sinespaciado"/>
        <w:rPr>
          <w:rFonts w:ascii="Arial" w:hAnsi="Arial" w:cs="Arial"/>
        </w:rPr>
      </w:pPr>
    </w:p>
    <w:p w14:paraId="52865DCB" w14:textId="77777777" w:rsidR="002B1783" w:rsidRDefault="002B1783" w:rsidP="00C7319B">
      <w:pPr>
        <w:pStyle w:val="Sinespaciado"/>
        <w:rPr>
          <w:rFonts w:ascii="Arial" w:hAnsi="Arial" w:cs="Arial"/>
        </w:rPr>
      </w:pPr>
    </w:p>
    <w:p w14:paraId="0B65198E" w14:textId="77777777" w:rsidR="007364E7" w:rsidRDefault="007364E7" w:rsidP="00C7319B">
      <w:pPr>
        <w:pStyle w:val="Sinespaciado"/>
        <w:rPr>
          <w:rFonts w:ascii="Arial" w:hAnsi="Arial" w:cs="Arial"/>
        </w:rPr>
      </w:pPr>
    </w:p>
    <w:p w14:paraId="23B477AA" w14:textId="77777777" w:rsidR="001C05C8" w:rsidRPr="00293D8B" w:rsidRDefault="001C05C8" w:rsidP="001C05C8">
      <w:pPr>
        <w:pStyle w:val="Sinespaciado"/>
        <w:jc w:val="center"/>
        <w:rPr>
          <w:rFonts w:ascii="Arial" w:hAnsi="Arial" w:cs="Arial"/>
          <w:b/>
          <w:color w:val="000000" w:themeColor="text1"/>
          <w:sz w:val="28"/>
        </w:rPr>
      </w:pPr>
      <w:r w:rsidRPr="00293D8B">
        <w:rPr>
          <w:rFonts w:ascii="Arial" w:hAnsi="Arial" w:cs="Arial"/>
          <w:b/>
          <w:color w:val="000000" w:themeColor="text1"/>
          <w:sz w:val="28"/>
        </w:rPr>
        <w:t>ANEXOS</w:t>
      </w:r>
    </w:p>
    <w:p w14:paraId="5D5F7798" w14:textId="77777777" w:rsidR="00C7319B" w:rsidRPr="00293D8B" w:rsidRDefault="00C7319B" w:rsidP="00C7319B">
      <w:pPr>
        <w:pStyle w:val="Sinespaciado"/>
        <w:rPr>
          <w:rFonts w:ascii="Arial" w:hAnsi="Arial" w:cs="Arial"/>
          <w:color w:val="000000" w:themeColor="text1"/>
        </w:rPr>
      </w:pPr>
    </w:p>
    <w:p w14:paraId="327BDCF5" w14:textId="77777777" w:rsidR="00C7319B" w:rsidRPr="00293D8B" w:rsidRDefault="00C7319B" w:rsidP="00C7319B">
      <w:pPr>
        <w:pStyle w:val="Sinespaciado"/>
        <w:rPr>
          <w:rFonts w:ascii="Arial" w:hAnsi="Arial" w:cs="Arial"/>
          <w:color w:val="000000" w:themeColor="text1"/>
        </w:rPr>
      </w:pPr>
    </w:p>
    <w:p w14:paraId="54D87B91" w14:textId="401F4F32" w:rsidR="00C7319B" w:rsidRPr="00293D8B" w:rsidRDefault="001C05C8" w:rsidP="001C05C8">
      <w:pPr>
        <w:pStyle w:val="Sinespaciado"/>
        <w:numPr>
          <w:ilvl w:val="0"/>
          <w:numId w:val="1"/>
        </w:numPr>
        <w:rPr>
          <w:rFonts w:ascii="Arial" w:hAnsi="Arial" w:cs="Arial"/>
          <w:b/>
          <w:color w:val="000000" w:themeColor="text1"/>
          <w:sz w:val="28"/>
        </w:rPr>
      </w:pPr>
      <w:r w:rsidRPr="00293D8B">
        <w:rPr>
          <w:rFonts w:ascii="Arial" w:hAnsi="Arial" w:cs="Arial"/>
          <w:b/>
          <w:color w:val="000000" w:themeColor="text1"/>
          <w:sz w:val="28"/>
        </w:rPr>
        <w:t>Pauta de Evaluación</w:t>
      </w:r>
      <w:r w:rsidR="00FC3470">
        <w:rPr>
          <w:rFonts w:ascii="Arial" w:hAnsi="Arial" w:cs="Arial"/>
          <w:b/>
          <w:color w:val="000000" w:themeColor="text1"/>
          <w:sz w:val="28"/>
        </w:rPr>
        <w:t>: Lista de cotejo</w:t>
      </w:r>
      <w:r w:rsidRPr="00293D8B">
        <w:rPr>
          <w:rFonts w:ascii="Arial" w:hAnsi="Arial" w:cs="Arial"/>
          <w:b/>
          <w:color w:val="000000" w:themeColor="text1"/>
          <w:sz w:val="28"/>
        </w:rPr>
        <w:t xml:space="preserve"> </w:t>
      </w:r>
    </w:p>
    <w:p w14:paraId="52750253" w14:textId="515435EA" w:rsidR="00C7319B" w:rsidRPr="0098037C" w:rsidRDefault="00C7319B" w:rsidP="00C7319B">
      <w:pPr>
        <w:pStyle w:val="Sinespaciado"/>
        <w:rPr>
          <w:rFonts w:ascii="Arial" w:hAnsi="Arial" w:cs="Arial"/>
          <w:color w:val="FF0000"/>
        </w:rPr>
      </w:pP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7"/>
        <w:gridCol w:w="4235"/>
        <w:gridCol w:w="993"/>
        <w:gridCol w:w="2409"/>
      </w:tblGrid>
      <w:tr w:rsidR="00293D8B" w14:paraId="179EC793" w14:textId="77777777" w:rsidTr="00062101">
        <w:trPr>
          <w:trHeight w:val="397"/>
        </w:trPr>
        <w:tc>
          <w:tcPr>
            <w:tcW w:w="1997" w:type="dxa"/>
            <w:shd w:val="clear" w:color="auto" w:fill="D0CECE"/>
            <w:vAlign w:val="center"/>
          </w:tcPr>
          <w:p w14:paraId="3CA94161" w14:textId="54B0187D" w:rsidR="00293D8B" w:rsidRPr="00AF305E" w:rsidRDefault="00293D8B" w:rsidP="00062101">
            <w:pPr>
              <w:pStyle w:val="Sinespaciado"/>
              <w:jc w:val="right"/>
              <w:rPr>
                <w:b/>
                <w:sz w:val="20"/>
              </w:rPr>
            </w:pPr>
            <w:r w:rsidRPr="00AF305E">
              <w:rPr>
                <w:b/>
                <w:sz w:val="20"/>
              </w:rPr>
              <w:t>Nombre</w:t>
            </w:r>
            <w:r>
              <w:rPr>
                <w:b/>
                <w:sz w:val="20"/>
              </w:rPr>
              <w:t xml:space="preserve"> Estudiante </w:t>
            </w:r>
          </w:p>
        </w:tc>
        <w:tc>
          <w:tcPr>
            <w:tcW w:w="7637" w:type="dxa"/>
            <w:gridSpan w:val="3"/>
          </w:tcPr>
          <w:p w14:paraId="443DF2F7" w14:textId="38572298" w:rsidR="00293D8B" w:rsidRPr="00F64B8D" w:rsidRDefault="00293D8B" w:rsidP="00062101">
            <w:pPr>
              <w:pStyle w:val="Sinespaciado"/>
              <w:rPr>
                <w:sz w:val="20"/>
              </w:rPr>
            </w:pPr>
          </w:p>
        </w:tc>
      </w:tr>
      <w:tr w:rsidR="00293D8B" w14:paraId="0D25EF2C" w14:textId="77777777" w:rsidTr="00062101">
        <w:trPr>
          <w:trHeight w:val="397"/>
        </w:trPr>
        <w:tc>
          <w:tcPr>
            <w:tcW w:w="1997" w:type="dxa"/>
            <w:shd w:val="clear" w:color="auto" w:fill="D0CECE"/>
            <w:vAlign w:val="center"/>
          </w:tcPr>
          <w:p w14:paraId="415AFDB6" w14:textId="77777777" w:rsidR="00293D8B" w:rsidRPr="00AF305E" w:rsidRDefault="00293D8B" w:rsidP="00062101">
            <w:pPr>
              <w:pStyle w:val="Sinespaciado"/>
              <w:jc w:val="right"/>
              <w:rPr>
                <w:b/>
                <w:sz w:val="20"/>
              </w:rPr>
            </w:pPr>
            <w:r w:rsidRPr="00AF305E">
              <w:rPr>
                <w:b/>
                <w:sz w:val="20"/>
              </w:rPr>
              <w:t>Sección</w:t>
            </w:r>
          </w:p>
        </w:tc>
        <w:tc>
          <w:tcPr>
            <w:tcW w:w="4235" w:type="dxa"/>
          </w:tcPr>
          <w:p w14:paraId="5AC40881" w14:textId="77777777" w:rsidR="00293D8B" w:rsidRPr="00AF305E" w:rsidRDefault="00293D8B" w:rsidP="00062101">
            <w:pPr>
              <w:pStyle w:val="Sinespaciado"/>
              <w:rPr>
                <w:b/>
                <w:sz w:val="20"/>
              </w:rPr>
            </w:pPr>
          </w:p>
        </w:tc>
        <w:tc>
          <w:tcPr>
            <w:tcW w:w="993" w:type="dxa"/>
            <w:shd w:val="clear" w:color="auto" w:fill="D0CECE"/>
          </w:tcPr>
          <w:p w14:paraId="2D873174" w14:textId="77777777" w:rsidR="00293D8B" w:rsidRPr="00AF305E" w:rsidRDefault="00293D8B" w:rsidP="00062101">
            <w:pPr>
              <w:pStyle w:val="Sinespaciado"/>
              <w:spacing w:before="120"/>
              <w:jc w:val="right"/>
              <w:rPr>
                <w:b/>
                <w:sz w:val="20"/>
              </w:rPr>
            </w:pPr>
            <w:r w:rsidRPr="00AF305E">
              <w:rPr>
                <w:b/>
                <w:sz w:val="20"/>
              </w:rPr>
              <w:t>Fecha</w:t>
            </w:r>
          </w:p>
        </w:tc>
        <w:tc>
          <w:tcPr>
            <w:tcW w:w="2409" w:type="dxa"/>
          </w:tcPr>
          <w:p w14:paraId="3680FAE5" w14:textId="77777777" w:rsidR="00293D8B" w:rsidRPr="00AF305E" w:rsidRDefault="00293D8B" w:rsidP="00062101">
            <w:pPr>
              <w:pStyle w:val="Sinespaciado"/>
              <w:rPr>
                <w:b/>
                <w:sz w:val="20"/>
              </w:rPr>
            </w:pPr>
          </w:p>
        </w:tc>
      </w:tr>
    </w:tbl>
    <w:p w14:paraId="03552582" w14:textId="77777777" w:rsidR="00293D8B" w:rsidRDefault="00293D8B" w:rsidP="00293D8B">
      <w:pPr>
        <w:pStyle w:val="Piedepgina"/>
        <w:tabs>
          <w:tab w:val="clear" w:pos="4419"/>
          <w:tab w:val="clear" w:pos="8838"/>
        </w:tabs>
        <w:rPr>
          <w:rFonts w:cstheme="minorHAnsi"/>
          <w:b/>
        </w:rPr>
      </w:pPr>
    </w:p>
    <w:p w14:paraId="748C9A61" w14:textId="281B3F46" w:rsidR="00293D8B" w:rsidRPr="00F64B8D" w:rsidRDefault="00293D8B" w:rsidP="00293D8B">
      <w:pPr>
        <w:pStyle w:val="Piedepgina"/>
        <w:tabs>
          <w:tab w:val="clear" w:pos="4419"/>
          <w:tab w:val="clear" w:pos="8838"/>
        </w:tabs>
        <w:ind w:right="-708"/>
        <w:jc w:val="both"/>
        <w:rPr>
          <w:rFonts w:cstheme="minorHAnsi"/>
          <w:i/>
          <w:color w:val="2E74B5" w:themeColor="accent1" w:themeShade="BF"/>
        </w:rPr>
      </w:pPr>
    </w:p>
    <w:tbl>
      <w:tblPr>
        <w:tblW w:w="43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6"/>
        <w:gridCol w:w="995"/>
        <w:gridCol w:w="6012"/>
      </w:tblGrid>
      <w:tr w:rsidR="00293D8B" w:rsidRPr="00293D8B" w14:paraId="73B95DE2" w14:textId="77777777" w:rsidTr="00062101">
        <w:trPr>
          <w:trHeight w:val="256"/>
        </w:trPr>
        <w:tc>
          <w:tcPr>
            <w:tcW w:w="1374" w:type="pct"/>
            <w:shd w:val="clear" w:color="auto" w:fill="D9D9D9"/>
            <w:vAlign w:val="center"/>
            <w:hideMark/>
          </w:tcPr>
          <w:p w14:paraId="510B773F" w14:textId="77777777" w:rsidR="00293D8B" w:rsidRPr="00293D8B" w:rsidRDefault="00293D8B" w:rsidP="00062101">
            <w:pPr>
              <w:pStyle w:val="Sinespaciado"/>
              <w:rPr>
                <w:b/>
                <w:sz w:val="21"/>
                <w:szCs w:val="21"/>
              </w:rPr>
            </w:pPr>
            <w:r w:rsidRPr="00293D8B">
              <w:rPr>
                <w:b/>
                <w:sz w:val="21"/>
                <w:szCs w:val="21"/>
              </w:rPr>
              <w:t>Categoría</w:t>
            </w:r>
          </w:p>
        </w:tc>
        <w:tc>
          <w:tcPr>
            <w:tcW w:w="515" w:type="pct"/>
            <w:shd w:val="clear" w:color="auto" w:fill="D9D9D9"/>
            <w:vAlign w:val="center"/>
          </w:tcPr>
          <w:p w14:paraId="3FEA8DF8" w14:textId="77777777" w:rsidR="00293D8B" w:rsidRPr="00293D8B" w:rsidRDefault="00293D8B" w:rsidP="00062101">
            <w:pPr>
              <w:pStyle w:val="Sinespaciado"/>
              <w:rPr>
                <w:b/>
                <w:sz w:val="21"/>
                <w:szCs w:val="21"/>
              </w:rPr>
            </w:pPr>
            <w:r w:rsidRPr="00293D8B">
              <w:rPr>
                <w:b/>
                <w:sz w:val="21"/>
                <w:szCs w:val="21"/>
              </w:rPr>
              <w:t>% logro</w:t>
            </w:r>
          </w:p>
        </w:tc>
        <w:tc>
          <w:tcPr>
            <w:tcW w:w="3110" w:type="pct"/>
            <w:shd w:val="clear" w:color="auto" w:fill="D9D9D9"/>
            <w:vAlign w:val="center"/>
          </w:tcPr>
          <w:p w14:paraId="24553405" w14:textId="77777777" w:rsidR="00293D8B" w:rsidRPr="00293D8B" w:rsidRDefault="00293D8B" w:rsidP="00062101">
            <w:pPr>
              <w:pStyle w:val="Sinespaciado"/>
              <w:rPr>
                <w:b/>
                <w:sz w:val="21"/>
                <w:szCs w:val="21"/>
              </w:rPr>
            </w:pPr>
            <w:r w:rsidRPr="00293D8B">
              <w:rPr>
                <w:b/>
                <w:sz w:val="21"/>
                <w:szCs w:val="21"/>
              </w:rPr>
              <w:t>Descripción</w:t>
            </w:r>
          </w:p>
        </w:tc>
      </w:tr>
      <w:tr w:rsidR="00293D8B" w:rsidRPr="00293D8B" w14:paraId="677A9C2E" w14:textId="77777777" w:rsidTr="00062101">
        <w:trPr>
          <w:trHeight w:val="450"/>
        </w:trPr>
        <w:tc>
          <w:tcPr>
            <w:tcW w:w="1374" w:type="pct"/>
            <w:vAlign w:val="center"/>
            <w:hideMark/>
          </w:tcPr>
          <w:p w14:paraId="29539E8A" w14:textId="77777777" w:rsidR="00293D8B" w:rsidRPr="00293D8B" w:rsidRDefault="00293D8B" w:rsidP="00062101">
            <w:pPr>
              <w:pStyle w:val="Sinespaciado"/>
              <w:rPr>
                <w:sz w:val="21"/>
                <w:szCs w:val="21"/>
                <w:lang w:eastAsia="es-CL"/>
              </w:rPr>
            </w:pPr>
            <w:r w:rsidRPr="00293D8B">
              <w:rPr>
                <w:sz w:val="21"/>
                <w:szCs w:val="21"/>
                <w:lang w:eastAsia="es-CL"/>
              </w:rPr>
              <w:t>Excelente Dominio (ED)</w:t>
            </w:r>
          </w:p>
        </w:tc>
        <w:tc>
          <w:tcPr>
            <w:tcW w:w="515" w:type="pct"/>
            <w:vAlign w:val="center"/>
          </w:tcPr>
          <w:p w14:paraId="07F5DC4B" w14:textId="77777777" w:rsidR="00293D8B" w:rsidRPr="00293D8B" w:rsidRDefault="00293D8B" w:rsidP="00062101">
            <w:pPr>
              <w:pStyle w:val="Sinespaciado"/>
              <w:rPr>
                <w:sz w:val="21"/>
                <w:szCs w:val="21"/>
                <w:lang w:eastAsia="es-CL"/>
              </w:rPr>
            </w:pPr>
            <w:r w:rsidRPr="00293D8B">
              <w:rPr>
                <w:sz w:val="21"/>
                <w:szCs w:val="21"/>
                <w:lang w:eastAsia="es-CL"/>
              </w:rPr>
              <w:t>100%</w:t>
            </w:r>
          </w:p>
        </w:tc>
        <w:tc>
          <w:tcPr>
            <w:tcW w:w="3110" w:type="pct"/>
            <w:vAlign w:val="center"/>
          </w:tcPr>
          <w:p w14:paraId="7E10D9A5" w14:textId="77777777" w:rsidR="00293D8B" w:rsidRPr="00293D8B" w:rsidRDefault="00293D8B" w:rsidP="00062101">
            <w:pPr>
              <w:pStyle w:val="Sinespaciado"/>
              <w:rPr>
                <w:sz w:val="21"/>
                <w:szCs w:val="21"/>
                <w:lang w:eastAsia="es-CL"/>
              </w:rPr>
            </w:pPr>
            <w:r w:rsidRPr="00293D8B">
              <w:rPr>
                <w:sz w:val="21"/>
                <w:szCs w:val="21"/>
                <w:lang w:eastAsia="es-CL"/>
              </w:rPr>
              <w:t>Dominio esperado para el indicador, se considera como el punto óptimo para cualificar como competente.</w:t>
            </w:r>
          </w:p>
        </w:tc>
      </w:tr>
      <w:tr w:rsidR="00293D8B" w:rsidRPr="00293D8B" w14:paraId="1980DF7D" w14:textId="77777777" w:rsidTr="00062101">
        <w:trPr>
          <w:trHeight w:val="452"/>
        </w:trPr>
        <w:tc>
          <w:tcPr>
            <w:tcW w:w="1374" w:type="pct"/>
            <w:vAlign w:val="center"/>
          </w:tcPr>
          <w:p w14:paraId="450506DE" w14:textId="77777777" w:rsidR="00293D8B" w:rsidRPr="00293D8B" w:rsidRDefault="00293D8B" w:rsidP="00062101">
            <w:pPr>
              <w:pStyle w:val="Sinespaciado"/>
              <w:rPr>
                <w:sz w:val="21"/>
                <w:szCs w:val="21"/>
                <w:lang w:eastAsia="es-CL"/>
              </w:rPr>
            </w:pPr>
            <w:r w:rsidRPr="00293D8B">
              <w:rPr>
                <w:sz w:val="21"/>
                <w:szCs w:val="21"/>
                <w:lang w:eastAsia="es-CL"/>
              </w:rPr>
              <w:t>Dominio por conseguir (DC)</w:t>
            </w:r>
          </w:p>
        </w:tc>
        <w:tc>
          <w:tcPr>
            <w:tcW w:w="515" w:type="pct"/>
            <w:vAlign w:val="center"/>
          </w:tcPr>
          <w:p w14:paraId="6CE5552D" w14:textId="77777777" w:rsidR="00293D8B" w:rsidRPr="00293D8B" w:rsidRDefault="00293D8B" w:rsidP="00062101">
            <w:pPr>
              <w:pStyle w:val="Sinespaciado"/>
              <w:rPr>
                <w:sz w:val="21"/>
                <w:szCs w:val="21"/>
                <w:lang w:eastAsia="es-CL"/>
              </w:rPr>
            </w:pPr>
            <w:r w:rsidRPr="00293D8B">
              <w:rPr>
                <w:sz w:val="21"/>
                <w:szCs w:val="21"/>
                <w:lang w:eastAsia="es-CL"/>
              </w:rPr>
              <w:t>0%</w:t>
            </w:r>
          </w:p>
        </w:tc>
        <w:tc>
          <w:tcPr>
            <w:tcW w:w="3110" w:type="pct"/>
            <w:vAlign w:val="center"/>
          </w:tcPr>
          <w:p w14:paraId="35019A15" w14:textId="77777777" w:rsidR="00293D8B" w:rsidRPr="00293D8B" w:rsidRDefault="00293D8B" w:rsidP="00062101">
            <w:pPr>
              <w:pStyle w:val="Sinespaciado"/>
              <w:rPr>
                <w:sz w:val="21"/>
                <w:szCs w:val="21"/>
                <w:lang w:eastAsia="es-CL"/>
              </w:rPr>
            </w:pPr>
            <w:r w:rsidRPr="00293D8B">
              <w:rPr>
                <w:sz w:val="21"/>
                <w:szCs w:val="21"/>
                <w:lang w:eastAsia="es-CL"/>
              </w:rPr>
              <w:t>Se observan un escaso, nulo o incorrecto dominio del indicador.</w:t>
            </w:r>
          </w:p>
        </w:tc>
      </w:tr>
    </w:tbl>
    <w:p w14:paraId="000A794F" w14:textId="77777777" w:rsidR="00293D8B" w:rsidRDefault="00293D8B" w:rsidP="00293D8B">
      <w:pPr>
        <w:spacing w:after="0"/>
        <w:jc w:val="both"/>
        <w:rPr>
          <w:rFonts w:cstheme="minorHAnsi"/>
          <w:b/>
          <w:sz w:val="20"/>
          <w:szCs w:val="20"/>
        </w:rPr>
      </w:pPr>
    </w:p>
    <w:p w14:paraId="2CDC7656" w14:textId="3AC8DD1D" w:rsidR="00293D8B" w:rsidRPr="00744756" w:rsidRDefault="00293D8B" w:rsidP="00293D8B">
      <w:pPr>
        <w:pStyle w:val="Piedepgina"/>
        <w:numPr>
          <w:ilvl w:val="0"/>
          <w:numId w:val="17"/>
        </w:numPr>
        <w:tabs>
          <w:tab w:val="clear" w:pos="4419"/>
          <w:tab w:val="clear" w:pos="8838"/>
        </w:tabs>
        <w:ind w:right="-708"/>
        <w:jc w:val="both"/>
        <w:rPr>
          <w:rFonts w:cstheme="minorHAnsi"/>
          <w:b/>
        </w:rPr>
      </w:pPr>
      <w:r>
        <w:rPr>
          <w:rFonts w:cstheme="minorHAnsi"/>
          <w:b/>
        </w:rPr>
        <w:t>PAUTA DE EVALUACIÓN</w:t>
      </w:r>
    </w:p>
    <w:p w14:paraId="20B48249" w14:textId="12845F16" w:rsidR="00293D8B" w:rsidRDefault="00293D8B" w:rsidP="00293D8B">
      <w:pPr>
        <w:pStyle w:val="Piedepgina"/>
        <w:tabs>
          <w:tab w:val="clear" w:pos="4419"/>
          <w:tab w:val="clear" w:pos="8838"/>
        </w:tabs>
        <w:ind w:right="-708"/>
        <w:jc w:val="both"/>
        <w:rPr>
          <w:rFonts w:cstheme="minorHAnsi"/>
          <w:i/>
          <w:color w:val="2E74B5" w:themeColor="accent1" w:themeShade="BF"/>
        </w:rPr>
      </w:pPr>
    </w:p>
    <w:p w14:paraId="7B4086BC" w14:textId="77777777" w:rsidR="00B60619" w:rsidRPr="00E143A7" w:rsidRDefault="00B60619" w:rsidP="00293D8B">
      <w:pPr>
        <w:pStyle w:val="Piedepgina"/>
        <w:tabs>
          <w:tab w:val="clear" w:pos="4419"/>
          <w:tab w:val="clear" w:pos="8838"/>
        </w:tabs>
        <w:ind w:right="-708"/>
        <w:jc w:val="both"/>
        <w:rPr>
          <w:rFonts w:cstheme="minorHAnsi"/>
          <w:i/>
          <w:color w:val="2E74B5" w:themeColor="accent1" w:themeShade="BF"/>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0"/>
        <w:gridCol w:w="2948"/>
        <w:gridCol w:w="3402"/>
      </w:tblGrid>
      <w:tr w:rsidR="00293D8B" w:rsidRPr="00F857E5" w14:paraId="038F4000" w14:textId="77777777" w:rsidTr="008A091C">
        <w:trPr>
          <w:trHeight w:val="170"/>
        </w:trPr>
        <w:tc>
          <w:tcPr>
            <w:tcW w:w="3290" w:type="dxa"/>
            <w:vMerge w:val="restart"/>
            <w:shd w:val="clear" w:color="auto" w:fill="D9D9D9"/>
            <w:vAlign w:val="center"/>
          </w:tcPr>
          <w:p w14:paraId="47F6DEBF" w14:textId="77777777" w:rsidR="00293D8B" w:rsidRPr="00F857E5" w:rsidRDefault="00293D8B" w:rsidP="00062101">
            <w:pPr>
              <w:autoSpaceDE w:val="0"/>
              <w:autoSpaceDN w:val="0"/>
              <w:adjustRightInd w:val="0"/>
              <w:spacing w:after="0" w:line="240" w:lineRule="auto"/>
              <w:rPr>
                <w:rFonts w:cstheme="minorHAnsi"/>
                <w:b/>
                <w:sz w:val="20"/>
                <w:szCs w:val="20"/>
              </w:rPr>
            </w:pPr>
            <w:r>
              <w:rPr>
                <w:rFonts w:cstheme="minorHAnsi"/>
                <w:b/>
                <w:sz w:val="20"/>
                <w:szCs w:val="20"/>
              </w:rPr>
              <w:t>Indicadores de logro</w:t>
            </w:r>
          </w:p>
        </w:tc>
        <w:tc>
          <w:tcPr>
            <w:tcW w:w="6350" w:type="dxa"/>
            <w:gridSpan w:val="2"/>
            <w:shd w:val="clear" w:color="auto" w:fill="D9D9D9"/>
            <w:vAlign w:val="center"/>
          </w:tcPr>
          <w:p w14:paraId="64CC1003" w14:textId="77777777" w:rsidR="00293D8B" w:rsidRPr="00F857E5" w:rsidRDefault="00293D8B" w:rsidP="008A091C">
            <w:pPr>
              <w:autoSpaceDE w:val="0"/>
              <w:autoSpaceDN w:val="0"/>
              <w:adjustRightInd w:val="0"/>
              <w:spacing w:after="0" w:line="240" w:lineRule="auto"/>
              <w:jc w:val="center"/>
              <w:rPr>
                <w:rFonts w:cstheme="minorHAnsi"/>
                <w:b/>
                <w:sz w:val="20"/>
                <w:szCs w:val="20"/>
              </w:rPr>
            </w:pPr>
            <w:r w:rsidRPr="00F857E5">
              <w:rPr>
                <w:rFonts w:cstheme="minorHAnsi"/>
                <w:b/>
                <w:sz w:val="20"/>
                <w:szCs w:val="20"/>
              </w:rPr>
              <w:t xml:space="preserve">NIVELES </w:t>
            </w:r>
            <w:r>
              <w:rPr>
                <w:rFonts w:cstheme="minorHAnsi"/>
                <w:b/>
                <w:sz w:val="20"/>
                <w:szCs w:val="20"/>
              </w:rPr>
              <w:t>Y PORCENTAJE DE LOGRO</w:t>
            </w:r>
          </w:p>
        </w:tc>
      </w:tr>
      <w:tr w:rsidR="008A091C" w:rsidRPr="00F857E5" w14:paraId="1719D7AC" w14:textId="77777777" w:rsidTr="008A091C">
        <w:trPr>
          <w:trHeight w:val="427"/>
        </w:trPr>
        <w:tc>
          <w:tcPr>
            <w:tcW w:w="3290" w:type="dxa"/>
            <w:vMerge/>
            <w:shd w:val="clear" w:color="auto" w:fill="D9D9D9"/>
          </w:tcPr>
          <w:p w14:paraId="2996EB9C" w14:textId="77777777" w:rsidR="008A091C" w:rsidRPr="00F857E5" w:rsidRDefault="008A091C" w:rsidP="00062101">
            <w:pPr>
              <w:autoSpaceDE w:val="0"/>
              <w:autoSpaceDN w:val="0"/>
              <w:adjustRightInd w:val="0"/>
              <w:spacing w:after="0" w:line="240" w:lineRule="auto"/>
              <w:rPr>
                <w:rFonts w:cstheme="minorHAnsi"/>
                <w:b/>
                <w:sz w:val="20"/>
                <w:szCs w:val="20"/>
              </w:rPr>
            </w:pPr>
          </w:p>
        </w:tc>
        <w:tc>
          <w:tcPr>
            <w:tcW w:w="2948" w:type="dxa"/>
            <w:shd w:val="clear" w:color="auto" w:fill="D9D9D9"/>
          </w:tcPr>
          <w:p w14:paraId="6431EBEC" w14:textId="77777777" w:rsidR="008A091C" w:rsidRDefault="008A091C" w:rsidP="00C96557">
            <w:pPr>
              <w:spacing w:after="0" w:line="240" w:lineRule="auto"/>
              <w:jc w:val="center"/>
              <w:rPr>
                <w:rFonts w:cstheme="minorHAnsi"/>
                <w:b/>
                <w:sz w:val="20"/>
                <w:szCs w:val="20"/>
                <w:lang w:val="es-ES"/>
              </w:rPr>
            </w:pPr>
            <w:r>
              <w:rPr>
                <w:rFonts w:cstheme="minorHAnsi"/>
                <w:b/>
                <w:sz w:val="20"/>
                <w:szCs w:val="20"/>
                <w:lang w:val="es-ES"/>
              </w:rPr>
              <w:t>ED</w:t>
            </w:r>
          </w:p>
          <w:p w14:paraId="60B89361" w14:textId="6A34AB07" w:rsidR="008A091C" w:rsidRPr="00F857E5" w:rsidRDefault="008A091C" w:rsidP="00C96557">
            <w:pPr>
              <w:spacing w:after="0" w:line="240" w:lineRule="auto"/>
              <w:jc w:val="center"/>
              <w:rPr>
                <w:rFonts w:cstheme="minorHAnsi"/>
                <w:b/>
                <w:sz w:val="20"/>
                <w:szCs w:val="20"/>
                <w:lang w:val="es-ES"/>
              </w:rPr>
            </w:pPr>
            <w:r>
              <w:rPr>
                <w:rFonts w:cstheme="minorHAnsi"/>
                <w:b/>
                <w:sz w:val="20"/>
                <w:szCs w:val="20"/>
                <w:lang w:val="es-ES"/>
              </w:rPr>
              <w:t>100%</w:t>
            </w:r>
          </w:p>
        </w:tc>
        <w:tc>
          <w:tcPr>
            <w:tcW w:w="3402" w:type="dxa"/>
            <w:shd w:val="clear" w:color="auto" w:fill="D9D9D9"/>
          </w:tcPr>
          <w:p w14:paraId="23FAC954" w14:textId="77777777" w:rsidR="008A091C" w:rsidRDefault="008A091C" w:rsidP="00C96557">
            <w:pPr>
              <w:spacing w:after="0" w:line="240" w:lineRule="auto"/>
              <w:jc w:val="center"/>
              <w:rPr>
                <w:rFonts w:cstheme="minorHAnsi"/>
                <w:b/>
                <w:sz w:val="20"/>
                <w:szCs w:val="20"/>
                <w:lang w:val="es-ES"/>
              </w:rPr>
            </w:pPr>
            <w:r>
              <w:rPr>
                <w:rFonts w:cstheme="minorHAnsi"/>
                <w:b/>
                <w:sz w:val="20"/>
                <w:szCs w:val="20"/>
                <w:lang w:val="es-ES"/>
              </w:rPr>
              <w:t>DC</w:t>
            </w:r>
          </w:p>
          <w:p w14:paraId="670A743B" w14:textId="77777777" w:rsidR="008A091C" w:rsidRPr="00F857E5" w:rsidRDefault="008A091C" w:rsidP="00C96557">
            <w:pPr>
              <w:spacing w:after="0" w:line="240" w:lineRule="auto"/>
              <w:jc w:val="center"/>
              <w:rPr>
                <w:rFonts w:cstheme="minorHAnsi"/>
                <w:b/>
                <w:sz w:val="20"/>
                <w:szCs w:val="20"/>
                <w:lang w:val="es-ES"/>
              </w:rPr>
            </w:pPr>
            <w:r>
              <w:rPr>
                <w:rFonts w:cstheme="minorHAnsi"/>
                <w:b/>
                <w:sz w:val="20"/>
                <w:szCs w:val="20"/>
                <w:lang w:val="es-ES"/>
              </w:rPr>
              <w:t>0%</w:t>
            </w:r>
          </w:p>
        </w:tc>
      </w:tr>
      <w:tr w:rsidR="00293D8B" w:rsidRPr="00F857E5" w14:paraId="5198EB56" w14:textId="77777777" w:rsidTr="008A091C">
        <w:trPr>
          <w:trHeight w:val="203"/>
        </w:trPr>
        <w:tc>
          <w:tcPr>
            <w:tcW w:w="9640" w:type="dxa"/>
            <w:gridSpan w:val="3"/>
            <w:shd w:val="clear" w:color="auto" w:fill="auto"/>
          </w:tcPr>
          <w:p w14:paraId="5573ABF6" w14:textId="6B80212A" w:rsidR="00293D8B" w:rsidRPr="00241F34" w:rsidRDefault="00293D8B" w:rsidP="001F1525">
            <w:pPr>
              <w:autoSpaceDE w:val="0"/>
              <w:autoSpaceDN w:val="0"/>
              <w:adjustRightInd w:val="0"/>
              <w:spacing w:after="0" w:line="240" w:lineRule="auto"/>
              <w:jc w:val="both"/>
              <w:rPr>
                <w:rFonts w:cstheme="minorHAnsi"/>
                <w:b/>
                <w:sz w:val="20"/>
                <w:szCs w:val="20"/>
              </w:rPr>
            </w:pPr>
            <w:r w:rsidRPr="00241F34">
              <w:rPr>
                <w:rFonts w:cstheme="minorHAnsi"/>
                <w:b/>
                <w:sz w:val="20"/>
                <w:szCs w:val="20"/>
              </w:rPr>
              <w:t>Dimensión I</w:t>
            </w:r>
            <w:r w:rsidR="00E544CA">
              <w:rPr>
                <w:rFonts w:cstheme="minorHAnsi"/>
                <w:b/>
                <w:sz w:val="20"/>
                <w:szCs w:val="20"/>
              </w:rPr>
              <w:t>: Dispone las diferentes áreas de trabajo usando la normativa vigente en bioseguridad aplicada a la odontología; organiza las áreas de trabajo utilizando los estándares de bioseguridad</w:t>
            </w:r>
          </w:p>
        </w:tc>
      </w:tr>
      <w:tr w:rsidR="008A091C" w:rsidRPr="00F857E5" w14:paraId="04B13AA8" w14:textId="77777777" w:rsidTr="008A091C">
        <w:trPr>
          <w:trHeight w:val="223"/>
        </w:trPr>
        <w:tc>
          <w:tcPr>
            <w:tcW w:w="3290" w:type="dxa"/>
            <w:shd w:val="clear" w:color="auto" w:fill="auto"/>
          </w:tcPr>
          <w:p w14:paraId="72891C74" w14:textId="7B849539" w:rsidR="008A091C" w:rsidRPr="00904FF6" w:rsidRDefault="009E361A" w:rsidP="00062101">
            <w:pPr>
              <w:pStyle w:val="Sinespaciado"/>
              <w:numPr>
                <w:ilvl w:val="0"/>
                <w:numId w:val="16"/>
              </w:numPr>
              <w:ind w:left="347"/>
              <w:rPr>
                <w:rFonts w:cstheme="minorHAnsi"/>
                <w:iCs/>
                <w:color w:val="000000" w:themeColor="text1"/>
                <w:sz w:val="21"/>
                <w:szCs w:val="21"/>
              </w:rPr>
            </w:pPr>
            <w:r w:rsidRPr="00904FF6">
              <w:rPr>
                <w:rFonts w:cstheme="minorHAnsi"/>
                <w:iCs/>
                <w:color w:val="000000" w:themeColor="text1"/>
                <w:sz w:val="21"/>
                <w:szCs w:val="21"/>
              </w:rPr>
              <w:t>Lavado clínico de manos</w:t>
            </w:r>
          </w:p>
        </w:tc>
        <w:tc>
          <w:tcPr>
            <w:tcW w:w="2948" w:type="dxa"/>
            <w:shd w:val="clear" w:color="auto" w:fill="auto"/>
          </w:tcPr>
          <w:p w14:paraId="111582A8" w14:textId="71A3A618" w:rsidR="008A091C" w:rsidRPr="00C84976" w:rsidRDefault="00B97415" w:rsidP="00B97415">
            <w:pPr>
              <w:spacing w:after="0" w:line="240" w:lineRule="auto"/>
              <w:jc w:val="both"/>
              <w:rPr>
                <w:rFonts w:cstheme="minorHAnsi"/>
                <w:sz w:val="18"/>
                <w:szCs w:val="20"/>
              </w:rPr>
            </w:pPr>
            <w:r>
              <w:rPr>
                <w:rFonts w:cstheme="minorHAnsi"/>
                <w:sz w:val="18"/>
                <w:szCs w:val="20"/>
              </w:rPr>
              <w:t>Realiza lavado clínico de manos, cumpliendo con los tiempos y secuencia indicada. Finaliza con un secado completo, sin contaminar.</w:t>
            </w:r>
          </w:p>
        </w:tc>
        <w:tc>
          <w:tcPr>
            <w:tcW w:w="3402" w:type="dxa"/>
          </w:tcPr>
          <w:p w14:paraId="6F7C0AA4" w14:textId="2D7D346E" w:rsidR="008A091C" w:rsidRPr="00C84976" w:rsidRDefault="00A832B6" w:rsidP="005E3BAD">
            <w:pPr>
              <w:spacing w:after="0" w:line="240" w:lineRule="auto"/>
              <w:jc w:val="both"/>
              <w:rPr>
                <w:rFonts w:cstheme="minorHAnsi"/>
                <w:sz w:val="18"/>
                <w:szCs w:val="20"/>
              </w:rPr>
            </w:pPr>
            <w:r>
              <w:rPr>
                <w:rFonts w:cstheme="minorHAnsi"/>
                <w:sz w:val="18"/>
                <w:szCs w:val="20"/>
              </w:rPr>
              <w:t>Se equivoca en la secuencia de lavado, no cumple con los tiempos descritos; se contamina</w:t>
            </w:r>
            <w:r w:rsidR="005E3BAD">
              <w:rPr>
                <w:rFonts w:cstheme="minorHAnsi"/>
                <w:sz w:val="18"/>
                <w:szCs w:val="20"/>
              </w:rPr>
              <w:t xml:space="preserve"> o se seca de manera incompleta.</w:t>
            </w:r>
          </w:p>
        </w:tc>
      </w:tr>
      <w:tr w:rsidR="008A091C" w:rsidRPr="00F857E5" w14:paraId="670D36D0" w14:textId="77777777" w:rsidTr="008A091C">
        <w:trPr>
          <w:trHeight w:val="20"/>
        </w:trPr>
        <w:tc>
          <w:tcPr>
            <w:tcW w:w="3290" w:type="dxa"/>
            <w:shd w:val="clear" w:color="auto" w:fill="auto"/>
          </w:tcPr>
          <w:p w14:paraId="1E23E2ED" w14:textId="4A9BA254" w:rsidR="008A091C" w:rsidRPr="00904FF6" w:rsidRDefault="009E361A" w:rsidP="00062101">
            <w:pPr>
              <w:pStyle w:val="Sinespaciado"/>
              <w:numPr>
                <w:ilvl w:val="0"/>
                <w:numId w:val="16"/>
              </w:numPr>
              <w:ind w:left="347"/>
              <w:rPr>
                <w:rFonts w:cstheme="minorHAnsi"/>
                <w:iCs/>
                <w:color w:val="000000" w:themeColor="text1"/>
                <w:sz w:val="21"/>
                <w:szCs w:val="21"/>
              </w:rPr>
            </w:pPr>
            <w:r w:rsidRPr="00904FF6">
              <w:rPr>
                <w:rFonts w:cstheme="minorHAnsi"/>
                <w:iCs/>
                <w:color w:val="000000" w:themeColor="text1"/>
                <w:sz w:val="21"/>
                <w:szCs w:val="21"/>
              </w:rPr>
              <w:t>Protocolo de postura EPP</w:t>
            </w:r>
          </w:p>
        </w:tc>
        <w:tc>
          <w:tcPr>
            <w:tcW w:w="2948" w:type="dxa"/>
            <w:shd w:val="clear" w:color="auto" w:fill="auto"/>
          </w:tcPr>
          <w:p w14:paraId="61C551CC" w14:textId="7843BEB4" w:rsidR="008A091C" w:rsidRPr="00F857E5" w:rsidRDefault="00B97415" w:rsidP="00B97415">
            <w:pPr>
              <w:spacing w:after="0" w:line="240" w:lineRule="auto"/>
              <w:jc w:val="both"/>
              <w:rPr>
                <w:rFonts w:cstheme="minorHAnsi"/>
                <w:sz w:val="20"/>
                <w:szCs w:val="20"/>
              </w:rPr>
            </w:pPr>
            <w:r>
              <w:rPr>
                <w:rFonts w:cstheme="minorHAnsi"/>
                <w:sz w:val="18"/>
                <w:szCs w:val="20"/>
              </w:rPr>
              <w:t>Realiza postura de EPP según secuencia estudiada, de cefálico a caudal, sin generar contaminación cruzada.</w:t>
            </w:r>
          </w:p>
        </w:tc>
        <w:tc>
          <w:tcPr>
            <w:tcW w:w="3402" w:type="dxa"/>
          </w:tcPr>
          <w:p w14:paraId="2E0092D1" w14:textId="2A9CE39C" w:rsidR="008A091C" w:rsidRPr="006D70DE" w:rsidRDefault="006D70DE" w:rsidP="006D70DE">
            <w:pPr>
              <w:spacing w:after="0" w:line="240" w:lineRule="auto"/>
              <w:jc w:val="both"/>
              <w:rPr>
                <w:rFonts w:cstheme="minorHAnsi"/>
                <w:sz w:val="18"/>
                <w:szCs w:val="18"/>
              </w:rPr>
            </w:pPr>
            <w:r w:rsidRPr="006D70DE">
              <w:rPr>
                <w:rFonts w:cstheme="minorHAnsi"/>
                <w:sz w:val="18"/>
                <w:szCs w:val="18"/>
              </w:rPr>
              <w:t xml:space="preserve">Realiza postura de elementos sin secuencia clara o esta es inapropiada, genera contaminación cruzada durante el proceso. </w:t>
            </w:r>
          </w:p>
        </w:tc>
      </w:tr>
      <w:tr w:rsidR="008A091C" w:rsidRPr="00F857E5" w14:paraId="3E60C6A2" w14:textId="77777777" w:rsidTr="008A091C">
        <w:trPr>
          <w:trHeight w:val="217"/>
        </w:trPr>
        <w:tc>
          <w:tcPr>
            <w:tcW w:w="3290" w:type="dxa"/>
            <w:shd w:val="clear" w:color="auto" w:fill="auto"/>
          </w:tcPr>
          <w:p w14:paraId="00FCB012" w14:textId="30BFA238" w:rsidR="008A091C" w:rsidRPr="00904FF6" w:rsidRDefault="009E361A" w:rsidP="00062101">
            <w:pPr>
              <w:pStyle w:val="Sinespaciado"/>
              <w:numPr>
                <w:ilvl w:val="0"/>
                <w:numId w:val="16"/>
              </w:numPr>
              <w:ind w:left="347"/>
              <w:rPr>
                <w:rFonts w:cstheme="minorHAnsi"/>
                <w:iCs/>
                <w:color w:val="000000" w:themeColor="text1"/>
                <w:sz w:val="21"/>
                <w:szCs w:val="21"/>
              </w:rPr>
            </w:pPr>
            <w:r w:rsidRPr="00904FF6">
              <w:rPr>
                <w:rFonts w:cstheme="minorHAnsi"/>
                <w:iCs/>
                <w:color w:val="000000" w:themeColor="text1"/>
                <w:sz w:val="21"/>
                <w:szCs w:val="21"/>
              </w:rPr>
              <w:t>Reconocimiento áreas clínicas</w:t>
            </w:r>
          </w:p>
        </w:tc>
        <w:tc>
          <w:tcPr>
            <w:tcW w:w="2948" w:type="dxa"/>
            <w:shd w:val="clear" w:color="auto" w:fill="auto"/>
          </w:tcPr>
          <w:p w14:paraId="78FB423B" w14:textId="771E8FC4" w:rsidR="008A091C" w:rsidRPr="00F857E5" w:rsidRDefault="00B97415" w:rsidP="00B97415">
            <w:pPr>
              <w:spacing w:after="0" w:line="240" w:lineRule="auto"/>
              <w:jc w:val="both"/>
              <w:rPr>
                <w:rFonts w:cstheme="minorHAnsi"/>
                <w:sz w:val="20"/>
                <w:szCs w:val="20"/>
              </w:rPr>
            </w:pPr>
            <w:r>
              <w:rPr>
                <w:rFonts w:cstheme="minorHAnsi"/>
                <w:sz w:val="18"/>
                <w:szCs w:val="20"/>
              </w:rPr>
              <w:t>Reconoce áreas clínicas delimitadas y los insumos e instrumentales disponibles en cada una de ellas.</w:t>
            </w:r>
          </w:p>
        </w:tc>
        <w:tc>
          <w:tcPr>
            <w:tcW w:w="3402" w:type="dxa"/>
          </w:tcPr>
          <w:p w14:paraId="281EBDB6" w14:textId="012FBB16" w:rsidR="008A091C" w:rsidRPr="00F857E5" w:rsidRDefault="003D59E4" w:rsidP="003D59E4">
            <w:pPr>
              <w:spacing w:after="0" w:line="240" w:lineRule="auto"/>
              <w:jc w:val="both"/>
              <w:rPr>
                <w:rFonts w:cstheme="minorHAnsi"/>
                <w:sz w:val="20"/>
                <w:szCs w:val="20"/>
              </w:rPr>
            </w:pPr>
            <w:r>
              <w:rPr>
                <w:rFonts w:cstheme="minorHAnsi"/>
                <w:sz w:val="18"/>
                <w:szCs w:val="20"/>
              </w:rPr>
              <w:t>No reconoce áreas clínicas y/o se equivoca en el reconocimiento de insumos y/o instrumentales que se utilizan en cada una.</w:t>
            </w:r>
          </w:p>
        </w:tc>
      </w:tr>
      <w:tr w:rsidR="009E361A" w:rsidRPr="00F857E5" w14:paraId="19CDA7A8" w14:textId="77777777" w:rsidTr="008A091C">
        <w:trPr>
          <w:trHeight w:val="217"/>
        </w:trPr>
        <w:tc>
          <w:tcPr>
            <w:tcW w:w="3290" w:type="dxa"/>
            <w:shd w:val="clear" w:color="auto" w:fill="auto"/>
          </w:tcPr>
          <w:p w14:paraId="4B32A11B" w14:textId="30DE6839" w:rsidR="009E361A" w:rsidRPr="00904FF6" w:rsidRDefault="009E361A" w:rsidP="00062101">
            <w:pPr>
              <w:pStyle w:val="Sinespaciado"/>
              <w:numPr>
                <w:ilvl w:val="0"/>
                <w:numId w:val="16"/>
              </w:numPr>
              <w:ind w:left="347"/>
              <w:rPr>
                <w:rFonts w:cstheme="minorHAnsi"/>
                <w:iCs/>
                <w:color w:val="000000" w:themeColor="text1"/>
                <w:sz w:val="21"/>
                <w:szCs w:val="21"/>
              </w:rPr>
            </w:pPr>
            <w:r w:rsidRPr="00904FF6">
              <w:rPr>
                <w:rFonts w:cstheme="minorHAnsi"/>
                <w:iCs/>
                <w:color w:val="000000" w:themeColor="text1"/>
                <w:sz w:val="21"/>
                <w:szCs w:val="21"/>
              </w:rPr>
              <w:t>Reconocimiento equipamiento</w:t>
            </w:r>
          </w:p>
        </w:tc>
        <w:tc>
          <w:tcPr>
            <w:tcW w:w="2948" w:type="dxa"/>
            <w:shd w:val="clear" w:color="auto" w:fill="auto"/>
          </w:tcPr>
          <w:p w14:paraId="705B76F3" w14:textId="79F2AE06" w:rsidR="009E361A" w:rsidRPr="00C84976" w:rsidRDefault="00B97415" w:rsidP="00B97415">
            <w:pPr>
              <w:spacing w:after="0" w:line="240" w:lineRule="auto"/>
              <w:jc w:val="both"/>
              <w:rPr>
                <w:rFonts w:cstheme="minorHAnsi"/>
                <w:sz w:val="18"/>
                <w:szCs w:val="20"/>
              </w:rPr>
            </w:pPr>
            <w:r>
              <w:rPr>
                <w:rFonts w:cstheme="minorHAnsi"/>
                <w:sz w:val="18"/>
                <w:szCs w:val="20"/>
              </w:rPr>
              <w:t xml:space="preserve">Reconoce equipos mayores y menores: encendido, activación y apagado; sus funciones y ubicación en las diferentes áreas clínicas. </w:t>
            </w:r>
          </w:p>
        </w:tc>
        <w:tc>
          <w:tcPr>
            <w:tcW w:w="3402" w:type="dxa"/>
          </w:tcPr>
          <w:p w14:paraId="7FEF48ED" w14:textId="250B6569" w:rsidR="009E361A" w:rsidRPr="00C84976" w:rsidRDefault="003101FA" w:rsidP="003101FA">
            <w:pPr>
              <w:spacing w:after="0" w:line="240" w:lineRule="auto"/>
              <w:jc w:val="both"/>
              <w:rPr>
                <w:rFonts w:cstheme="minorHAnsi"/>
                <w:sz w:val="18"/>
                <w:szCs w:val="20"/>
              </w:rPr>
            </w:pPr>
            <w:r>
              <w:rPr>
                <w:rFonts w:cstheme="minorHAnsi"/>
                <w:sz w:val="18"/>
                <w:szCs w:val="20"/>
              </w:rPr>
              <w:t>No reconoce equipos mayores y menores, o se equivoca en la mayoría de los casos. Confunde sus funciones, ubicaciones o no logra encenderlos, activarlos y/o apagarlos.</w:t>
            </w:r>
          </w:p>
        </w:tc>
      </w:tr>
      <w:tr w:rsidR="00293D8B" w:rsidRPr="00F857E5" w14:paraId="217363A1" w14:textId="77777777" w:rsidTr="008A091C">
        <w:trPr>
          <w:trHeight w:val="247"/>
        </w:trPr>
        <w:tc>
          <w:tcPr>
            <w:tcW w:w="9640" w:type="dxa"/>
            <w:gridSpan w:val="3"/>
            <w:shd w:val="clear" w:color="auto" w:fill="auto"/>
          </w:tcPr>
          <w:p w14:paraId="21B114B0" w14:textId="505069BC" w:rsidR="00293D8B" w:rsidRPr="00241F34" w:rsidRDefault="00293D8B" w:rsidP="001F1525">
            <w:pPr>
              <w:autoSpaceDE w:val="0"/>
              <w:autoSpaceDN w:val="0"/>
              <w:adjustRightInd w:val="0"/>
              <w:spacing w:after="0" w:line="240" w:lineRule="auto"/>
              <w:jc w:val="both"/>
              <w:rPr>
                <w:rFonts w:cstheme="minorHAnsi"/>
                <w:b/>
                <w:sz w:val="20"/>
                <w:szCs w:val="20"/>
              </w:rPr>
            </w:pPr>
            <w:r w:rsidRPr="00241F34">
              <w:rPr>
                <w:rFonts w:cstheme="minorHAnsi"/>
                <w:b/>
                <w:sz w:val="20"/>
                <w:szCs w:val="20"/>
              </w:rPr>
              <w:t>Dimensión II</w:t>
            </w:r>
            <w:r w:rsidR="00E544CA">
              <w:rPr>
                <w:rFonts w:cstheme="minorHAnsi"/>
                <w:b/>
                <w:sz w:val="20"/>
                <w:szCs w:val="20"/>
              </w:rPr>
              <w:t>: Demuestra en su quehacer motivación, responsabilidad y deseos de aprender las normativas de bioseguridad; Exhibe  en su quehacer orden, limpieza, seguridad e higiene en relación al manejo de las áreas clínicas.</w:t>
            </w:r>
          </w:p>
        </w:tc>
      </w:tr>
      <w:tr w:rsidR="008A091C" w:rsidRPr="00F857E5" w14:paraId="2A5B2992" w14:textId="77777777" w:rsidTr="008A091C">
        <w:trPr>
          <w:trHeight w:val="265"/>
        </w:trPr>
        <w:tc>
          <w:tcPr>
            <w:tcW w:w="3290" w:type="dxa"/>
            <w:shd w:val="clear" w:color="auto" w:fill="auto"/>
          </w:tcPr>
          <w:p w14:paraId="62C1DA19" w14:textId="5398B312" w:rsidR="008A091C" w:rsidRPr="00044EF6" w:rsidRDefault="00E544CA" w:rsidP="00062101">
            <w:pPr>
              <w:pStyle w:val="Sinespaciado"/>
              <w:numPr>
                <w:ilvl w:val="0"/>
                <w:numId w:val="16"/>
              </w:numPr>
              <w:ind w:left="347"/>
              <w:rPr>
                <w:rFonts w:cstheme="minorHAnsi"/>
                <w:iCs/>
                <w:color w:val="2E74B5" w:themeColor="accent1" w:themeShade="BF"/>
              </w:rPr>
            </w:pPr>
            <w:r w:rsidRPr="00DC237B">
              <w:rPr>
                <w:rFonts w:cstheme="minorHAnsi"/>
                <w:iCs/>
                <w:color w:val="000000" w:themeColor="text1"/>
                <w:sz w:val="21"/>
                <w:szCs w:val="21"/>
              </w:rPr>
              <w:t>Actitudinal</w:t>
            </w:r>
          </w:p>
        </w:tc>
        <w:tc>
          <w:tcPr>
            <w:tcW w:w="2948" w:type="dxa"/>
            <w:shd w:val="clear" w:color="auto" w:fill="auto"/>
          </w:tcPr>
          <w:p w14:paraId="767E53E2" w14:textId="0381CB1E" w:rsidR="008A091C" w:rsidRPr="00F857E5" w:rsidRDefault="00044EF6" w:rsidP="00044EF6">
            <w:pPr>
              <w:spacing w:after="0" w:line="240" w:lineRule="auto"/>
              <w:jc w:val="both"/>
              <w:rPr>
                <w:rFonts w:cstheme="minorHAnsi"/>
                <w:sz w:val="20"/>
                <w:szCs w:val="20"/>
              </w:rPr>
            </w:pPr>
            <w:r>
              <w:rPr>
                <w:rFonts w:cstheme="minorHAnsi"/>
                <w:sz w:val="18"/>
                <w:szCs w:val="20"/>
              </w:rPr>
              <w:t>Asiste puntual a taller. Se presenta con uniforme institucional, pelo tomado y cubierto, uñas cortas, limpias y sin esmalte. Se muestra proactivo y responde preguntas del docente. Mantiene orden y aseo del puesto de trabajo.</w:t>
            </w:r>
          </w:p>
        </w:tc>
        <w:tc>
          <w:tcPr>
            <w:tcW w:w="3402" w:type="dxa"/>
          </w:tcPr>
          <w:p w14:paraId="67650AC6" w14:textId="0A271EF8" w:rsidR="008A091C" w:rsidRPr="00A8478D" w:rsidRDefault="00A8478D" w:rsidP="00A8478D">
            <w:pPr>
              <w:spacing w:after="0" w:line="240" w:lineRule="auto"/>
              <w:jc w:val="both"/>
              <w:rPr>
                <w:rFonts w:cstheme="minorHAnsi"/>
                <w:sz w:val="18"/>
                <w:szCs w:val="18"/>
              </w:rPr>
            </w:pPr>
            <w:r w:rsidRPr="00A8478D">
              <w:rPr>
                <w:rFonts w:cstheme="minorHAnsi"/>
                <w:sz w:val="18"/>
                <w:szCs w:val="18"/>
              </w:rPr>
              <w:t>Llega tarde a taller. Se presenta con uniforme incompleto o sin uniforme, no sigue indicaciones de presentación personal descritas en normativa de taller. No muestra proactividad durante la actividad o deja desordenado y/o sucio su puesto de trabajo.</w:t>
            </w:r>
          </w:p>
        </w:tc>
      </w:tr>
    </w:tbl>
    <w:p w14:paraId="7BCA1D56" w14:textId="77777777" w:rsidR="00293D8B" w:rsidRDefault="00293D8B" w:rsidP="00293D8B">
      <w:pPr>
        <w:pStyle w:val="Prrafodelista"/>
        <w:rPr>
          <w:rFonts w:cstheme="minorHAnsi"/>
          <w:b/>
        </w:rPr>
      </w:pPr>
    </w:p>
    <w:p w14:paraId="13D463AE" w14:textId="77777777" w:rsidR="00293D8B" w:rsidRPr="00D222F3" w:rsidRDefault="00293D8B" w:rsidP="00293D8B">
      <w:pPr>
        <w:jc w:val="center"/>
      </w:pPr>
      <w:r w:rsidRPr="00C84976">
        <w:rPr>
          <w:rFonts w:cstheme="minorHAnsi"/>
          <w:b/>
        </w:rPr>
        <w:br w:type="page"/>
      </w:r>
      <w:r w:rsidRPr="000641FA">
        <w:rPr>
          <w:rFonts w:cstheme="minorHAnsi"/>
          <w:b/>
        </w:rPr>
        <w:lastRenderedPageBreak/>
        <w:t xml:space="preserve">Pauta de </w:t>
      </w:r>
      <w:r>
        <w:rPr>
          <w:rFonts w:cstheme="minorHAnsi"/>
          <w:b/>
        </w:rPr>
        <w:t>Retroalimentación</w:t>
      </w:r>
    </w:p>
    <w:p w14:paraId="789336EA" w14:textId="77777777" w:rsidR="00293D8B" w:rsidRDefault="00293D8B" w:rsidP="00293D8B">
      <w:pPr>
        <w:pStyle w:val="Piedepgina"/>
        <w:tabs>
          <w:tab w:val="clear" w:pos="4419"/>
          <w:tab w:val="clear" w:pos="8838"/>
        </w:tabs>
        <w:ind w:right="142"/>
        <w:jc w:val="both"/>
        <w:rPr>
          <w:rFonts w:cstheme="minorHAnsi"/>
          <w:b/>
          <w:i/>
          <w:color w:val="2E74B5" w:themeColor="accent1" w:themeShade="BF"/>
        </w:rPr>
      </w:pPr>
    </w:p>
    <w:tbl>
      <w:tblPr>
        <w:tblStyle w:val="Tablaconcuadrcula"/>
        <w:tblW w:w="9634" w:type="dxa"/>
        <w:jc w:val="center"/>
        <w:tblLook w:val="04A0" w:firstRow="1" w:lastRow="0" w:firstColumn="1" w:lastColumn="0" w:noHBand="0" w:noVBand="1"/>
      </w:tblPr>
      <w:tblGrid>
        <w:gridCol w:w="9634"/>
      </w:tblGrid>
      <w:tr w:rsidR="00293D8B" w14:paraId="3EB8E814" w14:textId="77777777" w:rsidTr="00062101">
        <w:trPr>
          <w:trHeight w:val="20"/>
          <w:jc w:val="center"/>
        </w:trPr>
        <w:tc>
          <w:tcPr>
            <w:tcW w:w="9634" w:type="dxa"/>
            <w:vAlign w:val="center"/>
          </w:tcPr>
          <w:p w14:paraId="42AE95E2" w14:textId="77777777" w:rsidR="00293D8B" w:rsidRPr="00217F64" w:rsidRDefault="00293D8B" w:rsidP="00A42B1C">
            <w:pPr>
              <w:pStyle w:val="Sinespaciado"/>
              <w:rPr>
                <w:rFonts w:ascii="Calibri" w:hAnsi="Calibri"/>
                <w:b/>
                <w:highlight w:val="yellow"/>
              </w:rPr>
            </w:pPr>
            <w:r w:rsidRPr="00217F64">
              <w:rPr>
                <w:rFonts w:ascii="Calibri" w:hAnsi="Calibri"/>
                <w:b/>
              </w:rPr>
              <w:t>Retroalimentación del Docente</w:t>
            </w:r>
            <w:r>
              <w:rPr>
                <w:rFonts w:ascii="Calibri" w:hAnsi="Calibri"/>
                <w:b/>
              </w:rPr>
              <w:t xml:space="preserve"> Escrita (individual)</w:t>
            </w:r>
          </w:p>
        </w:tc>
      </w:tr>
      <w:tr w:rsidR="00293D8B" w14:paraId="217F5D03" w14:textId="77777777" w:rsidTr="00062101">
        <w:trPr>
          <w:trHeight w:val="3402"/>
          <w:jc w:val="center"/>
        </w:trPr>
        <w:tc>
          <w:tcPr>
            <w:tcW w:w="9634" w:type="dxa"/>
          </w:tcPr>
          <w:p w14:paraId="56AC0D19" w14:textId="77777777" w:rsidR="00293D8B" w:rsidRPr="00B90BEA" w:rsidRDefault="00293D8B" w:rsidP="00A42B1C">
            <w:pPr>
              <w:jc w:val="both"/>
              <w:rPr>
                <w:rFonts w:ascii="Calibri" w:hAnsi="Calibri"/>
                <w:sz w:val="20"/>
              </w:rPr>
            </w:pPr>
          </w:p>
        </w:tc>
      </w:tr>
    </w:tbl>
    <w:p w14:paraId="2E200944" w14:textId="77777777" w:rsidR="00293D8B" w:rsidRDefault="00293D8B" w:rsidP="00293D8B">
      <w:pPr>
        <w:pStyle w:val="Piedepgina"/>
        <w:tabs>
          <w:tab w:val="clear" w:pos="4419"/>
          <w:tab w:val="clear" w:pos="8838"/>
        </w:tabs>
        <w:ind w:right="-708"/>
        <w:jc w:val="both"/>
        <w:rPr>
          <w:rFonts w:cstheme="minorHAnsi"/>
          <w:b/>
          <w:i/>
          <w:color w:val="2E74B5" w:themeColor="accent1" w:themeShade="BF"/>
        </w:rPr>
      </w:pPr>
    </w:p>
    <w:p w14:paraId="02BB6B38" w14:textId="77777777" w:rsidR="00C7319B" w:rsidRDefault="00C7319B" w:rsidP="00C7319B">
      <w:pPr>
        <w:pStyle w:val="Sinespaciado"/>
        <w:rPr>
          <w:rFonts w:ascii="Arial" w:hAnsi="Arial" w:cs="Arial"/>
        </w:rPr>
      </w:pPr>
    </w:p>
    <w:p w14:paraId="6B0CE61C" w14:textId="77777777" w:rsidR="00C7319B" w:rsidRDefault="00C7319B" w:rsidP="00C7319B">
      <w:pPr>
        <w:pStyle w:val="Sinespaciado"/>
        <w:rPr>
          <w:rFonts w:ascii="Arial" w:hAnsi="Arial" w:cs="Arial"/>
        </w:rPr>
      </w:pPr>
    </w:p>
    <w:p w14:paraId="68E4A4CD" w14:textId="77777777" w:rsidR="00C7319B" w:rsidRDefault="00C7319B" w:rsidP="00C7319B">
      <w:pPr>
        <w:pStyle w:val="Sinespaciado"/>
        <w:rPr>
          <w:rFonts w:ascii="Arial" w:hAnsi="Arial" w:cs="Arial"/>
        </w:rPr>
      </w:pPr>
    </w:p>
    <w:p w14:paraId="26933B25" w14:textId="77777777" w:rsidR="00C7319B" w:rsidRDefault="00C7319B" w:rsidP="00C7319B">
      <w:pPr>
        <w:pStyle w:val="Sinespaciado"/>
        <w:rPr>
          <w:rFonts w:ascii="Arial" w:hAnsi="Arial" w:cs="Arial"/>
        </w:rPr>
      </w:pPr>
    </w:p>
    <w:p w14:paraId="7950B8C7" w14:textId="77777777" w:rsidR="00C7319B" w:rsidRDefault="00C7319B" w:rsidP="00C7319B">
      <w:pPr>
        <w:pStyle w:val="Sinespaciado"/>
        <w:rPr>
          <w:rFonts w:ascii="Arial" w:hAnsi="Arial" w:cs="Arial"/>
        </w:rPr>
      </w:pPr>
    </w:p>
    <w:p w14:paraId="28CDAF4B" w14:textId="77777777" w:rsidR="00C7319B" w:rsidRDefault="00C7319B" w:rsidP="00C7319B">
      <w:pPr>
        <w:pStyle w:val="Sinespaciado"/>
        <w:rPr>
          <w:rFonts w:ascii="Arial" w:hAnsi="Arial" w:cs="Arial"/>
        </w:rPr>
      </w:pPr>
    </w:p>
    <w:p w14:paraId="75CA939B" w14:textId="77777777" w:rsidR="00C7319B" w:rsidRDefault="00C7319B" w:rsidP="00C7319B">
      <w:pPr>
        <w:pStyle w:val="Sinespaciado"/>
        <w:rPr>
          <w:rFonts w:ascii="Arial" w:hAnsi="Arial" w:cs="Arial"/>
        </w:rPr>
      </w:pPr>
    </w:p>
    <w:p w14:paraId="778D8675" w14:textId="77777777" w:rsidR="00C7319B" w:rsidRDefault="00C7319B" w:rsidP="00C7319B">
      <w:pPr>
        <w:pStyle w:val="Sinespaciado"/>
        <w:rPr>
          <w:rFonts w:ascii="Arial" w:hAnsi="Arial" w:cs="Arial"/>
        </w:rPr>
      </w:pPr>
    </w:p>
    <w:p w14:paraId="0B6C3F1A" w14:textId="77777777" w:rsidR="00C7319B" w:rsidRDefault="00C7319B" w:rsidP="00C7319B">
      <w:pPr>
        <w:pStyle w:val="Sinespaciado"/>
        <w:rPr>
          <w:rFonts w:ascii="Arial" w:hAnsi="Arial" w:cs="Arial"/>
        </w:rPr>
      </w:pPr>
    </w:p>
    <w:p w14:paraId="52BD8104" w14:textId="77777777" w:rsidR="00C7319B" w:rsidRDefault="00C7319B" w:rsidP="00C7319B">
      <w:pPr>
        <w:pStyle w:val="Sinespaciado"/>
        <w:rPr>
          <w:rFonts w:ascii="Arial" w:hAnsi="Arial" w:cs="Arial"/>
        </w:rPr>
      </w:pPr>
    </w:p>
    <w:p w14:paraId="4B0B559D" w14:textId="77777777" w:rsidR="00C7319B" w:rsidRDefault="00C7319B" w:rsidP="00C7319B">
      <w:pPr>
        <w:pStyle w:val="Sinespaciado"/>
        <w:rPr>
          <w:rFonts w:ascii="Arial" w:hAnsi="Arial" w:cs="Arial"/>
        </w:rPr>
      </w:pPr>
    </w:p>
    <w:p w14:paraId="0CE035BD" w14:textId="77777777" w:rsidR="004471B9" w:rsidRDefault="004471B9" w:rsidP="004471B9">
      <w:pPr>
        <w:pStyle w:val="Sinespaciado"/>
        <w:rPr>
          <w:rFonts w:ascii="Arial" w:hAnsi="Arial" w:cs="Arial"/>
        </w:rPr>
      </w:pPr>
    </w:p>
    <w:p w14:paraId="107A5500" w14:textId="77777777" w:rsidR="004471B9" w:rsidRDefault="004471B9" w:rsidP="004471B9">
      <w:pPr>
        <w:pStyle w:val="Sinespaciado"/>
        <w:rPr>
          <w:rFonts w:ascii="Arial" w:hAnsi="Arial" w:cs="Arial"/>
        </w:rPr>
      </w:pPr>
    </w:p>
    <w:sectPr w:rsidR="004471B9" w:rsidSect="00293D8B">
      <w:headerReference w:type="default" r:id="rId1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EFE685" w14:textId="77777777" w:rsidR="001672CF" w:rsidRDefault="001672CF" w:rsidP="00C7319B">
      <w:pPr>
        <w:spacing w:after="0" w:line="240" w:lineRule="auto"/>
      </w:pPr>
      <w:r>
        <w:separator/>
      </w:r>
    </w:p>
  </w:endnote>
  <w:endnote w:type="continuationSeparator" w:id="0">
    <w:p w14:paraId="60C57E5A" w14:textId="77777777" w:rsidR="001672CF" w:rsidRDefault="001672CF"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00000003" w:usb1="00000000" w:usb2="00000000" w:usb3="00000000" w:csb0="00000001" w:csb1="00000000"/>
  </w:font>
  <w:font w:name="Arial,Bold">
    <w:altName w:val="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5E3508" w14:textId="77777777" w:rsidR="001672CF" w:rsidRDefault="001672CF" w:rsidP="00C7319B">
      <w:pPr>
        <w:spacing w:after="0" w:line="240" w:lineRule="auto"/>
      </w:pPr>
      <w:r>
        <w:separator/>
      </w:r>
    </w:p>
  </w:footnote>
  <w:footnote w:type="continuationSeparator" w:id="0">
    <w:p w14:paraId="3BEDA102" w14:textId="77777777" w:rsidR="001672CF" w:rsidRDefault="001672CF"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10C66" w14:textId="77777777" w:rsidR="00C7319B" w:rsidRDefault="00C7319B">
    <w:pPr>
      <w:pStyle w:val="Encabezado"/>
    </w:pPr>
    <w:r>
      <w:rPr>
        <w:noProof/>
        <w:lang w:eastAsia="es-CL"/>
      </w:rPr>
      <w:drawing>
        <wp:inline distT="0" distB="0" distL="0" distR="0" wp14:anchorId="2F0B4DCC" wp14:editId="5FB45AAE">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5CE56724" w14:textId="77777777" w:rsidR="00C7319B" w:rsidRDefault="00C731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6465B"/>
    <w:multiLevelType w:val="hybridMultilevel"/>
    <w:tmpl w:val="4AB20F2C"/>
    <w:lvl w:ilvl="0" w:tplc="5128EE1A">
      <w:start w:val="1"/>
      <w:numFmt w:val="decimal"/>
      <w:lvlText w:val="%1)"/>
      <w:lvlJc w:val="left"/>
      <w:pPr>
        <w:ind w:left="720" w:hanging="360"/>
      </w:pPr>
      <w:rPr>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9FD6702"/>
    <w:multiLevelType w:val="hybridMultilevel"/>
    <w:tmpl w:val="1AF20D72"/>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1A31789"/>
    <w:multiLevelType w:val="multilevel"/>
    <w:tmpl w:val="367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92765"/>
    <w:multiLevelType w:val="multilevel"/>
    <w:tmpl w:val="252095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39D68F8"/>
    <w:multiLevelType w:val="multilevel"/>
    <w:tmpl w:val="9D2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12"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13" w15:restartNumberingAfterBreak="0">
    <w:nsid w:val="64CC2F0E"/>
    <w:multiLevelType w:val="hybridMultilevel"/>
    <w:tmpl w:val="06041F5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AA67618"/>
    <w:multiLevelType w:val="hybridMultilevel"/>
    <w:tmpl w:val="8702D84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5"/>
  </w:num>
  <w:num w:numId="2">
    <w:abstractNumId w:val="11"/>
  </w:num>
  <w:num w:numId="3">
    <w:abstractNumId w:val="12"/>
  </w:num>
  <w:num w:numId="4">
    <w:abstractNumId w:val="5"/>
  </w:num>
  <w:num w:numId="5">
    <w:abstractNumId w:val="8"/>
  </w:num>
  <w:num w:numId="6">
    <w:abstractNumId w:val="14"/>
  </w:num>
  <w:num w:numId="7">
    <w:abstractNumId w:val="9"/>
  </w:num>
  <w:num w:numId="8">
    <w:abstractNumId w:val="4"/>
  </w:num>
  <w:num w:numId="9">
    <w:abstractNumId w:val="0"/>
  </w:num>
  <w:num w:numId="10">
    <w:abstractNumId w:val="3"/>
  </w:num>
  <w:num w:numId="11">
    <w:abstractNumId w:val="6"/>
  </w:num>
  <w:num w:numId="12">
    <w:abstractNumId w:val="10"/>
  </w:num>
  <w:num w:numId="13">
    <w:abstractNumId w:val="7"/>
  </w:num>
  <w:num w:numId="14">
    <w:abstractNumId w:val="16"/>
  </w:num>
  <w:num w:numId="15">
    <w:abstractNumId w:val="2"/>
  </w:num>
  <w:num w:numId="16">
    <w:abstractNumId w:val="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319B"/>
    <w:rsid w:val="00044EF6"/>
    <w:rsid w:val="00062101"/>
    <w:rsid w:val="0007382A"/>
    <w:rsid w:val="00094867"/>
    <w:rsid w:val="001138F1"/>
    <w:rsid w:val="001672CF"/>
    <w:rsid w:val="00174E60"/>
    <w:rsid w:val="001758F9"/>
    <w:rsid w:val="00186220"/>
    <w:rsid w:val="001C05C8"/>
    <w:rsid w:val="001C30AD"/>
    <w:rsid w:val="001E6CCD"/>
    <w:rsid w:val="001F1525"/>
    <w:rsid w:val="002016E3"/>
    <w:rsid w:val="00214721"/>
    <w:rsid w:val="00293D8B"/>
    <w:rsid w:val="002B1783"/>
    <w:rsid w:val="002B1C3C"/>
    <w:rsid w:val="002D3BB1"/>
    <w:rsid w:val="00303D8A"/>
    <w:rsid w:val="003101FA"/>
    <w:rsid w:val="003951CF"/>
    <w:rsid w:val="003D59E4"/>
    <w:rsid w:val="00422902"/>
    <w:rsid w:val="004471B9"/>
    <w:rsid w:val="004A620A"/>
    <w:rsid w:val="005E3BAD"/>
    <w:rsid w:val="00642CBF"/>
    <w:rsid w:val="006D70DE"/>
    <w:rsid w:val="00714298"/>
    <w:rsid w:val="007364E7"/>
    <w:rsid w:val="00770394"/>
    <w:rsid w:val="00781887"/>
    <w:rsid w:val="00784B33"/>
    <w:rsid w:val="007B0884"/>
    <w:rsid w:val="007B3AE4"/>
    <w:rsid w:val="007C3F87"/>
    <w:rsid w:val="007E200F"/>
    <w:rsid w:val="007E6ABE"/>
    <w:rsid w:val="00843B03"/>
    <w:rsid w:val="008465F3"/>
    <w:rsid w:val="00861337"/>
    <w:rsid w:val="0089060A"/>
    <w:rsid w:val="008A091C"/>
    <w:rsid w:val="008D5C54"/>
    <w:rsid w:val="00904FF6"/>
    <w:rsid w:val="00957FCB"/>
    <w:rsid w:val="00962ECC"/>
    <w:rsid w:val="0098037C"/>
    <w:rsid w:val="009C191A"/>
    <w:rsid w:val="009E361A"/>
    <w:rsid w:val="00A02AE5"/>
    <w:rsid w:val="00A10D79"/>
    <w:rsid w:val="00A722B0"/>
    <w:rsid w:val="00A832B6"/>
    <w:rsid w:val="00A8478D"/>
    <w:rsid w:val="00A91F78"/>
    <w:rsid w:val="00AE6543"/>
    <w:rsid w:val="00B36A55"/>
    <w:rsid w:val="00B60619"/>
    <w:rsid w:val="00B87D1C"/>
    <w:rsid w:val="00B97415"/>
    <w:rsid w:val="00BC4F88"/>
    <w:rsid w:val="00BF2234"/>
    <w:rsid w:val="00C15B0A"/>
    <w:rsid w:val="00C7319B"/>
    <w:rsid w:val="00C90927"/>
    <w:rsid w:val="00C96557"/>
    <w:rsid w:val="00CB59FC"/>
    <w:rsid w:val="00CC4599"/>
    <w:rsid w:val="00CC5F84"/>
    <w:rsid w:val="00CD342E"/>
    <w:rsid w:val="00CE013B"/>
    <w:rsid w:val="00D868A5"/>
    <w:rsid w:val="00DC237B"/>
    <w:rsid w:val="00DC7399"/>
    <w:rsid w:val="00DE6211"/>
    <w:rsid w:val="00E0200C"/>
    <w:rsid w:val="00E16819"/>
    <w:rsid w:val="00E544CA"/>
    <w:rsid w:val="00EF1DAD"/>
    <w:rsid w:val="00EF5786"/>
    <w:rsid w:val="00F44FC4"/>
    <w:rsid w:val="00F87C79"/>
    <w:rsid w:val="00FA0B99"/>
    <w:rsid w:val="00FC3470"/>
    <w:rsid w:val="00FE3F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F00FF1"/>
  <w15:docId w15:val="{09604148-DBEE-46AE-8A51-3F676D442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link w:val="PrrafodelistaCar"/>
    <w:uiPriority w:val="34"/>
    <w:qFormat/>
    <w:rsid w:val="001138F1"/>
    <w:pPr>
      <w:ind w:left="720"/>
      <w:contextualSpacing/>
    </w:pPr>
  </w:style>
  <w:style w:type="table" w:styleId="Tablaconcuadrcula">
    <w:name w:val="Table Grid"/>
    <w:basedOn w:val="Tablanormal"/>
    <w:uiPriority w:val="39"/>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styleId="NormalWeb">
    <w:name w:val="Normal (Web)"/>
    <w:basedOn w:val="Normal"/>
    <w:uiPriority w:val="99"/>
    <w:unhideWhenUsed/>
    <w:rsid w:val="00642CBF"/>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PrrafodelistaCar">
    <w:name w:val="Párrafo de lista Car"/>
    <w:link w:val="Prrafodelista"/>
    <w:uiPriority w:val="34"/>
    <w:rsid w:val="00293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5300662">
      <w:bodyDiv w:val="1"/>
      <w:marLeft w:val="0"/>
      <w:marRight w:val="0"/>
      <w:marTop w:val="0"/>
      <w:marBottom w:val="0"/>
      <w:divBdr>
        <w:top w:val="none" w:sz="0" w:space="0" w:color="auto"/>
        <w:left w:val="none" w:sz="0" w:space="0" w:color="auto"/>
        <w:bottom w:val="none" w:sz="0" w:space="0" w:color="auto"/>
        <w:right w:val="none" w:sz="0" w:space="0" w:color="auto"/>
      </w:divBdr>
      <w:divsChild>
        <w:div w:id="1644196723">
          <w:marLeft w:val="0"/>
          <w:marRight w:val="0"/>
          <w:marTop w:val="0"/>
          <w:marBottom w:val="0"/>
          <w:divBdr>
            <w:top w:val="none" w:sz="0" w:space="0" w:color="auto"/>
            <w:left w:val="none" w:sz="0" w:space="0" w:color="auto"/>
            <w:bottom w:val="none" w:sz="0" w:space="0" w:color="auto"/>
            <w:right w:val="none" w:sz="0" w:space="0" w:color="auto"/>
          </w:divBdr>
          <w:divsChild>
            <w:div w:id="1627001793">
              <w:marLeft w:val="0"/>
              <w:marRight w:val="0"/>
              <w:marTop w:val="0"/>
              <w:marBottom w:val="0"/>
              <w:divBdr>
                <w:top w:val="none" w:sz="0" w:space="0" w:color="auto"/>
                <w:left w:val="none" w:sz="0" w:space="0" w:color="auto"/>
                <w:bottom w:val="none" w:sz="0" w:space="0" w:color="auto"/>
                <w:right w:val="none" w:sz="0" w:space="0" w:color="auto"/>
              </w:divBdr>
              <w:divsChild>
                <w:div w:id="19829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613268">
      <w:bodyDiv w:val="1"/>
      <w:marLeft w:val="0"/>
      <w:marRight w:val="0"/>
      <w:marTop w:val="0"/>
      <w:marBottom w:val="0"/>
      <w:divBdr>
        <w:top w:val="none" w:sz="0" w:space="0" w:color="auto"/>
        <w:left w:val="none" w:sz="0" w:space="0" w:color="auto"/>
        <w:bottom w:val="none" w:sz="0" w:space="0" w:color="auto"/>
        <w:right w:val="none" w:sz="0" w:space="0" w:color="auto"/>
      </w:divBdr>
      <w:divsChild>
        <w:div w:id="2018263209">
          <w:marLeft w:val="0"/>
          <w:marRight w:val="0"/>
          <w:marTop w:val="0"/>
          <w:marBottom w:val="0"/>
          <w:divBdr>
            <w:top w:val="none" w:sz="0" w:space="0" w:color="auto"/>
            <w:left w:val="none" w:sz="0" w:space="0" w:color="auto"/>
            <w:bottom w:val="none" w:sz="0" w:space="0" w:color="auto"/>
            <w:right w:val="none" w:sz="0" w:space="0" w:color="auto"/>
          </w:divBdr>
          <w:divsChild>
            <w:div w:id="253635854">
              <w:marLeft w:val="0"/>
              <w:marRight w:val="0"/>
              <w:marTop w:val="0"/>
              <w:marBottom w:val="0"/>
              <w:divBdr>
                <w:top w:val="none" w:sz="0" w:space="0" w:color="auto"/>
                <w:left w:val="none" w:sz="0" w:space="0" w:color="auto"/>
                <w:bottom w:val="none" w:sz="0" w:space="0" w:color="auto"/>
                <w:right w:val="none" w:sz="0" w:space="0" w:color="auto"/>
              </w:divBdr>
              <w:divsChild>
                <w:div w:id="11040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736857">
      <w:bodyDiv w:val="1"/>
      <w:marLeft w:val="0"/>
      <w:marRight w:val="0"/>
      <w:marTop w:val="0"/>
      <w:marBottom w:val="0"/>
      <w:divBdr>
        <w:top w:val="none" w:sz="0" w:space="0" w:color="auto"/>
        <w:left w:val="none" w:sz="0" w:space="0" w:color="auto"/>
        <w:bottom w:val="none" w:sz="0" w:space="0" w:color="auto"/>
        <w:right w:val="none" w:sz="0" w:space="0" w:color="auto"/>
      </w:divBdr>
      <w:divsChild>
        <w:div w:id="454296094">
          <w:marLeft w:val="0"/>
          <w:marRight w:val="0"/>
          <w:marTop w:val="0"/>
          <w:marBottom w:val="0"/>
          <w:divBdr>
            <w:top w:val="none" w:sz="0" w:space="0" w:color="auto"/>
            <w:left w:val="none" w:sz="0" w:space="0" w:color="auto"/>
            <w:bottom w:val="none" w:sz="0" w:space="0" w:color="auto"/>
            <w:right w:val="none" w:sz="0" w:space="0" w:color="auto"/>
          </w:divBdr>
          <w:divsChild>
            <w:div w:id="1201209528">
              <w:marLeft w:val="0"/>
              <w:marRight w:val="0"/>
              <w:marTop w:val="0"/>
              <w:marBottom w:val="0"/>
              <w:divBdr>
                <w:top w:val="none" w:sz="0" w:space="0" w:color="auto"/>
                <w:left w:val="none" w:sz="0" w:space="0" w:color="auto"/>
                <w:bottom w:val="none" w:sz="0" w:space="0" w:color="auto"/>
                <w:right w:val="none" w:sz="0" w:space="0" w:color="auto"/>
              </w:divBdr>
              <w:divsChild>
                <w:div w:id="2076583814">
                  <w:marLeft w:val="0"/>
                  <w:marRight w:val="0"/>
                  <w:marTop w:val="0"/>
                  <w:marBottom w:val="0"/>
                  <w:divBdr>
                    <w:top w:val="none" w:sz="0" w:space="0" w:color="auto"/>
                    <w:left w:val="none" w:sz="0" w:space="0" w:color="auto"/>
                    <w:bottom w:val="none" w:sz="0" w:space="0" w:color="auto"/>
                    <w:right w:val="none" w:sz="0" w:space="0" w:color="auto"/>
                  </w:divBdr>
                  <w:divsChild>
                    <w:div w:id="305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755510">
      <w:bodyDiv w:val="1"/>
      <w:marLeft w:val="0"/>
      <w:marRight w:val="0"/>
      <w:marTop w:val="0"/>
      <w:marBottom w:val="0"/>
      <w:divBdr>
        <w:top w:val="none" w:sz="0" w:space="0" w:color="auto"/>
        <w:left w:val="none" w:sz="0" w:space="0" w:color="auto"/>
        <w:bottom w:val="none" w:sz="0" w:space="0" w:color="auto"/>
        <w:right w:val="none" w:sz="0" w:space="0" w:color="auto"/>
      </w:divBdr>
      <w:divsChild>
        <w:div w:id="1314993845">
          <w:marLeft w:val="0"/>
          <w:marRight w:val="0"/>
          <w:marTop w:val="0"/>
          <w:marBottom w:val="0"/>
          <w:divBdr>
            <w:top w:val="none" w:sz="0" w:space="0" w:color="auto"/>
            <w:left w:val="none" w:sz="0" w:space="0" w:color="auto"/>
            <w:bottom w:val="none" w:sz="0" w:space="0" w:color="auto"/>
            <w:right w:val="none" w:sz="0" w:space="0" w:color="auto"/>
          </w:divBdr>
          <w:divsChild>
            <w:div w:id="1266230136">
              <w:marLeft w:val="0"/>
              <w:marRight w:val="0"/>
              <w:marTop w:val="0"/>
              <w:marBottom w:val="0"/>
              <w:divBdr>
                <w:top w:val="none" w:sz="0" w:space="0" w:color="auto"/>
                <w:left w:val="none" w:sz="0" w:space="0" w:color="auto"/>
                <w:bottom w:val="none" w:sz="0" w:space="0" w:color="auto"/>
                <w:right w:val="none" w:sz="0" w:space="0" w:color="auto"/>
              </w:divBdr>
              <w:divsChild>
                <w:div w:id="971909235">
                  <w:marLeft w:val="0"/>
                  <w:marRight w:val="0"/>
                  <w:marTop w:val="0"/>
                  <w:marBottom w:val="0"/>
                  <w:divBdr>
                    <w:top w:val="none" w:sz="0" w:space="0" w:color="auto"/>
                    <w:left w:val="none" w:sz="0" w:space="0" w:color="auto"/>
                    <w:bottom w:val="none" w:sz="0" w:space="0" w:color="auto"/>
                    <w:right w:val="none" w:sz="0" w:space="0" w:color="auto"/>
                  </w:divBdr>
                  <w:divsChild>
                    <w:div w:id="6315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94029">
      <w:bodyDiv w:val="1"/>
      <w:marLeft w:val="0"/>
      <w:marRight w:val="0"/>
      <w:marTop w:val="0"/>
      <w:marBottom w:val="0"/>
      <w:divBdr>
        <w:top w:val="none" w:sz="0" w:space="0" w:color="auto"/>
        <w:left w:val="none" w:sz="0" w:space="0" w:color="auto"/>
        <w:bottom w:val="none" w:sz="0" w:space="0" w:color="auto"/>
        <w:right w:val="none" w:sz="0" w:space="0" w:color="auto"/>
      </w:divBdr>
      <w:divsChild>
        <w:div w:id="161433988">
          <w:marLeft w:val="0"/>
          <w:marRight w:val="0"/>
          <w:marTop w:val="0"/>
          <w:marBottom w:val="0"/>
          <w:divBdr>
            <w:top w:val="none" w:sz="0" w:space="0" w:color="auto"/>
            <w:left w:val="none" w:sz="0" w:space="0" w:color="auto"/>
            <w:bottom w:val="none" w:sz="0" w:space="0" w:color="auto"/>
            <w:right w:val="none" w:sz="0" w:space="0" w:color="auto"/>
          </w:divBdr>
          <w:divsChild>
            <w:div w:id="1703628141">
              <w:marLeft w:val="0"/>
              <w:marRight w:val="0"/>
              <w:marTop w:val="0"/>
              <w:marBottom w:val="0"/>
              <w:divBdr>
                <w:top w:val="none" w:sz="0" w:space="0" w:color="auto"/>
                <w:left w:val="none" w:sz="0" w:space="0" w:color="auto"/>
                <w:bottom w:val="none" w:sz="0" w:space="0" w:color="auto"/>
                <w:right w:val="none" w:sz="0" w:space="0" w:color="auto"/>
              </w:divBdr>
              <w:divsChild>
                <w:div w:id="1467897661">
                  <w:marLeft w:val="0"/>
                  <w:marRight w:val="0"/>
                  <w:marTop w:val="0"/>
                  <w:marBottom w:val="0"/>
                  <w:divBdr>
                    <w:top w:val="none" w:sz="0" w:space="0" w:color="auto"/>
                    <w:left w:val="none" w:sz="0" w:space="0" w:color="auto"/>
                    <w:bottom w:val="none" w:sz="0" w:space="0" w:color="auto"/>
                    <w:right w:val="none" w:sz="0" w:space="0" w:color="auto"/>
                  </w:divBdr>
                </w:div>
              </w:divsChild>
            </w:div>
            <w:div w:id="1848472446">
              <w:marLeft w:val="0"/>
              <w:marRight w:val="0"/>
              <w:marTop w:val="0"/>
              <w:marBottom w:val="0"/>
              <w:divBdr>
                <w:top w:val="none" w:sz="0" w:space="0" w:color="auto"/>
                <w:left w:val="none" w:sz="0" w:space="0" w:color="auto"/>
                <w:bottom w:val="none" w:sz="0" w:space="0" w:color="auto"/>
                <w:right w:val="none" w:sz="0" w:space="0" w:color="auto"/>
              </w:divBdr>
              <w:divsChild>
                <w:div w:id="2082171487">
                  <w:marLeft w:val="0"/>
                  <w:marRight w:val="0"/>
                  <w:marTop w:val="0"/>
                  <w:marBottom w:val="0"/>
                  <w:divBdr>
                    <w:top w:val="none" w:sz="0" w:space="0" w:color="auto"/>
                    <w:left w:val="none" w:sz="0" w:space="0" w:color="auto"/>
                    <w:bottom w:val="none" w:sz="0" w:space="0" w:color="auto"/>
                    <w:right w:val="none" w:sz="0" w:space="0" w:color="auto"/>
                  </w:divBdr>
                </w:div>
              </w:divsChild>
            </w:div>
            <w:div w:id="965353785">
              <w:marLeft w:val="0"/>
              <w:marRight w:val="0"/>
              <w:marTop w:val="0"/>
              <w:marBottom w:val="0"/>
              <w:divBdr>
                <w:top w:val="none" w:sz="0" w:space="0" w:color="auto"/>
                <w:left w:val="none" w:sz="0" w:space="0" w:color="auto"/>
                <w:bottom w:val="none" w:sz="0" w:space="0" w:color="auto"/>
                <w:right w:val="none" w:sz="0" w:space="0" w:color="auto"/>
              </w:divBdr>
              <w:divsChild>
                <w:div w:id="175377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722500">
      <w:bodyDiv w:val="1"/>
      <w:marLeft w:val="0"/>
      <w:marRight w:val="0"/>
      <w:marTop w:val="0"/>
      <w:marBottom w:val="0"/>
      <w:divBdr>
        <w:top w:val="none" w:sz="0" w:space="0" w:color="auto"/>
        <w:left w:val="none" w:sz="0" w:space="0" w:color="auto"/>
        <w:bottom w:val="none" w:sz="0" w:space="0" w:color="auto"/>
        <w:right w:val="none" w:sz="0" w:space="0" w:color="auto"/>
      </w:divBdr>
    </w:div>
    <w:div w:id="2058582866">
      <w:bodyDiv w:val="1"/>
      <w:marLeft w:val="0"/>
      <w:marRight w:val="0"/>
      <w:marTop w:val="0"/>
      <w:marBottom w:val="0"/>
      <w:divBdr>
        <w:top w:val="none" w:sz="0" w:space="0" w:color="auto"/>
        <w:left w:val="none" w:sz="0" w:space="0" w:color="auto"/>
        <w:bottom w:val="none" w:sz="0" w:space="0" w:color="auto"/>
        <w:right w:val="none" w:sz="0" w:space="0" w:color="auto"/>
      </w:divBdr>
      <w:divsChild>
        <w:div w:id="35201406">
          <w:marLeft w:val="0"/>
          <w:marRight w:val="0"/>
          <w:marTop w:val="0"/>
          <w:marBottom w:val="0"/>
          <w:divBdr>
            <w:top w:val="none" w:sz="0" w:space="0" w:color="auto"/>
            <w:left w:val="none" w:sz="0" w:space="0" w:color="auto"/>
            <w:bottom w:val="none" w:sz="0" w:space="0" w:color="auto"/>
            <w:right w:val="none" w:sz="0" w:space="0" w:color="auto"/>
          </w:divBdr>
          <w:divsChild>
            <w:div w:id="2085758869">
              <w:marLeft w:val="0"/>
              <w:marRight w:val="0"/>
              <w:marTop w:val="0"/>
              <w:marBottom w:val="0"/>
              <w:divBdr>
                <w:top w:val="none" w:sz="0" w:space="0" w:color="auto"/>
                <w:left w:val="none" w:sz="0" w:space="0" w:color="auto"/>
                <w:bottom w:val="none" w:sz="0" w:space="0" w:color="auto"/>
                <w:right w:val="none" w:sz="0" w:space="0" w:color="auto"/>
              </w:divBdr>
              <w:divsChild>
                <w:div w:id="83526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7</Pages>
  <Words>1415</Words>
  <Characters>7784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Microsoft Office User</cp:lastModifiedBy>
  <cp:revision>59</cp:revision>
  <dcterms:created xsi:type="dcterms:W3CDTF">2014-01-07T17:34:00Z</dcterms:created>
  <dcterms:modified xsi:type="dcterms:W3CDTF">2021-04-25T23:59:00Z</dcterms:modified>
</cp:coreProperties>
</file>