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5.7200622558594"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1456436" cy="320040"/>
            <wp:effectExtent b="0" l="0" r="0" t="0"/>
            <wp:docPr id="6"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1456436" cy="32004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93.60321044921875" w:right="0" w:firstLine="0"/>
        <w:jc w:val="left"/>
        <w:rPr>
          <w:rFonts w:ascii="Calibri" w:cs="Calibri" w:eastAsia="Calibri" w:hAnsi="Calibri"/>
          <w:b w:val="1"/>
          <w:bCs w:val="1"/>
          <w:i w:val="1"/>
          <w:iCs w:val="1"/>
          <w:smallCaps w:val="0"/>
          <w:strike w:val="0"/>
          <w:color w:val="002060"/>
          <w:sz w:val="22.079999923706055"/>
          <w:szCs w:val="22.079999923706055"/>
          <w:u w:val="none"/>
          <w:shd w:fill="auto" w:val="clear"/>
          <w:vertAlign w:val="baseline"/>
        </w:rPr>
      </w:pPr>
      <w:r w:rsidDel="00000000" w:rsidR="00000000" w:rsidRPr="00000000">
        <w:rPr>
          <w:rFonts w:ascii="Calibri" w:cs="Calibri" w:eastAsia="Calibri" w:hAnsi="Calibri"/>
          <w:b w:val="1"/>
          <w:bCs w:val="1"/>
          <w:i w:val="1"/>
          <w:iCs w:val="1"/>
          <w:smallCaps w:val="0"/>
          <w:strike w:val="0"/>
          <w:color w:val="002060"/>
          <w:sz w:val="22.079999923706055"/>
          <w:szCs w:val="22.079999923706055"/>
          <w:u w:val="none"/>
          <w:shd w:fill="auto" w:val="clear"/>
          <w:vertAlign w:val="baseline"/>
          <w:rtl w:val="0"/>
        </w:rPr>
        <w:t xml:space="preserve">Escuela de Salud y Bienestar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2587890625" w:line="240" w:lineRule="auto"/>
        <w:ind w:left="0" w:right="0" w:firstLine="0"/>
        <w:jc w:val="center"/>
        <w:rPr>
          <w:rFonts w:ascii="Calibri" w:cs="Calibri" w:eastAsia="Calibri" w:hAnsi="Calibri"/>
          <w:b w:val="1"/>
          <w:bCs w:val="1"/>
          <w:i w:val="1"/>
          <w:iCs w:val="1"/>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auto" w:val="clear"/>
          <w:vertAlign w:val="baseline"/>
          <w:rtl w:val="0"/>
        </w:rPr>
        <w:t xml:space="preserve">EXPERIENCIA EN SIMULACIÓN DE BAJA FIDELIDAD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0" w:right="0" w:firstLine="0"/>
        <w:jc w:val="center"/>
        <w:rPr>
          <w:rFonts w:ascii="Calibri" w:cs="Calibri" w:eastAsia="Calibri" w:hAnsi="Calibri"/>
          <w:b w:val="1"/>
          <w:bCs w:val="1"/>
          <w:i w:val="1"/>
          <w:iCs w:val="1"/>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auto" w:val="clear"/>
          <w:vertAlign w:val="baseline"/>
          <w:rtl w:val="0"/>
        </w:rPr>
        <w:t xml:space="preserve">(HABILIDAD TECNICAS Y ACTITUDINALES)</w:t>
      </w:r>
    </w:p>
    <w:tbl>
      <w:tblPr>
        <w:tblStyle w:val="Table1"/>
        <w:tblW w:w="9639.920196533203" w:type="dxa"/>
        <w:jc w:val="left"/>
        <w:tblInd w:w="148.800048828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59.9198913574219"/>
        <w:gridCol w:w="1985.4000854492188"/>
        <w:gridCol w:w="2551.5997314453125"/>
        <w:gridCol w:w="3543.00048828125"/>
        <w:tblGridChange w:id="0">
          <w:tblGrid>
            <w:gridCol w:w="1559.9198913574219"/>
            <w:gridCol w:w="1985.4000854492188"/>
            <w:gridCol w:w="2551.5997314453125"/>
            <w:gridCol w:w="3543.00048828125"/>
          </w:tblGrid>
        </w:tblGridChange>
      </w:tblGrid>
      <w:tr>
        <w:trPr>
          <w:cantSplit w:val="0"/>
          <w:trHeight w:val="278.40087890625"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9071044921875" w:right="0" w:firstLine="0"/>
              <w:jc w:val="left"/>
              <w:rPr>
                <w:rFonts w:ascii="Calibri" w:cs="Calibri" w:eastAsia="Calibri" w:hAnsi="Calibri"/>
                <w:b w:val="1"/>
                <w:bCs w:val="1"/>
                <w:i w:val="1"/>
                <w:iCs w:val="1"/>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e7e6e6" w:val="clear"/>
                <w:vertAlign w:val="baseline"/>
                <w:rtl w:val="0"/>
              </w:rPr>
              <w:t xml:space="preserve">1: IDENTIFICACIÓN DE LA ACTIVIDAD DE SIMULACIÓN</w:t>
            </w:r>
          </w:p>
        </w:tc>
      </w:tr>
      <w:tr>
        <w:trPr>
          <w:cantSplit w:val="0"/>
          <w:trHeight w:val="547.1997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777587890625" w:right="0" w:firstLine="0"/>
              <w:jc w:val="left"/>
              <w:rPr>
                <w:rFonts w:ascii="Calibri" w:cs="Calibri" w:eastAsia="Calibri" w:hAnsi="Calibri"/>
                <w:b w:val="1"/>
                <w:bCs w:val="1"/>
                <w:i w:val="1"/>
                <w:iCs w:val="1"/>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auto" w:val="clear"/>
                <w:vertAlign w:val="baseline"/>
                <w:rtl w:val="0"/>
              </w:rPr>
              <w:t xml:space="preserve">CARRERA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TSEN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32000732421875" w:right="0" w:firstLine="0"/>
              <w:jc w:val="left"/>
              <w:rPr>
                <w:rFonts w:ascii="Calibri" w:cs="Calibri" w:eastAsia="Calibri" w:hAnsi="Calibri"/>
                <w:b w:val="1"/>
                <w:bCs w:val="1"/>
                <w:i w:val="1"/>
                <w:iCs w:val="1"/>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auto" w:val="clear"/>
                <w:vertAlign w:val="baseline"/>
                <w:rtl w:val="0"/>
              </w:rPr>
              <w:t xml:space="preserve">NOMBRE DE LA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106.17584228515625" w:right="0" w:firstLine="0"/>
              <w:jc w:val="left"/>
              <w:rPr>
                <w:rFonts w:ascii="Calibri" w:cs="Calibri" w:eastAsia="Calibri" w:hAnsi="Calibri"/>
                <w:b w:val="1"/>
                <w:bCs w:val="1"/>
                <w:i w:val="1"/>
                <w:iCs w:val="1"/>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auto" w:val="clear"/>
                <w:vertAlign w:val="baseline"/>
                <w:rtl w:val="0"/>
              </w:rPr>
              <w:t xml:space="preserve">ACTIVIDAD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9985351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OXIGENOTERAPIA Y NEBULIZACIÓN</w:t>
            </w:r>
          </w:p>
        </w:tc>
      </w:tr>
      <w:tr>
        <w:trPr>
          <w:cantSplit w:val="0"/>
          <w:trHeight w:val="278.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777587890625" w:right="0" w:firstLine="0"/>
              <w:jc w:val="left"/>
              <w:rPr>
                <w:rFonts w:ascii="Calibri" w:cs="Calibri" w:eastAsia="Calibri" w:hAnsi="Calibri"/>
                <w:b w:val="1"/>
                <w:bCs w:val="1"/>
                <w:i w:val="1"/>
                <w:iCs w:val="1"/>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auto" w:val="clear"/>
                <w:vertAlign w:val="baseline"/>
                <w:rtl w:val="0"/>
              </w:rPr>
              <w:t xml:space="preserve">CURSO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 SEMESTRE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32000732421875" w:right="0" w:firstLine="0"/>
              <w:jc w:val="left"/>
              <w:rPr>
                <w:rFonts w:ascii="Calibri" w:cs="Calibri" w:eastAsia="Calibri" w:hAnsi="Calibri"/>
                <w:b w:val="1"/>
                <w:bCs w:val="1"/>
                <w:i w:val="1"/>
                <w:iCs w:val="1"/>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auto" w:val="clear"/>
                <w:vertAlign w:val="baseline"/>
                <w:rtl w:val="0"/>
              </w:rPr>
              <w:t xml:space="preserve">N° ACTIVIDAD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764892578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w:t>
            </w:r>
          </w:p>
        </w:tc>
      </w:tr>
      <w:tr>
        <w:trPr>
          <w:cantSplit w:val="0"/>
          <w:trHeight w:val="278.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3.77593994140625" w:right="0" w:firstLine="0"/>
              <w:jc w:val="left"/>
              <w:rPr>
                <w:rFonts w:ascii="Calibri" w:cs="Calibri" w:eastAsia="Calibri" w:hAnsi="Calibri"/>
                <w:b w:val="1"/>
                <w:bCs w:val="1"/>
                <w:i w:val="1"/>
                <w:iCs w:val="1"/>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auto" w:val="clear"/>
                <w:vertAlign w:val="baseline"/>
                <w:rtl w:val="0"/>
              </w:rPr>
              <w:t xml:space="preserve">ASIGNATURA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CES3121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20318603515625" w:right="0" w:firstLine="0"/>
              <w:jc w:val="left"/>
              <w:rPr>
                <w:rFonts w:ascii="Calibri" w:cs="Calibri" w:eastAsia="Calibri" w:hAnsi="Calibri"/>
                <w:b w:val="1"/>
                <w:bCs w:val="1"/>
                <w:i w:val="1"/>
                <w:iCs w:val="1"/>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auto" w:val="clear"/>
                <w:vertAlign w:val="baseline"/>
                <w:rtl w:val="0"/>
              </w:rPr>
              <w:t xml:space="preserve">DURACIÓN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232177734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80 MINUTOS </w:t>
            </w:r>
          </w:p>
        </w:tc>
      </w:tr>
      <w:tr>
        <w:trPr>
          <w:cantSplit w:val="0"/>
          <w:trHeight w:val="278.4008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1407470703125" w:right="0" w:firstLine="0"/>
              <w:jc w:val="left"/>
              <w:rPr>
                <w:rFonts w:ascii="Calibri" w:cs="Calibri" w:eastAsia="Calibri" w:hAnsi="Calibri"/>
                <w:b w:val="1"/>
                <w:bCs w:val="1"/>
                <w:i w:val="1"/>
                <w:iCs w:val="1"/>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auto" w:val="clear"/>
                <w:vertAlign w:val="baseline"/>
                <w:rtl w:val="0"/>
              </w:rPr>
              <w:t xml:space="preserve">FECHA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Abril 2025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32000732421875" w:right="0" w:firstLine="0"/>
              <w:jc w:val="left"/>
              <w:rPr>
                <w:rFonts w:ascii="Calibri" w:cs="Calibri" w:eastAsia="Calibri" w:hAnsi="Calibri"/>
                <w:b w:val="1"/>
                <w:bCs w:val="1"/>
                <w:i w:val="1"/>
                <w:iCs w:val="1"/>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auto" w:val="clear"/>
                <w:vertAlign w:val="baseline"/>
                <w:rtl w:val="0"/>
              </w:rPr>
              <w:t xml:space="preserve">N° DE ALUMNOS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168090820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12</w:t>
            </w:r>
          </w:p>
        </w:tc>
      </w:tr>
      <w:tr>
        <w:trPr>
          <w:cantSplit w:val="0"/>
          <w:trHeight w:val="278.399658203125"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50390625" w:right="0" w:firstLine="0"/>
              <w:jc w:val="left"/>
              <w:rPr>
                <w:rFonts w:ascii="Calibri" w:cs="Calibri" w:eastAsia="Calibri" w:hAnsi="Calibri"/>
                <w:b w:val="1"/>
                <w:bCs w:val="1"/>
                <w:i w:val="1"/>
                <w:iCs w:val="1"/>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e7e6e6" w:val="clear"/>
                <w:vertAlign w:val="baseline"/>
                <w:rtl w:val="0"/>
              </w:rPr>
              <w:t xml:space="preserve">2: OBJETIVOS DE LA ACTIVIDAD SIMULADA (MÁXIMO 3)</w:t>
            </w:r>
          </w:p>
        </w:tc>
      </w:tr>
      <w:tr>
        <w:trPr>
          <w:cantSplit w:val="0"/>
          <w:trHeight w:val="1622.999267578125"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141441345215" w:lineRule="auto"/>
              <w:ind w:left="120.11520385742188" w:right="53.30810546875" w:firstLine="9.052734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 Demostrar técnica de administración de oxígeno utilizando sistemas de bajo y alto flujo según indicación  clínica.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6357421875" w:line="243.92409324645996" w:lineRule="auto"/>
              <w:ind w:left="124.75189208984375" w:right="53.365478515625" w:hanging="1.987152099609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 Demostrar técnica de administración de fármacos mediante nebulización en paciente adulto según  indicación médica.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708984375" w:line="243.38141441345215" w:lineRule="auto"/>
              <w:ind w:left="126.95999145507812" w:right="53.95263671875" w:hanging="5.520019531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3. Demostrar responsabilidad, respeto y empatía durante la administración de oxigenoterapia y  nebulización.</w:t>
            </w:r>
          </w:p>
        </w:tc>
      </w:tr>
    </w:tbl>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2"/>
        <w:tblW w:w="9776.720504760742" w:type="dxa"/>
        <w:jc w:val="left"/>
        <w:tblInd w:w="4.8000335693359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776.720504760742"/>
        <w:tblGridChange w:id="0">
          <w:tblGrid>
            <w:gridCol w:w="9776.720504760742"/>
          </w:tblGrid>
        </w:tblGridChange>
      </w:tblGrid>
      <w:tr>
        <w:trPr>
          <w:cantSplit w:val="0"/>
          <w:trHeight w:val="460.80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78706359863281" w:right="0" w:firstLine="0"/>
              <w:jc w:val="left"/>
              <w:rPr>
                <w:rFonts w:ascii="Calibri" w:cs="Calibri" w:eastAsia="Calibri" w:hAnsi="Calibri"/>
                <w:b w:val="1"/>
                <w:bCs w:val="1"/>
                <w:i w:val="1"/>
                <w:iCs w:val="1"/>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auto" w:val="clear"/>
                <w:vertAlign w:val="baseline"/>
                <w:rtl w:val="0"/>
              </w:rPr>
              <w:t xml:space="preserve">3: RESULTADOS DE APRENDIZAJE DE LA ASIGNATURA AL QUE TRIBUTA LA ACTIVIDAD</w:t>
            </w:r>
          </w:p>
        </w:tc>
      </w:tr>
      <w:tr>
        <w:trPr>
          <w:cantSplit w:val="0"/>
          <w:trHeight w:val="3057.999267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1.20720863342285" w:lineRule="auto"/>
              <w:ind w:left="836.2528228759766" w:right="60.1123046875" w:hanging="351.9712829589844"/>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Ejecutar los cuidados específicos que realiza el TSEN asociados a los procedimientos diagnósticos y  terapéuticos.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159912109375" w:line="254.24603462219238" w:lineRule="auto"/>
              <w:ind w:left="484.2815399169922" w:right="715.224609375"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Realiza preparación de material de forma ordenada y secuencial al procedimiento a realizar. </w:t>
            </w: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Realiza procedimientos o cuidados considerando las dolencias del paciente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47.72693634033203" w:lineRule="auto"/>
              <w:ind w:left="484.2815399169922" w:right="60.99853515625"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Informa al paciente de los requerimientos previos a la realización del procedimiento. </w:t>
            </w: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Selecciona los materiales, medicamentos e instrumental de acuerdo con el procedimiento y a las  indicaciones médicas.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17236328125" w:line="243.38072776794434" w:lineRule="auto"/>
              <w:ind w:left="849.2800140380859" w:right="55.693359375" w:hanging="364.99847412109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Prepara al paciente para el procedimiento de acuerdo con protocolo institucional e indicaciones del  profesional a cargo.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15869140625" w:line="254.24549102783203" w:lineRule="auto"/>
              <w:ind w:left="484.2815399169922" w:right="835.65673828125"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Realiza cuidados específicos asociados al procedimiento que se realiza en el paciente </w:t>
            </w: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Maneja las posibles complicaciones durante el procedimiento que es sometido el paciente.</w:t>
            </w:r>
          </w:p>
        </w:tc>
      </w:tr>
    </w:tbl>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3"/>
        <w:tblW w:w="9776.719512939453"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83.719940185547"/>
        <w:gridCol w:w="1701.6000366210938"/>
        <w:gridCol w:w="5091.3995361328125"/>
        <w:tblGridChange w:id="0">
          <w:tblGrid>
            <w:gridCol w:w="2983.719940185547"/>
            <w:gridCol w:w="1701.6000366210938"/>
            <w:gridCol w:w="5091.3995361328125"/>
          </w:tblGrid>
        </w:tblGridChange>
      </w:tblGrid>
      <w:tr>
        <w:trPr>
          <w:cantSplit w:val="0"/>
          <w:trHeight w:val="547.19970703125"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90396118164062" w:right="0" w:firstLine="0"/>
              <w:jc w:val="left"/>
              <w:rPr>
                <w:rFonts w:ascii="Calibri" w:cs="Calibri" w:eastAsia="Calibri" w:hAnsi="Calibri"/>
                <w:b w:val="1"/>
                <w:bCs w:val="1"/>
                <w:i w:val="1"/>
                <w:iCs w:val="1"/>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e7e6e6" w:val="clear"/>
                <w:vertAlign w:val="baseline"/>
                <w:rtl w:val="0"/>
              </w:rPr>
              <w:t xml:space="preserve">4. TABLA DE TIEMPOS: (distribución del tiempo de toda la actividad)</w:t>
            </w:r>
          </w:p>
        </w:tc>
      </w:tr>
      <w:tr>
        <w:trPr>
          <w:cantSplit w:val="0"/>
          <w:trHeight w:val="357.600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7e6e6" w:val="clear"/>
                <w:vertAlign w:val="baseline"/>
                <w:rtl w:val="0"/>
              </w:rPr>
              <w:t xml:space="preserve">ETAPA DE LA ACTIVIDAD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7e6e6" w:val="clear"/>
                <w:vertAlign w:val="baseline"/>
                <w:rtl w:val="0"/>
              </w:rPr>
              <w:t xml:space="preserve">TIEMPO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7e6e6" w:val="clear"/>
                <w:vertAlign w:val="baseline"/>
                <w:rtl w:val="0"/>
              </w:rPr>
              <w:t xml:space="preserve">ACTIVIDAD</w:t>
            </w:r>
          </w:p>
        </w:tc>
      </w:tr>
      <w:tr>
        <w:trPr>
          <w:cantSplit w:val="0"/>
          <w:trHeight w:val="815.998840332031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PREBRIEFING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10 min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104248046875" w:lineRule="auto"/>
              <w:ind w:left="120.335693359375" w:right="53.260498046875" w:firstLine="8.61145019531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Descripción de la actividad, objetivos y aprendizajes  esperados.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605224609375" w:line="240" w:lineRule="auto"/>
              <w:ind w:left="114.1534423828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Ambiente seguro y normas de la simulación</w:t>
            </w:r>
          </w:p>
        </w:tc>
      </w:tr>
      <w:tr>
        <w:trPr>
          <w:cantSplit w:val="0"/>
          <w:trHeight w:val="348.60137939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PRÁCTICA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60 min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1534423828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Actividad simulada oxigenoterapia y nebulización </w:t>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REFLEXIÓN GUIADA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10 min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947143554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Reflexión guiada por el docente </w:t>
            </w:r>
          </w:p>
        </w:tc>
      </w:tr>
    </w:tbl>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2.9020595550537" w:lineRule="auto"/>
        <w:ind w:left="445.6318664550781" w:right="475.70556640625" w:firstLine="0"/>
        <w:jc w:val="both"/>
        <w:rPr>
          <w:rFonts w:ascii="Calibri" w:cs="Calibri" w:eastAsia="Calibri" w:hAnsi="Calibri"/>
          <w:b w:val="0"/>
          <w:bCs w:val="0"/>
          <w:i w:val="1"/>
          <w:iCs w:val="1"/>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079999923706055"/>
          <w:szCs w:val="22.079999923706055"/>
          <w:u w:val="none"/>
          <w:shd w:fill="auto" w:val="clear"/>
          <w:vertAlign w:val="baseline"/>
          <w:rtl w:val="0"/>
        </w:rPr>
        <w:t xml:space="preserve">Formato basado en los “Estándares de mejores prácticas de INACSL en Simulación” (INACSL, 2016):  Estándar: Prebriefing: Preparación y Briefing. Estándar: Diseño de Simulación. Estándar: El proceso  de Debriefing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05653381347656"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5.7200622558594"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1456436" cy="320040"/>
            <wp:effectExtent b="0" l="0" r="0" t="0"/>
            <wp:docPr id="8" name="image8.png"/>
            <a:graphic>
              <a:graphicData uri="http://schemas.openxmlformats.org/drawingml/2006/picture">
                <pic:pic>
                  <pic:nvPicPr>
                    <pic:cNvPr id="0" name="image8.png"/>
                    <pic:cNvPicPr preferRelativeResize="0"/>
                  </pic:nvPicPr>
                  <pic:blipFill>
                    <a:blip r:embed="rId6"/>
                    <a:srcRect b="0" l="0" r="0" t="0"/>
                    <a:stretch>
                      <a:fillRect/>
                    </a:stretch>
                  </pic:blipFill>
                  <pic:spPr>
                    <a:xfrm>
                      <a:off x="0" y="0"/>
                      <a:ext cx="1456436" cy="320040"/>
                    </a:xfrm>
                    <a:prstGeom prst="rect"/>
                    <a:ln/>
                  </pic:spPr>
                </pic:pic>
              </a:graphicData>
            </a:graphic>
          </wp:inline>
        </w:drawing>
      </w: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93.60321044921875" w:right="0" w:firstLine="0"/>
        <w:jc w:val="left"/>
        <w:rPr>
          <w:rFonts w:ascii="Calibri" w:cs="Calibri" w:eastAsia="Calibri" w:hAnsi="Calibri"/>
          <w:b w:val="1"/>
          <w:bCs w:val="1"/>
          <w:i w:val="1"/>
          <w:iCs w:val="1"/>
          <w:smallCaps w:val="0"/>
          <w:strike w:val="0"/>
          <w:color w:val="002060"/>
          <w:sz w:val="22.079999923706055"/>
          <w:szCs w:val="22.079999923706055"/>
          <w:u w:val="none"/>
          <w:shd w:fill="auto" w:val="clear"/>
          <w:vertAlign w:val="baseline"/>
        </w:rPr>
      </w:pPr>
      <w:r w:rsidDel="00000000" w:rsidR="00000000" w:rsidRPr="00000000">
        <w:rPr>
          <w:rFonts w:ascii="Calibri" w:cs="Calibri" w:eastAsia="Calibri" w:hAnsi="Calibri"/>
          <w:b w:val="1"/>
          <w:bCs w:val="1"/>
          <w:i w:val="1"/>
          <w:iCs w:val="1"/>
          <w:smallCaps w:val="0"/>
          <w:strike w:val="0"/>
          <w:color w:val="002060"/>
          <w:sz w:val="22.079999923706055"/>
          <w:szCs w:val="22.079999923706055"/>
          <w:u w:val="none"/>
          <w:shd w:fill="auto" w:val="clear"/>
          <w:vertAlign w:val="baseline"/>
          <w:rtl w:val="0"/>
        </w:rPr>
        <w:t xml:space="preserve">Escuela de Salud y Bienestar  </w:t>
      </w:r>
    </w:p>
    <w:tbl>
      <w:tblPr>
        <w:tblStyle w:val="Table4"/>
        <w:tblW w:w="9644.720001220703" w:type="dxa"/>
        <w:jc w:val="left"/>
        <w:tblInd w:w="148.800048828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67.9200744628906"/>
        <w:gridCol w:w="7376.7999267578125"/>
        <w:tblGridChange w:id="0">
          <w:tblGrid>
            <w:gridCol w:w="2267.9200744628906"/>
            <w:gridCol w:w="7376.7999267578125"/>
          </w:tblGrid>
        </w:tblGridChange>
      </w:tblGrid>
      <w:tr>
        <w:trPr>
          <w:cantSplit w:val="0"/>
          <w:trHeight w:val="461.19995117187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50390625" w:right="0" w:firstLine="0"/>
              <w:jc w:val="left"/>
              <w:rPr>
                <w:rFonts w:ascii="Calibri" w:cs="Calibri" w:eastAsia="Calibri" w:hAnsi="Calibri"/>
                <w:b w:val="1"/>
                <w:bCs w:val="1"/>
                <w:i w:val="1"/>
                <w:iCs w:val="1"/>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auto" w:val="clear"/>
                <w:vertAlign w:val="baseline"/>
                <w:rtl w:val="0"/>
              </w:rPr>
              <w:t xml:space="preserve">4: PREBRIEFING: Preparación y briefing </w:t>
            </w:r>
          </w:p>
        </w:tc>
      </w:tr>
      <w:tr>
        <w:trPr>
          <w:cantSplit w:val="0"/>
          <w:trHeight w:val="1353.59985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2.9391384124756" w:lineRule="auto"/>
              <w:ind w:left="118.56948852539062" w:right="111.80816650390625" w:firstLine="7.065582275390625"/>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Preparación: Material  de estudio previo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2.9391384124756" w:lineRule="auto"/>
              <w:ind w:left="849.9600219726562" w:right="53.59619140625" w:hanging="365.078430175781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Lectura Guía de simulación del estudiante “Oxigenoterapia y  nebulización”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2314453125" w:line="262.9391384124756" w:lineRule="auto"/>
              <w:ind w:left="849.9600219726562" w:right="54.16259765625" w:hanging="365.078430175781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Revisión de clase en AVA “técnicas y procedimientos en las patologías  respiratorias” </w:t>
            </w:r>
          </w:p>
        </w:tc>
      </w:tr>
      <w:tr>
        <w:trPr>
          <w:cantSplit w:val="0"/>
          <w:trHeight w:val="6517.000122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63507080078125"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Briefing: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2288818359375"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Actividades para desarrollar en esta etapa: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708984375" w:line="262.9391384124756" w:lineRule="auto"/>
              <w:ind w:left="129.36004638671875" w:right="54.278564453125" w:hanging="8.832092285156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Se les dará la bienvenida a los estudiantes a la sesión de simulación, se les  presentarán los objetivos asociados: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023193359375" w:line="262.9380512237549" w:lineRule="auto"/>
              <w:ind w:left="122.5152587890625" w:right="57.3974609375" w:hanging="1.9873046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Se les mostrará cada uno de los escenarios preparados, con sus respectivas  características y materiales ubicados para su disposición y uso.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625" w:line="262.9380798339844" w:lineRule="auto"/>
              <w:ind w:left="121.632080078125" w:right="53.414306640625" w:firstLine="9.71496582031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Escenario 1: Paciente sexo femenino de 40 años María González Muñoz, hospitalizada en servicio de medicina, con antecedentes de asma, con  sintomatología respiratoria, médico tratante indica nebulización con salbutamol  1 cc. Nebulización se debe realizar con Oxígeno de red central.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0225830078125" w:line="262.3949146270752" w:lineRule="auto"/>
              <w:ind w:left="122.5152587890625" w:right="53.221435546875" w:firstLine="8.83178710937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Escenario 2: Paciente sexo masculino, de 65 años, Luis Alarcón Leal, hospitalizado  en servicio de medicina. Con diagnóstico de Neumonía bacteriana, con  oxigenoterapia a través de cánula nasal a 3 lt/min, desatura a 85% de O2 por lo  que su médico tratante indica cambiar dispositivo a sistema de alto flujo a 40%  FIO2.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9229736328125" w:line="262.4852657318115" w:lineRule="auto"/>
              <w:ind w:left="122.5152587890625" w:right="53.4521484375" w:firstLine="8.83178710937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Escenario 3: Paciente sexo masculino, de 65 años, Juan López Diaz, hospitalizado  en servicio de medicina con diagnóstico de Neumonía bacteriana, con  oxigenoterapia a través de cánula nasal a 3 lt/min, desatura a 85% de O2 por lo  que su médico tratante indica cambiar dispositivo a sistema de bajo flujo, pero  con mayor FIO2 administrada (mascarilla con reservorio).</w:t>
            </w:r>
          </w:p>
        </w:tc>
      </w:tr>
    </w:tbl>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5"/>
        <w:tblW w:w="9639.920196533203" w:type="dxa"/>
        <w:jc w:val="left"/>
        <w:tblInd w:w="148.800048828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39.920196533203"/>
        <w:tblGridChange w:id="0">
          <w:tblGrid>
            <w:gridCol w:w="9639.920196533203"/>
          </w:tblGrid>
        </w:tblGridChange>
      </w:tblGrid>
      <w:tr>
        <w:trPr>
          <w:cantSplit w:val="0"/>
          <w:trHeight w:val="278.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04946899414062" w:right="0" w:firstLine="0"/>
              <w:jc w:val="left"/>
              <w:rPr>
                <w:rFonts w:ascii="Calibri" w:cs="Calibri" w:eastAsia="Calibri" w:hAnsi="Calibri"/>
                <w:b w:val="1"/>
                <w:bCs w:val="1"/>
                <w:i w:val="1"/>
                <w:iCs w:val="1"/>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e7e6e6" w:val="clear"/>
                <w:vertAlign w:val="baseline"/>
                <w:rtl w:val="0"/>
              </w:rPr>
              <w:t xml:space="preserve">5. INFORMACIÓN PARA EL DOCENTE</w:t>
            </w:r>
          </w:p>
        </w:tc>
      </w:tr>
      <w:tr>
        <w:trPr>
          <w:cantSplit w:val="0"/>
          <w:trHeight w:val="2698.2012939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08994293213" w:lineRule="auto"/>
              <w:ind w:left="120.11520385742188" w:right="55.152587890625" w:hanging="1.987304687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Se agrupará a los estudiantes en 6 grupos de 2 alumnos. Todos los grupos deben rotar por los 3 escenarios,  cumpliendo el rol de ejecutores y coevaluadores. Cada 10 minutos se programará el cambio de rol para  asegurar que todos los estudiantes practiquen las técnicas y todos co-evalúen.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81610107421875" w:line="243.65269660949707" w:lineRule="auto"/>
              <w:ind w:left="113.93280029296875" w:right="60.289306640625" w:firstLine="15.0143432617187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El rol del docente es el acompañamiento en el desarrollo de la simulación, sin enjuiciar, aclara dudas y  haciendo de voz de Dios cuando la situación lo requiere. Debe velar por el cumplimiento de las normas y  tiempos establecidos. </w:t>
            </w:r>
          </w:p>
        </w:tc>
      </w:tr>
    </w:tbl>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2.9020595550537" w:lineRule="auto"/>
        <w:ind w:left="445.6318664550781" w:right="475.70556640625" w:firstLine="0"/>
        <w:jc w:val="both"/>
        <w:rPr>
          <w:rFonts w:ascii="Calibri" w:cs="Calibri" w:eastAsia="Calibri" w:hAnsi="Calibri"/>
          <w:b w:val="0"/>
          <w:bCs w:val="0"/>
          <w:i w:val="1"/>
          <w:iCs w:val="1"/>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079999923706055"/>
          <w:szCs w:val="22.079999923706055"/>
          <w:u w:val="none"/>
          <w:shd w:fill="auto" w:val="clear"/>
          <w:vertAlign w:val="baseline"/>
          <w:rtl w:val="0"/>
        </w:rPr>
        <w:t xml:space="preserve">Formato basado en los “Estándares de mejores prácticas de INACSL en Simulación” (INACSL, 2016):  Estándar: Prebriefing: Preparación y Briefing. Estándar: Diseño de Simulación. Estándar: El proceso  de Debriefing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05653381347656" w:line="240" w:lineRule="auto"/>
        <w:ind w:left="4812.884674072266"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5.7200622558594"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1456436" cy="320040"/>
            <wp:effectExtent b="0" l="0" r="0" t="0"/>
            <wp:docPr id="7"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1456436" cy="320040"/>
                    </a:xfrm>
                    <a:prstGeom prst="rect"/>
                    <a:ln/>
                  </pic:spPr>
                </pic:pic>
              </a:graphicData>
            </a:graphic>
          </wp:inline>
        </w:drawing>
      </w:r>
      <w:r w:rsidDel="00000000" w:rsidR="00000000" w:rsidRPr="00000000">
        <w:rPr>
          <w:rtl w:val="0"/>
        </w:rPr>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93.60321044921875" w:right="0" w:firstLine="0"/>
        <w:jc w:val="left"/>
        <w:rPr>
          <w:rFonts w:ascii="Calibri" w:cs="Calibri" w:eastAsia="Calibri" w:hAnsi="Calibri"/>
          <w:b w:val="1"/>
          <w:bCs w:val="1"/>
          <w:i w:val="1"/>
          <w:iCs w:val="1"/>
          <w:smallCaps w:val="0"/>
          <w:strike w:val="0"/>
          <w:color w:val="002060"/>
          <w:sz w:val="22.079999923706055"/>
          <w:szCs w:val="22.079999923706055"/>
          <w:u w:val="none"/>
          <w:shd w:fill="auto" w:val="clear"/>
          <w:vertAlign w:val="baseline"/>
        </w:rPr>
      </w:pPr>
      <w:r w:rsidDel="00000000" w:rsidR="00000000" w:rsidRPr="00000000">
        <w:rPr>
          <w:rFonts w:ascii="Calibri" w:cs="Calibri" w:eastAsia="Calibri" w:hAnsi="Calibri"/>
          <w:b w:val="1"/>
          <w:bCs w:val="1"/>
          <w:i w:val="1"/>
          <w:iCs w:val="1"/>
          <w:smallCaps w:val="0"/>
          <w:strike w:val="0"/>
          <w:color w:val="002060"/>
          <w:sz w:val="22.079999923706055"/>
          <w:szCs w:val="22.079999923706055"/>
          <w:u w:val="none"/>
          <w:shd w:fill="auto" w:val="clear"/>
          <w:vertAlign w:val="baseline"/>
          <w:rtl w:val="0"/>
        </w:rPr>
        <w:t xml:space="preserve">Escuela de Salud y Bienestar  </w:t>
      </w:r>
    </w:p>
    <w:tbl>
      <w:tblPr>
        <w:tblStyle w:val="Table6"/>
        <w:tblW w:w="9639.920196533203" w:type="dxa"/>
        <w:jc w:val="left"/>
        <w:tblInd w:w="148.800048828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94.920196533203"/>
        <w:gridCol w:w="5245"/>
        <w:tblGridChange w:id="0">
          <w:tblGrid>
            <w:gridCol w:w="4394.920196533203"/>
            <w:gridCol w:w="5245"/>
          </w:tblGrid>
        </w:tblGridChange>
      </w:tblGrid>
      <w:tr>
        <w:trPr>
          <w:cantSplit w:val="0"/>
          <w:trHeight w:val="405.99975585937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45266723632812" w:right="0" w:firstLine="0"/>
              <w:jc w:val="left"/>
              <w:rPr>
                <w:rFonts w:ascii="Calibri" w:cs="Calibri" w:eastAsia="Calibri" w:hAnsi="Calibri"/>
                <w:b w:val="1"/>
                <w:bCs w:val="1"/>
                <w:i w:val="0"/>
                <w:iCs w:val="0"/>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e7e6e6" w:val="clear"/>
                <w:vertAlign w:val="baseline"/>
                <w:rtl w:val="0"/>
              </w:rPr>
              <w:t xml:space="preserve">6. AC</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7e6e6" w:val="clear"/>
                <w:vertAlign w:val="baseline"/>
                <w:rtl w:val="0"/>
              </w:rPr>
              <w:t xml:space="preserve">TIVIDAD/ESTACIONES</w:t>
            </w:r>
          </w:p>
        </w:tc>
      </w:tr>
      <w:tr>
        <w:trPr>
          <w:cantSplit w:val="0"/>
          <w:trHeight w:val="619.200439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1.20843887329102" w:lineRule="auto"/>
              <w:ind w:left="124.08950805664062" w:right="807.14111328125" w:firstLine="1.545562744140625"/>
              <w:jc w:val="left"/>
              <w:rPr>
                <w:rFonts w:ascii="Calibri" w:cs="Calibri" w:eastAsia="Calibri" w:hAnsi="Calibri"/>
                <w:b w:val="1"/>
                <w:bCs w:val="1"/>
                <w:i w:val="0"/>
                <w:iCs w:val="0"/>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7e6e6" w:val="clear"/>
                <w:vertAlign w:val="baseline"/>
                <w:rtl w:val="0"/>
              </w:rPr>
              <w:t xml:space="preserve">Describir la actividad simulada que se  realizará</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1.20843887329102" w:lineRule="auto"/>
              <w:ind w:left="368.03466796875" w:right="297.120361328125" w:firstLine="0"/>
              <w:jc w:val="center"/>
              <w:rPr>
                <w:rFonts w:ascii="Calibri" w:cs="Calibri" w:eastAsia="Calibri" w:hAnsi="Calibri"/>
                <w:b w:val="1"/>
                <w:bCs w:val="1"/>
                <w:i w:val="0"/>
                <w:iCs w:val="0"/>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7e6e6" w:val="clear"/>
                <w:vertAlign w:val="baseline"/>
                <w:rtl w:val="0"/>
              </w:rPr>
              <w:t xml:space="preserve">Redactar las acciones específicas a realizar por los  estudiantes durante la actividad </w:t>
            </w:r>
          </w:p>
        </w:tc>
      </w:tr>
      <w:tr>
        <w:trPr>
          <w:cantSplit w:val="0"/>
          <w:trHeight w:val="2433.59985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947143554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ESTACIÓN 1: Realización de NBZ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325927734375" w:line="243.01923751831055" w:lineRule="auto"/>
              <w:ind w:left="113.93280029296875" w:right="55.987548828125" w:firstLine="15.0143432617187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Escenario 1: Paciente sexo femenino de 40  años María González Muñoz, hospitalizada en  servicio de medicina, con antecedentes de  asma, con sintomatología respiratoria, médico  tratante indica nebulización con salbutamol 1  cc . Nebulización se debe realizar con 02 de red  central.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141441345215" w:lineRule="auto"/>
              <w:ind w:left="123.177490234375" w:right="53.30810546875" w:firstLine="8.169555664062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El estudiante deberá realizar NBZ a paciente simulado  Uso de Pauta cotejo en la simulación como experiencia  de aprendizaje (coevaluación)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6357421875" w:line="243.38141441345215" w:lineRule="auto"/>
              <w:ind w:left="229.63134765625" w:right="53.35693359375" w:firstLine="0.8831787109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Grupo 1 de estudiantes: Aplicará NBZ al paciente  simulado.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6357421875" w:line="244.10536766052246" w:lineRule="auto"/>
              <w:ind w:left="224.55322265625" w:right="54.17724609375" w:firstLine="5.9613037109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Grupo 2 de estudiantes: Aplicará pauta de cotejo. Al cabo de 8 minutos, se rotarán los estudiantes. Al término de 16 minutoslos estudiantes deberán pasar  a la estación próxima estación.</w:t>
            </w:r>
          </w:p>
        </w:tc>
      </w:tr>
      <w:tr>
        <w:trPr>
          <w:cantSplit w:val="0"/>
          <w:trHeight w:val="3295.7989501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141441345215" w:lineRule="auto"/>
              <w:ind w:left="129.16793823242188" w:right="56.837158203125" w:hanging="0.220794677734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ESTACIÓN 2: Administración de oxigenoterapia  1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2161865234375" w:line="243.01846504211426" w:lineRule="auto"/>
              <w:ind w:left="114.15359497070312" w:right="56.99951171875" w:firstLine="14.79354858398437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Paciente sexo masculino, de 65 años, Luis  Alarcón Leal, hospitalizado en servicio de  medicina. Con diagnóstico de Neumonía  bacteriana, con oxigenoterapia a través de  cánula nasal a 3 lt/min, desatura a 85% de O2  por lo que su médico tratante indica cambiar  dispositivo a sistema de alto flujo a 40% FIO2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141441345215" w:lineRule="auto"/>
              <w:ind w:left="129.3597412109375" w:right="56.22802734375" w:firstLine="1.9873046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El estudiante deberá administrar oxigenoterapia al  paciente simulado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6357421875" w:line="243.3808422088623" w:lineRule="auto"/>
              <w:ind w:left="123.177490234375" w:right="57.7734375" w:firstLine="7.9486083984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Uso de Pauta cotejo en la simulación como experiencia  de aprendizaje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57470703125" w:line="245.55367469787598" w:lineRule="auto"/>
              <w:ind w:left="129.3597412109375" w:right="101.0888671875" w:hanging="6.8450927734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Grupo 3 de estudiantes: Realizará oxigenoterapia a paciente simulado.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6845703125" w:line="243.38072776794434" w:lineRule="auto"/>
              <w:ind w:left="116.5533447265625" w:right="55.5029296875" w:firstLine="5.9613037109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Grupo 4 de estudiantes: Aplicará pauta de cotejo. Al cabo de 8 minutos, se rotarán los estudiantes. Al término de 16 minutos los estudiantes deberán pasar  a la próxima estación </w:t>
            </w:r>
          </w:p>
        </w:tc>
      </w:tr>
      <w:tr>
        <w:trPr>
          <w:cantSplit w:val="0"/>
          <w:trHeight w:val="3365.20080566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74324798583984" w:lineRule="auto"/>
              <w:ind w:left="122.76473999023438" w:right="55.997314453125" w:firstLine="6.1824035644531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ESTACIÓN 3: Administración de oxigenoterapia  2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88232421875" w:line="243.109130859375" w:lineRule="auto"/>
              <w:ind w:left="120.11520385742188" w:right="55.7183837890625" w:firstLine="8.83193969726562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Paciente sexo masculino, de 65 años, Juan  López Diaz, hospitalizado en servicio de  medicina. Con diagnóstico de Neumonía  bacteriana, con oxigenoterapia a través de  cánula nasal a 3 lt/min, desatura a 85% de O2  por lo que su médico tratante indica cambiar  dispositivo a sistema de bajo flujo, pero con  mayor FIO2 administrada. (mascarilla con  reservorio)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74324798583984" w:lineRule="auto"/>
              <w:ind w:left="123.177490234375" w:right="57.7734375" w:firstLine="7.9486083984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Uso de Pauta cotejo en la simulación como experiencia  de aprendizaje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81884765625" w:line="243.38072776794434" w:lineRule="auto"/>
              <w:ind w:left="129.3597412109375" w:right="56.22802734375" w:firstLine="1.9873046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El estudiante deberá administrar oxigenoterapia al  paciente simulado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57470703125" w:line="245.55367469787598" w:lineRule="auto"/>
              <w:ind w:left="129.3597412109375" w:right="55.328369140625" w:hanging="6.8450927734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Grupo 5 de estudiantes: Realizará oxigenoterapia a  paciente simulado.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6845703125" w:line="244.10505294799805" w:lineRule="auto"/>
              <w:ind w:left="116.5533447265625" w:right="55.5029296875" w:firstLine="5.9613037109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Grupo 6 de estudiantes: Aplicará pauta de cotejo. Al cabo de 8 minutos, se rotarán los estudiantes. Al término de 16 minutos los estudiantes deberán pasar  a la próxima estación.</w:t>
            </w:r>
          </w:p>
        </w:tc>
      </w:tr>
    </w:tbl>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2.9020595550537" w:lineRule="auto"/>
        <w:ind w:left="445.6318664550781" w:right="475.70556640625" w:firstLine="0"/>
        <w:jc w:val="both"/>
        <w:rPr>
          <w:rFonts w:ascii="Calibri" w:cs="Calibri" w:eastAsia="Calibri" w:hAnsi="Calibri"/>
          <w:b w:val="0"/>
          <w:bCs w:val="0"/>
          <w:i w:val="1"/>
          <w:iCs w:val="1"/>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079999923706055"/>
          <w:szCs w:val="22.079999923706055"/>
          <w:u w:val="none"/>
          <w:shd w:fill="auto" w:val="clear"/>
          <w:vertAlign w:val="baseline"/>
          <w:rtl w:val="0"/>
        </w:rPr>
        <w:t xml:space="preserve">Formato basado en los “Estándares de mejores prácticas de INACSL en Simulación” (INACSL, 2016):  Estándar: Prebriefing: Preparación y Briefing. Estándar: Diseño de Simulación. Estándar: El proceso  de Debriefing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05653381347656" w:line="240" w:lineRule="auto"/>
        <w:ind w:left="4811.560211181641"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3</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5.7200622558594"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1456436" cy="320040"/>
            <wp:effectExtent b="0" l="0" r="0" t="0"/>
            <wp:docPr id="3" name="image6.png"/>
            <a:graphic>
              <a:graphicData uri="http://schemas.openxmlformats.org/drawingml/2006/picture">
                <pic:pic>
                  <pic:nvPicPr>
                    <pic:cNvPr id="0" name="image6.png"/>
                    <pic:cNvPicPr preferRelativeResize="0"/>
                  </pic:nvPicPr>
                  <pic:blipFill>
                    <a:blip r:embed="rId6"/>
                    <a:srcRect b="0" l="0" r="0" t="0"/>
                    <a:stretch>
                      <a:fillRect/>
                    </a:stretch>
                  </pic:blipFill>
                  <pic:spPr>
                    <a:xfrm>
                      <a:off x="0" y="0"/>
                      <a:ext cx="1456436" cy="320040"/>
                    </a:xfrm>
                    <a:prstGeom prst="rect"/>
                    <a:ln/>
                  </pic:spPr>
                </pic:pic>
              </a:graphicData>
            </a:graphic>
          </wp:inline>
        </w:drawing>
      </w:r>
      <w:r w:rsidDel="00000000" w:rsidR="00000000" w:rsidRPr="00000000">
        <w:rPr>
          <w:rtl w:val="0"/>
        </w:rPr>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93.60321044921875" w:right="0" w:firstLine="0"/>
        <w:jc w:val="left"/>
        <w:rPr>
          <w:rFonts w:ascii="Calibri" w:cs="Calibri" w:eastAsia="Calibri" w:hAnsi="Calibri"/>
          <w:b w:val="1"/>
          <w:bCs w:val="1"/>
          <w:i w:val="1"/>
          <w:iCs w:val="1"/>
          <w:smallCaps w:val="0"/>
          <w:strike w:val="0"/>
          <w:color w:val="002060"/>
          <w:sz w:val="22.079999923706055"/>
          <w:szCs w:val="22.079999923706055"/>
          <w:u w:val="none"/>
          <w:shd w:fill="auto" w:val="clear"/>
          <w:vertAlign w:val="baseline"/>
        </w:rPr>
      </w:pPr>
      <w:r w:rsidDel="00000000" w:rsidR="00000000" w:rsidRPr="00000000">
        <w:rPr>
          <w:rFonts w:ascii="Calibri" w:cs="Calibri" w:eastAsia="Calibri" w:hAnsi="Calibri"/>
          <w:b w:val="1"/>
          <w:bCs w:val="1"/>
          <w:i w:val="1"/>
          <w:iCs w:val="1"/>
          <w:smallCaps w:val="0"/>
          <w:strike w:val="0"/>
          <w:color w:val="002060"/>
          <w:sz w:val="22.079999923706055"/>
          <w:szCs w:val="22.079999923706055"/>
          <w:u w:val="none"/>
          <w:shd w:fill="auto" w:val="clear"/>
          <w:vertAlign w:val="baseline"/>
          <w:rtl w:val="0"/>
        </w:rPr>
        <w:t xml:space="preserve">Escuela de Salud y Bienestar  </w:t>
      </w:r>
    </w:p>
    <w:tbl>
      <w:tblPr>
        <w:tblStyle w:val="Table7"/>
        <w:tblW w:w="9639.920196533203" w:type="dxa"/>
        <w:jc w:val="left"/>
        <w:tblInd w:w="148.800048828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39.920196533203"/>
        <w:tblGridChange w:id="0">
          <w:tblGrid>
            <w:gridCol w:w="9639.920196533203"/>
          </w:tblGrid>
        </w:tblGridChange>
      </w:tblGrid>
      <w:tr>
        <w:trPr>
          <w:cantSplit w:val="0"/>
          <w:trHeight w:val="278.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88156127929688" w:right="0" w:firstLine="0"/>
              <w:jc w:val="left"/>
              <w:rPr>
                <w:rFonts w:ascii="Calibri" w:cs="Calibri" w:eastAsia="Calibri" w:hAnsi="Calibri"/>
                <w:b w:val="1"/>
                <w:bCs w:val="1"/>
                <w:i w:val="1"/>
                <w:iCs w:val="1"/>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e7e6e6" w:val="clear"/>
                <w:vertAlign w:val="baseline"/>
                <w:rtl w:val="0"/>
              </w:rPr>
              <w:t xml:space="preserve">7. Reflexión. Pensamiento reflexivo</w:t>
            </w:r>
          </w:p>
        </w:tc>
      </w:tr>
      <w:tr>
        <w:trPr>
          <w:cantSplit w:val="0"/>
          <w:trHeight w:val="2966.40014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63507080078125"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Reflexión del estudiante: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3.38141441345215" w:lineRule="auto"/>
              <w:ind w:left="120.11520385742188" w:right="1162.095947265625" w:firstLine="0.44158935546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¿Qué pasos de los procedimientos les resultó más fácil de realizar durante la realización de la  oxigenoterapia?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6357421875" w:line="243.38141441345215" w:lineRule="auto"/>
              <w:ind w:left="120.55679321289062" w:right="803.90869140625"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¿Qué pasos de los procedimientos les resultó más fácil de realizar durante la realización de NBZ? ¿Qué pasos les resultó más difícil de realizar en ambos procedimientos? ¿Por qué? ¿Qué podrían mejorar ustedes de su desempeño si realizaran nuevamente la actividad simulada? ¿Qué actitud debe estar presente durante todo el desarrollo de ambos procedimientos?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815185546875" w:line="240" w:lineRule="auto"/>
              <w:ind w:left="125.63507080078125"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Reflexión del docente: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170.95687866210938"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¿Qué me llevo yo como docente del aprendizaje del estudiante?</w:t>
            </w:r>
          </w:p>
        </w:tc>
      </w:tr>
    </w:tbl>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079999923706055"/>
          <w:szCs w:val="22.079999923706055"/>
          <w:u w:val="singl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single"/>
          <w:shd w:fill="auto" w:val="clear"/>
          <w:vertAlign w:val="baseline"/>
          <w:rtl w:val="0"/>
        </w:rPr>
        <w:t xml:space="preserve">Pauta de cotejo (Coevaluación entre pares)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0" w:right="0" w:firstLine="0"/>
        <w:jc w:val="center"/>
        <w:rPr>
          <w:rFonts w:ascii="Calibri" w:cs="Calibri" w:eastAsia="Calibri" w:hAnsi="Calibri"/>
          <w:b w:val="1"/>
          <w:bCs w:val="1"/>
          <w:i w:val="0"/>
          <w:iCs w:val="0"/>
          <w:smallCaps w:val="0"/>
          <w:strike w:val="0"/>
          <w:color w:val="000000"/>
          <w:sz w:val="22.079999923706055"/>
          <w:szCs w:val="22.079999923706055"/>
          <w:u w:val="singl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single"/>
          <w:shd w:fill="auto" w:val="clear"/>
          <w:vertAlign w:val="baseline"/>
          <w:rtl w:val="0"/>
        </w:rPr>
        <w:t xml:space="preserve">OXIGENOTERAPIA</w:t>
      </w:r>
    </w:p>
    <w:tbl>
      <w:tblPr>
        <w:tblStyle w:val="Table8"/>
        <w:tblW w:w="8927.120513916016" w:type="dxa"/>
        <w:jc w:val="left"/>
        <w:tblInd w:w="436.7999267578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794.320220947266"/>
        <w:gridCol w:w="549.599609375"/>
        <w:gridCol w:w="583.20068359375"/>
        <w:tblGridChange w:id="0">
          <w:tblGrid>
            <w:gridCol w:w="7794.320220947266"/>
            <w:gridCol w:w="549.599609375"/>
            <w:gridCol w:w="583.20068359375"/>
          </w:tblGrid>
        </w:tblGridChange>
      </w:tblGrid>
      <w:tr>
        <w:trPr>
          <w:cantSplit w:val="0"/>
          <w:trHeight w:val="278.39904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7e6e6" w:val="clear"/>
                <w:vertAlign w:val="baseline"/>
                <w:rtl w:val="0"/>
              </w:rPr>
              <w:t xml:space="preserve">CONDUCTA POR OBSERVAR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7e6e6" w:val="clear"/>
                <w:vertAlign w:val="baseline"/>
                <w:rtl w:val="0"/>
              </w:rPr>
              <w:t xml:space="preserve">Si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7e6e6" w:val="clear"/>
                <w:vertAlign w:val="baseline"/>
                <w:rtl w:val="0"/>
              </w:rPr>
              <w:t xml:space="preserve">No</w:t>
            </w:r>
          </w:p>
        </w:tc>
      </w:tr>
      <w:tr>
        <w:trPr>
          <w:cantSplit w:val="0"/>
          <w:trHeight w:val="278.4008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7.9681396484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 Se higieniza las manos según normativa MINSAL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1351.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1.56494140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 Reúne material: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0986328125" w:line="240" w:lineRule="auto"/>
              <w:ind w:left="150.24017333984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3. Humidificador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0986328125" w:line="240" w:lineRule="auto"/>
              <w:ind w:left="144.27856445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4. Agua bidestilada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0986328125" w:line="240" w:lineRule="auto"/>
              <w:ind w:left="150.01937866210938"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5. Sistema de oxigenoterapia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255859375" w:line="240" w:lineRule="auto"/>
              <w:ind w:left="150.681762695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6. Saturómetro</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280.8001708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9.798583984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7. Se presenta al paciente con nombre y cargo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278.39904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8.03207397460938"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8. Explica el procedimiento al paciente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278.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8.03207397460938"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9. Posiciona al paciente en posición semifowler.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547.200927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072776794434" w:lineRule="auto"/>
              <w:ind w:left="435.09765625" w:right="56.3665771484375" w:hanging="277.12951660156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10.Verifica permeabilidad de cavidad nasal y bucal, observando si existe la presencia  de secreción.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547.1990966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01555633545" w:lineRule="auto"/>
              <w:ind w:left="439.07196044921875" w:right="55.3839111328125" w:hanging="281.103820800781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11.Selecciona dispositivo adecuado según para la condición del paciente y la  indicación médica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547.200927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072776794434" w:lineRule="auto"/>
              <w:ind w:left="439.07196044921875" w:right="104.2340087890625" w:hanging="281.103820800781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12.Rellena frasco humidificador con agua bidestilada, entre mínimo y máximo (excepto en mascarilla con reservorio).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278.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7.9681396484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13.Instala conexiones del dispositivo al humidificador.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278.39874267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7.9681396484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14.Abre regulador de flujo y lo deja en los L/min de acuerdo con FIO</w:t>
            </w:r>
            <w:r w:rsidDel="00000000" w:rsidR="00000000" w:rsidRPr="00000000">
              <w:rPr>
                <w:rFonts w:ascii="Calibri" w:cs="Calibri" w:eastAsia="Calibri" w:hAnsi="Calibri"/>
                <w:b w:val="0"/>
                <w:bCs w:val="0"/>
                <w:i w:val="0"/>
                <w:iCs w:val="0"/>
                <w:smallCaps w:val="0"/>
                <w:strike w:val="0"/>
                <w:color w:val="252525"/>
                <w:sz w:val="23.200000127156578"/>
                <w:szCs w:val="23.200000127156578"/>
                <w:highlight w:val="white"/>
                <w:u w:val="none"/>
                <w:vertAlign w:val="subscript"/>
                <w:rtl w:val="0"/>
              </w:rPr>
              <w:t xml:space="preserve">2</w:t>
            </w:r>
            <w:r w:rsidDel="00000000" w:rsidR="00000000" w:rsidRPr="00000000">
              <w:rPr>
                <w:rFonts w:ascii="Calibri" w:cs="Calibri" w:eastAsia="Calibri" w:hAnsi="Calibri"/>
                <w:b w:val="0"/>
                <w:bCs w:val="0"/>
                <w:i w:val="0"/>
                <w:iCs w:val="0"/>
                <w:smallCaps w:val="0"/>
                <w:strike w:val="0"/>
                <w:color w:val="252525"/>
                <w:sz w:val="23.200000127156578"/>
                <w:szCs w:val="23.200000127156578"/>
                <w:u w:val="none"/>
                <w:shd w:fill="auto" w:val="clear"/>
                <w:vertAlign w:val="subscript"/>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requerida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547.201232910156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91045093536377" w:lineRule="auto"/>
              <w:ind w:left="441.2800598144531" w:right="922.94921875" w:hanging="283.3119201660156"/>
              <w:jc w:val="left"/>
              <w:rPr>
                <w:rFonts w:ascii="Calibri" w:cs="Calibri" w:eastAsia="Calibri" w:hAnsi="Calibri"/>
                <w:b w:val="0"/>
                <w:bCs w:val="0"/>
                <w:i w:val="0"/>
                <w:iCs w:val="0"/>
                <w:smallCaps w:val="0"/>
                <w:strike w:val="0"/>
                <w:color w:val="252525"/>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15.Comprueba salida de O</w:t>
            </w:r>
            <w:r w:rsidDel="00000000" w:rsidR="00000000" w:rsidRPr="00000000">
              <w:rPr>
                <w:rFonts w:ascii="Calibri" w:cs="Calibri" w:eastAsia="Calibri" w:hAnsi="Calibri"/>
                <w:b w:val="0"/>
                <w:bCs w:val="0"/>
                <w:i w:val="0"/>
                <w:iCs w:val="0"/>
                <w:smallCaps w:val="0"/>
                <w:strike w:val="0"/>
                <w:color w:val="252525"/>
                <w:sz w:val="23.200000127156578"/>
                <w:szCs w:val="23.200000127156578"/>
                <w:u w:val="none"/>
                <w:shd w:fill="auto" w:val="clear"/>
                <w:vertAlign w:val="subscript"/>
                <w:rtl w:val="0"/>
              </w:rPr>
              <w:t xml:space="preserve">2, </w:t>
            </w:r>
            <w:r w:rsidDel="00000000" w:rsidR="00000000" w:rsidRPr="00000000">
              <w:rPr>
                <w:rFonts w:ascii="Calibri" w:cs="Calibri" w:eastAsia="Calibri" w:hAnsi="Calibri"/>
                <w:b w:val="0"/>
                <w:bCs w:val="0"/>
                <w:i w:val="0"/>
                <w:iCs w:val="0"/>
                <w:smallCaps w:val="0"/>
                <w:strike w:val="0"/>
                <w:color w:val="252525"/>
                <w:sz w:val="22.079999923706055"/>
                <w:szCs w:val="22.079999923706055"/>
                <w:highlight w:val="white"/>
                <w:u w:val="none"/>
                <w:vertAlign w:val="baseline"/>
                <w:rtl w:val="0"/>
              </w:rPr>
              <w:t xml:space="preserve">mediante burbujeo del humidificador (</w:t>
            </w:r>
            <w:r w:rsidDel="00000000" w:rsidR="00000000" w:rsidRPr="00000000">
              <w:rPr>
                <w:rFonts w:ascii="Calibri" w:cs="Calibri" w:eastAsia="Calibri" w:hAnsi="Calibri"/>
                <w:b w:val="0"/>
                <w:bCs w:val="0"/>
                <w:i w:val="0"/>
                <w:iCs w:val="0"/>
                <w:smallCaps w:val="0"/>
                <w:strike w:val="0"/>
                <w:color w:val="252525"/>
                <w:sz w:val="22.079999923706055"/>
                <w:szCs w:val="22.079999923706055"/>
                <w:u w:val="none"/>
                <w:shd w:fill="auto" w:val="clear"/>
                <w:vertAlign w:val="baseline"/>
                <w:rtl w:val="0"/>
              </w:rPr>
              <w:t xml:space="preserve">excepto  mascarilla con reservorio)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252525"/>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252525"/>
                <w:sz w:val="22.079999923706055"/>
                <w:szCs w:val="22.079999923706055"/>
                <w:u w:val="none"/>
                <w:shd w:fill="auto" w:val="clear"/>
                <w:vertAlign w:val="baseline"/>
              </w:rPr>
            </w:pPr>
            <w:r w:rsidDel="00000000" w:rsidR="00000000" w:rsidRPr="00000000">
              <w:rPr>
                <w:rtl w:val="0"/>
              </w:rPr>
            </w:r>
          </w:p>
        </w:tc>
      </w:tr>
      <w:tr>
        <w:trPr>
          <w:cantSplit w:val="0"/>
          <w:trHeight w:val="278.3999633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7.9681396484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16.Instala correctamente dispositivo al paciente de forma hermética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278.400268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7.9681396484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17.Deja al paciente cómodo</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547.799987792968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104248046875" w:lineRule="auto"/>
              <w:ind w:left="441.2800598144531" w:right="55.599365234375" w:hanging="283.3119201660156"/>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18.Verifica adecuada oxigenación con saturómetro y valora el patrón respiratorio del  paciente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278.3999633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7.9681396484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19.Realiza higienización de manos según normativa Minsal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278.39874267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1.56494140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20.Registra procedimiento completo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278.3999633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1.56494140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21.Mantiene durante todo el procedimiento la asepsia, no contamina.</w:t>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bl>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2.9020595550537" w:lineRule="auto"/>
        <w:ind w:left="445.6318664550781" w:right="475.70556640625" w:firstLine="0"/>
        <w:jc w:val="both"/>
        <w:rPr>
          <w:rFonts w:ascii="Calibri" w:cs="Calibri" w:eastAsia="Calibri" w:hAnsi="Calibri"/>
          <w:b w:val="0"/>
          <w:bCs w:val="0"/>
          <w:i w:val="1"/>
          <w:iCs w:val="1"/>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079999923706055"/>
          <w:szCs w:val="22.079999923706055"/>
          <w:u w:val="none"/>
          <w:shd w:fill="auto" w:val="clear"/>
          <w:vertAlign w:val="baseline"/>
          <w:rtl w:val="0"/>
        </w:rPr>
        <w:t xml:space="preserve">Formato basado en los “Estándares de mejores prácticas de INACSL en Simulación” (INACSL, 2016):  Estándar: Prebriefing: Preparación y Briefing. Estándar: Diseño de Simulación. Estándar: El proceso  de Debriefing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05653381347656"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4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5.7200622558594"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1456436" cy="320040"/>
            <wp:effectExtent b="0" l="0" r="0" t="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456436" cy="320040"/>
                    </a:xfrm>
                    <a:prstGeom prst="rect"/>
                    <a:ln/>
                  </pic:spPr>
                </pic:pic>
              </a:graphicData>
            </a:graphic>
          </wp:inline>
        </w:drawing>
      </w:r>
      <w:r w:rsidDel="00000000" w:rsidR="00000000" w:rsidRPr="00000000">
        <w:rPr>
          <w:rtl w:val="0"/>
        </w:rPr>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93.60321044921875" w:right="0" w:firstLine="0"/>
        <w:jc w:val="left"/>
        <w:rPr>
          <w:rFonts w:ascii="Calibri" w:cs="Calibri" w:eastAsia="Calibri" w:hAnsi="Calibri"/>
          <w:b w:val="1"/>
          <w:bCs w:val="1"/>
          <w:i w:val="1"/>
          <w:iCs w:val="1"/>
          <w:smallCaps w:val="0"/>
          <w:strike w:val="0"/>
          <w:color w:val="002060"/>
          <w:sz w:val="22.079999923706055"/>
          <w:szCs w:val="22.079999923706055"/>
          <w:u w:val="none"/>
          <w:shd w:fill="auto" w:val="clear"/>
          <w:vertAlign w:val="baseline"/>
        </w:rPr>
      </w:pPr>
      <w:r w:rsidDel="00000000" w:rsidR="00000000" w:rsidRPr="00000000">
        <w:rPr>
          <w:rFonts w:ascii="Calibri" w:cs="Calibri" w:eastAsia="Calibri" w:hAnsi="Calibri"/>
          <w:b w:val="1"/>
          <w:bCs w:val="1"/>
          <w:i w:val="1"/>
          <w:iCs w:val="1"/>
          <w:smallCaps w:val="0"/>
          <w:strike w:val="0"/>
          <w:color w:val="002060"/>
          <w:sz w:val="22.079999923706055"/>
          <w:szCs w:val="22.079999923706055"/>
          <w:u w:val="none"/>
          <w:shd w:fill="auto" w:val="clear"/>
          <w:vertAlign w:val="baseline"/>
          <w:rtl w:val="0"/>
        </w:rPr>
        <w:t xml:space="preserve">Escuela de Salud y Bienestar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2587890625" w:line="240" w:lineRule="auto"/>
        <w:ind w:left="4182.154693603516" w:right="0" w:firstLine="0"/>
        <w:jc w:val="left"/>
        <w:rPr>
          <w:rFonts w:ascii="Calibri" w:cs="Calibri" w:eastAsia="Calibri" w:hAnsi="Calibri"/>
          <w:b w:val="1"/>
          <w:bCs w:val="1"/>
          <w:i w:val="0"/>
          <w:iCs w:val="0"/>
          <w:smallCaps w:val="0"/>
          <w:strike w:val="0"/>
          <w:color w:val="000000"/>
          <w:sz w:val="22.079999923706055"/>
          <w:szCs w:val="22.079999923706055"/>
          <w:u w:val="singl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single"/>
          <w:shd w:fill="auto" w:val="clear"/>
          <w:vertAlign w:val="baseline"/>
          <w:rtl w:val="0"/>
        </w:rPr>
        <w:t xml:space="preserve">NEBULIZACIÓN</w:t>
      </w:r>
    </w:p>
    <w:tbl>
      <w:tblPr>
        <w:tblStyle w:val="Table9"/>
        <w:tblW w:w="8927.120513916016" w:type="dxa"/>
        <w:jc w:val="left"/>
        <w:tblInd w:w="436.7999267578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794.320220947266"/>
        <w:gridCol w:w="549.599609375"/>
        <w:gridCol w:w="583.20068359375"/>
        <w:tblGridChange w:id="0">
          <w:tblGrid>
            <w:gridCol w:w="7794.320220947266"/>
            <w:gridCol w:w="549.599609375"/>
            <w:gridCol w:w="583.20068359375"/>
          </w:tblGrid>
        </w:tblGridChange>
      </w:tblGrid>
      <w:tr>
        <w:trPr>
          <w:cantSplit w:val="0"/>
          <w:trHeight w:val="278.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7e6e6" w:val="clear"/>
                <w:vertAlign w:val="baseline"/>
                <w:rtl w:val="0"/>
              </w:rPr>
              <w:t xml:space="preserve">CONDUCTA A OBSERVAR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7e6e6" w:val="clear"/>
                <w:vertAlign w:val="baseline"/>
                <w:rtl w:val="0"/>
              </w:rPr>
              <w:t xml:space="preserve">Si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7e6e6" w:val="clear"/>
                <w:vertAlign w:val="baseline"/>
                <w:rtl w:val="0"/>
              </w:rPr>
              <w:t xml:space="preserve">No</w:t>
            </w:r>
          </w:p>
        </w:tc>
      </w:tr>
      <w:tr>
        <w:trPr>
          <w:cantSplit w:val="0"/>
          <w:trHeight w:val="278.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9.5680236816406"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 Realiza lavado de manos según normativa MINSAL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278.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3.1648254394531"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 Se presenta ante el paciente con nombre y cargo</w:t>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278.4008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1.8400573730469"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3. Explica el procedimiento al paciente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547.1997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141441345215" w:lineRule="auto"/>
              <w:ind w:left="573.856201171875" w:right="56.3153076171875" w:hanging="287.9777526855469"/>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4. Reúne los materiales a utilizar: nebulizador, medicamento, suero fisiológico, kit  aseo nasal y EPP si es necesario.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278.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1.619262695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5. Verifica indicación medica en ficha clínica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278.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2.2816467285156"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6. Retira del frasco de medicamento, la dosis indicada</w:t>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278.4008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1.3984680175781"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7. Deposita el medicamento en el frasco nebulizador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278.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9.6319580078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8. Completa el frasco nebulizador con máximo 4 cc de suero fisiológico</w:t>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278.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9.6319580078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9. Conecta el frasco nebulizador a la mascarilla</w:t>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279.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9.5680236816406"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10.Conecta nebulizador al Flujómetro</w:t>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278.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9.5680236816406"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11.Ubica al paciente en posición fowler o semifowler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547.1997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072776794434" w:lineRule="auto"/>
              <w:ind w:left="574.2977905273438" w:right="54.52392578125" w:hanging="274.7297668457031"/>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12.Verifica permeabilidad de la vía aérea observando que fosas nasales estén libres  de secreciones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816.00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9.5680236816406"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13.Coloca la mascarilla al paciente corroborando: </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0986328125" w:line="240" w:lineRule="auto"/>
              <w:ind w:left="299.5680236816406"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14.Cubre su nariz y boca, deja fuera la zona de los ojos.  </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0986328125" w:line="240" w:lineRule="auto"/>
              <w:ind w:left="299.5680236816406"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15.Pasa el elástico sobre orejas y nuca del paciente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278.39904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9.5680236816406"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16.Sitúa el Flujómetro en aire comprimido u oxígeno en 6 a 8 litros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278.4008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9.5680236816406"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17.Verbaliza que la nebulización durará de 5 a 10 minutos.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278.39904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9.5680236816406"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18.Deja al paciente cómodo</w:t>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547.200927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072776794434" w:lineRule="auto"/>
              <w:ind w:left="580.4801940917969" w:right="59.0380859375" w:hanging="280.912170410156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19.Terminado el procedimiento lava nebulizador y mascarilla los seca y guarda en  bolsa plástica dentro del velador del paciente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278.39904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3.1648254394531"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20.Realiza higienización de manos según normativa Minsal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55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1.2077808380127" w:lineRule="auto"/>
              <w:ind w:left="293.1648254394531" w:right="54.005126953125"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21.Registra el procedimiento en hoja de enfermería de la unidad o servicio: dosis,  medicamento, hora de inicio y finalización de la NBZ y nombre del responsable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bl>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2.9020595550537" w:lineRule="auto"/>
        <w:ind w:left="445.6318664550781" w:right="475.70556640625" w:firstLine="0"/>
        <w:jc w:val="both"/>
        <w:rPr>
          <w:rFonts w:ascii="Calibri" w:cs="Calibri" w:eastAsia="Calibri" w:hAnsi="Calibri"/>
          <w:b w:val="0"/>
          <w:bCs w:val="0"/>
          <w:i w:val="1"/>
          <w:iCs w:val="1"/>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079999923706055"/>
          <w:szCs w:val="22.079999923706055"/>
          <w:u w:val="none"/>
          <w:shd w:fill="auto" w:val="clear"/>
          <w:vertAlign w:val="baseline"/>
          <w:rtl w:val="0"/>
        </w:rPr>
        <w:t xml:space="preserve">Formato basado en los “Estándares de mejores prácticas de INACSL en Simulación” (INACSL, 2016):  Estándar: Prebriefing: Preparación y Briefing. Estándar: Diseño de Simulación. Estándar: El proceso  de Debriefing </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05653381347656"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5 </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5.7200622558594"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1456436" cy="320040"/>
            <wp:effectExtent b="0" l="0" r="0" t="0"/>
            <wp:docPr id="5"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1456436" cy="320040"/>
                    </a:xfrm>
                    <a:prstGeom prst="rect"/>
                    <a:ln/>
                  </pic:spPr>
                </pic:pic>
              </a:graphicData>
            </a:graphic>
          </wp:inline>
        </w:drawing>
      </w:r>
      <w:r w:rsidDel="00000000" w:rsidR="00000000" w:rsidRPr="00000000">
        <w:rPr>
          <w:rtl w:val="0"/>
        </w:rPr>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93.60321044921875" w:right="0" w:firstLine="0"/>
        <w:jc w:val="left"/>
        <w:rPr>
          <w:rFonts w:ascii="Calibri" w:cs="Calibri" w:eastAsia="Calibri" w:hAnsi="Calibri"/>
          <w:b w:val="1"/>
          <w:bCs w:val="1"/>
          <w:i w:val="1"/>
          <w:iCs w:val="1"/>
          <w:smallCaps w:val="0"/>
          <w:strike w:val="0"/>
          <w:color w:val="002060"/>
          <w:sz w:val="22.079999923706055"/>
          <w:szCs w:val="22.079999923706055"/>
          <w:u w:val="none"/>
          <w:shd w:fill="auto" w:val="clear"/>
          <w:vertAlign w:val="baseline"/>
        </w:rPr>
      </w:pPr>
      <w:r w:rsidDel="00000000" w:rsidR="00000000" w:rsidRPr="00000000">
        <w:rPr>
          <w:rFonts w:ascii="Calibri" w:cs="Calibri" w:eastAsia="Calibri" w:hAnsi="Calibri"/>
          <w:b w:val="1"/>
          <w:bCs w:val="1"/>
          <w:i w:val="1"/>
          <w:iCs w:val="1"/>
          <w:smallCaps w:val="0"/>
          <w:strike w:val="0"/>
          <w:color w:val="002060"/>
          <w:sz w:val="22.079999923706055"/>
          <w:szCs w:val="22.079999923706055"/>
          <w:u w:val="none"/>
          <w:shd w:fill="auto" w:val="clear"/>
          <w:vertAlign w:val="baseline"/>
          <w:rtl w:val="0"/>
        </w:rPr>
        <w:t xml:space="preserve">Escuela de Salud y Bienestar  </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2587890625" w:line="240" w:lineRule="auto"/>
        <w:ind w:left="0" w:right="0" w:firstLine="0"/>
        <w:jc w:val="center"/>
        <w:rPr>
          <w:rFonts w:ascii="Calibri" w:cs="Calibri" w:eastAsia="Calibri" w:hAnsi="Calibri"/>
          <w:b w:val="1"/>
          <w:bCs w:val="1"/>
          <w:i w:val="0"/>
          <w:iCs w:val="0"/>
          <w:smallCaps w:val="0"/>
          <w:strike w:val="0"/>
          <w:color w:val="000000"/>
          <w:sz w:val="22.079999923706055"/>
          <w:szCs w:val="22.079999923706055"/>
          <w:u w:val="singl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single"/>
          <w:shd w:fill="auto" w:val="clear"/>
          <w:vertAlign w:val="baseline"/>
          <w:rtl w:val="0"/>
        </w:rPr>
        <w:t xml:space="preserve">SOLICITUD CENTRO DE SIMULACIÓN CLÍNICA</w:t>
      </w:r>
    </w:p>
    <w:tbl>
      <w:tblPr>
        <w:tblStyle w:val="Table10"/>
        <w:tblW w:w="9215.11962890625" w:type="dxa"/>
        <w:jc w:val="left"/>
        <w:tblInd w:w="290.3999328613281"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97.3199462890625"/>
        <w:gridCol w:w="4517.7996826171875"/>
        <w:tblGridChange w:id="0">
          <w:tblGrid>
            <w:gridCol w:w="4697.3199462890625"/>
            <w:gridCol w:w="4517.7996826171875"/>
          </w:tblGrid>
        </w:tblGridChange>
      </w:tblGrid>
      <w:tr>
        <w:trPr>
          <w:cantSplit w:val="0"/>
          <w:trHeight w:val="388.8000488281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30731201171875" w:right="0" w:firstLine="0"/>
              <w:jc w:val="left"/>
              <w:rPr>
                <w:rFonts w:ascii="Calibri" w:cs="Calibri" w:eastAsia="Calibri" w:hAnsi="Calibri"/>
                <w:b w:val="1"/>
                <w:bCs w:val="1"/>
                <w:i w:val="1"/>
                <w:iCs w:val="1"/>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e7e6e6" w:val="clear"/>
                <w:vertAlign w:val="baseline"/>
                <w:rtl w:val="0"/>
              </w:rPr>
              <w:t xml:space="preserve">1. TÍTULO DE LA ACTIVIDAD SIMULADA: </w:t>
            </w:r>
          </w:p>
        </w:tc>
      </w:tr>
      <w:tr>
        <w:trPr>
          <w:cantSplit w:val="0"/>
          <w:trHeight w:val="278.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55380249023438" w:right="0" w:firstLine="0"/>
              <w:jc w:val="left"/>
              <w:rPr>
                <w:rFonts w:ascii="Calibri" w:cs="Calibri" w:eastAsia="Calibri" w:hAnsi="Calibri"/>
                <w:b w:val="0"/>
                <w:bCs w:val="0"/>
                <w:i w:val="0"/>
                <w:iCs w:val="0"/>
                <w:smallCaps w:val="0"/>
                <w:strike w:val="0"/>
                <w:color w:val="000000"/>
                <w:sz w:val="22.079999923706055"/>
                <w:szCs w:val="22.079999923706055"/>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white"/>
                <w:u w:val="none"/>
                <w:vertAlign w:val="baseline"/>
                <w:rtl w:val="0"/>
              </w:rPr>
              <w:t xml:space="preserve">Asignatura: CES3121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94775390625" w:right="0" w:firstLine="0"/>
              <w:jc w:val="left"/>
              <w:rPr>
                <w:rFonts w:ascii="Calibri" w:cs="Calibri" w:eastAsia="Calibri" w:hAnsi="Calibri"/>
                <w:b w:val="0"/>
                <w:bCs w:val="0"/>
                <w:i w:val="0"/>
                <w:iCs w:val="0"/>
                <w:smallCaps w:val="0"/>
                <w:strike w:val="0"/>
                <w:color w:val="000000"/>
                <w:sz w:val="22.079999923706055"/>
                <w:szCs w:val="22.079999923706055"/>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white"/>
                <w:u w:val="none"/>
                <w:vertAlign w:val="baseline"/>
                <w:rtl w:val="0"/>
              </w:rPr>
              <w:t xml:space="preserve">N° Actividad Simulada: 2</w:t>
            </w:r>
          </w:p>
        </w:tc>
      </w:tr>
      <w:tr>
        <w:trPr>
          <w:cantSplit w:val="0"/>
          <w:trHeight w:val="278.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34735107421875" w:right="0" w:firstLine="0"/>
              <w:jc w:val="left"/>
              <w:rPr>
                <w:rFonts w:ascii="Calibri" w:cs="Calibri" w:eastAsia="Calibri" w:hAnsi="Calibri"/>
                <w:b w:val="0"/>
                <w:bCs w:val="0"/>
                <w:i w:val="0"/>
                <w:iCs w:val="0"/>
                <w:smallCaps w:val="0"/>
                <w:strike w:val="0"/>
                <w:color w:val="000000"/>
                <w:sz w:val="22.079999923706055"/>
                <w:szCs w:val="22.079999923706055"/>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white"/>
                <w:u w:val="none"/>
                <w:vertAlign w:val="baseline"/>
                <w:rtl w:val="0"/>
              </w:rPr>
              <w:t xml:space="preserve">Fecha de desarrollo: Semana 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94775390625" w:right="0" w:firstLine="0"/>
              <w:jc w:val="left"/>
              <w:rPr>
                <w:rFonts w:ascii="Calibri" w:cs="Calibri" w:eastAsia="Calibri" w:hAnsi="Calibri"/>
                <w:b w:val="0"/>
                <w:bCs w:val="0"/>
                <w:i w:val="0"/>
                <w:iCs w:val="0"/>
                <w:smallCaps w:val="0"/>
                <w:strike w:val="0"/>
                <w:color w:val="000000"/>
                <w:sz w:val="22.079999923706055"/>
                <w:szCs w:val="22.079999923706055"/>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white"/>
                <w:u w:val="none"/>
                <w:vertAlign w:val="baseline"/>
                <w:rtl w:val="0"/>
              </w:rPr>
              <w:t xml:space="preserve">Fecha de revisión: abril 2025 </w:t>
            </w:r>
          </w:p>
        </w:tc>
      </w:tr>
    </w:tbl>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1"/>
        <w:tblW w:w="9215.11962890625" w:type="dxa"/>
        <w:jc w:val="left"/>
        <w:tblInd w:w="290.3999328613281"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27.1200561523438"/>
        <w:gridCol w:w="2225.4000854492188"/>
        <w:gridCol w:w="1361.199951171875"/>
        <w:gridCol w:w="3401.3995361328125"/>
        <w:tblGridChange w:id="0">
          <w:tblGrid>
            <w:gridCol w:w="2227.1200561523438"/>
            <w:gridCol w:w="2225.4000854492188"/>
            <w:gridCol w:w="1361.199951171875"/>
            <w:gridCol w:w="3401.3995361328125"/>
          </w:tblGrid>
        </w:tblGridChange>
      </w:tblGrid>
      <w:tr>
        <w:trPr>
          <w:cantSplit w:val="0"/>
          <w:trHeight w:val="278.40087890625"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90411376953125" w:right="0" w:firstLine="0"/>
              <w:jc w:val="left"/>
              <w:rPr>
                <w:rFonts w:ascii="Calibri" w:cs="Calibri" w:eastAsia="Calibri" w:hAnsi="Calibri"/>
                <w:b w:val="1"/>
                <w:bCs w:val="1"/>
                <w:i w:val="1"/>
                <w:iCs w:val="1"/>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e7e6e6" w:val="clear"/>
                <w:vertAlign w:val="baseline"/>
                <w:rtl w:val="0"/>
              </w:rPr>
              <w:t xml:space="preserve">2. GESTIÓN DE SALA</w:t>
            </w:r>
          </w:p>
        </w:tc>
      </w:tr>
      <w:tr>
        <w:trPr>
          <w:cantSplit w:val="0"/>
          <w:trHeight w:val="547.1997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141441345215" w:lineRule="auto"/>
              <w:ind w:left="122.7362060546875" w:right="53.8140869140625" w:firstLine="0.44158935546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Características de sala  a utilizar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Sala de hospitalización</w:t>
            </w:r>
          </w:p>
        </w:tc>
      </w:tr>
      <w:tr>
        <w:trPr>
          <w:cantSplit w:val="0"/>
          <w:trHeight w:val="278.399658203125"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34735107421875" w:right="0" w:firstLine="0"/>
              <w:jc w:val="left"/>
              <w:rPr>
                <w:rFonts w:ascii="Calibri" w:cs="Calibri" w:eastAsia="Calibri" w:hAnsi="Calibri"/>
                <w:b w:val="0"/>
                <w:bCs w:val="0"/>
                <w:i w:val="0"/>
                <w:iCs w:val="0"/>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e7e6e6" w:val="clear"/>
                <w:vertAlign w:val="baseline"/>
                <w:rtl w:val="0"/>
              </w:rPr>
              <w:t xml:space="preserve">Requiere equipo específico</w:t>
            </w:r>
          </w:p>
        </w:tc>
      </w:tr>
      <w:tr>
        <w:trPr>
          <w:cantSplit w:val="0"/>
          <w:trHeight w:val="1083.000488281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SI</w:t>
            </w:r>
          </w:p>
        </w:tc>
        <w:tc>
          <w:tcPr>
            <w:shd w:fill="auto" w:val="clear"/>
            <w:tcMar>
              <w:top w:w="100.0" w:type="dxa"/>
              <w:left w:w="100.0" w:type="dxa"/>
              <w:bottom w:w="100.0" w:type="dxa"/>
              <w:right w:w="100.0" w:type="dxa"/>
            </w:tcMar>
            <w:vAlign w:val="top"/>
          </w:tcPr>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9565429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¿Cual?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947143554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Nebulizador portátil </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1.75223350524902" w:lineRule="auto"/>
              <w:ind w:left="120.11474609375" w:right="54.73388671875" w:firstLine="0.662841796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Cenefa de gases simulada  conectada a compresor </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15380859375" w:line="240" w:lineRule="auto"/>
              <w:ind w:left="118.1280517578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Saturómetro </w:t>
            </w:r>
          </w:p>
        </w:tc>
      </w:tr>
      <w:tr>
        <w:trPr>
          <w:cantSplit w:val="0"/>
          <w:trHeight w:val="278.3990478515625"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39859008789062" w:right="0" w:firstLine="0"/>
              <w:jc w:val="left"/>
              <w:rPr>
                <w:rFonts w:ascii="Calibri" w:cs="Calibri" w:eastAsia="Calibri" w:hAnsi="Calibri"/>
                <w:b w:val="0"/>
                <w:bCs w:val="0"/>
                <w:i w:val="0"/>
                <w:iCs w:val="0"/>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e7e6e6" w:val="clear"/>
                <w:vertAlign w:val="baseline"/>
                <w:rtl w:val="0"/>
              </w:rPr>
              <w:t xml:space="preserve">Organización del ambiente</w:t>
            </w:r>
          </w:p>
        </w:tc>
      </w:tr>
      <w:tr>
        <w:trPr>
          <w:cantSplit w:val="0"/>
          <w:trHeight w:val="1353.599853515625"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40.44799804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Se requerirán 3 unidades de pacientes con: </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261962890625" w:line="240" w:lineRule="auto"/>
              <w:ind w:left="480.2272033691406"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Velador, camas con sábana y cobertor  </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0986328125" w:line="240" w:lineRule="auto"/>
              <w:ind w:left="480.2272033691406"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Biombo entre las 3 camas </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0986328125" w:line="240" w:lineRule="auto"/>
              <w:ind w:left="480.2272033691406"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Escabel, mesa mayo </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0986328125" w:line="240" w:lineRule="auto"/>
              <w:ind w:left="480.2272033691406"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Red central de gases conectado a compresor.</w:t>
            </w:r>
          </w:p>
        </w:tc>
      </w:tr>
    </w:tbl>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2"/>
        <w:tblW w:w="9215.11962890625" w:type="dxa"/>
        <w:jc w:val="left"/>
        <w:tblInd w:w="290.3999328613281"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215.11962890625"/>
        <w:tblGridChange w:id="0">
          <w:tblGrid>
            <w:gridCol w:w="9215.11962890625"/>
          </w:tblGrid>
        </w:tblGridChange>
      </w:tblGrid>
      <w:tr>
        <w:trPr>
          <w:cantSplit w:val="0"/>
          <w:trHeight w:val="278.4008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78729248046875" w:right="0" w:firstLine="0"/>
              <w:jc w:val="left"/>
              <w:rPr>
                <w:rFonts w:ascii="Calibri" w:cs="Calibri" w:eastAsia="Calibri" w:hAnsi="Calibri"/>
                <w:b w:val="1"/>
                <w:bCs w:val="1"/>
                <w:i w:val="1"/>
                <w:iCs w:val="1"/>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e7e6e6" w:val="clear"/>
                <w:vertAlign w:val="baseline"/>
                <w:rtl w:val="0"/>
              </w:rPr>
              <w:t xml:space="preserve">3. PREPARACION DE LA ACTIVIDAD</w:t>
            </w:r>
          </w:p>
        </w:tc>
      </w:tr>
      <w:tr>
        <w:trPr>
          <w:cantSplit w:val="0"/>
          <w:trHeight w:val="278.39904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34735107421875" w:right="0" w:firstLine="0"/>
              <w:jc w:val="left"/>
              <w:rPr>
                <w:rFonts w:ascii="Calibri" w:cs="Calibri" w:eastAsia="Calibri" w:hAnsi="Calibri"/>
                <w:b w:val="0"/>
                <w:bCs w:val="0"/>
                <w:i w:val="0"/>
                <w:iCs w:val="0"/>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e7e6e6" w:val="clear"/>
                <w:vertAlign w:val="baseline"/>
                <w:rtl w:val="0"/>
              </w:rPr>
              <w:t xml:space="preserve">Descripción de la actividad/estaciones (Breve resumen de los procedimientos a realizar)</w:t>
            </w:r>
          </w:p>
        </w:tc>
      </w:tr>
      <w:tr>
        <w:trPr>
          <w:cantSplit w:val="0"/>
          <w:trHeight w:val="5137.00073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7427043914795" w:lineRule="auto"/>
              <w:ind w:left="849.2800903320312" w:right="53.3935546875" w:hanging="365.078430175781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Los estudiantes en grupos deberán rotar por 3 escenarios preparados, para practicar los  procedimientos de Oxigenoterapia y nebulización. </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833251953125" w:line="240" w:lineRule="auto"/>
              <w:ind w:left="484.2016601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Para esto, se requerirá la preparación de 3 escenarios  </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66.1264038085938" w:line="240" w:lineRule="auto"/>
              <w:ind w:left="112.80014038085938"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tc>
      </w:tr>
    </w:tbl>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2.9020595550537" w:lineRule="auto"/>
        <w:ind w:left="445.6318664550781" w:right="475.70556640625" w:firstLine="0"/>
        <w:jc w:val="both"/>
        <w:rPr>
          <w:rFonts w:ascii="Calibri" w:cs="Calibri" w:eastAsia="Calibri" w:hAnsi="Calibri"/>
          <w:b w:val="0"/>
          <w:bCs w:val="0"/>
          <w:i w:val="1"/>
          <w:iCs w:val="1"/>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079999923706055"/>
          <w:szCs w:val="22.079999923706055"/>
          <w:u w:val="none"/>
          <w:shd w:fill="auto" w:val="clear"/>
          <w:vertAlign w:val="baseline"/>
          <w:rtl w:val="0"/>
        </w:rPr>
        <w:t xml:space="preserve">Formato basado en los “Estándares de mejores prácticas de INACSL en Simulación” (INACSL, 2016):  Estándar: Prebriefing: Preparación y Briefing. Estándar: Diseño de Simulación. Estándar: El proceso  de Debriefing </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05653381347656"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6 </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5.7200622558594"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1456436" cy="320040"/>
            <wp:effectExtent b="0" l="0" r="0" t="0"/>
            <wp:docPr id="4"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1456436" cy="320040"/>
                    </a:xfrm>
                    <a:prstGeom prst="rect"/>
                    <a:ln/>
                  </pic:spPr>
                </pic:pic>
              </a:graphicData>
            </a:graphic>
          </wp:inline>
        </w:drawing>
      </w:r>
      <w:r w:rsidDel="00000000" w:rsidR="00000000" w:rsidRPr="00000000">
        <w:rPr>
          <w:rtl w:val="0"/>
        </w:rPr>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93.60321044921875" w:right="0" w:firstLine="0"/>
        <w:jc w:val="left"/>
        <w:rPr>
          <w:rFonts w:ascii="Calibri" w:cs="Calibri" w:eastAsia="Calibri" w:hAnsi="Calibri"/>
          <w:b w:val="1"/>
          <w:bCs w:val="1"/>
          <w:i w:val="1"/>
          <w:iCs w:val="1"/>
          <w:smallCaps w:val="0"/>
          <w:strike w:val="0"/>
          <w:color w:val="002060"/>
          <w:sz w:val="22.079999923706055"/>
          <w:szCs w:val="22.079999923706055"/>
          <w:u w:val="none"/>
          <w:shd w:fill="auto" w:val="clear"/>
          <w:vertAlign w:val="baseline"/>
        </w:rPr>
      </w:pPr>
      <w:r w:rsidDel="00000000" w:rsidR="00000000" w:rsidRPr="00000000">
        <w:rPr>
          <w:rFonts w:ascii="Calibri" w:cs="Calibri" w:eastAsia="Calibri" w:hAnsi="Calibri"/>
          <w:b w:val="1"/>
          <w:bCs w:val="1"/>
          <w:i w:val="1"/>
          <w:iCs w:val="1"/>
          <w:smallCaps w:val="0"/>
          <w:strike w:val="0"/>
          <w:color w:val="002060"/>
          <w:sz w:val="22.079999923706055"/>
          <w:szCs w:val="22.079999923706055"/>
          <w:u w:val="none"/>
          <w:shd w:fill="auto" w:val="clear"/>
          <w:vertAlign w:val="baseline"/>
          <w:rtl w:val="0"/>
        </w:rPr>
        <w:t xml:space="preserve">Escuela de Salud y Bienestar  </w:t>
      </w:r>
    </w:p>
    <w:tbl>
      <w:tblPr>
        <w:tblStyle w:val="Table13"/>
        <w:tblW w:w="9356.710205078125" w:type="dxa"/>
        <w:jc w:val="left"/>
        <w:tblInd w:w="290.3999328613281"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186.1199951171875"/>
        <w:gridCol w:w="1346.7999267578125"/>
        <w:gridCol w:w="3823.790283203125"/>
        <w:tblGridChange w:id="0">
          <w:tblGrid>
            <w:gridCol w:w="4186.1199951171875"/>
            <w:gridCol w:w="1346.7999267578125"/>
            <w:gridCol w:w="3823.790283203125"/>
          </w:tblGrid>
        </w:tblGridChange>
      </w:tblGrid>
      <w:tr>
        <w:trPr>
          <w:cantSplit w:val="0"/>
          <w:trHeight w:val="43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835205078125" w:right="0" w:firstLine="0"/>
              <w:jc w:val="left"/>
              <w:rPr>
                <w:rFonts w:ascii="Calibri" w:cs="Calibri" w:eastAsia="Calibri" w:hAnsi="Calibri"/>
                <w:b w:val="1"/>
                <w:bCs w:val="1"/>
                <w:i w:val="0"/>
                <w:iCs w:val="0"/>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7e6e6" w:val="clear"/>
                <w:vertAlign w:val="baseline"/>
                <w:rtl w:val="0"/>
              </w:rPr>
              <w:t xml:space="preserve">Estaciones Para Preparar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2.079999923706055"/>
                <w:szCs w:val="22.079999923706055"/>
                <w:u w:val="none"/>
                <w:shd w:fill="e7e6e6"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1.15478515625" w:right="0" w:firstLine="0"/>
              <w:jc w:val="left"/>
              <w:rPr>
                <w:rFonts w:ascii="Calibri" w:cs="Calibri" w:eastAsia="Calibri" w:hAnsi="Calibri"/>
                <w:b w:val="1"/>
                <w:bCs w:val="1"/>
                <w:i w:val="1"/>
                <w:iCs w:val="1"/>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7e6e6" w:val="clear"/>
                <w:vertAlign w:val="baseline"/>
                <w:rtl w:val="0"/>
              </w:rPr>
              <w:t xml:space="preserve">Simulador /Preparación del simulador </w:t>
            </w: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e7e6e6" w:val="clear"/>
                <w:vertAlign w:val="baseline"/>
                <w:rtl w:val="0"/>
              </w:rPr>
              <w:t xml:space="preserve">(si lo requiere)</w:t>
            </w:r>
          </w:p>
        </w:tc>
      </w:tr>
      <w:tr>
        <w:trPr>
          <w:cantSplit w:val="0"/>
          <w:trHeight w:val="7277.799072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141441345215" w:lineRule="auto"/>
              <w:ind w:left="155.23193359375" w:right="167.5152587890625" w:firstLine="60.115356445312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Escenario 1: Paciente sexo femenino de 40  años María González Muñoz, hospitalizada  en servicio de medicina, con antecedentes  de asma, con sintomatología respiratoria,  médico tratante indica nebulización con  salbutamol 1 cc. Nebulización se debe  realizar con 02 de red central  </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41552734375" w:line="243.14841270446777" w:lineRule="auto"/>
              <w:ind w:left="149.932861328125" w:right="166.3104248046875" w:firstLine="15.0143432617187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Escenario 2: Paciente sexo masculino, de  65 años, Luis Alarcón Leal, hospitalizado en  servicio de medicina. Con diagnóstico de  Neumonía bacteriana, con oxigenoterapia  a través de cánula nasal a 3 lt/min,  desatura a 85% de O2 por lo que su médico  tratante indica cambiar dispositivo a  sistema de alto flujo a 40% FIO2. </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0.2294921875" w:line="243.42598915100098" w:lineRule="auto"/>
              <w:ind w:left="149.932861328125" w:right="166.4923095703125" w:firstLine="15.0143432617187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Escenario 3: Paciente sexo masculino, de  65 años, Juan López Diaz, hospitalizado en  servicio de medicina. Con diagnóstico de  Neumonía bacteriana, con oxigenoterapia  a través de cánula nasal a 3 lt/min,  desatura a 85% de O2 por lo que su médico  tratante indica cambiar dispositivo a  sistema de bajo flujo, pero con mayor FIO2  administrada (mascarilla con reservorio).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730.144214630127" w:lineRule="auto"/>
              <w:ind w:left="84.114990234375" w:right="-17.955322265625" w:firstLine="0.662841796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derecha con cobertor.  </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2.994384765625" w:line="240" w:lineRule="auto"/>
              <w:ind w:left="88.751831054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izquierdo, </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4.9261474609375" w:line="240" w:lineRule="auto"/>
              <w:ind w:left="0" w:right="-1085.964965820312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con sabana más cobertor.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141441345215" w:lineRule="auto"/>
              <w:ind w:left="-1264.671630859375" w:right="91.68823242187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Simulador 1: fantoma adulto 40 años, sexo femenino,  hospitalizada, brazalete de identificación en muñeca  nombre, apellido paterno, apellido  materno y rut. Debe estar con bata clínica en posición  de 15 grados sobre su cama, cubierta con sábana más  </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2.015380859375" w:line="243.49016189575195" w:lineRule="auto"/>
              <w:ind w:left="-1264.671630859375" w:right="91.68823242187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Simulador 2: Fantoma adulto sexo masculino de 65 años, con VVP n°22 obturada en pliegue del codo  brazalete de identificación en muñeca  derecha con nombre, apellido paterno, materno y Rut.  Debe estar con bata clínica en posición semifowler  sobre su cama, cubierto con sabana más cobertor.  </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1.915283203125" w:line="243.38072776794434" w:lineRule="auto"/>
              <w:ind w:left="-1262.6849365234375" w:right="93.114013671875" w:hanging="1.986694335937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Simulador 3: Fantoma adulto sexo masculino de 65  años, con VVP n° 22 obturada en pliegue del codo  izquierdo, brazalete de identificación en muñeca  derecha con nombre, apellido paterno, materno y rut.  Con cánula nasal a 3 lt por min. Debe estar con bata  clínica en posición semifowler sobre su cama, cubierto </w:t>
            </w:r>
          </w:p>
        </w:tc>
      </w:tr>
      <w:tr>
        <w:trPr>
          <w:cantSplit w:val="0"/>
          <w:trHeight w:val="319.200439453125"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7452392578125" w:right="0" w:firstLine="0"/>
              <w:jc w:val="left"/>
              <w:rPr>
                <w:rFonts w:ascii="Calibri" w:cs="Calibri" w:eastAsia="Calibri" w:hAnsi="Calibri"/>
                <w:b w:val="1"/>
                <w:bCs w:val="1"/>
                <w:i w:val="1"/>
                <w:iCs w:val="1"/>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7e6e6" w:val="clear"/>
                <w:vertAlign w:val="baseline"/>
                <w:rtl w:val="0"/>
              </w:rPr>
              <w:t xml:space="preserve">4. </w:t>
            </w: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e7e6e6" w:val="clear"/>
                <w:vertAlign w:val="baseline"/>
                <w:rtl w:val="0"/>
              </w:rPr>
              <w:t xml:space="preserve">RECURSOS</w:t>
            </w:r>
          </w:p>
        </w:tc>
      </w:tr>
      <w:tr>
        <w:trPr>
          <w:cantSplit w:val="0"/>
          <w:trHeight w:val="335.99975585937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92010498046875" w:right="0" w:firstLine="0"/>
              <w:jc w:val="left"/>
              <w:rPr>
                <w:rFonts w:ascii="Calibri" w:cs="Calibri" w:eastAsia="Calibri" w:hAnsi="Calibri"/>
                <w:b w:val="1"/>
                <w:bCs w:val="1"/>
                <w:i w:val="1"/>
                <w:iCs w:val="1"/>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e7e6e6" w:val="clear"/>
                <w:vertAlign w:val="baseline"/>
                <w:rtl w:val="0"/>
              </w:rPr>
              <w:t xml:space="preserve">Mobiliario nombre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211669921875" w:right="0" w:firstLine="0"/>
              <w:jc w:val="left"/>
              <w:rPr>
                <w:rFonts w:ascii="Calibri" w:cs="Calibri" w:eastAsia="Calibri" w:hAnsi="Calibri"/>
                <w:b w:val="1"/>
                <w:bCs w:val="1"/>
                <w:i w:val="0"/>
                <w:iCs w:val="0"/>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7e6e6" w:val="clear"/>
                <w:vertAlign w:val="baseline"/>
                <w:rtl w:val="0"/>
              </w:rPr>
              <w:t xml:space="preserve">Cantidad</w:t>
            </w:r>
          </w:p>
        </w:tc>
      </w:tr>
      <w:tr>
        <w:trPr>
          <w:cantSplit w:val="0"/>
          <w:trHeight w:val="307.199707031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9777221679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Cama clínica con porta suero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6402587890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3</w:t>
            </w:r>
          </w:p>
        </w:tc>
      </w:tr>
      <w:tr>
        <w:trPr>
          <w:cantSplit w:val="0"/>
          <w:trHeight w:val="288.00109863281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5372924804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Velador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6402587890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3</w:t>
            </w:r>
          </w:p>
        </w:tc>
      </w:tr>
      <w:tr>
        <w:trPr>
          <w:cantSplit w:val="0"/>
          <w:trHeight w:val="287.99865722656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1472778320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Biombo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6402587890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3</w:t>
            </w:r>
          </w:p>
        </w:tc>
      </w:tr>
      <w:tr>
        <w:trPr>
          <w:cantSplit w:val="0"/>
          <w:trHeight w:val="288.00109863281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1472778320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Mesa mayo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6402587890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3</w:t>
            </w:r>
          </w:p>
        </w:tc>
      </w:tr>
      <w:tr>
        <w:trPr>
          <w:cantSplit w:val="0"/>
          <w:trHeight w:val="287.999877929687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9777221679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Cenefa de gases simulada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6402587890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3</w:t>
            </w:r>
          </w:p>
        </w:tc>
      </w:tr>
      <w:tr>
        <w:trPr>
          <w:cantSplit w:val="0"/>
          <w:trHeight w:val="331.19995117187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80328369140625" w:right="0" w:firstLine="0"/>
              <w:jc w:val="left"/>
              <w:rPr>
                <w:rFonts w:ascii="Calibri" w:cs="Calibri" w:eastAsia="Calibri" w:hAnsi="Calibri"/>
                <w:b w:val="1"/>
                <w:bCs w:val="1"/>
                <w:i w:val="1"/>
                <w:iCs w:val="1"/>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e7e6e6" w:val="clear"/>
                <w:vertAlign w:val="baseline"/>
                <w:rtl w:val="0"/>
              </w:rPr>
              <w:t xml:space="preserve">Equipamiento o equipamiento clínico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211669921875" w:right="0" w:firstLine="0"/>
              <w:jc w:val="left"/>
              <w:rPr>
                <w:rFonts w:ascii="Calibri" w:cs="Calibri" w:eastAsia="Calibri" w:hAnsi="Calibri"/>
                <w:b w:val="1"/>
                <w:bCs w:val="1"/>
                <w:i w:val="0"/>
                <w:iCs w:val="0"/>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7e6e6" w:val="clear"/>
                <w:vertAlign w:val="baseline"/>
                <w:rtl w:val="0"/>
              </w:rPr>
              <w:t xml:space="preserve">Cantidad</w:t>
            </w:r>
          </w:p>
        </w:tc>
      </w:tr>
      <w:tr>
        <w:trPr>
          <w:cantSplit w:val="0"/>
          <w:trHeight w:val="278.400268554687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32803344726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Saturómetro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6402587890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3</w:t>
            </w:r>
          </w:p>
        </w:tc>
      </w:tr>
      <w:tr>
        <w:trPr>
          <w:cantSplit w:val="0"/>
          <w:trHeight w:val="281.3998413085937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1472778320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Monitor multiparámetros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36791992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w:t>
            </w:r>
          </w:p>
        </w:tc>
      </w:tr>
      <w:tr>
        <w:trPr>
          <w:cantSplit w:val="0"/>
          <w:trHeight w:val="345.599975585937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1472778320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Nebulizador portátil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964721679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w:t>
            </w:r>
          </w:p>
        </w:tc>
      </w:tr>
      <w:tr>
        <w:trPr>
          <w:cantSplit w:val="0"/>
          <w:trHeight w:val="556.79992675781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9777221679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Cilindro 02 portátil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964721679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w:t>
            </w:r>
          </w:p>
        </w:tc>
      </w:tr>
    </w:tbl>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2.9020595550537" w:lineRule="auto"/>
        <w:ind w:left="445.6318664550781" w:right="475.70556640625" w:firstLine="0"/>
        <w:jc w:val="both"/>
        <w:rPr>
          <w:rFonts w:ascii="Calibri" w:cs="Calibri" w:eastAsia="Calibri" w:hAnsi="Calibri"/>
          <w:b w:val="0"/>
          <w:bCs w:val="0"/>
          <w:i w:val="1"/>
          <w:iCs w:val="1"/>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079999923706055"/>
          <w:szCs w:val="22.079999923706055"/>
          <w:u w:val="none"/>
          <w:shd w:fill="auto" w:val="clear"/>
          <w:vertAlign w:val="baseline"/>
          <w:rtl w:val="0"/>
        </w:rPr>
        <w:t xml:space="preserve">Formato basado en los “Estándares de mejores prácticas de INACSL en Simulación” (INACSL, 2016):  Estándar: Prebriefing: Preparación y Briefing. Estándar: Diseño de Simulación. Estándar: El proceso  de Debriefing </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05653381347656" w:line="240" w:lineRule="auto"/>
        <w:ind w:left="4811.118316650391"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7</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5.7200622558594"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1456436" cy="320040"/>
            <wp:effectExtent b="0" l="0" r="0" t="0"/>
            <wp:docPr id="1" name="image7.png"/>
            <a:graphic>
              <a:graphicData uri="http://schemas.openxmlformats.org/drawingml/2006/picture">
                <pic:pic>
                  <pic:nvPicPr>
                    <pic:cNvPr id="0" name="image7.png"/>
                    <pic:cNvPicPr preferRelativeResize="0"/>
                  </pic:nvPicPr>
                  <pic:blipFill>
                    <a:blip r:embed="rId6"/>
                    <a:srcRect b="0" l="0" r="0" t="0"/>
                    <a:stretch>
                      <a:fillRect/>
                    </a:stretch>
                  </pic:blipFill>
                  <pic:spPr>
                    <a:xfrm>
                      <a:off x="0" y="0"/>
                      <a:ext cx="1456436" cy="320040"/>
                    </a:xfrm>
                    <a:prstGeom prst="rect"/>
                    <a:ln/>
                  </pic:spPr>
                </pic:pic>
              </a:graphicData>
            </a:graphic>
          </wp:inline>
        </w:drawing>
      </w:r>
      <w:r w:rsidDel="00000000" w:rsidR="00000000" w:rsidRPr="00000000">
        <w:rPr>
          <w:rtl w:val="0"/>
        </w:rPr>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93.60321044921875" w:right="0" w:firstLine="0"/>
        <w:jc w:val="left"/>
        <w:rPr>
          <w:rFonts w:ascii="Calibri" w:cs="Calibri" w:eastAsia="Calibri" w:hAnsi="Calibri"/>
          <w:b w:val="1"/>
          <w:bCs w:val="1"/>
          <w:i w:val="1"/>
          <w:iCs w:val="1"/>
          <w:smallCaps w:val="0"/>
          <w:strike w:val="0"/>
          <w:color w:val="002060"/>
          <w:sz w:val="22.079999923706055"/>
          <w:szCs w:val="22.079999923706055"/>
          <w:u w:val="none"/>
          <w:shd w:fill="auto" w:val="clear"/>
          <w:vertAlign w:val="baseline"/>
        </w:rPr>
      </w:pPr>
      <w:r w:rsidDel="00000000" w:rsidR="00000000" w:rsidRPr="00000000">
        <w:rPr>
          <w:rFonts w:ascii="Calibri" w:cs="Calibri" w:eastAsia="Calibri" w:hAnsi="Calibri"/>
          <w:b w:val="1"/>
          <w:bCs w:val="1"/>
          <w:i w:val="1"/>
          <w:iCs w:val="1"/>
          <w:smallCaps w:val="0"/>
          <w:strike w:val="0"/>
          <w:color w:val="002060"/>
          <w:sz w:val="22.079999923706055"/>
          <w:szCs w:val="22.079999923706055"/>
          <w:u w:val="none"/>
          <w:shd w:fill="auto" w:val="clear"/>
          <w:vertAlign w:val="baseline"/>
          <w:rtl w:val="0"/>
        </w:rPr>
        <w:t xml:space="preserve">Escuela de Salud y Bienestar  </w:t>
      </w:r>
    </w:p>
    <w:tbl>
      <w:tblPr>
        <w:tblStyle w:val="Table14"/>
        <w:tblW w:w="9356.719970703125" w:type="dxa"/>
        <w:jc w:val="left"/>
        <w:tblInd w:w="290.3999328613281"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532.919921875"/>
        <w:gridCol w:w="3682.19970703125"/>
        <w:gridCol w:w="141.600341796875"/>
        <w:tblGridChange w:id="0">
          <w:tblGrid>
            <w:gridCol w:w="5532.919921875"/>
            <w:gridCol w:w="3682.19970703125"/>
            <w:gridCol w:w="141.600341796875"/>
          </w:tblGrid>
        </w:tblGridChange>
      </w:tblGrid>
      <w:tr>
        <w:trPr>
          <w:cantSplit w:val="0"/>
          <w:trHeight w:val="557.1997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92010498046875" w:right="0" w:firstLine="0"/>
              <w:jc w:val="left"/>
              <w:rPr>
                <w:rFonts w:ascii="Calibri" w:cs="Calibri" w:eastAsia="Calibri" w:hAnsi="Calibri"/>
                <w:b w:val="1"/>
                <w:bCs w:val="1"/>
                <w:i w:val="1"/>
                <w:iCs w:val="1"/>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e7e6e6" w:val="clear"/>
                <w:vertAlign w:val="baseline"/>
                <w:rtl w:val="0"/>
              </w:rPr>
              <w:t xml:space="preserve">Insumos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211669921875" w:right="0" w:firstLine="0"/>
              <w:jc w:val="left"/>
              <w:rPr>
                <w:rFonts w:ascii="Calibri" w:cs="Calibri" w:eastAsia="Calibri" w:hAnsi="Calibri"/>
                <w:b w:val="1"/>
                <w:bCs w:val="1"/>
                <w:i w:val="0"/>
                <w:iCs w:val="0"/>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7e6e6" w:val="clear"/>
                <w:vertAlign w:val="baseline"/>
                <w:rtl w:val="0"/>
              </w:rPr>
              <w:t xml:space="preserve">Cantidad</w:t>
            </w:r>
          </w:p>
        </w:tc>
      </w:tr>
      <w:tr>
        <w:trPr>
          <w:cantSplit w:val="0"/>
          <w:trHeight w:val="340.799560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456298828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Toalla de papel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36791992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 rollo </w:t>
            </w:r>
          </w:p>
        </w:tc>
      </w:tr>
      <w:tr>
        <w:trPr>
          <w:cantSplit w:val="0"/>
          <w:trHeight w:val="278.4008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5372924804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Alcohol gel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36791992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w:t>
            </w:r>
          </w:p>
        </w:tc>
      </w:tr>
      <w:tr>
        <w:trPr>
          <w:cantSplit w:val="0"/>
          <w:trHeight w:val="278.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9777221679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Cánula nasal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964721679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w:t>
            </w:r>
          </w:p>
        </w:tc>
      </w:tr>
      <w:tr>
        <w:trPr>
          <w:cantSplit w:val="0"/>
          <w:trHeight w:val="278.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1472778320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Mascarilla Venturi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0815429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6</w:t>
            </w:r>
          </w:p>
        </w:tc>
      </w:tr>
      <w:tr>
        <w:trPr>
          <w:cantSplit w:val="0"/>
          <w:trHeight w:val="278.4008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1472778320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Mascarilla con reservorio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0815429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6</w:t>
            </w:r>
          </w:p>
        </w:tc>
      </w:tr>
      <w:tr>
        <w:trPr>
          <w:cantSplit w:val="0"/>
          <w:trHeight w:val="278.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1472778320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Mascarilla simple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0815429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6</w:t>
            </w:r>
          </w:p>
        </w:tc>
      </w:tr>
      <w:tr>
        <w:trPr>
          <w:cantSplit w:val="0"/>
          <w:trHeight w:val="278.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1472778320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Niple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6402587890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3</w:t>
            </w:r>
          </w:p>
        </w:tc>
      </w:tr>
      <w:tr>
        <w:trPr>
          <w:cantSplit w:val="0"/>
          <w:trHeight w:val="547.1997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1.20843887329102" w:lineRule="auto"/>
              <w:ind w:left="26.160125732421875" w:right="378.016357421875" w:firstLine="1.987152099609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Flujómetros Amarillo (aire comprimido), verde (oxígeno),  blanco (Sistema al vacío)</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6402587890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3 de cada uno</w:t>
            </w:r>
          </w:p>
        </w:tc>
      </w:tr>
      <w:tr>
        <w:trPr>
          <w:cantSplit w:val="0"/>
          <w:trHeight w:val="283.200683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31533813476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Guantes de procedimientos S/M/L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36791992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 caja cada uno </w:t>
            </w:r>
          </w:p>
        </w:tc>
      </w:tr>
      <w:tr>
        <w:trPr>
          <w:cantSplit w:val="0"/>
          <w:trHeight w:val="279.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32803344726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Suero fisiológico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36791992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12 unidades de 10 cc</w:t>
            </w:r>
          </w:p>
        </w:tc>
      </w:tr>
      <w:tr>
        <w:trPr>
          <w:cantSplit w:val="0"/>
          <w:trHeight w:val="287.999267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5372924804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Agua bidestilada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964721679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 matraz</w:t>
            </w:r>
          </w:p>
        </w:tc>
      </w:tr>
      <w:tr>
        <w:trPr>
          <w:cantSplit w:val="0"/>
          <w:trHeight w:val="278.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9777221679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Catéter IV n° 22 instalado en pliegue codo izquierdo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964721679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w:t>
            </w:r>
          </w:p>
        </w:tc>
      </w:tr>
      <w:tr>
        <w:trPr>
          <w:cantSplit w:val="0"/>
          <w:trHeight w:val="280.80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19851684570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Obturador VVP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964721679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w:t>
            </w:r>
          </w:p>
        </w:tc>
      </w:tr>
      <w:tr>
        <w:trPr>
          <w:cantSplit w:val="0"/>
          <w:trHeight w:val="285.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26245117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Jeringas 5 cc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36791992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12 unidades </w:t>
            </w:r>
          </w:p>
        </w:tc>
      </w:tr>
      <w:tr>
        <w:trPr>
          <w:cantSplit w:val="0"/>
          <w:trHeight w:val="290.399169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1472778320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Mangueras conectoras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36791992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12 </w:t>
            </w:r>
          </w:p>
        </w:tc>
      </w:tr>
      <w:tr>
        <w:trPr>
          <w:cantSplit w:val="0"/>
          <w:trHeight w:val="278.4008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1472778320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Kit nebulización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36791992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12</w:t>
            </w:r>
          </w:p>
        </w:tc>
      </w:tr>
      <w:tr>
        <w:trPr>
          <w:cantSplit w:val="0"/>
          <w:trHeight w:val="547.1990966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01555633545" w:lineRule="auto"/>
              <w:ind w:left="18.4320068359375" w:right="384.4989013671875" w:firstLine="9.71527099609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Brazalete de identificación con nombre, 2 apellidos y rut,  según casos clínicos</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6402587890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3</w:t>
            </w:r>
          </w:p>
        </w:tc>
      </w:tr>
      <w:tr>
        <w:trPr>
          <w:cantSplit w:val="0"/>
          <w:trHeight w:val="336.0003662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92010498046875" w:right="0" w:firstLine="0"/>
              <w:jc w:val="left"/>
              <w:rPr>
                <w:rFonts w:ascii="Calibri" w:cs="Calibri" w:eastAsia="Calibri" w:hAnsi="Calibri"/>
                <w:b w:val="1"/>
                <w:bCs w:val="1"/>
                <w:i w:val="1"/>
                <w:iCs w:val="1"/>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e7e6e6" w:val="clear"/>
                <w:vertAlign w:val="baseline"/>
                <w:rtl w:val="0"/>
              </w:rPr>
              <w:t xml:space="preserve">Ropa y material de registro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211669921875" w:right="0" w:firstLine="0"/>
              <w:jc w:val="left"/>
              <w:rPr>
                <w:rFonts w:ascii="Calibri" w:cs="Calibri" w:eastAsia="Calibri" w:hAnsi="Calibri"/>
                <w:b w:val="1"/>
                <w:bCs w:val="1"/>
                <w:i w:val="0"/>
                <w:iCs w:val="0"/>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7e6e6" w:val="clear"/>
                <w:vertAlign w:val="baseline"/>
                <w:rtl w:val="0"/>
              </w:rPr>
              <w:t xml:space="preserve">Cantidad</w:t>
            </w:r>
          </w:p>
        </w:tc>
      </w:tr>
      <w:tr>
        <w:trPr>
          <w:cantSplit w:val="0"/>
          <w:trHeight w:val="28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1472778320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Pauta de cotejo NBZ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36791992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12</w:t>
            </w:r>
          </w:p>
        </w:tc>
      </w:tr>
      <w:tr>
        <w:trPr>
          <w:cantSplit w:val="0"/>
          <w:trHeight w:val="287.999267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1472778320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Pauta de cotejo Oxigenoterapia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36791992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12</w:t>
            </w:r>
          </w:p>
        </w:tc>
      </w:tr>
      <w:tr>
        <w:trPr>
          <w:cantSplit w:val="0"/>
          <w:trHeight w:val="288.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1472778320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Bata clínica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6402587890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3</w:t>
            </w:r>
          </w:p>
        </w:tc>
      </w:tr>
      <w:tr>
        <w:trPr>
          <w:cantSplit w:val="0"/>
          <w:trHeight w:val="290.40100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456298828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Tablero con hojas de registros de enfermería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6402587890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3</w:t>
            </w:r>
          </w:p>
        </w:tc>
      </w:tr>
      <w:tr>
        <w:trPr>
          <w:cantSplit w:val="0"/>
          <w:trHeight w:val="285.59936523437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44967651367188" w:right="0" w:firstLine="0"/>
              <w:jc w:val="left"/>
              <w:rPr>
                <w:rFonts w:ascii="Calibri" w:cs="Calibri" w:eastAsia="Calibri" w:hAnsi="Calibri"/>
                <w:b w:val="1"/>
                <w:bCs w:val="1"/>
                <w:i w:val="1"/>
                <w:iCs w:val="1"/>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e7e6e6" w:val="clear"/>
                <w:vertAlign w:val="baseline"/>
                <w:rtl w:val="0"/>
              </w:rPr>
              <w:t xml:space="preserve">5. REFERENCIAS BIBLIOGRÁFICAS (VANCOUVER)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1"/>
                <w:iCs w:val="1"/>
                <w:smallCaps w:val="0"/>
                <w:strike w:val="0"/>
                <w:color w:val="000000"/>
                <w:sz w:val="22.079999923706055"/>
                <w:szCs w:val="22.079999923706055"/>
                <w:u w:val="none"/>
                <w:shd w:fill="e7e6e6" w:val="clear"/>
                <w:vertAlign w:val="baseline"/>
              </w:rPr>
            </w:pPr>
            <w:r w:rsidDel="00000000" w:rsidR="00000000" w:rsidRPr="00000000">
              <w:rPr>
                <w:rtl w:val="0"/>
              </w:rPr>
            </w:r>
          </w:p>
        </w:tc>
      </w:tr>
      <w:tr>
        <w:trPr>
          <w:cantSplit w:val="0"/>
          <w:trHeight w:val="3771.0006713867188"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058471679688" w:lineRule="auto"/>
              <w:ind w:left="158.76480102539062" w:right="55.3076171875" w:firstLine="6.4031982421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 Ministerio de Salud Pública (MINSAL). Enfermedades respiratorias crónicas en la población adulta.  Informe anual de morbilidad y mortalidad, 2023. Ministerio de Salud Pública, [País].  2. Organización Mundial de la Salud (OMS). Epidemiología de la Enfermedad Pulmonar Obstructiva  Crónica (EPOC). Ginebra: OMS; 2022. Disponible en: https://www.who.int/es/news-room/fact sheets/detail/copd. </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6357421875" w:line="243.38129997253418" w:lineRule="auto"/>
              <w:ind w:left="439.97772216796875" w:right="60.60791015625" w:hanging="282.5376892089844"/>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3. Gutiérrez, M., &amp; Vargas, R. Impacto económico de las enfermedades respiratorias en el sistema  de salud. Rev Med Salud Pública. 2021; 15(3): 45-56. 2021.04.003 </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544189453125" w:line="241.2081241607666" w:lineRule="auto"/>
              <w:ind w:left="448.14727783203125" w:right="59.0625" w:hanging="296.6688537597656"/>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4. Pérez, L., &amp; Sánchez, A. Factores de riesgo asociados a la neumonía en la población infantil.  Pediatría y Salud. 2023; 37(1): 72-78. doi:10.1002/jpsu.1023. </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52587890625" w:line="243.9243221282959" w:lineRule="auto"/>
              <w:ind w:left="439.5361328125" w:right="60.390625" w:hanging="282.316894531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5. Ministerio de Salud Pública (MINSAL). Epidemiología de la EPOC y el asma en [País]. Informe  epidemiológico anual 2022. [País]: MINSAL; 2023. </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617431640625" w:line="243.38092803955078" w:lineRule="auto"/>
              <w:ind w:left="446.1601257324219" w:right="58.841552734375" w:hanging="288.2785034179687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6. Organización Panamericana de la Salud (OPS). Enfermedades respiratorias crónicas en América  Latina. Informe regional 2022. OPS; 2023. Disponible en:  https://www.paho.org/es/topics/enfermedades-respiratorias</w:t>
            </w:r>
          </w:p>
        </w:tc>
        <w:tc>
          <w:tcPr>
            <w:shd w:fill="auto" w:val="clear"/>
            <w:tcMar>
              <w:top w:w="100.0" w:type="dxa"/>
              <w:left w:w="100.0" w:type="dxa"/>
              <w:bottom w:w="100.0" w:type="dxa"/>
              <w:right w:w="100.0" w:type="dxa"/>
            </w:tcMar>
            <w:vAlign w:val="top"/>
          </w:tcPr>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bl>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2.9020595550537" w:lineRule="auto"/>
        <w:ind w:left="445.6318664550781" w:right="475.70556640625" w:firstLine="0"/>
        <w:jc w:val="both"/>
        <w:rPr>
          <w:rFonts w:ascii="Calibri" w:cs="Calibri" w:eastAsia="Calibri" w:hAnsi="Calibri"/>
          <w:b w:val="0"/>
          <w:bCs w:val="0"/>
          <w:i w:val="1"/>
          <w:iCs w:val="1"/>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079999923706055"/>
          <w:szCs w:val="22.079999923706055"/>
          <w:u w:val="none"/>
          <w:shd w:fill="auto" w:val="clear"/>
          <w:vertAlign w:val="baseline"/>
          <w:rtl w:val="0"/>
        </w:rPr>
        <w:t xml:space="preserve">Formato basado en los “Estándares de mejores prácticas de INACSL en Simulación” (INACSL, 2016):  Estándar: Prebriefing: Preparación y Briefing. Estándar: Diseño de Simulación. Estándar: El proceso  de Debriefing </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05653381347656" w:line="240" w:lineRule="auto"/>
        <w:ind w:left="4809.351959228516"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8</w:t>
      </w:r>
    </w:p>
    <w:sectPr>
      <w:pgSz w:h="15840" w:w="12240" w:orient="portrait"/>
      <w:pgMar w:bottom="1034.8799896240234" w:top="645.999755859375" w:left="1265.2799987792969" w:right="1181.19995117187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5.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