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1FD535" w14:textId="77777777" w:rsidR="00957FCB" w:rsidRPr="00EA001F" w:rsidRDefault="00957FCB" w:rsidP="00C7319B">
      <w:pPr>
        <w:pStyle w:val="Sinespaciado"/>
        <w:rPr>
          <w:rFonts w:ascii="Arial" w:hAnsi="Arial" w:cs="Arial"/>
        </w:rPr>
      </w:pPr>
    </w:p>
    <w:p w14:paraId="57434DCF" w14:textId="77777777" w:rsidR="00C7319B" w:rsidRPr="00EA001F" w:rsidRDefault="00C7319B" w:rsidP="00C7319B">
      <w:pPr>
        <w:pStyle w:val="Sinespaciado"/>
        <w:rPr>
          <w:rFonts w:ascii="Arial" w:hAnsi="Arial" w:cs="Arial"/>
        </w:rPr>
      </w:pPr>
    </w:p>
    <w:p w14:paraId="4C0CEC32" w14:textId="77777777" w:rsidR="00C7319B" w:rsidRPr="00EA001F" w:rsidRDefault="00C7319B" w:rsidP="00C7319B">
      <w:pPr>
        <w:pStyle w:val="Sinespaciado"/>
        <w:rPr>
          <w:rFonts w:ascii="Arial" w:hAnsi="Arial" w:cs="Arial"/>
        </w:rPr>
      </w:pPr>
    </w:p>
    <w:p w14:paraId="26CE0685" w14:textId="77777777" w:rsidR="00C7319B" w:rsidRPr="00EA001F" w:rsidRDefault="00C7319B" w:rsidP="00C7319B">
      <w:pPr>
        <w:pStyle w:val="Sinespaciado"/>
        <w:rPr>
          <w:rFonts w:ascii="Arial" w:hAnsi="Arial" w:cs="Arial"/>
        </w:rPr>
      </w:pPr>
    </w:p>
    <w:p w14:paraId="48DCD350" w14:textId="28CE1A35" w:rsidR="00C7319B" w:rsidRPr="00EA001F" w:rsidRDefault="00C7319B" w:rsidP="00C7319B">
      <w:pPr>
        <w:pStyle w:val="Sinespaciado"/>
        <w:jc w:val="center"/>
        <w:rPr>
          <w:rFonts w:ascii="Arial" w:hAnsi="Arial" w:cs="Arial"/>
          <w:b/>
          <w:sz w:val="28"/>
          <w:szCs w:val="28"/>
        </w:rPr>
      </w:pPr>
      <w:r w:rsidRPr="00EA001F">
        <w:rPr>
          <w:rFonts w:ascii="Arial" w:hAnsi="Arial" w:cs="Arial"/>
          <w:b/>
          <w:sz w:val="28"/>
        </w:rPr>
        <w:t>GUÍA DE T</w:t>
      </w:r>
      <w:r w:rsidR="002A0D5D" w:rsidRPr="00EA001F">
        <w:rPr>
          <w:rFonts w:ascii="Arial" w:hAnsi="Arial" w:cs="Arial"/>
          <w:b/>
          <w:sz w:val="28"/>
        </w:rPr>
        <w:t xml:space="preserve">RABAJO </w:t>
      </w:r>
      <w:r w:rsidRPr="00EA001F">
        <w:rPr>
          <w:rFonts w:ascii="Arial" w:hAnsi="Arial" w:cs="Arial"/>
          <w:b/>
          <w:sz w:val="28"/>
        </w:rPr>
        <w:t>N°</w:t>
      </w:r>
      <w:r w:rsidR="00AE62CB" w:rsidRPr="00EA001F">
        <w:rPr>
          <w:rFonts w:ascii="Arial" w:hAnsi="Arial" w:cs="Arial"/>
          <w:b/>
          <w:sz w:val="28"/>
          <w:szCs w:val="28"/>
        </w:rPr>
        <w:t>2</w:t>
      </w:r>
    </w:p>
    <w:p w14:paraId="5AA38A57" w14:textId="77777777" w:rsidR="00C7319B" w:rsidRPr="00EA001F" w:rsidRDefault="00C7319B" w:rsidP="00C7319B">
      <w:pPr>
        <w:pStyle w:val="Sinespaciado"/>
        <w:rPr>
          <w:rFonts w:ascii="Arial" w:hAnsi="Arial" w:cs="Arial"/>
        </w:rPr>
      </w:pPr>
    </w:p>
    <w:p w14:paraId="28279C19" w14:textId="08A86514" w:rsidR="00C7319B" w:rsidRPr="00EA001F" w:rsidRDefault="002A0D5D" w:rsidP="002A0D5D">
      <w:pPr>
        <w:pStyle w:val="Sinespaciado"/>
        <w:jc w:val="center"/>
        <w:rPr>
          <w:rFonts w:ascii="Arial" w:hAnsi="Arial" w:cs="Arial"/>
        </w:rPr>
      </w:pPr>
      <w:r w:rsidRPr="00EA001F">
        <w:rPr>
          <w:rFonts w:ascii="Arial" w:hAnsi="Arial" w:cs="Arial"/>
          <w:iCs/>
          <w:sz w:val="24"/>
          <w:szCs w:val="28"/>
        </w:rPr>
        <w:t>“</w:t>
      </w:r>
      <w:r w:rsidR="00AE62CB" w:rsidRPr="00EA001F">
        <w:rPr>
          <w:rFonts w:ascii="Arial" w:hAnsi="Arial" w:cs="Arial"/>
          <w:iCs/>
          <w:sz w:val="24"/>
          <w:szCs w:val="28"/>
        </w:rPr>
        <w:t>Características físico-químicas de las muestras biológicas</w:t>
      </w:r>
      <w:r w:rsidRPr="00EA001F">
        <w:rPr>
          <w:rFonts w:ascii="Arial" w:hAnsi="Arial" w:cs="Arial"/>
          <w:iCs/>
          <w:sz w:val="24"/>
          <w:szCs w:val="28"/>
        </w:rPr>
        <w:t>”</w:t>
      </w:r>
    </w:p>
    <w:p w14:paraId="129C2AC6" w14:textId="77777777" w:rsidR="00C7319B" w:rsidRPr="00EA001F" w:rsidRDefault="00C7319B" w:rsidP="00C7319B">
      <w:pPr>
        <w:pStyle w:val="Sinespaciado"/>
        <w:rPr>
          <w:rFonts w:ascii="Arial" w:hAnsi="Arial" w:cs="Arial"/>
        </w:rPr>
      </w:pPr>
    </w:p>
    <w:p w14:paraId="0C21B08B" w14:textId="77777777" w:rsidR="00C7319B" w:rsidRPr="00EA001F" w:rsidRDefault="00C7319B" w:rsidP="00C7319B">
      <w:pPr>
        <w:pStyle w:val="Sinespaciado"/>
        <w:rPr>
          <w:rFonts w:ascii="Arial" w:hAnsi="Arial" w:cs="Arial"/>
        </w:rPr>
      </w:pPr>
    </w:p>
    <w:p w14:paraId="037E8A55" w14:textId="77777777" w:rsidR="00C7319B" w:rsidRPr="00EA001F" w:rsidRDefault="00C7319B" w:rsidP="00C7319B">
      <w:pPr>
        <w:pStyle w:val="Sinespaciado"/>
        <w:rPr>
          <w:rFonts w:ascii="Arial" w:hAnsi="Arial" w:cs="Arial"/>
        </w:rPr>
      </w:pPr>
      <w:r w:rsidRPr="00EA001F">
        <w:rPr>
          <w:rFonts w:ascii="Arial" w:hAnsi="Arial" w:cs="Arial"/>
          <w:noProof/>
          <w:lang w:eastAsia="es-CL"/>
        </w:rPr>
        <mc:AlternateContent>
          <mc:Choice Requires="wps">
            <w:drawing>
              <wp:anchor distT="0" distB="0" distL="114300" distR="114300" simplePos="0" relativeHeight="251657216" behindDoc="0" locked="0" layoutInCell="1" allowOverlap="1" wp14:anchorId="01C528C3" wp14:editId="03B966D5">
                <wp:simplePos x="0" y="0"/>
                <wp:positionH relativeFrom="column">
                  <wp:posOffset>1295400</wp:posOffset>
                </wp:positionH>
                <wp:positionV relativeFrom="paragraph">
                  <wp:posOffset>128270</wp:posOffset>
                </wp:positionV>
                <wp:extent cx="4191000" cy="3886200"/>
                <wp:effectExtent l="0" t="0" r="19050" b="19050"/>
                <wp:wrapNone/>
                <wp:docPr id="2" name="Rectángulo 2"/>
                <wp:cNvGraphicFramePr/>
                <a:graphic xmlns:a="http://schemas.openxmlformats.org/drawingml/2006/main">
                  <a:graphicData uri="http://schemas.microsoft.com/office/word/2010/wordprocessingShape">
                    <wps:wsp>
                      <wps:cNvSpPr/>
                      <wps:spPr>
                        <a:xfrm>
                          <a:off x="0" y="0"/>
                          <a:ext cx="4191000" cy="388620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3404885F" w14:textId="5F901A95" w:rsidR="00C91D69" w:rsidRPr="00C7319B" w:rsidRDefault="00C91D69" w:rsidP="00C7319B">
                            <w:pPr>
                              <w:jc w:val="center"/>
                              <w:rPr>
                                <w:b/>
                                <w:color w:val="2E74B5" w:themeColor="accent1" w:themeShade="BF"/>
                              </w:rPr>
                            </w:pPr>
                            <w:r>
                              <w:rPr>
                                <w:noProof/>
                                <w:lang w:eastAsia="es-CL"/>
                              </w:rPr>
                              <w:drawing>
                                <wp:inline distT="0" distB="0" distL="0" distR="0" wp14:anchorId="21D62C42" wp14:editId="65B1E737">
                                  <wp:extent cx="3995420" cy="2285365"/>
                                  <wp:effectExtent l="0" t="0" r="5080" b="635"/>
                                  <wp:docPr id="4" name="Imagen 4" descr="Resultado de imagen para tipos de or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ultado de imagen para tipos de orin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95420" cy="228536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1C528C3" id="Rectángulo 2" o:spid="_x0000_s1026" style="position:absolute;margin-left:102pt;margin-top:10.1pt;width:330pt;height:306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" filled="f" strokecolor="#1f4d78 [1604]" strokeweight="1pt">
                <v:textbox>
                  <w:txbxContent>
                    <w:p w14:paraId="3404885F" w14:textId="5F901A95" w:rsidR="00C91D69" w:rsidRPr="00C7319B" w:rsidRDefault="00C91D69" w:rsidP="00C7319B">
                      <w:pPr>
                        <w:jc w:val="center"/>
                        <w:rPr>
                          <w:b/>
                          <w:color w:val="2E74B5" w:themeColor="accent1" w:themeShade="BF"/>
                        </w:rPr>
                      </w:pPr>
                      <w:r>
                        <w:rPr>
                          <w:noProof/>
                        </w:rPr>
                        <w:drawing>
                          <wp:inline distT="0" distB="0" distL="0" distR="0" wp14:anchorId="21D62C42" wp14:editId="65B1E737">
                            <wp:extent cx="3995420" cy="2285365"/>
                            <wp:effectExtent l="0" t="0" r="5080" b="635"/>
                            <wp:docPr id="4" name="Imagen 4" descr="Resultado de imagen para tipos de or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ultado de imagen para tipos de orin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95420" cy="2285365"/>
                                    </a:xfrm>
                                    <a:prstGeom prst="rect">
                                      <a:avLst/>
                                    </a:prstGeom>
                                    <a:noFill/>
                                    <a:ln>
                                      <a:noFill/>
                                    </a:ln>
                                  </pic:spPr>
                                </pic:pic>
                              </a:graphicData>
                            </a:graphic>
                          </wp:inline>
                        </w:drawing>
                      </w:r>
                    </w:p>
                  </w:txbxContent>
                </v:textbox>
              </v:rect>
            </w:pict>
          </mc:Fallback>
        </mc:AlternateContent>
      </w:r>
    </w:p>
    <w:p w14:paraId="288D9D72" w14:textId="77777777" w:rsidR="00C7319B" w:rsidRPr="00EA001F" w:rsidRDefault="00C7319B" w:rsidP="00C7319B">
      <w:pPr>
        <w:pStyle w:val="Sinespaciado"/>
        <w:rPr>
          <w:rFonts w:ascii="Arial" w:hAnsi="Arial" w:cs="Arial"/>
        </w:rPr>
      </w:pPr>
    </w:p>
    <w:p w14:paraId="5BDDEB97" w14:textId="77777777" w:rsidR="00C7319B" w:rsidRPr="00EA001F" w:rsidRDefault="00C7319B" w:rsidP="00C7319B">
      <w:pPr>
        <w:pStyle w:val="Sinespaciado"/>
        <w:rPr>
          <w:rFonts w:ascii="Arial" w:hAnsi="Arial" w:cs="Arial"/>
        </w:rPr>
      </w:pPr>
    </w:p>
    <w:p w14:paraId="6BA3DD24" w14:textId="77777777" w:rsidR="00C7319B" w:rsidRPr="00EA001F" w:rsidRDefault="00C7319B" w:rsidP="00C7319B">
      <w:pPr>
        <w:pStyle w:val="Sinespaciado"/>
        <w:rPr>
          <w:rFonts w:ascii="Arial" w:hAnsi="Arial" w:cs="Arial"/>
        </w:rPr>
      </w:pPr>
    </w:p>
    <w:p w14:paraId="08678D64" w14:textId="77777777" w:rsidR="00C7319B" w:rsidRPr="00EA001F" w:rsidRDefault="00C7319B" w:rsidP="00C7319B">
      <w:pPr>
        <w:pStyle w:val="Sinespaciado"/>
        <w:rPr>
          <w:rFonts w:ascii="Arial" w:hAnsi="Arial" w:cs="Arial"/>
        </w:rPr>
      </w:pPr>
    </w:p>
    <w:p w14:paraId="07A7EA9B" w14:textId="77777777" w:rsidR="00C7319B" w:rsidRPr="00EA001F" w:rsidRDefault="00C7319B" w:rsidP="00C7319B">
      <w:pPr>
        <w:pStyle w:val="Sinespaciado"/>
        <w:rPr>
          <w:rFonts w:ascii="Arial" w:hAnsi="Arial" w:cs="Arial"/>
        </w:rPr>
      </w:pPr>
    </w:p>
    <w:p w14:paraId="4FDFF567" w14:textId="77777777" w:rsidR="00C7319B" w:rsidRPr="00EA001F" w:rsidRDefault="00C7319B" w:rsidP="00C7319B">
      <w:pPr>
        <w:pStyle w:val="Sinespaciado"/>
        <w:rPr>
          <w:rFonts w:ascii="Arial" w:hAnsi="Arial" w:cs="Arial"/>
        </w:rPr>
      </w:pPr>
    </w:p>
    <w:p w14:paraId="5DD659FE" w14:textId="77777777" w:rsidR="00C7319B" w:rsidRPr="00EA001F" w:rsidRDefault="00C7319B" w:rsidP="00C7319B">
      <w:pPr>
        <w:pStyle w:val="Sinespaciado"/>
        <w:rPr>
          <w:rFonts w:ascii="Arial" w:hAnsi="Arial" w:cs="Arial"/>
        </w:rPr>
      </w:pPr>
    </w:p>
    <w:p w14:paraId="03473C7E" w14:textId="77777777" w:rsidR="00C7319B" w:rsidRPr="00EA001F" w:rsidRDefault="00C7319B" w:rsidP="00C7319B">
      <w:pPr>
        <w:pStyle w:val="Sinespaciado"/>
        <w:rPr>
          <w:rFonts w:ascii="Arial" w:hAnsi="Arial" w:cs="Arial"/>
        </w:rPr>
      </w:pPr>
    </w:p>
    <w:p w14:paraId="5EE871BB" w14:textId="77777777" w:rsidR="00C7319B" w:rsidRPr="00EA001F" w:rsidRDefault="00C7319B" w:rsidP="00C7319B">
      <w:pPr>
        <w:pStyle w:val="Sinespaciado"/>
        <w:rPr>
          <w:rFonts w:ascii="Arial" w:hAnsi="Arial" w:cs="Arial"/>
        </w:rPr>
      </w:pPr>
    </w:p>
    <w:p w14:paraId="1660097A" w14:textId="77777777" w:rsidR="00C7319B" w:rsidRPr="00EA001F" w:rsidRDefault="00C7319B" w:rsidP="00C7319B">
      <w:pPr>
        <w:pStyle w:val="Sinespaciado"/>
        <w:rPr>
          <w:rFonts w:ascii="Arial" w:hAnsi="Arial" w:cs="Arial"/>
        </w:rPr>
      </w:pPr>
    </w:p>
    <w:p w14:paraId="7D583F12" w14:textId="77777777" w:rsidR="00C7319B" w:rsidRPr="00EA001F" w:rsidRDefault="00C7319B" w:rsidP="00C7319B">
      <w:pPr>
        <w:pStyle w:val="Sinespaciado"/>
        <w:rPr>
          <w:rFonts w:ascii="Arial" w:hAnsi="Arial" w:cs="Arial"/>
        </w:rPr>
      </w:pPr>
    </w:p>
    <w:p w14:paraId="3D7886C2" w14:textId="77777777" w:rsidR="00C7319B" w:rsidRPr="00EA001F" w:rsidRDefault="00C7319B" w:rsidP="00C7319B">
      <w:pPr>
        <w:pStyle w:val="Sinespaciado"/>
        <w:tabs>
          <w:tab w:val="left" w:pos="4785"/>
        </w:tabs>
        <w:rPr>
          <w:rFonts w:ascii="Arial" w:hAnsi="Arial" w:cs="Arial"/>
        </w:rPr>
      </w:pPr>
      <w:r w:rsidRPr="00EA001F">
        <w:rPr>
          <w:rFonts w:ascii="Arial" w:hAnsi="Arial" w:cs="Arial"/>
        </w:rPr>
        <w:tab/>
      </w:r>
    </w:p>
    <w:p w14:paraId="53D685A2" w14:textId="77777777" w:rsidR="00C7319B" w:rsidRPr="00EA001F" w:rsidRDefault="00C7319B" w:rsidP="00C7319B">
      <w:pPr>
        <w:pStyle w:val="Sinespaciado"/>
        <w:rPr>
          <w:rFonts w:ascii="Arial" w:hAnsi="Arial" w:cs="Arial"/>
        </w:rPr>
      </w:pPr>
    </w:p>
    <w:p w14:paraId="67D18ACA" w14:textId="77777777" w:rsidR="00C7319B" w:rsidRPr="00EA001F" w:rsidRDefault="00C7319B" w:rsidP="00C7319B">
      <w:pPr>
        <w:pStyle w:val="Sinespaciado"/>
        <w:rPr>
          <w:rFonts w:ascii="Arial" w:hAnsi="Arial" w:cs="Arial"/>
        </w:rPr>
      </w:pPr>
    </w:p>
    <w:p w14:paraId="6CC659A5" w14:textId="77777777" w:rsidR="00C7319B" w:rsidRPr="00EA001F" w:rsidRDefault="00C7319B" w:rsidP="00C7319B">
      <w:pPr>
        <w:pStyle w:val="Sinespaciado"/>
        <w:rPr>
          <w:rFonts w:ascii="Arial" w:hAnsi="Arial" w:cs="Arial"/>
        </w:rPr>
      </w:pPr>
    </w:p>
    <w:p w14:paraId="106A0F39" w14:textId="77777777" w:rsidR="00C7319B" w:rsidRPr="00EA001F" w:rsidRDefault="00C7319B" w:rsidP="00C7319B">
      <w:pPr>
        <w:pStyle w:val="Sinespaciado"/>
        <w:rPr>
          <w:rFonts w:ascii="Arial" w:hAnsi="Arial" w:cs="Arial"/>
        </w:rPr>
      </w:pPr>
    </w:p>
    <w:p w14:paraId="4FD6AFFC" w14:textId="77777777" w:rsidR="00C7319B" w:rsidRPr="00EA001F" w:rsidRDefault="00C7319B" w:rsidP="00C7319B">
      <w:pPr>
        <w:pStyle w:val="Sinespaciado"/>
        <w:rPr>
          <w:rFonts w:ascii="Arial" w:hAnsi="Arial" w:cs="Arial"/>
        </w:rPr>
      </w:pPr>
    </w:p>
    <w:p w14:paraId="7A2A2BD0" w14:textId="77777777" w:rsidR="00C7319B" w:rsidRPr="00EA001F" w:rsidRDefault="00C7319B" w:rsidP="00C7319B">
      <w:pPr>
        <w:pStyle w:val="Sinespaciado"/>
        <w:rPr>
          <w:rFonts w:ascii="Arial" w:hAnsi="Arial" w:cs="Arial"/>
        </w:rPr>
      </w:pPr>
    </w:p>
    <w:p w14:paraId="3EDFBF87" w14:textId="77777777" w:rsidR="00C7319B" w:rsidRPr="00EA001F" w:rsidRDefault="00C7319B" w:rsidP="00C7319B">
      <w:pPr>
        <w:pStyle w:val="Sinespaciado"/>
        <w:rPr>
          <w:rFonts w:ascii="Arial" w:hAnsi="Arial" w:cs="Arial"/>
        </w:rPr>
      </w:pPr>
    </w:p>
    <w:p w14:paraId="28C3665A" w14:textId="77777777" w:rsidR="00C7319B" w:rsidRPr="00EA001F" w:rsidRDefault="00C7319B" w:rsidP="00C7319B">
      <w:pPr>
        <w:pStyle w:val="Sinespaciado"/>
        <w:rPr>
          <w:rFonts w:ascii="Arial" w:hAnsi="Arial" w:cs="Arial"/>
        </w:rPr>
      </w:pPr>
    </w:p>
    <w:p w14:paraId="6B3A4909" w14:textId="77777777" w:rsidR="00C7319B" w:rsidRPr="00EA001F" w:rsidRDefault="00C7319B" w:rsidP="00C7319B">
      <w:pPr>
        <w:pStyle w:val="Sinespaciado"/>
        <w:rPr>
          <w:rFonts w:ascii="Arial" w:hAnsi="Arial" w:cs="Arial"/>
        </w:rPr>
      </w:pPr>
    </w:p>
    <w:p w14:paraId="3610BCE8" w14:textId="77777777" w:rsidR="00C7319B" w:rsidRPr="00EA001F" w:rsidRDefault="00C7319B" w:rsidP="00C7319B">
      <w:pPr>
        <w:pStyle w:val="Sinespaciado"/>
        <w:rPr>
          <w:rFonts w:ascii="Arial" w:hAnsi="Arial" w:cs="Arial"/>
        </w:rPr>
      </w:pPr>
    </w:p>
    <w:p w14:paraId="3B2BD3A4" w14:textId="77777777" w:rsidR="00C7319B" w:rsidRPr="00EA001F" w:rsidRDefault="00C7319B" w:rsidP="00C7319B">
      <w:pPr>
        <w:pStyle w:val="Sinespaciado"/>
        <w:rPr>
          <w:rFonts w:ascii="Arial" w:hAnsi="Arial" w:cs="Arial"/>
        </w:rPr>
      </w:pPr>
    </w:p>
    <w:p w14:paraId="1B631FBC" w14:textId="77777777" w:rsidR="00C7319B" w:rsidRPr="00EA001F" w:rsidRDefault="00C7319B" w:rsidP="00C7319B">
      <w:pPr>
        <w:pStyle w:val="Sinespaciado"/>
        <w:rPr>
          <w:rFonts w:ascii="Arial" w:hAnsi="Arial" w:cs="Arial"/>
        </w:rPr>
      </w:pPr>
    </w:p>
    <w:p w14:paraId="44C52B04" w14:textId="77777777" w:rsidR="00C7319B" w:rsidRPr="00EA001F" w:rsidRDefault="00C7319B" w:rsidP="00C7319B">
      <w:pPr>
        <w:pStyle w:val="Sinespaciado"/>
        <w:rPr>
          <w:rFonts w:ascii="Arial" w:hAnsi="Arial" w:cs="Arial"/>
        </w:rPr>
      </w:pPr>
    </w:p>
    <w:p w14:paraId="5B100960" w14:textId="77777777" w:rsidR="00C7319B" w:rsidRPr="00EA001F" w:rsidRDefault="00C7319B" w:rsidP="00C7319B">
      <w:pPr>
        <w:pStyle w:val="Sinespaciado"/>
        <w:rPr>
          <w:rFonts w:ascii="Arial" w:hAnsi="Arial" w:cs="Arial"/>
        </w:rPr>
      </w:pPr>
    </w:p>
    <w:p w14:paraId="11448850" w14:textId="77777777" w:rsidR="00C7319B" w:rsidRPr="00EA001F" w:rsidRDefault="00C7319B" w:rsidP="00C7319B">
      <w:pPr>
        <w:pStyle w:val="Sinespaciado"/>
        <w:rPr>
          <w:rFonts w:ascii="Arial" w:hAnsi="Arial" w:cs="Arial"/>
        </w:rPr>
      </w:pPr>
    </w:p>
    <w:p w14:paraId="0D2E0FC6" w14:textId="77777777" w:rsidR="00C7319B" w:rsidRPr="00EA001F" w:rsidRDefault="00C7319B" w:rsidP="00C7319B">
      <w:pPr>
        <w:pStyle w:val="Sinespaciado"/>
        <w:rPr>
          <w:rFonts w:ascii="Arial" w:hAnsi="Arial" w:cs="Arial"/>
        </w:rPr>
      </w:pPr>
    </w:p>
    <w:p w14:paraId="3B1FE6F0" w14:textId="77777777" w:rsidR="00CE013B" w:rsidRPr="00EA001F" w:rsidRDefault="00CE013B" w:rsidP="00CE013B">
      <w:pPr>
        <w:pStyle w:val="Sinespaciado"/>
        <w:jc w:val="right"/>
        <w:rPr>
          <w:rFonts w:ascii="Arial" w:hAnsi="Arial" w:cs="Arial"/>
          <w:b/>
        </w:rPr>
      </w:pPr>
      <w:r w:rsidRPr="00EA001F">
        <w:rPr>
          <w:rFonts w:ascii="Arial" w:hAnsi="Arial" w:cs="Arial"/>
          <w:b/>
        </w:rPr>
        <w:t>ASIGNATURA:</w:t>
      </w:r>
    </w:p>
    <w:p w14:paraId="51EB4E04" w14:textId="77777777" w:rsidR="00CE013B" w:rsidRPr="00EA001F" w:rsidRDefault="00CE013B" w:rsidP="00CE013B">
      <w:pPr>
        <w:pStyle w:val="Sinespaciado"/>
        <w:jc w:val="right"/>
        <w:rPr>
          <w:rFonts w:ascii="Arial" w:hAnsi="Arial" w:cs="Arial"/>
        </w:rPr>
      </w:pPr>
    </w:p>
    <w:p w14:paraId="4B1CDE92" w14:textId="359C473E" w:rsidR="00CE013B" w:rsidRPr="00EA001F" w:rsidRDefault="002A0D5D" w:rsidP="00CE013B">
      <w:pPr>
        <w:pStyle w:val="Sinespaciado"/>
        <w:jc w:val="right"/>
        <w:rPr>
          <w:rFonts w:ascii="Arial" w:hAnsi="Arial" w:cs="Arial"/>
          <w:bCs/>
        </w:rPr>
      </w:pPr>
      <w:r w:rsidRPr="00EA001F">
        <w:rPr>
          <w:rFonts w:ascii="Arial" w:hAnsi="Arial" w:cs="Arial"/>
          <w:bCs/>
        </w:rPr>
        <w:t>ADMINISTRACIÓN DE TOMA DE MUESTRAS ATS1111</w:t>
      </w:r>
    </w:p>
    <w:p w14:paraId="2D936F31" w14:textId="77777777" w:rsidR="00C7319B" w:rsidRPr="00EA001F" w:rsidRDefault="00C7319B" w:rsidP="00C7319B">
      <w:pPr>
        <w:pStyle w:val="Sinespaciado"/>
        <w:rPr>
          <w:rFonts w:ascii="Arial" w:hAnsi="Arial" w:cs="Arial"/>
          <w:bCs/>
        </w:rPr>
      </w:pPr>
    </w:p>
    <w:p w14:paraId="0C1D70B6" w14:textId="77777777" w:rsidR="00C7319B" w:rsidRPr="00EA001F" w:rsidRDefault="00C7319B" w:rsidP="00C7319B">
      <w:pPr>
        <w:pStyle w:val="Sinespaciado"/>
        <w:rPr>
          <w:rFonts w:ascii="Arial" w:hAnsi="Arial" w:cs="Arial"/>
        </w:rPr>
      </w:pPr>
    </w:p>
    <w:p w14:paraId="6079BBA6" w14:textId="77777777" w:rsidR="00C7319B" w:rsidRPr="00EA001F" w:rsidRDefault="00C7319B" w:rsidP="00C7319B">
      <w:pPr>
        <w:pStyle w:val="Sinespaciado"/>
        <w:jc w:val="right"/>
        <w:rPr>
          <w:rFonts w:ascii="Arial" w:hAnsi="Arial" w:cs="Arial"/>
          <w:b/>
        </w:rPr>
      </w:pPr>
      <w:r w:rsidRPr="00EA001F">
        <w:rPr>
          <w:rFonts w:ascii="Arial" w:hAnsi="Arial" w:cs="Arial"/>
          <w:b/>
        </w:rPr>
        <w:t>DIRIGIDO A:</w:t>
      </w:r>
    </w:p>
    <w:p w14:paraId="3920BEB9" w14:textId="77777777" w:rsidR="00C7319B" w:rsidRPr="00EA001F" w:rsidRDefault="00C7319B" w:rsidP="00C7319B">
      <w:pPr>
        <w:pStyle w:val="Sinespaciado"/>
        <w:jc w:val="right"/>
        <w:rPr>
          <w:rFonts w:ascii="Arial" w:hAnsi="Arial" w:cs="Arial"/>
        </w:rPr>
      </w:pPr>
    </w:p>
    <w:p w14:paraId="38419CDE" w14:textId="7AC783B0" w:rsidR="00C7319B" w:rsidRPr="00EA001F" w:rsidRDefault="002A0D5D" w:rsidP="00C7319B">
      <w:pPr>
        <w:pStyle w:val="Sinespaciado"/>
        <w:jc w:val="right"/>
        <w:rPr>
          <w:rFonts w:ascii="Arial" w:hAnsi="Arial" w:cs="Arial"/>
          <w:bCs/>
        </w:rPr>
      </w:pPr>
      <w:r w:rsidRPr="00EA001F">
        <w:rPr>
          <w:rFonts w:ascii="Arial" w:hAnsi="Arial" w:cs="Arial"/>
          <w:bCs/>
        </w:rPr>
        <w:t>Técnico Superior de Laboratorio Clínico y Banco de Sangre</w:t>
      </w:r>
    </w:p>
    <w:p w14:paraId="482BCC6F" w14:textId="77777777" w:rsidR="00C7319B" w:rsidRPr="00EA001F" w:rsidRDefault="00C7319B" w:rsidP="00C7319B">
      <w:pPr>
        <w:pStyle w:val="Sinespaciado"/>
        <w:rPr>
          <w:rFonts w:ascii="Arial" w:hAnsi="Arial" w:cs="Arial"/>
          <w:bCs/>
        </w:rPr>
      </w:pPr>
    </w:p>
    <w:p w14:paraId="534EABB8" w14:textId="77777777" w:rsidR="00C7319B" w:rsidRPr="00EA001F" w:rsidRDefault="00C7319B" w:rsidP="00C7319B">
      <w:pPr>
        <w:pStyle w:val="Sinespaciado"/>
        <w:rPr>
          <w:rFonts w:ascii="Arial" w:hAnsi="Arial" w:cs="Arial"/>
        </w:rPr>
      </w:pPr>
    </w:p>
    <w:p w14:paraId="0C1E932E" w14:textId="77777777" w:rsidR="00C7319B" w:rsidRPr="00EA001F" w:rsidRDefault="00C7319B" w:rsidP="00C7319B">
      <w:pPr>
        <w:pStyle w:val="Sinespaciado"/>
        <w:jc w:val="right"/>
        <w:rPr>
          <w:rFonts w:ascii="Arial" w:hAnsi="Arial" w:cs="Arial"/>
          <w:b/>
        </w:rPr>
      </w:pPr>
      <w:r w:rsidRPr="00EA001F">
        <w:rPr>
          <w:rFonts w:ascii="Arial" w:hAnsi="Arial" w:cs="Arial"/>
          <w:b/>
        </w:rPr>
        <w:t>REQUISITOS:</w:t>
      </w:r>
    </w:p>
    <w:p w14:paraId="0C00FD51" w14:textId="77777777" w:rsidR="00C7319B" w:rsidRPr="00EA001F" w:rsidRDefault="00C7319B" w:rsidP="00C7319B">
      <w:pPr>
        <w:pStyle w:val="Sinespaciado"/>
        <w:jc w:val="right"/>
        <w:rPr>
          <w:rFonts w:ascii="Arial" w:hAnsi="Arial" w:cs="Arial"/>
        </w:rPr>
      </w:pPr>
    </w:p>
    <w:p w14:paraId="1D02C958" w14:textId="77777777" w:rsidR="00C7319B" w:rsidRPr="00EA001F" w:rsidRDefault="00C7319B" w:rsidP="00C7319B">
      <w:pPr>
        <w:pStyle w:val="Sinespaciado"/>
        <w:jc w:val="right"/>
        <w:rPr>
          <w:rFonts w:ascii="Arial" w:hAnsi="Arial" w:cs="Arial"/>
        </w:rPr>
      </w:pPr>
      <w:r w:rsidRPr="00EA001F">
        <w:rPr>
          <w:rFonts w:ascii="Arial" w:hAnsi="Arial" w:cs="Arial"/>
        </w:rPr>
        <w:t>Sin requisitos.</w:t>
      </w:r>
    </w:p>
    <w:p w14:paraId="0EF3024C" w14:textId="77777777" w:rsidR="00C7319B" w:rsidRPr="00EA001F" w:rsidRDefault="00C7319B" w:rsidP="00C7319B">
      <w:pPr>
        <w:pStyle w:val="Sinespaciado"/>
        <w:rPr>
          <w:rFonts w:ascii="Arial" w:hAnsi="Arial" w:cs="Arial"/>
        </w:rPr>
      </w:pPr>
    </w:p>
    <w:p w14:paraId="1BABE279" w14:textId="77777777" w:rsidR="00C7319B" w:rsidRPr="00EA001F" w:rsidRDefault="00C7319B" w:rsidP="00C7319B">
      <w:pPr>
        <w:pStyle w:val="Sinespaciado"/>
        <w:jc w:val="center"/>
        <w:rPr>
          <w:rFonts w:ascii="Arial" w:hAnsi="Arial" w:cs="Arial"/>
          <w:b/>
          <w:color w:val="000000"/>
          <w:sz w:val="32"/>
          <w:shd w:val="clear" w:color="auto" w:fill="FFFFFF"/>
        </w:rPr>
      </w:pPr>
      <w:r w:rsidRPr="00EA001F">
        <w:rPr>
          <w:rFonts w:ascii="Arial" w:hAnsi="Arial" w:cs="Arial"/>
          <w:b/>
          <w:color w:val="000000"/>
          <w:sz w:val="32"/>
          <w:shd w:val="clear" w:color="auto" w:fill="FFFFFF"/>
        </w:rPr>
        <w:lastRenderedPageBreak/>
        <w:t>INTRODUCCIÓN</w:t>
      </w:r>
    </w:p>
    <w:p w14:paraId="2C1BECA9" w14:textId="77777777" w:rsidR="00C7319B" w:rsidRPr="00EA001F" w:rsidRDefault="00C7319B" w:rsidP="00C7319B">
      <w:pPr>
        <w:pStyle w:val="Sinespaciado"/>
        <w:rPr>
          <w:rFonts w:ascii="Arial" w:hAnsi="Arial" w:cs="Arial"/>
        </w:rPr>
      </w:pPr>
    </w:p>
    <w:p w14:paraId="4652EBC8" w14:textId="77777777" w:rsidR="00861337" w:rsidRPr="00EA001F" w:rsidRDefault="00861337" w:rsidP="00C7319B">
      <w:pPr>
        <w:pStyle w:val="Sinespaciado"/>
        <w:rPr>
          <w:rFonts w:ascii="Arial" w:hAnsi="Arial" w:cs="Arial"/>
        </w:rPr>
      </w:pPr>
    </w:p>
    <w:p w14:paraId="24C116ED" w14:textId="77777777" w:rsidR="00AE62CB" w:rsidRPr="00EA001F" w:rsidRDefault="00AE62CB" w:rsidP="00AE62CB">
      <w:pPr>
        <w:jc w:val="both"/>
        <w:rPr>
          <w:rFonts w:ascii="Arial" w:hAnsi="Arial" w:cs="Arial"/>
          <w:color w:val="000000"/>
          <w:shd w:val="clear" w:color="auto" w:fill="FFFFFF"/>
        </w:rPr>
      </w:pPr>
      <w:r w:rsidRPr="00EA001F">
        <w:rPr>
          <w:rFonts w:ascii="Arial" w:hAnsi="Arial" w:cs="Arial"/>
          <w:color w:val="000000"/>
          <w:shd w:val="clear" w:color="auto" w:fill="FFFFFF"/>
        </w:rPr>
        <w:t xml:space="preserve">La calidad de los resultados de los análisis clínicos de muestras biológicas de los pacientes comienza con la solicitud del médico y una correcta obtención de la muestra. Igual de importante es su manipulación, conservación, transporte y procesado. Una buena metodología de trabajo por parte de nosotros y el resto del equipo asegura la fiabilidad de los datos obtenidos reduciendo al mínimo errores que conllevan el rechazo de las muestras, repetición de los análisis y un perjuicio para el paciente disminuyendo la calidad del servicio, aumentando la exposición del profesional y el gasto económico. </w:t>
      </w:r>
    </w:p>
    <w:p w14:paraId="1E99447D" w14:textId="77777777" w:rsidR="00AE62CB" w:rsidRPr="00EA001F" w:rsidRDefault="00AE62CB" w:rsidP="00AE62CB">
      <w:pPr>
        <w:jc w:val="both"/>
        <w:rPr>
          <w:rFonts w:ascii="Arial" w:hAnsi="Arial" w:cs="Arial"/>
          <w:color w:val="000000"/>
          <w:shd w:val="clear" w:color="auto" w:fill="FFFFFF"/>
        </w:rPr>
      </w:pPr>
      <w:r w:rsidRPr="00EA001F">
        <w:rPr>
          <w:rFonts w:ascii="Arial" w:hAnsi="Arial" w:cs="Arial"/>
          <w:color w:val="000000"/>
          <w:shd w:val="clear" w:color="auto" w:fill="FFFFFF"/>
        </w:rPr>
        <w:t>Cada muestra biológica tiene sus propias características físico-químicas y viabilidad, correspondiendo esta última a las condiciones necesarias que debe tener dicha muestra para conservarse lo mejor posible sin perder su funcionamiento.</w:t>
      </w:r>
    </w:p>
    <w:p w14:paraId="78E52056" w14:textId="77777777" w:rsidR="00AE62CB" w:rsidRPr="00EA001F" w:rsidRDefault="00AE62CB" w:rsidP="00AE62CB">
      <w:pPr>
        <w:jc w:val="both"/>
        <w:rPr>
          <w:rFonts w:ascii="Arial" w:hAnsi="Arial" w:cs="Arial"/>
          <w:color w:val="000000"/>
          <w:shd w:val="clear" w:color="auto" w:fill="FFFFFF"/>
        </w:rPr>
      </w:pPr>
      <w:r w:rsidRPr="00EA001F">
        <w:rPr>
          <w:rFonts w:ascii="Arial" w:hAnsi="Arial" w:cs="Arial"/>
          <w:color w:val="000000"/>
          <w:shd w:val="clear" w:color="auto" w:fill="FFFFFF"/>
        </w:rPr>
        <w:t>Sabiendo esto, una buena recepción de muestras involucra tanto el manejo que tengamos de ellas desde que nos llega la orden médica, la correcta identificación del paciente, una toma de muestra adecuada, el manejo ideal del transporte y conservación de la muestra hasta que hacemos el registro, previniendo con lo anteriormente mencionado el rechazo innecesario de muestras.</w:t>
      </w:r>
    </w:p>
    <w:p w14:paraId="19DE06EC" w14:textId="77777777" w:rsidR="00C7319B" w:rsidRPr="00EA001F" w:rsidRDefault="00C7319B" w:rsidP="00C7319B">
      <w:pPr>
        <w:pStyle w:val="Sinespaciado"/>
        <w:jc w:val="both"/>
        <w:rPr>
          <w:rFonts w:ascii="Arial" w:hAnsi="Arial" w:cs="Arial"/>
        </w:rPr>
      </w:pPr>
    </w:p>
    <w:p w14:paraId="75BC4D4B" w14:textId="77777777" w:rsidR="00C7319B" w:rsidRPr="00EA001F" w:rsidRDefault="00AE6543" w:rsidP="00C7319B">
      <w:pPr>
        <w:pStyle w:val="Sinespaciado"/>
        <w:rPr>
          <w:rFonts w:ascii="Arial" w:hAnsi="Arial" w:cs="Arial"/>
          <w:b/>
        </w:rPr>
      </w:pPr>
      <w:r w:rsidRPr="00EA001F">
        <w:rPr>
          <w:rFonts w:ascii="Arial" w:hAnsi="Arial" w:cs="Arial"/>
          <w:b/>
        </w:rPr>
        <w:t>Competencias Asociadas a la Asignatura</w:t>
      </w:r>
    </w:p>
    <w:p w14:paraId="285BD4C3" w14:textId="77777777" w:rsidR="0049175B" w:rsidRPr="00EA001F" w:rsidRDefault="0049175B" w:rsidP="0049175B">
      <w:pPr>
        <w:pStyle w:val="Piedepgina"/>
        <w:jc w:val="both"/>
        <w:rPr>
          <w:rFonts w:ascii="Arial" w:hAnsi="Arial" w:cs="Arial"/>
          <w:bCs/>
        </w:rPr>
      </w:pPr>
      <w:r w:rsidRPr="00EA001F">
        <w:rPr>
          <w:rFonts w:ascii="Arial" w:hAnsi="Arial" w:cs="Arial"/>
        </w:rPr>
        <w:t>Distingue las características fisicoquímicas de las muestras biológicas para su almacenaje previo y posterior a su análisis, procurando su viabilidad según protocolos descritos por el servicio de salud.</w:t>
      </w:r>
    </w:p>
    <w:p w14:paraId="41CF4D84" w14:textId="77777777" w:rsidR="00AE6543" w:rsidRPr="00EA001F" w:rsidRDefault="00AE6543" w:rsidP="00C7319B">
      <w:pPr>
        <w:pStyle w:val="Sinespaciado"/>
        <w:rPr>
          <w:rFonts w:ascii="Arial" w:hAnsi="Arial" w:cs="Arial"/>
        </w:rPr>
      </w:pPr>
    </w:p>
    <w:p w14:paraId="48DDA116" w14:textId="77777777" w:rsidR="00AE6543" w:rsidRPr="00EA001F" w:rsidRDefault="00AE6543" w:rsidP="00AE6543">
      <w:pPr>
        <w:pStyle w:val="Sinespaciado"/>
        <w:rPr>
          <w:rFonts w:ascii="Arial" w:hAnsi="Arial" w:cs="Arial"/>
          <w:b/>
        </w:rPr>
      </w:pPr>
      <w:r w:rsidRPr="00EA001F">
        <w:rPr>
          <w:rFonts w:ascii="Arial" w:hAnsi="Arial" w:cs="Arial"/>
          <w:b/>
        </w:rPr>
        <w:t>Unidades de Competencias Asociadas a la Asignatura</w:t>
      </w:r>
    </w:p>
    <w:p w14:paraId="7979A48D" w14:textId="77777777" w:rsidR="00AE6543" w:rsidRPr="00EA001F" w:rsidRDefault="00AE6543" w:rsidP="00C7319B">
      <w:pPr>
        <w:pStyle w:val="Sinespaciado"/>
        <w:rPr>
          <w:rFonts w:ascii="Arial" w:hAnsi="Arial" w:cs="Arial"/>
        </w:rPr>
      </w:pPr>
    </w:p>
    <w:p w14:paraId="11CB2AAD" w14:textId="5A906297" w:rsidR="00AE6543" w:rsidRPr="00EA001F" w:rsidRDefault="00EE4523" w:rsidP="00C7319B">
      <w:pPr>
        <w:pStyle w:val="Sinespaciado"/>
        <w:rPr>
          <w:rFonts w:ascii="Arial" w:hAnsi="Arial" w:cs="Arial"/>
        </w:rPr>
      </w:pPr>
      <w:r w:rsidRPr="00EA001F">
        <w:rPr>
          <w:rFonts w:ascii="Arial" w:hAnsi="Arial" w:cs="Arial"/>
        </w:rPr>
        <w:t>Distingue las características fisicoquímicas de las muestras biológicas para su almacenaje previo y posterior a su análisis, procurando su viabilidad según protocolos descritos por el servicio de salud.</w:t>
      </w:r>
    </w:p>
    <w:p w14:paraId="3A30E64C" w14:textId="77777777" w:rsidR="00AE6543" w:rsidRPr="00EA001F" w:rsidRDefault="00AE6543" w:rsidP="00C7319B">
      <w:pPr>
        <w:pStyle w:val="Sinespaciado"/>
        <w:rPr>
          <w:rFonts w:ascii="Arial" w:hAnsi="Arial" w:cs="Arial"/>
        </w:rPr>
      </w:pPr>
    </w:p>
    <w:p w14:paraId="00FFB4F9" w14:textId="77777777" w:rsidR="001138F1" w:rsidRPr="00EA001F" w:rsidRDefault="001138F1" w:rsidP="001138F1">
      <w:pPr>
        <w:pStyle w:val="Sinespaciado"/>
        <w:jc w:val="center"/>
        <w:rPr>
          <w:rFonts w:ascii="Arial" w:hAnsi="Arial" w:cs="Arial"/>
          <w:b/>
        </w:rPr>
      </w:pPr>
      <w:r w:rsidRPr="00EA001F">
        <w:rPr>
          <w:rFonts w:ascii="Arial" w:hAnsi="Arial" w:cs="Arial"/>
          <w:b/>
        </w:rPr>
        <w:t>MARCO DE REFERENCIA TEÓRICO</w:t>
      </w:r>
    </w:p>
    <w:p w14:paraId="6CCE733F" w14:textId="77777777" w:rsidR="00C7319B" w:rsidRPr="00EA001F" w:rsidRDefault="00C7319B" w:rsidP="00C7319B">
      <w:pPr>
        <w:pStyle w:val="Sinespaciado"/>
        <w:rPr>
          <w:rFonts w:ascii="Arial" w:hAnsi="Arial" w:cs="Arial"/>
        </w:rPr>
      </w:pPr>
    </w:p>
    <w:p w14:paraId="78C21B56" w14:textId="7587B724" w:rsidR="00305D96" w:rsidRPr="00EA001F" w:rsidRDefault="00B96D50" w:rsidP="00FA7612">
      <w:pPr>
        <w:pStyle w:val="Sinespaciado"/>
        <w:numPr>
          <w:ilvl w:val="1"/>
          <w:numId w:val="11"/>
        </w:numPr>
        <w:jc w:val="both"/>
        <w:rPr>
          <w:rFonts w:ascii="Arial" w:hAnsi="Arial" w:cs="Arial"/>
          <w:b/>
          <w:color w:val="000000" w:themeColor="text1"/>
        </w:rPr>
      </w:pPr>
      <w:r w:rsidRPr="00EA001F">
        <w:rPr>
          <w:rFonts w:ascii="Arial" w:hAnsi="Arial" w:cs="Arial"/>
          <w:b/>
          <w:color w:val="000000" w:themeColor="text1"/>
        </w:rPr>
        <w:t>MUESTRAS DE SANGRE</w:t>
      </w:r>
    </w:p>
    <w:p w14:paraId="7289CA2C" w14:textId="77777777" w:rsidR="00683BDE" w:rsidRPr="00EA001F" w:rsidRDefault="00683BDE" w:rsidP="00683BDE">
      <w:pPr>
        <w:pStyle w:val="Sinespaciado"/>
        <w:ind w:left="720"/>
        <w:jc w:val="both"/>
        <w:rPr>
          <w:rFonts w:ascii="Arial" w:hAnsi="Arial" w:cs="Arial"/>
          <w:b/>
        </w:rPr>
      </w:pPr>
    </w:p>
    <w:p w14:paraId="263B74B7" w14:textId="67B71403" w:rsidR="00683BDE" w:rsidRPr="00EA001F" w:rsidRDefault="00683BDE" w:rsidP="00683BDE">
      <w:pPr>
        <w:pStyle w:val="Sinespaciado"/>
        <w:jc w:val="both"/>
        <w:rPr>
          <w:rFonts w:ascii="Arial" w:hAnsi="Arial" w:cs="Arial"/>
          <w:b/>
        </w:rPr>
      </w:pPr>
      <w:r w:rsidRPr="00EA001F">
        <w:rPr>
          <w:rFonts w:ascii="Arial" w:hAnsi="Arial" w:cs="Arial"/>
          <w:b/>
        </w:rPr>
        <w:t>1.1.2 CARACTETÍRCIAS DE LA SANGRE</w:t>
      </w:r>
    </w:p>
    <w:p w14:paraId="3FFD5921" w14:textId="75512BD7" w:rsidR="00311B68" w:rsidRPr="00EA001F" w:rsidRDefault="00311B68" w:rsidP="00FA7612">
      <w:pPr>
        <w:pStyle w:val="Sinespaciado"/>
        <w:jc w:val="both"/>
        <w:rPr>
          <w:rFonts w:ascii="Arial" w:hAnsi="Arial" w:cs="Arial"/>
          <w:bCs/>
        </w:rPr>
      </w:pPr>
    </w:p>
    <w:p w14:paraId="10422D2F" w14:textId="3A15FD79" w:rsidR="00793604" w:rsidRPr="00EA001F" w:rsidRDefault="00683BDE" w:rsidP="00683BDE">
      <w:pPr>
        <w:pStyle w:val="Sinespaciado"/>
        <w:numPr>
          <w:ilvl w:val="1"/>
          <w:numId w:val="16"/>
        </w:numPr>
        <w:jc w:val="both"/>
        <w:rPr>
          <w:rFonts w:ascii="Arial" w:hAnsi="Arial" w:cs="Arial"/>
          <w:b/>
        </w:rPr>
      </w:pPr>
      <w:r w:rsidRPr="00EA001F">
        <w:rPr>
          <w:rFonts w:ascii="Arial" w:hAnsi="Arial" w:cs="Arial"/>
          <w:bCs/>
        </w:rPr>
        <w:t>Es un líquido viscoso de color rojo, siendo 5 veces más viscosa que el agua, aunque su viscosidad varía según la cantidad de células y proteínas plasmáticas que contenga y también con la temperatura y grado de hidratación del organismo.</w:t>
      </w:r>
    </w:p>
    <w:p w14:paraId="78A9D4E8" w14:textId="65C261D4" w:rsidR="00683BDE" w:rsidRPr="00EA001F" w:rsidRDefault="00683BDE" w:rsidP="00683BDE">
      <w:pPr>
        <w:pStyle w:val="Sinespaciado"/>
        <w:numPr>
          <w:ilvl w:val="1"/>
          <w:numId w:val="16"/>
        </w:numPr>
        <w:jc w:val="both"/>
        <w:rPr>
          <w:rFonts w:ascii="Arial" w:hAnsi="Arial" w:cs="Arial"/>
          <w:b/>
        </w:rPr>
      </w:pPr>
      <w:r w:rsidRPr="00EA001F">
        <w:rPr>
          <w:rFonts w:ascii="Arial" w:hAnsi="Arial" w:cs="Arial"/>
          <w:bCs/>
        </w:rPr>
        <w:t>Su temperatura es de 37ºC.</w:t>
      </w:r>
    </w:p>
    <w:p w14:paraId="6D2FEDC3" w14:textId="6726B4E3" w:rsidR="00683BDE" w:rsidRPr="00EA001F" w:rsidRDefault="00683BDE" w:rsidP="00683BDE">
      <w:pPr>
        <w:pStyle w:val="Sinespaciado"/>
        <w:numPr>
          <w:ilvl w:val="1"/>
          <w:numId w:val="16"/>
        </w:numPr>
        <w:jc w:val="both"/>
        <w:rPr>
          <w:rFonts w:ascii="Arial" w:hAnsi="Arial" w:cs="Arial"/>
          <w:b/>
        </w:rPr>
      </w:pPr>
      <w:r w:rsidRPr="00EA001F">
        <w:rPr>
          <w:rFonts w:ascii="Arial" w:hAnsi="Arial" w:cs="Arial"/>
          <w:bCs/>
        </w:rPr>
        <w:t>Su pH varía levemente entre 7,3 y 7,4.</w:t>
      </w:r>
    </w:p>
    <w:p w14:paraId="06EA0C0A" w14:textId="77777777" w:rsidR="00683BDE" w:rsidRPr="00EA001F" w:rsidRDefault="00683BDE" w:rsidP="00683BDE">
      <w:pPr>
        <w:pStyle w:val="Sinespaciado"/>
        <w:numPr>
          <w:ilvl w:val="1"/>
          <w:numId w:val="16"/>
        </w:numPr>
        <w:rPr>
          <w:rFonts w:ascii="Arial" w:hAnsi="Arial" w:cs="Arial"/>
          <w:bCs/>
        </w:rPr>
      </w:pPr>
      <w:r w:rsidRPr="00EA001F">
        <w:rPr>
          <w:rFonts w:ascii="Arial" w:hAnsi="Arial" w:cs="Arial"/>
          <w:bCs/>
        </w:rPr>
        <w:t>El color es obra de los glóbulos rojos que contienen la hemoglobina.</w:t>
      </w:r>
    </w:p>
    <w:p w14:paraId="5BDC9E78" w14:textId="348945AF" w:rsidR="00683BDE" w:rsidRPr="00EA001F" w:rsidRDefault="00683BDE" w:rsidP="00683BDE">
      <w:pPr>
        <w:pStyle w:val="Sinespaciado"/>
        <w:numPr>
          <w:ilvl w:val="1"/>
          <w:numId w:val="16"/>
        </w:numPr>
        <w:rPr>
          <w:rFonts w:ascii="Arial" w:hAnsi="Arial" w:cs="Arial"/>
          <w:bCs/>
        </w:rPr>
      </w:pPr>
      <w:r w:rsidRPr="00EA001F">
        <w:rPr>
          <w:rFonts w:ascii="Arial" w:hAnsi="Arial" w:cs="Arial"/>
          <w:bCs/>
        </w:rPr>
        <w:t>El plasma, la parte líquida que sobrenada, es amarillento, o lechoso si el sujeto ha comido grasas.</w:t>
      </w:r>
    </w:p>
    <w:p w14:paraId="39B83C55" w14:textId="07B87135" w:rsidR="00683BDE" w:rsidRPr="00EA001F" w:rsidRDefault="00683BDE" w:rsidP="00683BDE">
      <w:pPr>
        <w:pStyle w:val="Sinespaciado"/>
        <w:numPr>
          <w:ilvl w:val="1"/>
          <w:numId w:val="16"/>
        </w:numPr>
        <w:rPr>
          <w:rFonts w:ascii="Arial" w:hAnsi="Arial" w:cs="Arial"/>
          <w:bCs/>
        </w:rPr>
      </w:pPr>
      <w:r w:rsidRPr="00EA001F">
        <w:rPr>
          <w:rFonts w:ascii="Arial" w:hAnsi="Arial" w:cs="Arial"/>
          <w:bCs/>
        </w:rPr>
        <w:t xml:space="preserve"> Cuando al plasma se le retiran los factores de la coagulación, se obtiene un líquido llamado suero que carece principalmente de fibrinógeno.</w:t>
      </w:r>
    </w:p>
    <w:p w14:paraId="49DBC56F" w14:textId="72CD9519" w:rsidR="00683BDE" w:rsidRPr="00EA001F" w:rsidRDefault="00683BDE" w:rsidP="00683BDE">
      <w:pPr>
        <w:pStyle w:val="Sinespaciado"/>
        <w:ind w:left="1440"/>
        <w:rPr>
          <w:rFonts w:ascii="Arial" w:hAnsi="Arial" w:cs="Arial"/>
          <w:bCs/>
        </w:rPr>
      </w:pPr>
    </w:p>
    <w:p w14:paraId="53DDDDE3" w14:textId="01962669" w:rsidR="00683BDE" w:rsidRPr="00EA001F" w:rsidRDefault="00683BDE" w:rsidP="00683BDE">
      <w:pPr>
        <w:pStyle w:val="Sinespaciado"/>
        <w:ind w:left="1440"/>
        <w:rPr>
          <w:rFonts w:ascii="Arial" w:hAnsi="Arial" w:cs="Arial"/>
          <w:bCs/>
        </w:rPr>
      </w:pPr>
    </w:p>
    <w:p w14:paraId="784C2E8E" w14:textId="1DA3086F" w:rsidR="00683BDE" w:rsidRPr="00EA001F" w:rsidRDefault="00683BDE" w:rsidP="00683BDE">
      <w:pPr>
        <w:pStyle w:val="Sinespaciado"/>
        <w:ind w:left="1440"/>
        <w:rPr>
          <w:rFonts w:ascii="Arial" w:hAnsi="Arial" w:cs="Arial"/>
          <w:bCs/>
        </w:rPr>
      </w:pPr>
    </w:p>
    <w:p w14:paraId="1287394F" w14:textId="77777777" w:rsidR="00683BDE" w:rsidRPr="00EA001F" w:rsidRDefault="00683BDE" w:rsidP="00683BDE">
      <w:pPr>
        <w:pStyle w:val="Sinespaciado"/>
        <w:ind w:left="1440"/>
        <w:rPr>
          <w:rFonts w:ascii="Arial" w:hAnsi="Arial" w:cs="Arial"/>
          <w:bCs/>
        </w:rPr>
      </w:pPr>
    </w:p>
    <w:p w14:paraId="52F65350" w14:textId="333E4425" w:rsidR="00683BDE" w:rsidRPr="00EA001F" w:rsidRDefault="00683BDE" w:rsidP="00683BDE">
      <w:pPr>
        <w:pStyle w:val="Sinespaciado"/>
        <w:jc w:val="both"/>
        <w:rPr>
          <w:rFonts w:ascii="Arial" w:hAnsi="Arial" w:cs="Arial"/>
          <w:b/>
        </w:rPr>
      </w:pPr>
      <w:r w:rsidRPr="00EA001F">
        <w:rPr>
          <w:rFonts w:ascii="Arial" w:hAnsi="Arial" w:cs="Arial"/>
          <w:b/>
        </w:rPr>
        <w:t>1.1.3 CARACTERÍSTICAS FÍSICAS DE LA SANGRE ALTERADA</w:t>
      </w:r>
    </w:p>
    <w:p w14:paraId="34E8A0A6" w14:textId="1F7A783B" w:rsidR="002B2702" w:rsidRPr="00EA001F" w:rsidRDefault="002B2702" w:rsidP="002B2702">
      <w:pPr>
        <w:pStyle w:val="Sinespaciado"/>
        <w:jc w:val="both"/>
        <w:rPr>
          <w:rFonts w:ascii="Arial" w:hAnsi="Arial" w:cs="Arial"/>
          <w:b/>
        </w:rPr>
      </w:pPr>
    </w:p>
    <w:p w14:paraId="36B05713" w14:textId="628942DA" w:rsidR="002B2702" w:rsidRPr="00EA001F" w:rsidRDefault="00683BDE" w:rsidP="00683BDE">
      <w:pPr>
        <w:pStyle w:val="Sinespaciado"/>
        <w:numPr>
          <w:ilvl w:val="0"/>
          <w:numId w:val="18"/>
        </w:numPr>
        <w:jc w:val="both"/>
        <w:rPr>
          <w:rFonts w:ascii="Arial" w:hAnsi="Arial" w:cs="Arial"/>
          <w:bCs/>
        </w:rPr>
      </w:pPr>
      <w:r w:rsidRPr="00EA001F">
        <w:rPr>
          <w:rFonts w:ascii="Arial" w:hAnsi="Arial" w:cs="Arial"/>
          <w:b/>
        </w:rPr>
        <w:lastRenderedPageBreak/>
        <w:t>Hemólisis</w:t>
      </w:r>
      <w:r w:rsidRPr="00EA001F">
        <w:rPr>
          <w:rFonts w:ascii="Arial" w:hAnsi="Arial" w:cs="Arial"/>
          <w:bCs/>
        </w:rPr>
        <w:t xml:space="preserve">: </w:t>
      </w:r>
      <w:r w:rsidRPr="00EA001F">
        <w:rPr>
          <w:rFonts w:ascii="Arial" w:hAnsi="Arial" w:cs="Arial"/>
        </w:rPr>
        <w:t>La hemólisis es el proceso de destrucción de los hematíes, que conlleva la liberación del contenido intraeritrocitario en el plasma alterando su composición.</w:t>
      </w:r>
    </w:p>
    <w:p w14:paraId="46D6924A" w14:textId="77777777" w:rsidR="00683BDE" w:rsidRPr="00EA001F" w:rsidRDefault="00683BDE" w:rsidP="00683BDE">
      <w:pPr>
        <w:pStyle w:val="Sinespaciado"/>
        <w:ind w:left="720"/>
        <w:jc w:val="both"/>
        <w:rPr>
          <w:rFonts w:ascii="Arial" w:hAnsi="Arial" w:cs="Arial"/>
          <w:bCs/>
        </w:rPr>
      </w:pPr>
    </w:p>
    <w:p w14:paraId="7F169A63" w14:textId="30B70CB5" w:rsidR="00683BDE" w:rsidRPr="00EA001F" w:rsidRDefault="00683BDE" w:rsidP="00683BDE">
      <w:pPr>
        <w:pStyle w:val="Sinespaciado"/>
        <w:numPr>
          <w:ilvl w:val="0"/>
          <w:numId w:val="18"/>
        </w:numPr>
        <w:jc w:val="both"/>
        <w:rPr>
          <w:rFonts w:ascii="Arial" w:hAnsi="Arial" w:cs="Arial"/>
          <w:bCs/>
        </w:rPr>
      </w:pPr>
      <w:r w:rsidRPr="00EA001F">
        <w:rPr>
          <w:rFonts w:ascii="Arial" w:hAnsi="Arial" w:cs="Arial"/>
          <w:b/>
          <w:bCs/>
          <w:noProof/>
          <w:lang w:eastAsia="es-CL"/>
        </w:rPr>
        <w:drawing>
          <wp:anchor distT="0" distB="0" distL="114300" distR="114300" simplePos="0" relativeHeight="251658240" behindDoc="1" locked="0" layoutInCell="1" allowOverlap="1" wp14:anchorId="05EBD7D1" wp14:editId="1AA138BE">
            <wp:simplePos x="0" y="0"/>
            <wp:positionH relativeFrom="margin">
              <wp:align>right</wp:align>
            </wp:positionH>
            <wp:positionV relativeFrom="paragraph">
              <wp:posOffset>262255</wp:posOffset>
            </wp:positionV>
            <wp:extent cx="2705100" cy="1804035"/>
            <wp:effectExtent l="0" t="0" r="0" b="5715"/>
            <wp:wrapTight wrapText="bothSides">
              <wp:wrapPolygon edited="0">
                <wp:start x="0" y="0"/>
                <wp:lineTo x="0" y="21440"/>
                <wp:lineTo x="21448" y="21440"/>
                <wp:lineTo x="21448" y="0"/>
                <wp:lineTo x="0" y="0"/>
              </wp:wrapPolygon>
            </wp:wrapTight>
            <wp:docPr id="5" name="Imagen 5" descr="Resultado de imagen para muestras lipemicas, hemolizadas y lipem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sultado de imagen para muestras lipemicas, hemolizadas y lipemica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705100" cy="18040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A001F">
        <w:rPr>
          <w:rFonts w:ascii="Arial" w:hAnsi="Arial" w:cs="Arial"/>
          <w:b/>
          <w:bCs/>
          <w:color w:val="000000"/>
          <w:shd w:val="clear" w:color="auto" w:fill="FFFFFF"/>
        </w:rPr>
        <w:t>Lipemia:</w:t>
      </w:r>
      <w:r w:rsidRPr="00EA001F">
        <w:rPr>
          <w:rFonts w:ascii="Arial" w:hAnsi="Arial" w:cs="Arial"/>
          <w:color w:val="000000"/>
          <w:shd w:val="clear" w:color="auto" w:fill="FFFFFF"/>
        </w:rPr>
        <w:t xml:space="preserve"> Tradicionalmente, la lipemia se define como la turbidez en las muestras de suero o plasma, producida por acumulación de partículas de lipoproteínas, especialmente las de densidad muy baja (VLDL) y los quilomicrones que son ricos en triglicéridos.</w:t>
      </w:r>
    </w:p>
    <w:p w14:paraId="796F3DD6" w14:textId="77777777" w:rsidR="00683BDE" w:rsidRPr="00EA001F" w:rsidRDefault="00683BDE" w:rsidP="00683BDE">
      <w:pPr>
        <w:pStyle w:val="Sinespaciado"/>
        <w:ind w:left="720"/>
        <w:jc w:val="both"/>
        <w:rPr>
          <w:rFonts w:ascii="Arial" w:hAnsi="Arial" w:cs="Arial"/>
          <w:bCs/>
        </w:rPr>
      </w:pPr>
    </w:p>
    <w:p w14:paraId="7938D1A6" w14:textId="074B5DAC" w:rsidR="00683BDE" w:rsidRPr="00EA001F" w:rsidRDefault="00683BDE" w:rsidP="009F03D9">
      <w:pPr>
        <w:pStyle w:val="Sinespaciado"/>
        <w:numPr>
          <w:ilvl w:val="0"/>
          <w:numId w:val="18"/>
        </w:numPr>
        <w:jc w:val="both"/>
        <w:rPr>
          <w:rFonts w:ascii="Arial" w:hAnsi="Arial" w:cs="Arial"/>
          <w:bCs/>
        </w:rPr>
      </w:pPr>
      <w:r w:rsidRPr="00EA001F">
        <w:rPr>
          <w:rFonts w:ascii="Arial" w:hAnsi="Arial" w:cs="Arial"/>
          <w:b/>
          <w:bCs/>
          <w:color w:val="000000"/>
          <w:shd w:val="clear" w:color="auto" w:fill="FFFFFF"/>
        </w:rPr>
        <w:t>Ictericia:</w:t>
      </w:r>
      <w:r w:rsidRPr="00EA001F">
        <w:rPr>
          <w:rFonts w:ascii="Arial" w:hAnsi="Arial" w:cs="Arial"/>
          <w:color w:val="000000"/>
          <w:shd w:val="clear" w:color="auto" w:fill="FFFFFF"/>
        </w:rPr>
        <w:t xml:space="preserve"> </w:t>
      </w:r>
      <w:r w:rsidRPr="00EA001F">
        <w:rPr>
          <w:rFonts w:ascii="Arial" w:hAnsi="Arial" w:cs="Arial"/>
        </w:rPr>
        <w:t>es producida por la situación clínica del paciente y corresponde al aumento de bilirrubina en la sangre. Se debe tener presente que la ictericia puede afectar positivamente las mediciones de Magnesio, y negativamente en proteínas totales, colesterol total, GOT, GPT, LDH, fosfatasa alcalina, gamma GT, CK total y amilasa.</w:t>
      </w:r>
    </w:p>
    <w:p w14:paraId="246AF8CD" w14:textId="2AC82574" w:rsidR="00683BDE" w:rsidRPr="00EA001F" w:rsidRDefault="00683BDE" w:rsidP="00683BDE">
      <w:pPr>
        <w:pStyle w:val="Sinespaciado"/>
        <w:ind w:left="360"/>
        <w:jc w:val="both"/>
        <w:rPr>
          <w:rFonts w:ascii="Arial" w:hAnsi="Arial" w:cs="Arial"/>
          <w:bCs/>
        </w:rPr>
      </w:pPr>
    </w:p>
    <w:p w14:paraId="2AAB482A" w14:textId="1268259B" w:rsidR="002B2702" w:rsidRPr="00EA001F" w:rsidRDefault="008E5FD2" w:rsidP="008E5FD2">
      <w:pPr>
        <w:pStyle w:val="Sinespaciado"/>
        <w:numPr>
          <w:ilvl w:val="1"/>
          <w:numId w:val="11"/>
        </w:numPr>
        <w:jc w:val="both"/>
        <w:rPr>
          <w:rFonts w:ascii="Arial" w:hAnsi="Arial" w:cs="Arial"/>
          <w:b/>
        </w:rPr>
      </w:pPr>
      <w:r w:rsidRPr="00EA001F">
        <w:rPr>
          <w:rFonts w:ascii="Arial" w:hAnsi="Arial" w:cs="Arial"/>
          <w:b/>
        </w:rPr>
        <w:t>MUESTRAS DE ORINA</w:t>
      </w:r>
    </w:p>
    <w:p w14:paraId="40776275" w14:textId="77777777" w:rsidR="00B90B04" w:rsidRPr="00EA001F" w:rsidRDefault="00B90B04" w:rsidP="00B90B04">
      <w:pPr>
        <w:pStyle w:val="Sinespaciado"/>
        <w:ind w:left="720"/>
        <w:jc w:val="both"/>
        <w:rPr>
          <w:rFonts w:ascii="Arial" w:hAnsi="Arial" w:cs="Arial"/>
          <w:bCs/>
        </w:rPr>
      </w:pPr>
    </w:p>
    <w:p w14:paraId="5657C7B3" w14:textId="3F0704AA" w:rsidR="008E5FD2" w:rsidRPr="00EA001F" w:rsidRDefault="00B90B04" w:rsidP="008E5FD2">
      <w:pPr>
        <w:pStyle w:val="Sinespaciado"/>
        <w:jc w:val="both"/>
        <w:rPr>
          <w:rFonts w:ascii="Arial" w:hAnsi="Arial" w:cs="Arial"/>
          <w:bCs/>
        </w:rPr>
      </w:pPr>
      <w:r w:rsidRPr="00EA001F">
        <w:rPr>
          <w:rFonts w:ascii="Arial" w:hAnsi="Arial" w:cs="Arial"/>
          <w:bCs/>
        </w:rPr>
        <w:t xml:space="preserve">La orina es un líquido </w:t>
      </w:r>
      <w:r w:rsidR="007316DA" w:rsidRPr="00EA001F">
        <w:rPr>
          <w:rFonts w:ascii="Arial" w:hAnsi="Arial" w:cs="Arial"/>
          <w:bCs/>
        </w:rPr>
        <w:t xml:space="preserve">excretado por el riñón, </w:t>
      </w:r>
      <w:r w:rsidR="00ED0D9E" w:rsidRPr="00EA001F">
        <w:rPr>
          <w:rFonts w:ascii="Arial" w:hAnsi="Arial" w:cs="Arial"/>
          <w:bCs/>
        </w:rPr>
        <w:t>que se almacena en la vejiga y es expulsado por la uretra.</w:t>
      </w:r>
      <w:r w:rsidR="00163075" w:rsidRPr="00EA001F">
        <w:rPr>
          <w:rFonts w:ascii="Arial" w:hAnsi="Arial" w:cs="Arial"/>
          <w:bCs/>
        </w:rPr>
        <w:t xml:space="preserve"> El </w:t>
      </w:r>
      <w:r w:rsidR="00A77A4B" w:rsidRPr="00EA001F">
        <w:rPr>
          <w:rFonts w:ascii="Arial" w:hAnsi="Arial" w:cs="Arial"/>
          <w:bCs/>
        </w:rPr>
        <w:t>aparato</w:t>
      </w:r>
      <w:r w:rsidR="00163075" w:rsidRPr="00EA001F">
        <w:rPr>
          <w:rFonts w:ascii="Arial" w:hAnsi="Arial" w:cs="Arial"/>
          <w:bCs/>
        </w:rPr>
        <w:t xml:space="preserve"> </w:t>
      </w:r>
      <w:r w:rsidR="00AE492A" w:rsidRPr="00EA001F">
        <w:rPr>
          <w:rFonts w:ascii="Arial" w:hAnsi="Arial" w:cs="Arial"/>
          <w:bCs/>
        </w:rPr>
        <w:t>urinario es el encargado de lib</w:t>
      </w:r>
      <w:r w:rsidR="00F83DD6" w:rsidRPr="00EA001F">
        <w:rPr>
          <w:rFonts w:ascii="Arial" w:hAnsi="Arial" w:cs="Arial"/>
          <w:bCs/>
        </w:rPr>
        <w:t>rar</w:t>
      </w:r>
      <w:r w:rsidR="00AE492A" w:rsidRPr="00EA001F">
        <w:rPr>
          <w:rFonts w:ascii="Arial" w:hAnsi="Arial" w:cs="Arial"/>
          <w:bCs/>
        </w:rPr>
        <w:t xml:space="preserve"> a la sangre</w:t>
      </w:r>
      <w:r w:rsidR="00F83DD6" w:rsidRPr="00EA001F">
        <w:rPr>
          <w:rFonts w:ascii="Arial" w:hAnsi="Arial" w:cs="Arial"/>
          <w:bCs/>
        </w:rPr>
        <w:t xml:space="preserve"> de las sustancias de desecho que acumula</w:t>
      </w:r>
      <w:r w:rsidR="005F21C8" w:rsidRPr="00EA001F">
        <w:rPr>
          <w:rFonts w:ascii="Arial" w:hAnsi="Arial" w:cs="Arial"/>
          <w:bCs/>
        </w:rPr>
        <w:t>, eliminándolas al exterior a través de la orina.</w:t>
      </w:r>
    </w:p>
    <w:p w14:paraId="44195EB5" w14:textId="0C836DFA" w:rsidR="00A76FDF" w:rsidRPr="00EA001F" w:rsidRDefault="00A76FDF" w:rsidP="008E5FD2">
      <w:pPr>
        <w:pStyle w:val="Sinespaciado"/>
        <w:jc w:val="both"/>
        <w:rPr>
          <w:rFonts w:ascii="Arial" w:hAnsi="Arial" w:cs="Arial"/>
          <w:b/>
        </w:rPr>
      </w:pPr>
    </w:p>
    <w:p w14:paraId="291EBE5A" w14:textId="175AF0B2" w:rsidR="0050144A" w:rsidRPr="00EA001F" w:rsidRDefault="0050144A" w:rsidP="0050144A">
      <w:pPr>
        <w:pStyle w:val="Sinespaciado"/>
        <w:numPr>
          <w:ilvl w:val="2"/>
          <w:numId w:val="11"/>
        </w:numPr>
        <w:jc w:val="both"/>
        <w:rPr>
          <w:rFonts w:ascii="Arial" w:hAnsi="Arial" w:cs="Arial"/>
          <w:b/>
        </w:rPr>
      </w:pPr>
      <w:r w:rsidRPr="00EA001F">
        <w:rPr>
          <w:rFonts w:ascii="Arial" w:hAnsi="Arial" w:cs="Arial"/>
          <w:b/>
        </w:rPr>
        <w:t>CARACTERÍSTICAS DE LA ORINA</w:t>
      </w:r>
    </w:p>
    <w:p w14:paraId="16D08D5F" w14:textId="757D2296" w:rsidR="0050144A" w:rsidRPr="00EA001F" w:rsidRDefault="0050144A" w:rsidP="0050144A">
      <w:pPr>
        <w:pStyle w:val="Sinespaciado"/>
        <w:jc w:val="both"/>
        <w:rPr>
          <w:rFonts w:ascii="Arial" w:hAnsi="Arial" w:cs="Arial"/>
          <w:bCs/>
        </w:rPr>
      </w:pPr>
    </w:p>
    <w:p w14:paraId="5CA4BCCA" w14:textId="73D9A216" w:rsidR="0082549B" w:rsidRPr="00EA001F" w:rsidRDefault="0082549B" w:rsidP="0050144A">
      <w:pPr>
        <w:pStyle w:val="Sinespaciado"/>
        <w:jc w:val="both"/>
        <w:rPr>
          <w:rFonts w:ascii="Arial" w:hAnsi="Arial" w:cs="Arial"/>
          <w:bCs/>
        </w:rPr>
      </w:pPr>
      <w:r w:rsidRPr="00EA001F">
        <w:rPr>
          <w:rFonts w:ascii="Arial" w:hAnsi="Arial" w:cs="Arial"/>
          <w:bCs/>
        </w:rPr>
        <w:t xml:space="preserve">La orina está conformada mayoritariamente </w:t>
      </w:r>
      <w:r w:rsidR="00D2415B" w:rsidRPr="00EA001F">
        <w:rPr>
          <w:rFonts w:ascii="Arial" w:hAnsi="Arial" w:cs="Arial"/>
          <w:bCs/>
        </w:rPr>
        <w:t xml:space="preserve">en un 95% </w:t>
      </w:r>
      <w:r w:rsidRPr="00EA001F">
        <w:rPr>
          <w:rFonts w:ascii="Arial" w:hAnsi="Arial" w:cs="Arial"/>
          <w:bCs/>
        </w:rPr>
        <w:t>por agua</w:t>
      </w:r>
      <w:r w:rsidR="00817464" w:rsidRPr="00EA001F">
        <w:rPr>
          <w:rFonts w:ascii="Arial" w:hAnsi="Arial" w:cs="Arial"/>
          <w:bCs/>
        </w:rPr>
        <w:t xml:space="preserve"> </w:t>
      </w:r>
      <w:r w:rsidR="00D2415B" w:rsidRPr="00EA001F">
        <w:rPr>
          <w:rFonts w:ascii="Arial" w:hAnsi="Arial" w:cs="Arial"/>
          <w:bCs/>
        </w:rPr>
        <w:t>y su 5% restante lo conforman fracciones sólidas como</w:t>
      </w:r>
      <w:r w:rsidR="000A26ED" w:rsidRPr="00EA001F">
        <w:rPr>
          <w:rFonts w:ascii="Arial" w:hAnsi="Arial" w:cs="Arial"/>
          <w:bCs/>
        </w:rPr>
        <w:t xml:space="preserve"> sales minerales (cloruro, f</w:t>
      </w:r>
      <w:r w:rsidR="00026356" w:rsidRPr="00EA001F">
        <w:rPr>
          <w:rFonts w:ascii="Arial" w:hAnsi="Arial" w:cs="Arial"/>
          <w:bCs/>
        </w:rPr>
        <w:t xml:space="preserve">osfitos, carbonatos, etc.) y </w:t>
      </w:r>
      <w:r w:rsidR="004D74D6" w:rsidRPr="00EA001F">
        <w:rPr>
          <w:rFonts w:ascii="Arial" w:hAnsi="Arial" w:cs="Arial"/>
          <w:bCs/>
        </w:rPr>
        <w:t>moléculas orgánicas (</w:t>
      </w:r>
      <w:r w:rsidR="00125C7C" w:rsidRPr="00EA001F">
        <w:rPr>
          <w:rFonts w:ascii="Arial" w:hAnsi="Arial" w:cs="Arial"/>
          <w:bCs/>
        </w:rPr>
        <w:t>ur</w:t>
      </w:r>
      <w:r w:rsidR="004D74D6" w:rsidRPr="00EA001F">
        <w:rPr>
          <w:rFonts w:ascii="Arial" w:hAnsi="Arial" w:cs="Arial"/>
          <w:bCs/>
        </w:rPr>
        <w:t xml:space="preserve">ea, ácido úrico, </w:t>
      </w:r>
      <w:r w:rsidR="00125C7C" w:rsidRPr="00EA001F">
        <w:rPr>
          <w:rFonts w:ascii="Arial" w:hAnsi="Arial" w:cs="Arial"/>
          <w:bCs/>
        </w:rPr>
        <w:t>creatinina, etc.)</w:t>
      </w:r>
      <w:r w:rsidR="005D3351" w:rsidRPr="00EA001F">
        <w:rPr>
          <w:rFonts w:ascii="Arial" w:hAnsi="Arial" w:cs="Arial"/>
          <w:bCs/>
        </w:rPr>
        <w:t xml:space="preserve">. En situaciones normales, la orina no debe contener glucosa, proteínas, </w:t>
      </w:r>
      <w:r w:rsidR="00EF1424" w:rsidRPr="00EA001F">
        <w:rPr>
          <w:rFonts w:ascii="Arial" w:hAnsi="Arial" w:cs="Arial"/>
          <w:bCs/>
        </w:rPr>
        <w:t>hemoglobina, eritrocitos, leucocitos</w:t>
      </w:r>
      <w:r w:rsidR="00A00368" w:rsidRPr="00EA001F">
        <w:rPr>
          <w:rFonts w:ascii="Arial" w:hAnsi="Arial" w:cs="Arial"/>
          <w:bCs/>
        </w:rPr>
        <w:t>, nitritos, bilirrubina ni pigmentos biliares.</w:t>
      </w:r>
      <w:r w:rsidR="001D7F1F" w:rsidRPr="00EA001F">
        <w:rPr>
          <w:rFonts w:ascii="Arial" w:hAnsi="Arial" w:cs="Arial"/>
          <w:bCs/>
        </w:rPr>
        <w:t xml:space="preserve"> Su pH fluctúa </w:t>
      </w:r>
      <w:r w:rsidR="00CE27F3" w:rsidRPr="00EA001F">
        <w:rPr>
          <w:rFonts w:ascii="Arial" w:hAnsi="Arial" w:cs="Arial"/>
          <w:bCs/>
        </w:rPr>
        <w:t>entre 4,5 a 8,0.</w:t>
      </w:r>
    </w:p>
    <w:p w14:paraId="7D198852" w14:textId="578FB3F0" w:rsidR="00FE5479" w:rsidRPr="00EA001F" w:rsidRDefault="00FE5479" w:rsidP="0050144A">
      <w:pPr>
        <w:pStyle w:val="Sinespaciado"/>
        <w:jc w:val="both"/>
        <w:rPr>
          <w:rFonts w:ascii="Arial" w:hAnsi="Arial" w:cs="Arial"/>
          <w:bCs/>
        </w:rPr>
      </w:pPr>
    </w:p>
    <w:p w14:paraId="3EF6EBA8" w14:textId="7F2C2C56" w:rsidR="00FE5479" w:rsidRPr="00EA001F" w:rsidRDefault="00743EAD" w:rsidP="0050144A">
      <w:pPr>
        <w:pStyle w:val="Sinespaciado"/>
        <w:jc w:val="both"/>
        <w:rPr>
          <w:rFonts w:ascii="Arial" w:hAnsi="Arial" w:cs="Arial"/>
          <w:bCs/>
        </w:rPr>
      </w:pPr>
      <w:r w:rsidRPr="00EA001F">
        <w:rPr>
          <w:rFonts w:ascii="Arial" w:hAnsi="Arial" w:cs="Arial"/>
          <w:bCs/>
        </w:rPr>
        <w:t xml:space="preserve">En cuanto a sus características físicas, </w:t>
      </w:r>
      <w:r w:rsidR="006C7832" w:rsidRPr="00EA001F">
        <w:rPr>
          <w:rFonts w:ascii="Arial" w:hAnsi="Arial" w:cs="Arial"/>
          <w:bCs/>
        </w:rPr>
        <w:t>la orina en condiciones normales es de aspecto transparente</w:t>
      </w:r>
      <w:r w:rsidR="0011285A" w:rsidRPr="00EA001F">
        <w:rPr>
          <w:rFonts w:ascii="Arial" w:hAnsi="Arial" w:cs="Arial"/>
          <w:bCs/>
        </w:rPr>
        <w:t xml:space="preserve">, </w:t>
      </w:r>
      <w:r w:rsidR="006C7832" w:rsidRPr="00EA001F">
        <w:rPr>
          <w:rFonts w:ascii="Arial" w:hAnsi="Arial" w:cs="Arial"/>
          <w:bCs/>
        </w:rPr>
        <w:t>color</w:t>
      </w:r>
      <w:r w:rsidR="005606ED" w:rsidRPr="00EA001F">
        <w:rPr>
          <w:rFonts w:ascii="Arial" w:hAnsi="Arial" w:cs="Arial"/>
          <w:bCs/>
        </w:rPr>
        <w:t xml:space="preserve"> amarillo</w:t>
      </w:r>
      <w:r w:rsidR="0011285A" w:rsidRPr="00EA001F">
        <w:rPr>
          <w:rFonts w:ascii="Arial" w:hAnsi="Arial" w:cs="Arial"/>
          <w:bCs/>
        </w:rPr>
        <w:t xml:space="preserve"> y su densidad oscila entre </w:t>
      </w:r>
      <w:r w:rsidR="004A10CB" w:rsidRPr="00EA001F">
        <w:rPr>
          <w:rFonts w:ascii="Arial" w:hAnsi="Arial" w:cs="Arial"/>
          <w:bCs/>
        </w:rPr>
        <w:t>1,006 y 1,030 gr/ml</w:t>
      </w:r>
    </w:p>
    <w:p w14:paraId="5CADD34E" w14:textId="13903F1D" w:rsidR="00CE27F3" w:rsidRPr="00EA001F" w:rsidRDefault="00CE27F3" w:rsidP="0050144A">
      <w:pPr>
        <w:pStyle w:val="Sinespaciado"/>
        <w:jc w:val="both"/>
        <w:rPr>
          <w:rFonts w:ascii="Arial" w:hAnsi="Arial" w:cs="Arial"/>
          <w:bCs/>
        </w:rPr>
      </w:pPr>
    </w:p>
    <w:p w14:paraId="1FD204F8" w14:textId="5E29B6D1" w:rsidR="00CE27F3" w:rsidRPr="00EA001F" w:rsidRDefault="00A00890" w:rsidP="00CE27F3">
      <w:pPr>
        <w:pStyle w:val="Sinespaciado"/>
        <w:numPr>
          <w:ilvl w:val="2"/>
          <w:numId w:val="11"/>
        </w:numPr>
        <w:jc w:val="both"/>
        <w:rPr>
          <w:rFonts w:ascii="Arial" w:hAnsi="Arial" w:cs="Arial"/>
          <w:b/>
        </w:rPr>
      </w:pPr>
      <w:r w:rsidRPr="00EA001F">
        <w:rPr>
          <w:rFonts w:ascii="Arial" w:hAnsi="Arial" w:cs="Arial"/>
          <w:b/>
        </w:rPr>
        <w:t>CARACTERÍSTICAS FÍSICAS DE LA ORINA ALTERADA</w:t>
      </w:r>
    </w:p>
    <w:p w14:paraId="3A5808B3" w14:textId="01574BF1" w:rsidR="00ED0D9E" w:rsidRPr="00EA001F" w:rsidRDefault="00ED0D9E" w:rsidP="008E5FD2">
      <w:pPr>
        <w:pStyle w:val="Sinespaciado"/>
        <w:jc w:val="both"/>
        <w:rPr>
          <w:rFonts w:ascii="Arial" w:hAnsi="Arial" w:cs="Arial"/>
          <w:bCs/>
        </w:rPr>
      </w:pPr>
    </w:p>
    <w:p w14:paraId="0D091221" w14:textId="415EA64A" w:rsidR="00A00890" w:rsidRPr="00EA001F" w:rsidRDefault="003E1D51" w:rsidP="008E5FD2">
      <w:pPr>
        <w:pStyle w:val="Sinespaciado"/>
        <w:jc w:val="both"/>
        <w:rPr>
          <w:rFonts w:ascii="Arial" w:hAnsi="Arial" w:cs="Arial"/>
          <w:bCs/>
        </w:rPr>
      </w:pPr>
      <w:r w:rsidRPr="00EA001F">
        <w:rPr>
          <w:rFonts w:ascii="Arial" w:hAnsi="Arial" w:cs="Arial"/>
          <w:bCs/>
          <w:noProof/>
          <w:lang w:eastAsia="es-CL"/>
        </w:rPr>
        <w:drawing>
          <wp:anchor distT="0" distB="0" distL="114300" distR="114300" simplePos="0" relativeHeight="251659264" behindDoc="1" locked="0" layoutInCell="1" allowOverlap="1" wp14:anchorId="392A5FF0" wp14:editId="14B6BAD5">
            <wp:simplePos x="0" y="0"/>
            <wp:positionH relativeFrom="column">
              <wp:posOffset>793750</wp:posOffset>
            </wp:positionH>
            <wp:positionV relativeFrom="paragraph">
              <wp:posOffset>76739</wp:posOffset>
            </wp:positionV>
            <wp:extent cx="5866312" cy="2033365"/>
            <wp:effectExtent l="0" t="0" r="1270" b="5080"/>
            <wp:wrapTight wrapText="bothSides">
              <wp:wrapPolygon edited="0">
                <wp:start x="0" y="0"/>
                <wp:lineTo x="0" y="21452"/>
                <wp:lineTo x="21535" y="21452"/>
                <wp:lineTo x="21535" y="0"/>
                <wp:lineTo x="0" y="0"/>
              </wp:wrapPolygon>
            </wp:wrapTight>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78206" cy="203748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1131EDC" w14:textId="31AD2420" w:rsidR="0068546D" w:rsidRPr="00EA001F" w:rsidRDefault="00333FC2" w:rsidP="0068546D">
      <w:pPr>
        <w:pStyle w:val="Sinespaciado"/>
        <w:numPr>
          <w:ilvl w:val="1"/>
          <w:numId w:val="11"/>
        </w:numPr>
        <w:jc w:val="both"/>
        <w:rPr>
          <w:rFonts w:ascii="Arial" w:hAnsi="Arial" w:cs="Arial"/>
          <w:b/>
        </w:rPr>
      </w:pPr>
      <w:r w:rsidRPr="00EA001F">
        <w:rPr>
          <w:rFonts w:ascii="Arial" w:hAnsi="Arial" w:cs="Arial"/>
          <w:b/>
        </w:rPr>
        <w:t>CONDICIONES ÓPTIMAS DE TRANSPORTE DE MUESTRAS</w:t>
      </w:r>
    </w:p>
    <w:p w14:paraId="17454B3F" w14:textId="77777777" w:rsidR="00AE6543" w:rsidRPr="00EA001F" w:rsidRDefault="00AE6543" w:rsidP="00AE6543">
      <w:pPr>
        <w:pStyle w:val="Sinespaciado"/>
        <w:jc w:val="both"/>
        <w:rPr>
          <w:rFonts w:ascii="Arial" w:hAnsi="Arial" w:cs="Arial"/>
          <w:b/>
        </w:rPr>
      </w:pPr>
    </w:p>
    <w:p w14:paraId="1F7B2A7E" w14:textId="3CB5B52A" w:rsidR="00861337" w:rsidRPr="00EA001F" w:rsidRDefault="00677AD9" w:rsidP="00AE6543">
      <w:pPr>
        <w:pStyle w:val="Sinespaciado"/>
        <w:jc w:val="both"/>
        <w:rPr>
          <w:rFonts w:ascii="Arial" w:hAnsi="Arial" w:cs="Arial"/>
          <w:bCs/>
        </w:rPr>
      </w:pPr>
      <w:r w:rsidRPr="00EA001F">
        <w:rPr>
          <w:rFonts w:ascii="Arial" w:hAnsi="Arial" w:cs="Arial"/>
          <w:bCs/>
        </w:rPr>
        <w:t>Existen requisitos básicos para el correcto transporte de muestras, ta</w:t>
      </w:r>
      <w:r w:rsidR="004A057C" w:rsidRPr="00EA001F">
        <w:rPr>
          <w:rFonts w:ascii="Arial" w:hAnsi="Arial" w:cs="Arial"/>
          <w:bCs/>
        </w:rPr>
        <w:t xml:space="preserve">nto intra como extralaboratorio. Dentro de estos están: </w:t>
      </w:r>
    </w:p>
    <w:p w14:paraId="21F3F383" w14:textId="26D1A79B" w:rsidR="004A057C" w:rsidRPr="00EA001F" w:rsidRDefault="004A057C" w:rsidP="00AE6543">
      <w:pPr>
        <w:pStyle w:val="Sinespaciado"/>
        <w:jc w:val="both"/>
        <w:rPr>
          <w:rFonts w:ascii="Arial" w:hAnsi="Arial" w:cs="Arial"/>
          <w:b/>
        </w:rPr>
      </w:pPr>
    </w:p>
    <w:p w14:paraId="78E07BF5" w14:textId="77777777" w:rsidR="00233350" w:rsidRPr="00EA001F" w:rsidRDefault="004A057C" w:rsidP="00233350">
      <w:pPr>
        <w:pStyle w:val="Sinespaciado"/>
        <w:numPr>
          <w:ilvl w:val="0"/>
          <w:numId w:val="13"/>
        </w:numPr>
        <w:jc w:val="both"/>
        <w:rPr>
          <w:rFonts w:ascii="Arial" w:hAnsi="Arial" w:cs="Arial"/>
          <w:b/>
        </w:rPr>
      </w:pPr>
      <w:r w:rsidRPr="00EA001F">
        <w:rPr>
          <w:rFonts w:ascii="Arial" w:hAnsi="Arial" w:cs="Arial"/>
          <w:b/>
        </w:rPr>
        <w:t>Tiempo de transporte</w:t>
      </w:r>
    </w:p>
    <w:p w14:paraId="2D192727" w14:textId="648F9611" w:rsidR="00D71CDD" w:rsidRPr="00EA001F" w:rsidRDefault="00A613AC" w:rsidP="00A613AC">
      <w:pPr>
        <w:pStyle w:val="Sinespaciado"/>
        <w:jc w:val="both"/>
        <w:rPr>
          <w:rFonts w:ascii="Arial" w:hAnsi="Arial" w:cs="Arial"/>
          <w:bCs/>
        </w:rPr>
      </w:pPr>
      <w:r w:rsidRPr="00EA001F">
        <w:rPr>
          <w:rFonts w:ascii="Arial" w:hAnsi="Arial" w:cs="Arial"/>
          <w:bCs/>
        </w:rPr>
        <w:t>E</w:t>
      </w:r>
      <w:r w:rsidR="00FC0A22" w:rsidRPr="00EA001F">
        <w:rPr>
          <w:rFonts w:ascii="Arial" w:hAnsi="Arial" w:cs="Arial"/>
          <w:bCs/>
        </w:rPr>
        <w:t>n general, se recomienda que el transporte</w:t>
      </w:r>
      <w:r w:rsidRPr="00EA001F">
        <w:rPr>
          <w:rFonts w:ascii="Arial" w:hAnsi="Arial" w:cs="Arial"/>
          <w:bCs/>
        </w:rPr>
        <w:t xml:space="preserve"> de las muestras sanguíneas</w:t>
      </w:r>
      <w:r w:rsidR="00FC0A22" w:rsidRPr="00EA001F">
        <w:rPr>
          <w:rFonts w:ascii="Arial" w:hAnsi="Arial" w:cs="Arial"/>
          <w:bCs/>
        </w:rPr>
        <w:t xml:space="preserve"> al laboratorio no supere las 2 horas desde la obtención de muestras</w:t>
      </w:r>
      <w:r w:rsidR="003C0C00" w:rsidRPr="00EA001F">
        <w:rPr>
          <w:rFonts w:ascii="Arial" w:hAnsi="Arial" w:cs="Arial"/>
          <w:bCs/>
        </w:rPr>
        <w:t xml:space="preserve">, sin </w:t>
      </w:r>
      <w:r w:rsidR="00C84E22" w:rsidRPr="00EA001F">
        <w:rPr>
          <w:rFonts w:ascii="Arial" w:hAnsi="Arial" w:cs="Arial"/>
          <w:bCs/>
        </w:rPr>
        <w:t>embargo,</w:t>
      </w:r>
      <w:r w:rsidR="003C0C00" w:rsidRPr="00EA001F">
        <w:rPr>
          <w:rFonts w:ascii="Arial" w:hAnsi="Arial" w:cs="Arial"/>
          <w:bCs/>
        </w:rPr>
        <w:t xml:space="preserve"> hay excepciones en donde el transporte debe ser inmediato. </w:t>
      </w:r>
      <w:r w:rsidR="00AC75AE" w:rsidRPr="00EA001F">
        <w:rPr>
          <w:rFonts w:ascii="Arial" w:hAnsi="Arial" w:cs="Arial"/>
          <w:bCs/>
        </w:rPr>
        <w:t xml:space="preserve">Actualmente existen tubos que contienen </w:t>
      </w:r>
      <w:r w:rsidR="002D1677" w:rsidRPr="00EA001F">
        <w:rPr>
          <w:rFonts w:ascii="Arial" w:hAnsi="Arial" w:cs="Arial"/>
          <w:bCs/>
        </w:rPr>
        <w:t>conservantes, inhibidores, activadores de la coagulación</w:t>
      </w:r>
      <w:r w:rsidR="00D71CDD" w:rsidRPr="00EA001F">
        <w:rPr>
          <w:rFonts w:ascii="Arial" w:hAnsi="Arial" w:cs="Arial"/>
          <w:bCs/>
        </w:rPr>
        <w:t xml:space="preserve"> (para acelerar el proceso de la formación del coágulo)</w:t>
      </w:r>
      <w:r w:rsidR="002D1677" w:rsidRPr="00EA001F">
        <w:rPr>
          <w:rFonts w:ascii="Arial" w:hAnsi="Arial" w:cs="Arial"/>
          <w:bCs/>
        </w:rPr>
        <w:t>, anticoagulantes</w:t>
      </w:r>
      <w:r w:rsidR="006F4C3D" w:rsidRPr="00EA001F">
        <w:rPr>
          <w:rFonts w:ascii="Arial" w:hAnsi="Arial" w:cs="Arial"/>
          <w:bCs/>
        </w:rPr>
        <w:t>,</w:t>
      </w:r>
      <w:r w:rsidR="004360C3" w:rsidRPr="00EA001F">
        <w:rPr>
          <w:rFonts w:ascii="Arial" w:hAnsi="Arial" w:cs="Arial"/>
          <w:bCs/>
        </w:rPr>
        <w:t xml:space="preserve"> gel con separador de </w:t>
      </w:r>
      <w:r w:rsidR="00A77A4B" w:rsidRPr="00EA001F">
        <w:rPr>
          <w:rFonts w:ascii="Arial" w:hAnsi="Arial" w:cs="Arial"/>
          <w:bCs/>
        </w:rPr>
        <w:t>plasma, que</w:t>
      </w:r>
      <w:r w:rsidR="006F4C3D" w:rsidRPr="00EA001F">
        <w:rPr>
          <w:rFonts w:ascii="Arial" w:hAnsi="Arial" w:cs="Arial"/>
          <w:bCs/>
        </w:rPr>
        <w:t xml:space="preserve"> permiten asegurar </w:t>
      </w:r>
      <w:r w:rsidR="00994058" w:rsidRPr="00EA001F">
        <w:rPr>
          <w:rFonts w:ascii="Arial" w:hAnsi="Arial" w:cs="Arial"/>
          <w:bCs/>
        </w:rPr>
        <w:t xml:space="preserve">el mantenimiento de la calidad de la muestra. A pesar de esto, se recomienda que </w:t>
      </w:r>
      <w:r w:rsidR="00E86AD5" w:rsidRPr="00EA001F">
        <w:rPr>
          <w:rFonts w:ascii="Arial" w:hAnsi="Arial" w:cs="Arial"/>
          <w:bCs/>
        </w:rPr>
        <w:t>en la zona de extracción de sangre existan centrífugas</w:t>
      </w:r>
      <w:r w:rsidR="008E4092" w:rsidRPr="00EA001F">
        <w:rPr>
          <w:rFonts w:ascii="Arial" w:hAnsi="Arial" w:cs="Arial"/>
          <w:bCs/>
        </w:rPr>
        <w:t xml:space="preserve"> para separar el plasma a los pocos minutos de la obtención de muestra</w:t>
      </w:r>
      <w:r w:rsidR="00D71CDD" w:rsidRPr="00EA001F">
        <w:rPr>
          <w:rFonts w:ascii="Arial" w:hAnsi="Arial" w:cs="Arial"/>
          <w:bCs/>
        </w:rPr>
        <w:t>.</w:t>
      </w:r>
    </w:p>
    <w:p w14:paraId="39B3DFE8" w14:textId="77777777" w:rsidR="00A613AC" w:rsidRPr="00EA001F" w:rsidRDefault="00A613AC" w:rsidP="00A613AC">
      <w:pPr>
        <w:pStyle w:val="Sinespaciado"/>
        <w:jc w:val="both"/>
        <w:rPr>
          <w:rFonts w:ascii="Arial" w:hAnsi="Arial" w:cs="Arial"/>
          <w:bCs/>
        </w:rPr>
      </w:pPr>
    </w:p>
    <w:p w14:paraId="31FD594D" w14:textId="071B3C5F" w:rsidR="00233350" w:rsidRPr="00EA001F" w:rsidRDefault="00A613AC" w:rsidP="00A613AC">
      <w:pPr>
        <w:pStyle w:val="Sinespaciado"/>
        <w:jc w:val="both"/>
        <w:rPr>
          <w:rFonts w:ascii="Arial" w:hAnsi="Arial" w:cs="Arial"/>
          <w:bCs/>
        </w:rPr>
      </w:pPr>
      <w:r w:rsidRPr="00EA001F">
        <w:rPr>
          <w:rFonts w:ascii="Arial" w:hAnsi="Arial" w:cs="Arial"/>
          <w:bCs/>
        </w:rPr>
        <w:t xml:space="preserve">En el caso de </w:t>
      </w:r>
      <w:r w:rsidR="00612370" w:rsidRPr="00EA001F">
        <w:rPr>
          <w:rFonts w:ascii="Arial" w:hAnsi="Arial" w:cs="Arial"/>
          <w:bCs/>
        </w:rPr>
        <w:t xml:space="preserve">las </w:t>
      </w:r>
      <w:r w:rsidR="00145B1B" w:rsidRPr="00EA001F">
        <w:rPr>
          <w:rFonts w:ascii="Arial" w:hAnsi="Arial" w:cs="Arial"/>
          <w:bCs/>
        </w:rPr>
        <w:t>muestras microbiológicas</w:t>
      </w:r>
      <w:r w:rsidR="00612370" w:rsidRPr="00EA001F">
        <w:rPr>
          <w:rFonts w:ascii="Arial" w:hAnsi="Arial" w:cs="Arial"/>
          <w:bCs/>
        </w:rPr>
        <w:t xml:space="preserve"> deben ser transportadas lo ante</w:t>
      </w:r>
      <w:r w:rsidR="00EB34B9" w:rsidRPr="00EA001F">
        <w:rPr>
          <w:rFonts w:ascii="Arial" w:hAnsi="Arial" w:cs="Arial"/>
          <w:bCs/>
        </w:rPr>
        <w:t>s posible</w:t>
      </w:r>
      <w:r w:rsidR="005D0C10" w:rsidRPr="00EA001F">
        <w:rPr>
          <w:rFonts w:ascii="Arial" w:hAnsi="Arial" w:cs="Arial"/>
          <w:bCs/>
        </w:rPr>
        <w:t xml:space="preserve">, </w:t>
      </w:r>
      <w:r w:rsidR="00145B1B" w:rsidRPr="00EA001F">
        <w:rPr>
          <w:rFonts w:ascii="Arial" w:hAnsi="Arial" w:cs="Arial"/>
          <w:bCs/>
        </w:rPr>
        <w:t xml:space="preserve">sin </w:t>
      </w:r>
      <w:r w:rsidR="00A77A4B" w:rsidRPr="00EA001F">
        <w:rPr>
          <w:rFonts w:ascii="Arial" w:hAnsi="Arial" w:cs="Arial"/>
          <w:bCs/>
        </w:rPr>
        <w:t>embargo,</w:t>
      </w:r>
      <w:r w:rsidR="00145B1B" w:rsidRPr="00EA001F">
        <w:rPr>
          <w:rFonts w:ascii="Arial" w:hAnsi="Arial" w:cs="Arial"/>
          <w:bCs/>
        </w:rPr>
        <w:t xml:space="preserve"> para cultivos microbiológicos en deposiciones</w:t>
      </w:r>
      <w:r w:rsidR="006062E7" w:rsidRPr="00EA001F">
        <w:rPr>
          <w:rFonts w:ascii="Arial" w:hAnsi="Arial" w:cs="Arial"/>
          <w:bCs/>
        </w:rPr>
        <w:t xml:space="preserve"> </w:t>
      </w:r>
      <w:r w:rsidR="0021023D" w:rsidRPr="00EA001F">
        <w:rPr>
          <w:rFonts w:ascii="Arial" w:hAnsi="Arial" w:cs="Arial"/>
          <w:bCs/>
        </w:rPr>
        <w:t>y en secreciones</w:t>
      </w:r>
      <w:r w:rsidR="00145B1B" w:rsidRPr="00EA001F">
        <w:rPr>
          <w:rFonts w:ascii="Arial" w:hAnsi="Arial" w:cs="Arial"/>
          <w:bCs/>
        </w:rPr>
        <w:t xml:space="preserve"> </w:t>
      </w:r>
      <w:r w:rsidR="006062E7" w:rsidRPr="00EA001F">
        <w:rPr>
          <w:rFonts w:ascii="Arial" w:hAnsi="Arial" w:cs="Arial"/>
          <w:bCs/>
        </w:rPr>
        <w:t xml:space="preserve">existe un medio de transporte llamado Cary Blair </w:t>
      </w:r>
      <w:r w:rsidR="0021023D" w:rsidRPr="00EA001F">
        <w:rPr>
          <w:rFonts w:ascii="Arial" w:hAnsi="Arial" w:cs="Arial"/>
          <w:bCs/>
        </w:rPr>
        <w:t>y Stuart</w:t>
      </w:r>
      <w:r w:rsidR="00830F62" w:rsidRPr="00EA001F">
        <w:rPr>
          <w:rFonts w:ascii="Arial" w:hAnsi="Arial" w:cs="Arial"/>
          <w:bCs/>
        </w:rPr>
        <w:t>/Amies</w:t>
      </w:r>
      <w:r w:rsidR="0021023D" w:rsidRPr="00EA001F">
        <w:rPr>
          <w:rFonts w:ascii="Arial" w:hAnsi="Arial" w:cs="Arial"/>
          <w:bCs/>
        </w:rPr>
        <w:t xml:space="preserve"> respectivamente, que permite conservar la muestra por mayor tiempo.</w:t>
      </w:r>
    </w:p>
    <w:p w14:paraId="3AD6A668" w14:textId="77777777" w:rsidR="008A2752" w:rsidRPr="00EA001F" w:rsidRDefault="008A2752" w:rsidP="00A613AC">
      <w:pPr>
        <w:pStyle w:val="Sinespaciado"/>
        <w:jc w:val="both"/>
        <w:rPr>
          <w:rFonts w:ascii="Arial" w:hAnsi="Arial" w:cs="Arial"/>
          <w:bCs/>
        </w:rPr>
      </w:pPr>
    </w:p>
    <w:p w14:paraId="29BF1092" w14:textId="1224A7C3" w:rsidR="0021023D" w:rsidRPr="00EA001F" w:rsidRDefault="00970C4D" w:rsidP="00970C4D">
      <w:pPr>
        <w:pStyle w:val="Sinespaciado"/>
        <w:numPr>
          <w:ilvl w:val="0"/>
          <w:numId w:val="13"/>
        </w:numPr>
        <w:jc w:val="both"/>
        <w:rPr>
          <w:rFonts w:ascii="Arial" w:hAnsi="Arial" w:cs="Arial"/>
          <w:b/>
        </w:rPr>
      </w:pPr>
      <w:r w:rsidRPr="00EA001F">
        <w:rPr>
          <w:rFonts w:ascii="Arial" w:hAnsi="Arial" w:cs="Arial"/>
          <w:b/>
        </w:rPr>
        <w:t>Temperatura:</w:t>
      </w:r>
    </w:p>
    <w:p w14:paraId="0511B7BD" w14:textId="57BAB17B" w:rsidR="00970C4D" w:rsidRPr="00EA001F" w:rsidRDefault="00F307AA" w:rsidP="00833CDD">
      <w:pPr>
        <w:pStyle w:val="Sinespaciado"/>
        <w:jc w:val="both"/>
        <w:rPr>
          <w:rFonts w:ascii="Arial" w:hAnsi="Arial" w:cs="Arial"/>
          <w:bCs/>
        </w:rPr>
      </w:pPr>
      <w:r w:rsidRPr="00EA001F">
        <w:rPr>
          <w:rFonts w:ascii="Arial" w:hAnsi="Arial" w:cs="Arial"/>
          <w:bCs/>
        </w:rPr>
        <w:t>No todos los analitos requieren la misma temperatura de transporte</w:t>
      </w:r>
      <w:r w:rsidR="004D352F" w:rsidRPr="00EA001F">
        <w:rPr>
          <w:rFonts w:ascii="Arial" w:hAnsi="Arial" w:cs="Arial"/>
          <w:bCs/>
        </w:rPr>
        <w:t xml:space="preserve"> para mantener su estabilidad. El transporte debe asegurar la temperatura para cada tipo de muestra</w:t>
      </w:r>
      <w:r w:rsidR="004A7CF9" w:rsidRPr="00EA001F">
        <w:rPr>
          <w:rFonts w:ascii="Arial" w:hAnsi="Arial" w:cs="Arial"/>
          <w:bCs/>
        </w:rPr>
        <w:t>, según su naturaleza y las propiedades que se van a analizar.</w:t>
      </w:r>
      <w:r w:rsidR="00C03230" w:rsidRPr="00EA001F">
        <w:rPr>
          <w:rFonts w:ascii="Arial" w:hAnsi="Arial" w:cs="Arial"/>
          <w:bCs/>
        </w:rPr>
        <w:t xml:space="preserve"> La temperatura puede ser ambiente, refrigerada o congelada según sea el caso.</w:t>
      </w:r>
    </w:p>
    <w:p w14:paraId="3037A363" w14:textId="6183CF6D" w:rsidR="008A2752" w:rsidRPr="00EA001F" w:rsidRDefault="008A2752" w:rsidP="00A613AC">
      <w:pPr>
        <w:pStyle w:val="Sinespaciado"/>
        <w:ind w:left="360"/>
        <w:jc w:val="both"/>
        <w:rPr>
          <w:rFonts w:ascii="Arial" w:hAnsi="Arial" w:cs="Arial"/>
          <w:bCs/>
        </w:rPr>
      </w:pPr>
    </w:p>
    <w:p w14:paraId="18B966DC" w14:textId="67F65BEB" w:rsidR="008A2752" w:rsidRPr="00EA001F" w:rsidRDefault="00833CDD" w:rsidP="00833CDD">
      <w:pPr>
        <w:pStyle w:val="Sinespaciado"/>
        <w:numPr>
          <w:ilvl w:val="0"/>
          <w:numId w:val="13"/>
        </w:numPr>
        <w:jc w:val="both"/>
        <w:rPr>
          <w:rFonts w:ascii="Arial" w:hAnsi="Arial" w:cs="Arial"/>
          <w:b/>
        </w:rPr>
      </w:pPr>
      <w:r w:rsidRPr="00EA001F">
        <w:rPr>
          <w:rFonts w:ascii="Arial" w:hAnsi="Arial" w:cs="Arial"/>
          <w:b/>
        </w:rPr>
        <w:t xml:space="preserve">Luz: </w:t>
      </w:r>
    </w:p>
    <w:p w14:paraId="713147EB" w14:textId="77777777" w:rsidR="00833CDD" w:rsidRPr="00EA001F" w:rsidRDefault="00833CDD" w:rsidP="00833CDD">
      <w:pPr>
        <w:pStyle w:val="Sinespaciado"/>
        <w:ind w:left="360"/>
        <w:jc w:val="both"/>
        <w:rPr>
          <w:rFonts w:ascii="Arial" w:hAnsi="Arial" w:cs="Arial"/>
          <w:b/>
        </w:rPr>
      </w:pPr>
    </w:p>
    <w:p w14:paraId="57E14F9D" w14:textId="76F51DE2" w:rsidR="001240CC" w:rsidRPr="00EA001F" w:rsidRDefault="00B81059" w:rsidP="00AE6543">
      <w:pPr>
        <w:pStyle w:val="Sinespaciado"/>
        <w:jc w:val="both"/>
        <w:rPr>
          <w:rFonts w:ascii="Arial" w:hAnsi="Arial" w:cs="Arial"/>
          <w:bCs/>
        </w:rPr>
      </w:pPr>
      <w:r w:rsidRPr="00EA001F">
        <w:rPr>
          <w:rFonts w:ascii="Arial" w:hAnsi="Arial" w:cs="Arial"/>
          <w:bCs/>
        </w:rPr>
        <w:t xml:space="preserve">Es importante evitar la </w:t>
      </w:r>
      <w:r w:rsidR="00CA4F04" w:rsidRPr="00EA001F">
        <w:rPr>
          <w:rFonts w:ascii="Arial" w:hAnsi="Arial" w:cs="Arial"/>
          <w:bCs/>
        </w:rPr>
        <w:t xml:space="preserve">exposición a la </w:t>
      </w:r>
      <w:r w:rsidRPr="00EA001F">
        <w:rPr>
          <w:rFonts w:ascii="Arial" w:hAnsi="Arial" w:cs="Arial"/>
          <w:bCs/>
        </w:rPr>
        <w:t xml:space="preserve">luz </w:t>
      </w:r>
      <w:r w:rsidR="009C708C" w:rsidRPr="00EA001F">
        <w:rPr>
          <w:rFonts w:ascii="Arial" w:hAnsi="Arial" w:cs="Arial"/>
          <w:bCs/>
        </w:rPr>
        <w:t>para aquellos analitos que son sensibles a este factor.</w:t>
      </w:r>
      <w:r w:rsidR="001C7484" w:rsidRPr="00EA001F">
        <w:rPr>
          <w:rFonts w:ascii="Arial" w:hAnsi="Arial" w:cs="Arial"/>
          <w:bCs/>
        </w:rPr>
        <w:t xml:space="preserve"> Estas muestras deben estar protegidas con papel aluminio o material similar.</w:t>
      </w:r>
    </w:p>
    <w:p w14:paraId="34885BB1" w14:textId="77777777" w:rsidR="00A8358A" w:rsidRPr="00EA001F" w:rsidRDefault="00A8358A" w:rsidP="00AE6543">
      <w:pPr>
        <w:pStyle w:val="Sinespaciado"/>
        <w:jc w:val="both"/>
        <w:rPr>
          <w:rFonts w:ascii="Arial" w:hAnsi="Arial" w:cs="Arial"/>
          <w:bCs/>
        </w:rPr>
      </w:pPr>
    </w:p>
    <w:p w14:paraId="6C6DEB03" w14:textId="4FDDCE9F" w:rsidR="001240CC" w:rsidRPr="00EA001F" w:rsidRDefault="001240CC" w:rsidP="00AE6543">
      <w:pPr>
        <w:pStyle w:val="Sinespaciado"/>
        <w:jc w:val="both"/>
        <w:rPr>
          <w:rFonts w:ascii="Arial" w:hAnsi="Arial" w:cs="Arial"/>
          <w:bCs/>
        </w:rPr>
      </w:pPr>
    </w:p>
    <w:p w14:paraId="0B4C7F69" w14:textId="2E376C7A" w:rsidR="001240CC" w:rsidRPr="00EA001F" w:rsidRDefault="002B69CB" w:rsidP="001240CC">
      <w:pPr>
        <w:pStyle w:val="Sinespaciado"/>
        <w:numPr>
          <w:ilvl w:val="2"/>
          <w:numId w:val="11"/>
        </w:numPr>
        <w:jc w:val="both"/>
        <w:rPr>
          <w:rFonts w:ascii="Arial" w:hAnsi="Arial" w:cs="Arial"/>
          <w:b/>
        </w:rPr>
      </w:pPr>
      <w:r w:rsidRPr="00EA001F">
        <w:rPr>
          <w:rFonts w:ascii="Arial" w:hAnsi="Arial" w:cs="Arial"/>
          <w:b/>
        </w:rPr>
        <w:t>R</w:t>
      </w:r>
      <w:r w:rsidR="00320EAE" w:rsidRPr="00EA001F">
        <w:rPr>
          <w:rFonts w:ascii="Arial" w:hAnsi="Arial" w:cs="Arial"/>
          <w:b/>
        </w:rPr>
        <w:t xml:space="preserve">EQUISITOS ESPECÍFICOS </w:t>
      </w:r>
      <w:r w:rsidR="00454DF6" w:rsidRPr="00EA001F">
        <w:rPr>
          <w:rFonts w:ascii="Arial" w:hAnsi="Arial" w:cs="Arial"/>
          <w:b/>
        </w:rPr>
        <w:t>PARA LA CONSERVACIÓN DE MUESTRAS ESPECIALES</w:t>
      </w:r>
    </w:p>
    <w:p w14:paraId="6223976C" w14:textId="77777777" w:rsidR="004360C3" w:rsidRPr="00EA001F" w:rsidRDefault="004360C3" w:rsidP="00AE6543">
      <w:pPr>
        <w:pStyle w:val="Sinespaciado"/>
        <w:jc w:val="both"/>
        <w:rPr>
          <w:rFonts w:ascii="Arial" w:hAnsi="Arial" w:cs="Arial"/>
          <w:bCs/>
        </w:rPr>
      </w:pPr>
    </w:p>
    <w:p w14:paraId="5417B5EE" w14:textId="0AEBB451" w:rsidR="004A057C" w:rsidRPr="00EA001F" w:rsidRDefault="008E4092" w:rsidP="00AE6543">
      <w:pPr>
        <w:pStyle w:val="Sinespaciado"/>
        <w:jc w:val="both"/>
        <w:rPr>
          <w:rFonts w:ascii="Arial" w:hAnsi="Arial" w:cs="Arial"/>
          <w:bCs/>
        </w:rPr>
      </w:pPr>
      <w:r w:rsidRPr="00EA001F">
        <w:rPr>
          <w:rFonts w:ascii="Arial" w:hAnsi="Arial" w:cs="Arial"/>
          <w:bCs/>
        </w:rPr>
        <w:t xml:space="preserve"> </w:t>
      </w:r>
      <w:r w:rsidR="0037229A" w:rsidRPr="00EA001F">
        <w:rPr>
          <w:rFonts w:ascii="Arial" w:hAnsi="Arial" w:cs="Arial"/>
          <w:bCs/>
        </w:rPr>
        <w:t>Dependiendo de la muestra, existen algunos requisitos específicos:</w:t>
      </w:r>
    </w:p>
    <w:p w14:paraId="0F7145FF" w14:textId="0796EE74" w:rsidR="0037229A" w:rsidRPr="00EA001F" w:rsidRDefault="0037229A" w:rsidP="00AE6543">
      <w:pPr>
        <w:pStyle w:val="Sinespaciado"/>
        <w:jc w:val="both"/>
        <w:rPr>
          <w:rFonts w:ascii="Arial" w:hAnsi="Arial" w:cs="Arial"/>
          <w:bCs/>
        </w:rPr>
      </w:pPr>
    </w:p>
    <w:p w14:paraId="44468F10" w14:textId="29A902C0" w:rsidR="0037229A" w:rsidRPr="00EA001F" w:rsidRDefault="0037229A" w:rsidP="0037229A">
      <w:pPr>
        <w:pStyle w:val="Sinespaciado"/>
        <w:numPr>
          <w:ilvl w:val="0"/>
          <w:numId w:val="15"/>
        </w:numPr>
        <w:jc w:val="both"/>
        <w:rPr>
          <w:rFonts w:ascii="Arial" w:hAnsi="Arial" w:cs="Arial"/>
          <w:bCs/>
        </w:rPr>
      </w:pPr>
      <w:r w:rsidRPr="00EA001F">
        <w:rPr>
          <w:rFonts w:ascii="Arial" w:hAnsi="Arial" w:cs="Arial"/>
          <w:b/>
        </w:rPr>
        <w:t>Hemocultivos:</w:t>
      </w:r>
      <w:r w:rsidRPr="00EA001F">
        <w:rPr>
          <w:rFonts w:ascii="Arial" w:hAnsi="Arial" w:cs="Arial"/>
          <w:bCs/>
        </w:rPr>
        <w:t xml:space="preserve"> </w:t>
      </w:r>
      <w:r w:rsidR="003F7F50" w:rsidRPr="00EA001F">
        <w:rPr>
          <w:rFonts w:ascii="Arial" w:hAnsi="Arial" w:cs="Arial"/>
          <w:bCs/>
        </w:rPr>
        <w:t>se debe enviar lo antes posible y a temperatura ambiente.</w:t>
      </w:r>
    </w:p>
    <w:p w14:paraId="53DB3C84" w14:textId="77777777" w:rsidR="003900FA" w:rsidRPr="00EA001F" w:rsidRDefault="003900FA" w:rsidP="003900FA">
      <w:pPr>
        <w:pStyle w:val="Sinespaciado"/>
        <w:ind w:left="720"/>
        <w:jc w:val="both"/>
        <w:rPr>
          <w:rFonts w:ascii="Arial" w:hAnsi="Arial" w:cs="Arial"/>
          <w:bCs/>
        </w:rPr>
      </w:pPr>
    </w:p>
    <w:p w14:paraId="31176772" w14:textId="134277A3" w:rsidR="003F7F50" w:rsidRPr="00EA001F" w:rsidRDefault="00CA6E22" w:rsidP="0037229A">
      <w:pPr>
        <w:pStyle w:val="Sinespaciado"/>
        <w:numPr>
          <w:ilvl w:val="0"/>
          <w:numId w:val="15"/>
        </w:numPr>
        <w:jc w:val="both"/>
        <w:rPr>
          <w:rFonts w:ascii="Arial" w:hAnsi="Arial" w:cs="Arial"/>
          <w:bCs/>
        </w:rPr>
      </w:pPr>
      <w:r w:rsidRPr="00EA001F">
        <w:rPr>
          <w:rFonts w:ascii="Arial" w:hAnsi="Arial" w:cs="Arial"/>
          <w:b/>
        </w:rPr>
        <w:t>Líquido cefalorraquídeo</w:t>
      </w:r>
      <w:r w:rsidR="007947C9" w:rsidRPr="00EA001F">
        <w:rPr>
          <w:rFonts w:ascii="Arial" w:hAnsi="Arial" w:cs="Arial"/>
          <w:b/>
        </w:rPr>
        <w:t xml:space="preserve"> para estudios microbiológicos</w:t>
      </w:r>
      <w:r w:rsidR="007947C9" w:rsidRPr="00EA001F">
        <w:rPr>
          <w:rFonts w:ascii="Arial" w:hAnsi="Arial" w:cs="Arial"/>
          <w:bCs/>
        </w:rPr>
        <w:t xml:space="preserve">: </w:t>
      </w:r>
      <w:r w:rsidR="007274DC" w:rsidRPr="00EA001F">
        <w:rPr>
          <w:rFonts w:ascii="Arial" w:hAnsi="Arial" w:cs="Arial"/>
          <w:bCs/>
        </w:rPr>
        <w:t>se debe enviar inmediatamente</w:t>
      </w:r>
      <w:r w:rsidR="007F0EBD" w:rsidRPr="00EA001F">
        <w:rPr>
          <w:rFonts w:ascii="Arial" w:hAnsi="Arial" w:cs="Arial"/>
          <w:bCs/>
        </w:rPr>
        <w:t xml:space="preserve"> a temperatura ambiente, ya que algunos agentes microbiológicos como </w:t>
      </w:r>
      <w:r w:rsidR="007F0EBD" w:rsidRPr="00EA001F">
        <w:rPr>
          <w:rFonts w:ascii="Arial" w:hAnsi="Arial" w:cs="Arial"/>
          <w:bCs/>
          <w:i/>
          <w:iCs/>
        </w:rPr>
        <w:t>S. pneumoniae</w:t>
      </w:r>
      <w:r w:rsidR="007F0EBD" w:rsidRPr="00EA001F">
        <w:rPr>
          <w:rFonts w:ascii="Arial" w:hAnsi="Arial" w:cs="Arial"/>
          <w:bCs/>
        </w:rPr>
        <w:t>,</w:t>
      </w:r>
      <w:r w:rsidR="00F868F5" w:rsidRPr="00EA001F">
        <w:rPr>
          <w:rFonts w:ascii="Arial" w:hAnsi="Arial" w:cs="Arial"/>
          <w:bCs/>
        </w:rPr>
        <w:t xml:space="preserve"> pueden lisarse rápidamente a partir de la primera hora de su recogida. </w:t>
      </w:r>
      <w:r w:rsidR="003F5E4D" w:rsidRPr="00EA001F">
        <w:rPr>
          <w:rFonts w:ascii="Arial" w:hAnsi="Arial" w:cs="Arial"/>
          <w:bCs/>
        </w:rPr>
        <w:t xml:space="preserve">Estas muestras nunca se </w:t>
      </w:r>
      <w:r w:rsidR="00A77A4B" w:rsidRPr="00EA001F">
        <w:rPr>
          <w:rFonts w:ascii="Arial" w:hAnsi="Arial" w:cs="Arial"/>
          <w:bCs/>
        </w:rPr>
        <w:t>refrigeran</w:t>
      </w:r>
      <w:r w:rsidR="003F5E4D" w:rsidRPr="00EA001F">
        <w:rPr>
          <w:rFonts w:ascii="Arial" w:hAnsi="Arial" w:cs="Arial"/>
          <w:bCs/>
        </w:rPr>
        <w:t xml:space="preserve">, ya que afectan a la viabilidad de </w:t>
      </w:r>
      <w:r w:rsidR="00A35672" w:rsidRPr="00EA001F">
        <w:rPr>
          <w:rFonts w:ascii="Arial" w:hAnsi="Arial" w:cs="Arial"/>
          <w:bCs/>
          <w:i/>
          <w:iCs/>
        </w:rPr>
        <w:t>N. meningitidis</w:t>
      </w:r>
      <w:r w:rsidR="00A35672" w:rsidRPr="00EA001F">
        <w:rPr>
          <w:rFonts w:ascii="Arial" w:hAnsi="Arial" w:cs="Arial"/>
          <w:bCs/>
        </w:rPr>
        <w:t xml:space="preserve"> y </w:t>
      </w:r>
      <w:r w:rsidR="00A35672" w:rsidRPr="00EA001F">
        <w:rPr>
          <w:rFonts w:ascii="Arial" w:hAnsi="Arial" w:cs="Arial"/>
          <w:bCs/>
          <w:i/>
          <w:iCs/>
        </w:rPr>
        <w:t>H. influenzae</w:t>
      </w:r>
      <w:r w:rsidR="00E717D8" w:rsidRPr="00EA001F">
        <w:rPr>
          <w:rFonts w:ascii="Arial" w:hAnsi="Arial" w:cs="Arial"/>
          <w:bCs/>
          <w:i/>
          <w:iCs/>
        </w:rPr>
        <w:t>.</w:t>
      </w:r>
    </w:p>
    <w:p w14:paraId="4B9F6F63" w14:textId="77777777" w:rsidR="00E80ED7" w:rsidRPr="00EA001F" w:rsidRDefault="00E80ED7" w:rsidP="00E80ED7">
      <w:pPr>
        <w:pStyle w:val="Sinespaciado"/>
        <w:jc w:val="both"/>
        <w:rPr>
          <w:rFonts w:ascii="Arial" w:hAnsi="Arial" w:cs="Arial"/>
          <w:bCs/>
        </w:rPr>
      </w:pPr>
    </w:p>
    <w:p w14:paraId="0AABC937" w14:textId="1CAD79B5" w:rsidR="00E717D8" w:rsidRPr="00EA001F" w:rsidRDefault="000D3880" w:rsidP="0037229A">
      <w:pPr>
        <w:pStyle w:val="Sinespaciado"/>
        <w:numPr>
          <w:ilvl w:val="0"/>
          <w:numId w:val="15"/>
        </w:numPr>
        <w:jc w:val="both"/>
        <w:rPr>
          <w:rFonts w:ascii="Arial" w:hAnsi="Arial" w:cs="Arial"/>
          <w:bCs/>
        </w:rPr>
      </w:pPr>
      <w:r w:rsidRPr="00EA001F">
        <w:rPr>
          <w:rFonts w:ascii="Arial" w:hAnsi="Arial" w:cs="Arial"/>
          <w:b/>
        </w:rPr>
        <w:t>Orina:</w:t>
      </w:r>
      <w:r w:rsidRPr="00EA001F">
        <w:rPr>
          <w:rFonts w:ascii="Arial" w:hAnsi="Arial" w:cs="Arial"/>
          <w:bCs/>
        </w:rPr>
        <w:t xml:space="preserve"> La orina para estudios microbiológicos debe llegar al laboratorio antes de 2 horas a temperatura ambiente o bien, debe ser </w:t>
      </w:r>
      <w:r w:rsidR="005E413B" w:rsidRPr="00EA001F">
        <w:rPr>
          <w:rFonts w:ascii="Arial" w:hAnsi="Arial" w:cs="Arial"/>
          <w:bCs/>
        </w:rPr>
        <w:t>refrigerada.</w:t>
      </w:r>
    </w:p>
    <w:p w14:paraId="4622E1DB" w14:textId="77777777" w:rsidR="003900FA" w:rsidRPr="00EA001F" w:rsidRDefault="003900FA" w:rsidP="003900FA">
      <w:pPr>
        <w:pStyle w:val="Sinespaciado"/>
        <w:ind w:left="720"/>
        <w:jc w:val="both"/>
        <w:rPr>
          <w:rFonts w:ascii="Arial" w:hAnsi="Arial" w:cs="Arial"/>
          <w:bCs/>
        </w:rPr>
      </w:pPr>
    </w:p>
    <w:p w14:paraId="584469EC" w14:textId="433F64E0" w:rsidR="005E413B" w:rsidRPr="00EA001F" w:rsidRDefault="005963D3" w:rsidP="0037229A">
      <w:pPr>
        <w:pStyle w:val="Sinespaciado"/>
        <w:numPr>
          <w:ilvl w:val="0"/>
          <w:numId w:val="15"/>
        </w:numPr>
        <w:jc w:val="both"/>
        <w:rPr>
          <w:rFonts w:ascii="Arial" w:hAnsi="Arial" w:cs="Arial"/>
          <w:bCs/>
        </w:rPr>
      </w:pPr>
      <w:r w:rsidRPr="00EA001F">
        <w:rPr>
          <w:rFonts w:ascii="Arial" w:hAnsi="Arial" w:cs="Arial"/>
          <w:b/>
        </w:rPr>
        <w:t>Heces:</w:t>
      </w:r>
      <w:r w:rsidRPr="00EA001F">
        <w:rPr>
          <w:rFonts w:ascii="Arial" w:hAnsi="Arial" w:cs="Arial"/>
          <w:bCs/>
        </w:rPr>
        <w:t xml:space="preserve"> </w:t>
      </w:r>
      <w:r w:rsidR="007707C4" w:rsidRPr="00EA001F">
        <w:rPr>
          <w:rFonts w:ascii="Arial" w:hAnsi="Arial" w:cs="Arial"/>
          <w:bCs/>
        </w:rPr>
        <w:t xml:space="preserve">Se debe realizar el transporte antes de dos horas, </w:t>
      </w:r>
      <w:r w:rsidR="00870410" w:rsidRPr="00EA001F">
        <w:rPr>
          <w:rFonts w:ascii="Arial" w:hAnsi="Arial" w:cs="Arial"/>
          <w:bCs/>
        </w:rPr>
        <w:t>si las heces son líquidas, el transporte debe ser inmediato.</w:t>
      </w:r>
      <w:r w:rsidR="00AA6B35" w:rsidRPr="00EA001F">
        <w:rPr>
          <w:rFonts w:ascii="Arial" w:hAnsi="Arial" w:cs="Arial"/>
          <w:bCs/>
        </w:rPr>
        <w:t xml:space="preserve"> Las muestras se mantienen a temperatura ambiente o refrigerada según sea el caso.</w:t>
      </w:r>
    </w:p>
    <w:p w14:paraId="720DC8CD" w14:textId="77777777" w:rsidR="003900FA" w:rsidRPr="00EA001F" w:rsidRDefault="003900FA" w:rsidP="003900FA">
      <w:pPr>
        <w:pStyle w:val="Sinespaciado"/>
        <w:jc w:val="both"/>
        <w:rPr>
          <w:rFonts w:ascii="Arial" w:hAnsi="Arial" w:cs="Arial"/>
          <w:bCs/>
        </w:rPr>
      </w:pPr>
    </w:p>
    <w:p w14:paraId="2A1D3C49" w14:textId="1CD50E9E" w:rsidR="00AA6B35" w:rsidRPr="00EA001F" w:rsidRDefault="0066158F" w:rsidP="0037229A">
      <w:pPr>
        <w:pStyle w:val="Sinespaciado"/>
        <w:numPr>
          <w:ilvl w:val="0"/>
          <w:numId w:val="15"/>
        </w:numPr>
        <w:jc w:val="both"/>
        <w:rPr>
          <w:rFonts w:ascii="Arial" w:hAnsi="Arial" w:cs="Arial"/>
          <w:bCs/>
        </w:rPr>
      </w:pPr>
      <w:r w:rsidRPr="00EA001F">
        <w:rPr>
          <w:rFonts w:ascii="Arial" w:hAnsi="Arial" w:cs="Arial"/>
          <w:b/>
        </w:rPr>
        <w:t xml:space="preserve">Secreciones tracto respiratorio superior: </w:t>
      </w:r>
      <w:r w:rsidR="003F331B" w:rsidRPr="00EA001F">
        <w:rPr>
          <w:rFonts w:ascii="Arial" w:hAnsi="Arial" w:cs="Arial"/>
          <w:b/>
        </w:rPr>
        <w:t>se</w:t>
      </w:r>
      <w:r w:rsidR="003F331B" w:rsidRPr="00EA001F">
        <w:rPr>
          <w:rFonts w:ascii="Arial" w:hAnsi="Arial" w:cs="Arial"/>
          <w:bCs/>
        </w:rPr>
        <w:t xml:space="preserve"> pueden conservar a temperatura ambiente</w:t>
      </w:r>
      <w:r w:rsidR="009D130E" w:rsidRPr="00EA001F">
        <w:rPr>
          <w:rFonts w:ascii="Arial" w:hAnsi="Arial" w:cs="Arial"/>
          <w:bCs/>
        </w:rPr>
        <w:t xml:space="preserve"> hasta 24 horas con medio de transporte. </w:t>
      </w:r>
    </w:p>
    <w:p w14:paraId="349E735B" w14:textId="77777777" w:rsidR="003900FA" w:rsidRPr="00EA001F" w:rsidRDefault="003900FA" w:rsidP="003900FA">
      <w:pPr>
        <w:pStyle w:val="Sinespaciado"/>
        <w:jc w:val="both"/>
        <w:rPr>
          <w:rFonts w:ascii="Arial" w:hAnsi="Arial" w:cs="Arial"/>
          <w:b/>
        </w:rPr>
      </w:pPr>
    </w:p>
    <w:p w14:paraId="34D8F7DE" w14:textId="6BFFF14D" w:rsidR="005B3453" w:rsidRPr="00EA001F" w:rsidRDefault="0094422B" w:rsidP="005B3453">
      <w:pPr>
        <w:pStyle w:val="Sinespaciado"/>
        <w:numPr>
          <w:ilvl w:val="0"/>
          <w:numId w:val="15"/>
        </w:numPr>
        <w:jc w:val="both"/>
        <w:rPr>
          <w:rFonts w:ascii="Arial" w:hAnsi="Arial" w:cs="Arial"/>
          <w:bCs/>
        </w:rPr>
      </w:pPr>
      <w:r w:rsidRPr="00EA001F">
        <w:rPr>
          <w:rFonts w:ascii="Arial" w:hAnsi="Arial" w:cs="Arial"/>
          <w:b/>
        </w:rPr>
        <w:t>Secreciones tracto respiratorio inferior:</w:t>
      </w:r>
      <w:r w:rsidRPr="00EA001F">
        <w:rPr>
          <w:rFonts w:ascii="Arial" w:hAnsi="Arial" w:cs="Arial"/>
          <w:bCs/>
        </w:rPr>
        <w:t xml:space="preserve"> </w:t>
      </w:r>
      <w:r w:rsidR="00133256" w:rsidRPr="00EA001F">
        <w:rPr>
          <w:rFonts w:ascii="Arial" w:hAnsi="Arial" w:cs="Arial"/>
          <w:bCs/>
        </w:rPr>
        <w:t>las muestras obtenidas por métodos no invasivos, como expectoración, se deben conservar refrigeradas</w:t>
      </w:r>
      <w:r w:rsidR="007F3F27" w:rsidRPr="00EA001F">
        <w:rPr>
          <w:rFonts w:ascii="Arial" w:hAnsi="Arial" w:cs="Arial"/>
          <w:bCs/>
        </w:rPr>
        <w:t xml:space="preserve">, si el envío se demorará más de </w:t>
      </w:r>
      <w:r w:rsidR="001D172A" w:rsidRPr="00EA001F">
        <w:rPr>
          <w:rFonts w:ascii="Arial" w:hAnsi="Arial" w:cs="Arial"/>
          <w:bCs/>
        </w:rPr>
        <w:t>dos</w:t>
      </w:r>
      <w:r w:rsidR="007F3F27" w:rsidRPr="00EA001F">
        <w:rPr>
          <w:rFonts w:ascii="Arial" w:hAnsi="Arial" w:cs="Arial"/>
          <w:bCs/>
        </w:rPr>
        <w:t xml:space="preserve"> hora</w:t>
      </w:r>
      <w:r w:rsidR="001D172A" w:rsidRPr="00EA001F">
        <w:rPr>
          <w:rFonts w:ascii="Arial" w:hAnsi="Arial" w:cs="Arial"/>
          <w:bCs/>
        </w:rPr>
        <w:t xml:space="preserve">s. </w:t>
      </w:r>
      <w:r w:rsidR="00CF6003" w:rsidRPr="00EA001F">
        <w:rPr>
          <w:rFonts w:ascii="Arial" w:hAnsi="Arial" w:cs="Arial"/>
          <w:bCs/>
        </w:rPr>
        <w:t>Las muestras obtenidas por métodos invasivos se deben</w:t>
      </w:r>
      <w:r w:rsidR="00F2444E" w:rsidRPr="00EA001F">
        <w:rPr>
          <w:rFonts w:ascii="Arial" w:hAnsi="Arial" w:cs="Arial"/>
          <w:bCs/>
        </w:rPr>
        <w:t xml:space="preserve"> enviar lo antes posible, ya que los anestésicos </w:t>
      </w:r>
      <w:r w:rsidR="005B3453" w:rsidRPr="00EA001F">
        <w:rPr>
          <w:rFonts w:ascii="Arial" w:hAnsi="Arial" w:cs="Arial"/>
          <w:bCs/>
        </w:rPr>
        <w:t xml:space="preserve">locales tienen acción antimicrobiana. En el caso de una Baciloscopía, se debe enviar </w:t>
      </w:r>
      <w:r w:rsidR="00D65348" w:rsidRPr="00EA001F">
        <w:rPr>
          <w:rFonts w:ascii="Arial" w:hAnsi="Arial" w:cs="Arial"/>
          <w:bCs/>
        </w:rPr>
        <w:t>refrigerado y protegido de la luz.</w:t>
      </w:r>
    </w:p>
    <w:p w14:paraId="54D919A6" w14:textId="77777777" w:rsidR="003900FA" w:rsidRPr="00EA001F" w:rsidRDefault="003900FA" w:rsidP="003900FA">
      <w:pPr>
        <w:pStyle w:val="Sinespaciado"/>
        <w:jc w:val="both"/>
        <w:rPr>
          <w:rFonts w:ascii="Arial" w:hAnsi="Arial" w:cs="Arial"/>
          <w:b/>
        </w:rPr>
      </w:pPr>
    </w:p>
    <w:p w14:paraId="35FEE5BC" w14:textId="4CBF189D" w:rsidR="00D65348" w:rsidRPr="00EA001F" w:rsidRDefault="002F4962" w:rsidP="005B3453">
      <w:pPr>
        <w:pStyle w:val="Sinespaciado"/>
        <w:numPr>
          <w:ilvl w:val="0"/>
          <w:numId w:val="15"/>
        </w:numPr>
        <w:jc w:val="both"/>
        <w:rPr>
          <w:rFonts w:ascii="Arial" w:hAnsi="Arial" w:cs="Arial"/>
          <w:bCs/>
        </w:rPr>
      </w:pPr>
      <w:r w:rsidRPr="00EA001F">
        <w:rPr>
          <w:rFonts w:ascii="Arial" w:hAnsi="Arial" w:cs="Arial"/>
          <w:b/>
        </w:rPr>
        <w:t>Muestras genitales:</w:t>
      </w:r>
      <w:r w:rsidRPr="00EA001F">
        <w:rPr>
          <w:rFonts w:ascii="Arial" w:hAnsi="Arial" w:cs="Arial"/>
          <w:bCs/>
        </w:rPr>
        <w:t xml:space="preserve"> </w:t>
      </w:r>
      <w:r w:rsidR="008D24A8" w:rsidRPr="00EA001F">
        <w:rPr>
          <w:rFonts w:ascii="Arial" w:hAnsi="Arial" w:cs="Arial"/>
          <w:bCs/>
        </w:rPr>
        <w:t xml:space="preserve">Su envío debe ser inmediato y nunca refrigerar si se sospecha de infección </w:t>
      </w:r>
      <w:r w:rsidR="003455A4" w:rsidRPr="00EA001F">
        <w:rPr>
          <w:rFonts w:ascii="Arial" w:hAnsi="Arial" w:cs="Arial"/>
          <w:bCs/>
        </w:rPr>
        <w:t>gonocócica.</w:t>
      </w:r>
    </w:p>
    <w:p w14:paraId="5A201593" w14:textId="77777777" w:rsidR="003900FA" w:rsidRPr="00EA001F" w:rsidRDefault="003900FA" w:rsidP="003900FA">
      <w:pPr>
        <w:pStyle w:val="Sinespaciado"/>
        <w:jc w:val="both"/>
        <w:rPr>
          <w:rFonts w:ascii="Arial" w:hAnsi="Arial" w:cs="Arial"/>
          <w:bCs/>
        </w:rPr>
      </w:pPr>
    </w:p>
    <w:p w14:paraId="4E89AC14" w14:textId="5039DD72" w:rsidR="00861337" w:rsidRPr="00EA001F" w:rsidRDefault="00A37533" w:rsidP="00AE6543">
      <w:pPr>
        <w:pStyle w:val="Sinespaciado"/>
        <w:numPr>
          <w:ilvl w:val="0"/>
          <w:numId w:val="15"/>
        </w:numPr>
        <w:jc w:val="both"/>
        <w:rPr>
          <w:rFonts w:ascii="Arial" w:hAnsi="Arial" w:cs="Arial"/>
          <w:bCs/>
        </w:rPr>
      </w:pPr>
      <w:r w:rsidRPr="00EA001F">
        <w:rPr>
          <w:rFonts w:ascii="Arial" w:hAnsi="Arial" w:cs="Arial"/>
          <w:b/>
        </w:rPr>
        <w:t>Muestra para estudios anaerobios:</w:t>
      </w:r>
      <w:r w:rsidRPr="00EA001F">
        <w:rPr>
          <w:rFonts w:ascii="Arial" w:hAnsi="Arial" w:cs="Arial"/>
          <w:bCs/>
        </w:rPr>
        <w:t xml:space="preserve"> </w:t>
      </w:r>
      <w:r w:rsidR="007925C7" w:rsidRPr="00EA001F">
        <w:rPr>
          <w:rFonts w:ascii="Arial" w:hAnsi="Arial" w:cs="Arial"/>
          <w:bCs/>
        </w:rPr>
        <w:t>deben ser recogidas en un vial de transporte específico de anae</w:t>
      </w:r>
      <w:r w:rsidR="003900FA" w:rsidRPr="00EA001F">
        <w:rPr>
          <w:rFonts w:ascii="Arial" w:hAnsi="Arial" w:cs="Arial"/>
          <w:bCs/>
        </w:rPr>
        <w:t>ro</w:t>
      </w:r>
      <w:r w:rsidR="007925C7" w:rsidRPr="00EA001F">
        <w:rPr>
          <w:rFonts w:ascii="Arial" w:hAnsi="Arial" w:cs="Arial"/>
          <w:bCs/>
        </w:rPr>
        <w:t>b</w:t>
      </w:r>
      <w:r w:rsidR="003900FA" w:rsidRPr="00EA001F">
        <w:rPr>
          <w:rFonts w:ascii="Arial" w:hAnsi="Arial" w:cs="Arial"/>
          <w:bCs/>
        </w:rPr>
        <w:t>i</w:t>
      </w:r>
      <w:r w:rsidR="007925C7" w:rsidRPr="00EA001F">
        <w:rPr>
          <w:rFonts w:ascii="Arial" w:hAnsi="Arial" w:cs="Arial"/>
          <w:bCs/>
        </w:rPr>
        <w:t xml:space="preserve">os y </w:t>
      </w:r>
      <w:r w:rsidR="001D2F33" w:rsidRPr="00EA001F">
        <w:rPr>
          <w:rFonts w:ascii="Arial" w:hAnsi="Arial" w:cs="Arial"/>
          <w:bCs/>
        </w:rPr>
        <w:t>transportarlas inmediatamente a temperatura ambiente</w:t>
      </w:r>
      <w:r w:rsidR="008034FA" w:rsidRPr="00EA001F">
        <w:rPr>
          <w:rFonts w:ascii="Arial" w:hAnsi="Arial" w:cs="Arial"/>
          <w:bCs/>
        </w:rPr>
        <w:t>.</w:t>
      </w:r>
    </w:p>
    <w:p w14:paraId="129B546F" w14:textId="77777777" w:rsidR="00861337" w:rsidRPr="00EA001F" w:rsidRDefault="00861337" w:rsidP="00AE6543">
      <w:pPr>
        <w:pStyle w:val="Sinespaciado"/>
        <w:jc w:val="both"/>
        <w:rPr>
          <w:rFonts w:ascii="Arial" w:hAnsi="Arial" w:cs="Arial"/>
          <w:b/>
          <w:color w:val="2E74B5" w:themeColor="accent1" w:themeShade="BF"/>
        </w:rPr>
      </w:pPr>
    </w:p>
    <w:p w14:paraId="6C02DFA4" w14:textId="77777777" w:rsidR="00C7319B" w:rsidRPr="00EA001F" w:rsidRDefault="00C7319B" w:rsidP="00C7319B">
      <w:pPr>
        <w:pStyle w:val="Sinespaciado"/>
        <w:rPr>
          <w:rFonts w:ascii="Arial" w:hAnsi="Arial" w:cs="Arial"/>
        </w:rPr>
      </w:pPr>
    </w:p>
    <w:p w14:paraId="454A950F" w14:textId="00DC7236" w:rsidR="00962ECC" w:rsidRPr="00EA001F" w:rsidRDefault="00962ECC" w:rsidP="00962ECC">
      <w:pPr>
        <w:pStyle w:val="Sinespaciado"/>
        <w:jc w:val="center"/>
        <w:rPr>
          <w:rFonts w:ascii="Arial" w:hAnsi="Arial" w:cs="Arial"/>
          <w:b/>
          <w:lang w:val="es-MX"/>
        </w:rPr>
      </w:pPr>
      <w:r w:rsidRPr="00EA001F">
        <w:rPr>
          <w:rFonts w:ascii="Arial" w:hAnsi="Arial" w:cs="Arial"/>
          <w:b/>
          <w:lang w:val="es-MX"/>
        </w:rPr>
        <w:t xml:space="preserve">Taller N° </w:t>
      </w:r>
      <w:r w:rsidR="008034FA" w:rsidRPr="00EA001F">
        <w:rPr>
          <w:rFonts w:ascii="Arial" w:hAnsi="Arial" w:cs="Arial"/>
          <w:b/>
        </w:rPr>
        <w:t>2</w:t>
      </w:r>
    </w:p>
    <w:p w14:paraId="59452B4D" w14:textId="77777777" w:rsidR="00962ECC" w:rsidRPr="00EA001F" w:rsidRDefault="00962ECC" w:rsidP="00962ECC">
      <w:pPr>
        <w:pStyle w:val="Sinespaciado"/>
        <w:rPr>
          <w:rFonts w:ascii="Arial" w:hAnsi="Arial" w:cs="Arial"/>
          <w:b/>
          <w:lang w:val="es-MX"/>
        </w:rPr>
      </w:pPr>
    </w:p>
    <w:tbl>
      <w:tblPr>
        <w:tblStyle w:val="Tablaconcuadrcula"/>
        <w:tblW w:w="0" w:type="auto"/>
        <w:tblLook w:val="04A0" w:firstRow="1" w:lastRow="0" w:firstColumn="1" w:lastColumn="0" w:noHBand="0" w:noVBand="1"/>
      </w:tblPr>
      <w:tblGrid>
        <w:gridCol w:w="2992"/>
        <w:gridCol w:w="2390"/>
        <w:gridCol w:w="2693"/>
        <w:gridCol w:w="2552"/>
      </w:tblGrid>
      <w:tr w:rsidR="00962ECC" w:rsidRPr="00EA001F" w14:paraId="1970867F" w14:textId="77777777" w:rsidTr="00962ECC">
        <w:tc>
          <w:tcPr>
            <w:tcW w:w="2992" w:type="dxa"/>
          </w:tcPr>
          <w:p w14:paraId="4D9B146B" w14:textId="77777777" w:rsidR="00962ECC" w:rsidRPr="00EA001F" w:rsidRDefault="00962ECC" w:rsidP="00962ECC">
            <w:pPr>
              <w:pStyle w:val="Sinespaciado"/>
              <w:rPr>
                <w:rFonts w:ascii="Arial" w:hAnsi="Arial" w:cs="Arial"/>
                <w:b/>
                <w:lang w:val="es-MX"/>
              </w:rPr>
            </w:pPr>
            <w:r w:rsidRPr="00EA001F">
              <w:rPr>
                <w:rFonts w:ascii="Arial" w:hAnsi="Arial" w:cs="Arial"/>
                <w:b/>
                <w:lang w:val="es-MX"/>
              </w:rPr>
              <w:t>Nombre del Taller</w:t>
            </w:r>
          </w:p>
        </w:tc>
        <w:tc>
          <w:tcPr>
            <w:tcW w:w="7635" w:type="dxa"/>
            <w:gridSpan w:val="3"/>
          </w:tcPr>
          <w:p w14:paraId="516B38D8" w14:textId="7E07C70F" w:rsidR="00962ECC" w:rsidRPr="00EA001F" w:rsidRDefault="006D6AD5" w:rsidP="00962ECC">
            <w:pPr>
              <w:pStyle w:val="Sinespaciado"/>
              <w:rPr>
                <w:rFonts w:ascii="Arial" w:hAnsi="Arial" w:cs="Arial"/>
                <w:lang w:val="es-MX"/>
              </w:rPr>
            </w:pPr>
            <w:r w:rsidRPr="00EA001F">
              <w:rPr>
                <w:rFonts w:ascii="Arial" w:hAnsi="Arial" w:cs="Arial"/>
                <w:b/>
              </w:rPr>
              <w:t>Transporte y recepción de muestras</w:t>
            </w:r>
          </w:p>
        </w:tc>
      </w:tr>
      <w:tr w:rsidR="00962ECC" w:rsidRPr="00EA001F" w14:paraId="3B2DBA95" w14:textId="77777777" w:rsidTr="00962ECC">
        <w:tc>
          <w:tcPr>
            <w:tcW w:w="2992" w:type="dxa"/>
          </w:tcPr>
          <w:p w14:paraId="0CE46951" w14:textId="77777777" w:rsidR="00962ECC" w:rsidRPr="00EA001F" w:rsidRDefault="00962ECC" w:rsidP="00962ECC">
            <w:pPr>
              <w:pStyle w:val="Sinespaciado"/>
              <w:rPr>
                <w:rFonts w:ascii="Arial" w:hAnsi="Arial" w:cs="Arial"/>
                <w:b/>
                <w:lang w:val="es-MX"/>
              </w:rPr>
            </w:pPr>
            <w:r w:rsidRPr="00EA001F">
              <w:rPr>
                <w:rFonts w:ascii="Arial" w:hAnsi="Arial" w:cs="Arial"/>
                <w:b/>
                <w:lang w:val="es-MX"/>
              </w:rPr>
              <w:t>Requisitos para Taller</w:t>
            </w:r>
          </w:p>
        </w:tc>
        <w:tc>
          <w:tcPr>
            <w:tcW w:w="7635" w:type="dxa"/>
            <w:gridSpan w:val="3"/>
          </w:tcPr>
          <w:p w14:paraId="5B53045F" w14:textId="77777777" w:rsidR="00962ECC" w:rsidRPr="00EA001F" w:rsidRDefault="006D6AD5" w:rsidP="006D6AD5">
            <w:pPr>
              <w:pStyle w:val="Sinespaciado"/>
              <w:numPr>
                <w:ilvl w:val="0"/>
                <w:numId w:val="15"/>
              </w:numPr>
              <w:rPr>
                <w:rFonts w:ascii="Arial" w:hAnsi="Arial" w:cs="Arial"/>
                <w:lang w:val="es-MX"/>
              </w:rPr>
            </w:pPr>
            <w:r w:rsidRPr="00EA001F">
              <w:rPr>
                <w:rFonts w:ascii="Arial" w:hAnsi="Arial" w:cs="Arial"/>
                <w:lang w:val="es-MX"/>
              </w:rPr>
              <w:t>Leer guía antes de ingresar al taller</w:t>
            </w:r>
          </w:p>
          <w:p w14:paraId="0D83768F" w14:textId="77777777" w:rsidR="006D6AD5" w:rsidRPr="00EA001F" w:rsidRDefault="006D6AD5" w:rsidP="006D6AD5">
            <w:pPr>
              <w:pStyle w:val="Sinespaciado"/>
              <w:numPr>
                <w:ilvl w:val="0"/>
                <w:numId w:val="15"/>
              </w:numPr>
              <w:rPr>
                <w:rFonts w:ascii="Arial" w:hAnsi="Arial" w:cs="Arial"/>
                <w:lang w:val="es-MX"/>
              </w:rPr>
            </w:pPr>
            <w:r w:rsidRPr="00EA001F">
              <w:rPr>
                <w:rFonts w:ascii="Arial" w:hAnsi="Arial" w:cs="Arial"/>
                <w:lang w:val="es-MX"/>
              </w:rPr>
              <w:t xml:space="preserve">Traer guía impresa </w:t>
            </w:r>
          </w:p>
          <w:p w14:paraId="31A8FE3A" w14:textId="2A8759DF" w:rsidR="006D6AD5" w:rsidRPr="00EA001F" w:rsidRDefault="00250857" w:rsidP="006D6AD5">
            <w:pPr>
              <w:pStyle w:val="Sinespaciado"/>
              <w:numPr>
                <w:ilvl w:val="0"/>
                <w:numId w:val="15"/>
              </w:numPr>
              <w:rPr>
                <w:rFonts w:ascii="Arial" w:hAnsi="Arial" w:cs="Arial"/>
                <w:lang w:val="es-MX"/>
              </w:rPr>
            </w:pPr>
            <w:r w:rsidRPr="00EA001F">
              <w:rPr>
                <w:rFonts w:ascii="Arial" w:hAnsi="Arial" w:cs="Arial"/>
                <w:lang w:val="es-MX"/>
              </w:rPr>
              <w:t>Uniforme institucional</w:t>
            </w:r>
          </w:p>
        </w:tc>
      </w:tr>
      <w:tr w:rsidR="00962ECC" w:rsidRPr="00EA001F" w14:paraId="0E7DFBBB" w14:textId="77777777" w:rsidTr="00962ECC">
        <w:tc>
          <w:tcPr>
            <w:tcW w:w="2992" w:type="dxa"/>
          </w:tcPr>
          <w:p w14:paraId="645BB2DB" w14:textId="77777777" w:rsidR="00962ECC" w:rsidRPr="00EA001F" w:rsidRDefault="00962ECC" w:rsidP="00962ECC">
            <w:pPr>
              <w:pStyle w:val="Sinespaciado"/>
              <w:rPr>
                <w:rFonts w:ascii="Arial" w:hAnsi="Arial" w:cs="Arial"/>
                <w:b/>
                <w:lang w:val="es-MX"/>
              </w:rPr>
            </w:pPr>
            <w:r w:rsidRPr="00EA001F">
              <w:rPr>
                <w:rFonts w:ascii="Arial" w:hAnsi="Arial" w:cs="Arial"/>
                <w:b/>
                <w:lang w:val="es-MX"/>
              </w:rPr>
              <w:t>Tiempo</w:t>
            </w:r>
          </w:p>
        </w:tc>
        <w:tc>
          <w:tcPr>
            <w:tcW w:w="7635" w:type="dxa"/>
            <w:gridSpan w:val="3"/>
          </w:tcPr>
          <w:p w14:paraId="2CE95566" w14:textId="3C670B13" w:rsidR="00962ECC" w:rsidRPr="00EA001F" w:rsidRDefault="00250857" w:rsidP="00962ECC">
            <w:pPr>
              <w:pStyle w:val="Sinespaciado"/>
              <w:rPr>
                <w:rFonts w:ascii="Arial" w:hAnsi="Arial" w:cs="Arial"/>
                <w:lang w:val="es-MX"/>
              </w:rPr>
            </w:pPr>
            <w:r w:rsidRPr="00EA001F">
              <w:rPr>
                <w:rFonts w:ascii="Arial" w:hAnsi="Arial" w:cs="Arial"/>
                <w:b/>
              </w:rPr>
              <w:t>2 módulos</w:t>
            </w:r>
          </w:p>
        </w:tc>
      </w:tr>
      <w:tr w:rsidR="00962ECC" w:rsidRPr="00EA001F" w14:paraId="1BEF10F9" w14:textId="77777777" w:rsidTr="00962ECC">
        <w:tc>
          <w:tcPr>
            <w:tcW w:w="2992" w:type="dxa"/>
          </w:tcPr>
          <w:p w14:paraId="122EE7F6" w14:textId="77777777" w:rsidR="00962ECC" w:rsidRPr="00EA001F" w:rsidRDefault="00962ECC" w:rsidP="00962ECC">
            <w:pPr>
              <w:pStyle w:val="Sinespaciado"/>
              <w:rPr>
                <w:rFonts w:ascii="Arial" w:hAnsi="Arial" w:cs="Arial"/>
                <w:b/>
                <w:lang w:val="es-MX"/>
              </w:rPr>
            </w:pPr>
            <w:r w:rsidRPr="00EA001F">
              <w:rPr>
                <w:rFonts w:ascii="Arial" w:hAnsi="Arial" w:cs="Arial"/>
                <w:b/>
                <w:lang w:val="es-MX"/>
              </w:rPr>
              <w:t xml:space="preserve">N° estudiantes </w:t>
            </w:r>
          </w:p>
        </w:tc>
        <w:tc>
          <w:tcPr>
            <w:tcW w:w="7635" w:type="dxa"/>
            <w:gridSpan w:val="3"/>
          </w:tcPr>
          <w:p w14:paraId="2C859698" w14:textId="3BA086D1" w:rsidR="00962ECC" w:rsidRPr="00EA001F" w:rsidRDefault="00250857" w:rsidP="00962ECC">
            <w:pPr>
              <w:pStyle w:val="Sinespaciado"/>
              <w:rPr>
                <w:rFonts w:ascii="Arial" w:hAnsi="Arial" w:cs="Arial"/>
                <w:lang w:val="es-MX"/>
              </w:rPr>
            </w:pPr>
            <w:r w:rsidRPr="00EA001F">
              <w:rPr>
                <w:rFonts w:ascii="Arial" w:hAnsi="Arial" w:cs="Arial"/>
                <w:b/>
              </w:rPr>
              <w:t>10 estudiantes por taller</w:t>
            </w:r>
          </w:p>
        </w:tc>
      </w:tr>
      <w:tr w:rsidR="00962ECC" w:rsidRPr="00EA001F" w14:paraId="14A3977C" w14:textId="77777777" w:rsidTr="00962ECC">
        <w:tc>
          <w:tcPr>
            <w:tcW w:w="2992" w:type="dxa"/>
            <w:vMerge w:val="restart"/>
            <w:vAlign w:val="center"/>
          </w:tcPr>
          <w:p w14:paraId="3D6AEC6F" w14:textId="77777777" w:rsidR="00962ECC" w:rsidRPr="00EA001F" w:rsidRDefault="00962ECC" w:rsidP="00962ECC">
            <w:pPr>
              <w:pStyle w:val="Sinespaciado"/>
              <w:rPr>
                <w:rFonts w:ascii="Arial" w:hAnsi="Arial" w:cs="Arial"/>
                <w:b/>
                <w:lang w:val="es-MX"/>
              </w:rPr>
            </w:pPr>
            <w:r w:rsidRPr="00EA001F">
              <w:rPr>
                <w:rFonts w:ascii="Arial" w:hAnsi="Arial" w:cs="Arial"/>
                <w:b/>
                <w:lang w:val="es-MX"/>
              </w:rPr>
              <w:t>Objetivos del Taller</w:t>
            </w:r>
          </w:p>
        </w:tc>
        <w:tc>
          <w:tcPr>
            <w:tcW w:w="2390" w:type="dxa"/>
          </w:tcPr>
          <w:p w14:paraId="49FD3F35" w14:textId="77777777" w:rsidR="00962ECC" w:rsidRPr="00EA001F" w:rsidRDefault="00962ECC" w:rsidP="00962ECC">
            <w:pPr>
              <w:pStyle w:val="Sinespaciado"/>
              <w:rPr>
                <w:rFonts w:ascii="Arial" w:hAnsi="Arial" w:cs="Arial"/>
                <w:b/>
                <w:lang w:val="es-ES"/>
              </w:rPr>
            </w:pPr>
            <w:r w:rsidRPr="00EA001F">
              <w:rPr>
                <w:rFonts w:ascii="Arial" w:hAnsi="Arial" w:cs="Arial"/>
                <w:b/>
                <w:lang w:val="es-ES"/>
              </w:rPr>
              <w:t>Procedimentales</w:t>
            </w:r>
          </w:p>
        </w:tc>
        <w:tc>
          <w:tcPr>
            <w:tcW w:w="2693" w:type="dxa"/>
          </w:tcPr>
          <w:p w14:paraId="136EA8C7" w14:textId="77777777" w:rsidR="00962ECC" w:rsidRPr="00EA001F" w:rsidRDefault="00962ECC" w:rsidP="00962ECC">
            <w:pPr>
              <w:pStyle w:val="Sinespaciado"/>
              <w:rPr>
                <w:rFonts w:ascii="Arial" w:hAnsi="Arial" w:cs="Arial"/>
                <w:b/>
                <w:lang w:val="es-ES"/>
              </w:rPr>
            </w:pPr>
            <w:r w:rsidRPr="00EA001F">
              <w:rPr>
                <w:rFonts w:ascii="Arial" w:hAnsi="Arial" w:cs="Arial"/>
                <w:b/>
                <w:lang w:val="es-ES"/>
              </w:rPr>
              <w:t>Actitudinales</w:t>
            </w:r>
          </w:p>
        </w:tc>
        <w:tc>
          <w:tcPr>
            <w:tcW w:w="2552" w:type="dxa"/>
          </w:tcPr>
          <w:p w14:paraId="174D8993" w14:textId="77777777" w:rsidR="00962ECC" w:rsidRPr="00EA001F" w:rsidRDefault="00962ECC" w:rsidP="00962ECC">
            <w:pPr>
              <w:pStyle w:val="Sinespaciado"/>
              <w:rPr>
                <w:rFonts w:ascii="Arial" w:hAnsi="Arial" w:cs="Arial"/>
                <w:b/>
                <w:lang w:val="es-ES"/>
              </w:rPr>
            </w:pPr>
            <w:r w:rsidRPr="00EA001F">
              <w:rPr>
                <w:rFonts w:ascii="Arial" w:hAnsi="Arial" w:cs="Arial"/>
                <w:b/>
                <w:lang w:val="es-ES"/>
              </w:rPr>
              <w:t xml:space="preserve">Conceptuales </w:t>
            </w:r>
          </w:p>
        </w:tc>
      </w:tr>
      <w:tr w:rsidR="00962ECC" w:rsidRPr="00EA001F" w14:paraId="2C64E7FC" w14:textId="77777777" w:rsidTr="00962ECC">
        <w:tc>
          <w:tcPr>
            <w:tcW w:w="2992" w:type="dxa"/>
            <w:vMerge/>
            <w:vAlign w:val="center"/>
          </w:tcPr>
          <w:p w14:paraId="62F723AC" w14:textId="77777777" w:rsidR="00962ECC" w:rsidRPr="00EA001F" w:rsidRDefault="00962ECC" w:rsidP="00962ECC">
            <w:pPr>
              <w:pStyle w:val="Sinespaciado"/>
              <w:rPr>
                <w:rFonts w:ascii="Arial" w:hAnsi="Arial" w:cs="Arial"/>
                <w:lang w:val="es-MX"/>
              </w:rPr>
            </w:pPr>
          </w:p>
        </w:tc>
        <w:tc>
          <w:tcPr>
            <w:tcW w:w="2390" w:type="dxa"/>
          </w:tcPr>
          <w:p w14:paraId="148500EE" w14:textId="4B613EA9" w:rsidR="00B520B1" w:rsidRPr="00EA001F" w:rsidRDefault="00B520B1" w:rsidP="00B520B1">
            <w:pPr>
              <w:pStyle w:val="Piedepgina"/>
              <w:jc w:val="both"/>
              <w:rPr>
                <w:rFonts w:ascii="Arial" w:hAnsi="Arial" w:cs="Arial"/>
                <w:bCs/>
              </w:rPr>
            </w:pPr>
            <w:r w:rsidRPr="00EA001F">
              <w:rPr>
                <w:rFonts w:ascii="Arial" w:hAnsi="Arial" w:cs="Arial"/>
                <w:bCs/>
              </w:rPr>
              <w:t>Agrupa</w:t>
            </w:r>
            <w:r w:rsidR="00CD6662" w:rsidRPr="00EA001F">
              <w:rPr>
                <w:rFonts w:ascii="Arial" w:hAnsi="Arial" w:cs="Arial"/>
                <w:bCs/>
              </w:rPr>
              <w:t>r</w:t>
            </w:r>
            <w:r w:rsidRPr="00EA001F">
              <w:rPr>
                <w:rFonts w:ascii="Arial" w:hAnsi="Arial" w:cs="Arial"/>
                <w:bCs/>
              </w:rPr>
              <w:t xml:space="preserve"> las muestras biológicas, según tipos y características fisicoquímicas, siguiendo los protocolos del servicio de salud o las instrucciones del profesional a cargo</w:t>
            </w:r>
            <w:r w:rsidR="00751B83" w:rsidRPr="00EA001F">
              <w:rPr>
                <w:rFonts w:ascii="Arial" w:hAnsi="Arial" w:cs="Arial"/>
                <w:bCs/>
              </w:rPr>
              <w:t>.</w:t>
            </w:r>
          </w:p>
          <w:p w14:paraId="3E205D18" w14:textId="478355F2" w:rsidR="00962ECC" w:rsidRPr="00EA001F" w:rsidRDefault="00962ECC" w:rsidP="00306419">
            <w:pPr>
              <w:pStyle w:val="Sinespaciado"/>
              <w:rPr>
                <w:rFonts w:ascii="Arial" w:hAnsi="Arial" w:cs="Arial"/>
                <w:lang w:val="es-ES"/>
              </w:rPr>
            </w:pPr>
          </w:p>
        </w:tc>
        <w:tc>
          <w:tcPr>
            <w:tcW w:w="2693" w:type="dxa"/>
          </w:tcPr>
          <w:p w14:paraId="7AA032DD" w14:textId="319C4D7B" w:rsidR="00962ECC" w:rsidRPr="00EA001F" w:rsidRDefault="00CB3D5E" w:rsidP="008111F9">
            <w:pPr>
              <w:pStyle w:val="Sinespaciado"/>
              <w:jc w:val="both"/>
              <w:rPr>
                <w:rFonts w:ascii="Arial" w:hAnsi="Arial" w:cs="Arial"/>
                <w:lang w:val="es-ES"/>
              </w:rPr>
            </w:pPr>
            <w:r w:rsidRPr="00EA001F">
              <w:rPr>
                <w:rFonts w:ascii="Arial" w:hAnsi="Arial" w:cs="Arial"/>
                <w:iCs/>
              </w:rPr>
              <w:t>Ser riguroso en el seguimiento de normas de bioseguridad en lugar de trabajo para evitar riesgos durante la manipulación de muestras biológicas</w:t>
            </w:r>
            <w:r w:rsidR="00EA001F">
              <w:rPr>
                <w:rFonts w:ascii="Arial" w:hAnsi="Arial" w:cs="Arial"/>
                <w:iCs/>
              </w:rPr>
              <w:t>.</w:t>
            </w:r>
          </w:p>
        </w:tc>
        <w:tc>
          <w:tcPr>
            <w:tcW w:w="2552" w:type="dxa"/>
          </w:tcPr>
          <w:p w14:paraId="10491C42" w14:textId="60838BF0" w:rsidR="000E5712" w:rsidRPr="00EA001F" w:rsidRDefault="00DD0C12" w:rsidP="00DD0C12">
            <w:pPr>
              <w:pStyle w:val="Piedepgina"/>
              <w:jc w:val="both"/>
              <w:rPr>
                <w:rFonts w:ascii="Arial" w:hAnsi="Arial" w:cs="Arial"/>
                <w:iCs/>
              </w:rPr>
            </w:pPr>
            <w:r w:rsidRPr="00EA001F">
              <w:rPr>
                <w:rFonts w:ascii="Arial" w:hAnsi="Arial" w:cs="Arial"/>
                <w:iCs/>
              </w:rPr>
              <w:t>Describir las características fisicoquímicas de las muestras biológicas a ingresar en el servicio d</w:t>
            </w:r>
            <w:r w:rsidR="00EA001F">
              <w:rPr>
                <w:rFonts w:ascii="Arial" w:hAnsi="Arial" w:cs="Arial"/>
                <w:iCs/>
              </w:rPr>
              <w:t>e laboratorio o banco de sangre.</w:t>
            </w:r>
          </w:p>
          <w:p w14:paraId="6ECC3D9F" w14:textId="186644EE" w:rsidR="00962ECC" w:rsidRPr="00EA001F" w:rsidRDefault="00962ECC" w:rsidP="00962ECC">
            <w:pPr>
              <w:pStyle w:val="Sinespaciado"/>
              <w:rPr>
                <w:rFonts w:ascii="Arial" w:hAnsi="Arial" w:cs="Arial"/>
                <w:lang w:val="es-ES"/>
              </w:rPr>
            </w:pPr>
          </w:p>
        </w:tc>
      </w:tr>
      <w:tr w:rsidR="00861337" w:rsidRPr="00EA001F" w14:paraId="002AD58B" w14:textId="77777777" w:rsidTr="00861337">
        <w:tc>
          <w:tcPr>
            <w:tcW w:w="5382" w:type="dxa"/>
            <w:gridSpan w:val="2"/>
          </w:tcPr>
          <w:p w14:paraId="362485B0" w14:textId="77777777" w:rsidR="00861337" w:rsidRPr="00EA001F" w:rsidRDefault="00861337" w:rsidP="00962ECC">
            <w:pPr>
              <w:pStyle w:val="Sinespaciado"/>
              <w:rPr>
                <w:rFonts w:ascii="Arial" w:hAnsi="Arial" w:cs="Arial"/>
                <w:b/>
                <w:lang w:val="es-MX"/>
              </w:rPr>
            </w:pPr>
            <w:r w:rsidRPr="00EA001F">
              <w:rPr>
                <w:rFonts w:ascii="Arial" w:hAnsi="Arial" w:cs="Arial"/>
                <w:b/>
                <w:lang w:val="es-MX"/>
              </w:rPr>
              <w:t xml:space="preserve">Estación o Escenario </w:t>
            </w:r>
          </w:p>
        </w:tc>
        <w:tc>
          <w:tcPr>
            <w:tcW w:w="5245" w:type="dxa"/>
            <w:gridSpan w:val="2"/>
          </w:tcPr>
          <w:p w14:paraId="3229944B" w14:textId="77777777" w:rsidR="00861337" w:rsidRPr="00EA001F" w:rsidRDefault="00861337" w:rsidP="00962ECC">
            <w:pPr>
              <w:pStyle w:val="Sinespaciado"/>
              <w:rPr>
                <w:rFonts w:ascii="Arial" w:hAnsi="Arial" w:cs="Arial"/>
                <w:b/>
                <w:lang w:val="es-MX"/>
              </w:rPr>
            </w:pPr>
            <w:r w:rsidRPr="00EA001F">
              <w:rPr>
                <w:rFonts w:ascii="Arial" w:hAnsi="Arial" w:cs="Arial"/>
                <w:b/>
                <w:lang w:val="es-MX"/>
              </w:rPr>
              <w:t>Actividad</w:t>
            </w:r>
          </w:p>
        </w:tc>
      </w:tr>
      <w:tr w:rsidR="00861337" w:rsidRPr="00EA001F" w14:paraId="16E0218B" w14:textId="77777777" w:rsidTr="00861337">
        <w:tc>
          <w:tcPr>
            <w:tcW w:w="5382" w:type="dxa"/>
            <w:gridSpan w:val="2"/>
          </w:tcPr>
          <w:p w14:paraId="064EF63D" w14:textId="63A98AD3" w:rsidR="00861337" w:rsidRPr="00EA001F" w:rsidRDefault="00CD24C2" w:rsidP="00EA001F">
            <w:pPr>
              <w:pStyle w:val="Sinespaciado"/>
              <w:jc w:val="both"/>
              <w:rPr>
                <w:rFonts w:ascii="Arial" w:hAnsi="Arial" w:cs="Arial"/>
                <w:bCs/>
                <w:color w:val="2E74B5" w:themeColor="accent1" w:themeShade="BF"/>
              </w:rPr>
            </w:pPr>
            <w:r w:rsidRPr="00EA001F">
              <w:rPr>
                <w:rFonts w:ascii="Arial" w:hAnsi="Arial" w:cs="Arial"/>
                <w:bCs/>
              </w:rPr>
              <w:t>Estación 1</w:t>
            </w:r>
            <w:r w:rsidR="00081733" w:rsidRPr="00EA001F">
              <w:rPr>
                <w:rFonts w:ascii="Arial" w:hAnsi="Arial" w:cs="Arial"/>
                <w:bCs/>
              </w:rPr>
              <w:t xml:space="preserve">: </w:t>
            </w:r>
            <w:r w:rsidR="00D51BE8" w:rsidRPr="00EA001F">
              <w:rPr>
                <w:rFonts w:ascii="Arial" w:hAnsi="Arial" w:cs="Arial"/>
                <w:bCs/>
              </w:rPr>
              <w:t>Reconocer características físico-químicas de distintas muestras biológicas</w:t>
            </w:r>
          </w:p>
        </w:tc>
        <w:tc>
          <w:tcPr>
            <w:tcW w:w="5245" w:type="dxa"/>
            <w:gridSpan w:val="2"/>
          </w:tcPr>
          <w:p w14:paraId="793F9265" w14:textId="5A62DF1C" w:rsidR="00861337" w:rsidRPr="00EA001F" w:rsidRDefault="00B26D7F" w:rsidP="00EA001F">
            <w:pPr>
              <w:pStyle w:val="Sinespaciado"/>
              <w:jc w:val="both"/>
              <w:rPr>
                <w:rFonts w:ascii="Arial" w:hAnsi="Arial" w:cs="Arial"/>
                <w:bCs/>
                <w:color w:val="2E74B5" w:themeColor="accent1" w:themeShade="BF"/>
              </w:rPr>
            </w:pPr>
            <w:r w:rsidRPr="00EA001F">
              <w:rPr>
                <w:rFonts w:ascii="Arial" w:hAnsi="Arial" w:cs="Arial"/>
                <w:bCs/>
              </w:rPr>
              <w:t xml:space="preserve">De manera individual, cada alumno deberá pasar por 10 </w:t>
            </w:r>
            <w:r w:rsidR="00D50623" w:rsidRPr="00EA001F">
              <w:rPr>
                <w:rFonts w:ascii="Arial" w:hAnsi="Arial" w:cs="Arial"/>
                <w:bCs/>
              </w:rPr>
              <w:t>escenarios</w:t>
            </w:r>
            <w:r w:rsidRPr="00EA001F">
              <w:rPr>
                <w:rFonts w:ascii="Arial" w:hAnsi="Arial" w:cs="Arial"/>
                <w:bCs/>
              </w:rPr>
              <w:t xml:space="preserve"> </w:t>
            </w:r>
            <w:r w:rsidR="007E56A5" w:rsidRPr="00EA001F">
              <w:rPr>
                <w:rFonts w:ascii="Arial" w:hAnsi="Arial" w:cs="Arial"/>
                <w:bCs/>
              </w:rPr>
              <w:t>de trabajo, en donde en cada un</w:t>
            </w:r>
            <w:r w:rsidR="00962187" w:rsidRPr="00EA001F">
              <w:rPr>
                <w:rFonts w:ascii="Arial" w:hAnsi="Arial" w:cs="Arial"/>
                <w:bCs/>
              </w:rPr>
              <w:t xml:space="preserve">o </w:t>
            </w:r>
            <w:r w:rsidR="007E56A5" w:rsidRPr="00EA001F">
              <w:rPr>
                <w:rFonts w:ascii="Arial" w:hAnsi="Arial" w:cs="Arial"/>
                <w:bCs/>
              </w:rPr>
              <w:t>de ell</w:t>
            </w:r>
            <w:r w:rsidR="00962187" w:rsidRPr="00EA001F">
              <w:rPr>
                <w:rFonts w:ascii="Arial" w:hAnsi="Arial" w:cs="Arial"/>
                <w:bCs/>
              </w:rPr>
              <w:t>o</w:t>
            </w:r>
            <w:r w:rsidR="004E48D2" w:rsidRPr="00EA001F">
              <w:rPr>
                <w:rFonts w:ascii="Arial" w:hAnsi="Arial" w:cs="Arial"/>
                <w:bCs/>
              </w:rPr>
              <w:t>s se les expondrá distintas muestras biológicas</w:t>
            </w:r>
            <w:r w:rsidR="00A1294E" w:rsidRPr="00EA001F">
              <w:rPr>
                <w:rFonts w:ascii="Arial" w:hAnsi="Arial" w:cs="Arial"/>
                <w:bCs/>
              </w:rPr>
              <w:t xml:space="preserve">, tanto normales como alteradas. El estudiante deberá reconocer </w:t>
            </w:r>
            <w:r w:rsidR="00D5239A" w:rsidRPr="00EA001F">
              <w:rPr>
                <w:rFonts w:ascii="Arial" w:hAnsi="Arial" w:cs="Arial"/>
                <w:bCs/>
              </w:rPr>
              <w:t xml:space="preserve">las alteraciones físicas </w:t>
            </w:r>
            <w:r w:rsidR="006F6B1C" w:rsidRPr="00EA001F">
              <w:rPr>
                <w:rFonts w:ascii="Arial" w:hAnsi="Arial" w:cs="Arial"/>
                <w:bCs/>
              </w:rPr>
              <w:t>que contengan las muestras y registrarlas. Esta actividad tiene una duración de 3 minutos por es</w:t>
            </w:r>
            <w:r w:rsidR="00962187" w:rsidRPr="00EA001F">
              <w:rPr>
                <w:rFonts w:ascii="Arial" w:hAnsi="Arial" w:cs="Arial"/>
                <w:bCs/>
              </w:rPr>
              <w:t>cenario</w:t>
            </w:r>
            <w:r w:rsidR="006F6B1C" w:rsidRPr="00EA001F">
              <w:rPr>
                <w:rFonts w:ascii="Arial" w:hAnsi="Arial" w:cs="Arial"/>
                <w:bCs/>
              </w:rPr>
              <w:t>, transcurrido el tiempo, los estudiantes deberán ir rotando.</w:t>
            </w:r>
          </w:p>
        </w:tc>
      </w:tr>
      <w:tr w:rsidR="00513BCE" w:rsidRPr="00EA001F" w14:paraId="5941CD14" w14:textId="77777777" w:rsidTr="00861337">
        <w:tc>
          <w:tcPr>
            <w:tcW w:w="5382" w:type="dxa"/>
            <w:gridSpan w:val="2"/>
          </w:tcPr>
          <w:p w14:paraId="2060EB20" w14:textId="190C28FD" w:rsidR="00513BCE" w:rsidRPr="00EA001F" w:rsidRDefault="00513BCE" w:rsidP="00962ECC">
            <w:pPr>
              <w:pStyle w:val="Sinespaciado"/>
              <w:rPr>
                <w:rFonts w:ascii="Arial" w:hAnsi="Arial" w:cs="Arial"/>
                <w:bCs/>
                <w:color w:val="2E74B5" w:themeColor="accent1" w:themeShade="BF"/>
              </w:rPr>
            </w:pPr>
            <w:r w:rsidRPr="00EA001F">
              <w:rPr>
                <w:rFonts w:ascii="Arial" w:hAnsi="Arial" w:cs="Arial"/>
                <w:bCs/>
              </w:rPr>
              <w:t xml:space="preserve">Estación 2: </w:t>
            </w:r>
            <w:r w:rsidR="001E615F" w:rsidRPr="00EA001F">
              <w:rPr>
                <w:rFonts w:ascii="Arial" w:hAnsi="Arial" w:cs="Arial"/>
                <w:bCs/>
              </w:rPr>
              <w:t>Retroalimentación</w:t>
            </w:r>
          </w:p>
        </w:tc>
        <w:tc>
          <w:tcPr>
            <w:tcW w:w="5245" w:type="dxa"/>
            <w:gridSpan w:val="2"/>
          </w:tcPr>
          <w:p w14:paraId="4128E764" w14:textId="75201E65" w:rsidR="00513BCE" w:rsidRPr="00EA001F" w:rsidRDefault="00D77FD8" w:rsidP="00EA001F">
            <w:pPr>
              <w:pStyle w:val="Sinespaciado"/>
              <w:jc w:val="both"/>
              <w:rPr>
                <w:rFonts w:ascii="Arial" w:hAnsi="Arial" w:cs="Arial"/>
                <w:bCs/>
              </w:rPr>
            </w:pPr>
            <w:r w:rsidRPr="00EA001F">
              <w:rPr>
                <w:rFonts w:ascii="Arial" w:hAnsi="Arial" w:cs="Arial"/>
                <w:bCs/>
              </w:rPr>
              <w:t xml:space="preserve">Los estudiantes deberán exponer entre ellos, las alteraciones que detectaron de las muestras biológicas en </w:t>
            </w:r>
            <w:r w:rsidR="00D67A0C" w:rsidRPr="00EA001F">
              <w:rPr>
                <w:rFonts w:ascii="Arial" w:hAnsi="Arial" w:cs="Arial"/>
                <w:bCs/>
              </w:rPr>
              <w:t>la</w:t>
            </w:r>
            <w:r w:rsidR="00F73EAD" w:rsidRPr="00EA001F">
              <w:rPr>
                <w:rFonts w:ascii="Arial" w:hAnsi="Arial" w:cs="Arial"/>
                <w:bCs/>
              </w:rPr>
              <w:t xml:space="preserve"> actividad de la estación 1</w:t>
            </w:r>
          </w:p>
        </w:tc>
      </w:tr>
      <w:tr w:rsidR="00962ECC" w:rsidRPr="00EA001F" w14:paraId="2BD9C24D" w14:textId="77777777" w:rsidTr="00186220">
        <w:trPr>
          <w:trHeight w:val="117"/>
        </w:trPr>
        <w:tc>
          <w:tcPr>
            <w:tcW w:w="2992" w:type="dxa"/>
          </w:tcPr>
          <w:p w14:paraId="2F73A27F" w14:textId="77777777" w:rsidR="00962ECC" w:rsidRPr="00EA001F" w:rsidRDefault="00962ECC" w:rsidP="00EA001F">
            <w:pPr>
              <w:pStyle w:val="Sinespaciado"/>
              <w:jc w:val="both"/>
              <w:rPr>
                <w:rFonts w:ascii="Arial" w:hAnsi="Arial" w:cs="Arial"/>
                <w:b/>
                <w:lang w:val="es-MX"/>
              </w:rPr>
            </w:pPr>
            <w:r w:rsidRPr="00EA001F">
              <w:rPr>
                <w:rFonts w:ascii="Arial" w:hAnsi="Arial" w:cs="Arial"/>
                <w:b/>
                <w:lang w:val="es-MX"/>
              </w:rPr>
              <w:t>Recursos</w:t>
            </w:r>
          </w:p>
        </w:tc>
        <w:tc>
          <w:tcPr>
            <w:tcW w:w="7635" w:type="dxa"/>
            <w:gridSpan w:val="3"/>
          </w:tcPr>
          <w:p w14:paraId="022DA32E" w14:textId="77777777" w:rsidR="00962ECC" w:rsidRPr="00EA001F" w:rsidRDefault="00861337" w:rsidP="00962ECC">
            <w:pPr>
              <w:pStyle w:val="Sinespaciado"/>
              <w:rPr>
                <w:rFonts w:ascii="Arial" w:hAnsi="Arial" w:cs="Arial"/>
                <w:b/>
                <w:lang w:val="es-MX"/>
              </w:rPr>
            </w:pPr>
            <w:r w:rsidRPr="00EA001F">
              <w:rPr>
                <w:rFonts w:ascii="Arial" w:hAnsi="Arial" w:cs="Arial"/>
                <w:b/>
                <w:lang w:val="es-MX"/>
              </w:rPr>
              <w:t xml:space="preserve">Rol </w:t>
            </w:r>
            <w:r w:rsidR="00962ECC" w:rsidRPr="00EA001F">
              <w:rPr>
                <w:rFonts w:ascii="Arial" w:hAnsi="Arial" w:cs="Arial"/>
                <w:b/>
                <w:lang w:val="es-MX"/>
              </w:rPr>
              <w:t>del Docente</w:t>
            </w:r>
          </w:p>
        </w:tc>
      </w:tr>
      <w:tr w:rsidR="00186220" w:rsidRPr="00EA001F" w14:paraId="2C085CF6" w14:textId="77777777" w:rsidTr="002016E3">
        <w:trPr>
          <w:trHeight w:val="559"/>
        </w:trPr>
        <w:tc>
          <w:tcPr>
            <w:tcW w:w="2992" w:type="dxa"/>
          </w:tcPr>
          <w:p w14:paraId="2866ED0F" w14:textId="33D42C6C" w:rsidR="00D103E3" w:rsidRPr="00EA001F" w:rsidRDefault="00D103E3" w:rsidP="00EA001F">
            <w:pPr>
              <w:pStyle w:val="Sinespaciado"/>
              <w:numPr>
                <w:ilvl w:val="0"/>
                <w:numId w:val="15"/>
              </w:numPr>
              <w:jc w:val="both"/>
              <w:rPr>
                <w:rFonts w:ascii="Arial" w:hAnsi="Arial" w:cs="Arial"/>
                <w:bCs/>
                <w:lang w:val="es-MX"/>
              </w:rPr>
            </w:pPr>
            <w:r w:rsidRPr="00EA001F">
              <w:rPr>
                <w:rFonts w:ascii="Arial" w:hAnsi="Arial" w:cs="Arial"/>
                <w:bCs/>
              </w:rPr>
              <w:t>Pizarra</w:t>
            </w:r>
          </w:p>
          <w:p w14:paraId="46E43D03" w14:textId="741F0E90" w:rsidR="00186220" w:rsidRPr="00EA001F" w:rsidRDefault="00677704" w:rsidP="00EA001F">
            <w:pPr>
              <w:pStyle w:val="Sinespaciado"/>
              <w:numPr>
                <w:ilvl w:val="0"/>
                <w:numId w:val="15"/>
              </w:numPr>
              <w:jc w:val="both"/>
              <w:rPr>
                <w:rFonts w:ascii="Arial" w:hAnsi="Arial" w:cs="Arial"/>
                <w:bCs/>
                <w:lang w:val="es-MX"/>
              </w:rPr>
            </w:pPr>
            <w:r w:rsidRPr="00EA001F">
              <w:rPr>
                <w:rFonts w:ascii="Arial" w:hAnsi="Arial" w:cs="Arial"/>
                <w:bCs/>
              </w:rPr>
              <w:t xml:space="preserve">Muestras simuladas alteradas: </w:t>
            </w:r>
            <w:r w:rsidR="008111A5" w:rsidRPr="00EA001F">
              <w:rPr>
                <w:rFonts w:ascii="Arial" w:hAnsi="Arial" w:cs="Arial"/>
                <w:bCs/>
              </w:rPr>
              <w:t xml:space="preserve">lipémicas, hemolisadas, coaguladas, </w:t>
            </w:r>
            <w:r w:rsidR="00BB273A" w:rsidRPr="00EA001F">
              <w:rPr>
                <w:rFonts w:ascii="Arial" w:hAnsi="Arial" w:cs="Arial"/>
                <w:bCs/>
              </w:rPr>
              <w:t xml:space="preserve">orina rojiza, orina turbia, LCR xantocrómico, </w:t>
            </w:r>
            <w:r w:rsidR="00736B34" w:rsidRPr="00EA001F">
              <w:rPr>
                <w:rFonts w:ascii="Arial" w:hAnsi="Arial" w:cs="Arial"/>
                <w:bCs/>
              </w:rPr>
              <w:t>etc.</w:t>
            </w:r>
          </w:p>
          <w:p w14:paraId="5BFFCC5B" w14:textId="52DFEF98" w:rsidR="003E1119" w:rsidRPr="00EA001F" w:rsidRDefault="003E1119" w:rsidP="00EA001F">
            <w:pPr>
              <w:pStyle w:val="Sinespaciado"/>
              <w:numPr>
                <w:ilvl w:val="0"/>
                <w:numId w:val="15"/>
              </w:numPr>
              <w:jc w:val="both"/>
              <w:rPr>
                <w:rFonts w:ascii="Arial" w:hAnsi="Arial" w:cs="Arial"/>
                <w:bCs/>
                <w:lang w:val="es-MX"/>
              </w:rPr>
            </w:pPr>
            <w:r w:rsidRPr="00EA001F">
              <w:rPr>
                <w:rFonts w:ascii="Arial" w:hAnsi="Arial" w:cs="Arial"/>
                <w:bCs/>
                <w:lang w:val="es-MX"/>
              </w:rPr>
              <w:t>Gradillas</w:t>
            </w:r>
          </w:p>
        </w:tc>
        <w:tc>
          <w:tcPr>
            <w:tcW w:w="7635" w:type="dxa"/>
            <w:gridSpan w:val="3"/>
          </w:tcPr>
          <w:p w14:paraId="2646F5E5" w14:textId="2E2C05A2" w:rsidR="00186220" w:rsidRPr="00EA001F" w:rsidRDefault="000D1D7B" w:rsidP="00EA001F">
            <w:pPr>
              <w:pStyle w:val="Sinespaciado"/>
              <w:jc w:val="both"/>
              <w:rPr>
                <w:rFonts w:ascii="Arial" w:hAnsi="Arial" w:cs="Arial"/>
                <w:bCs/>
              </w:rPr>
            </w:pPr>
            <w:r w:rsidRPr="00EA001F">
              <w:rPr>
                <w:rFonts w:ascii="Arial" w:hAnsi="Arial" w:cs="Arial"/>
                <w:bCs/>
              </w:rPr>
              <w:t xml:space="preserve">El docente deberá asegurar </w:t>
            </w:r>
            <w:r w:rsidR="002A654B" w:rsidRPr="00EA001F">
              <w:rPr>
                <w:rFonts w:ascii="Arial" w:hAnsi="Arial" w:cs="Arial"/>
                <w:bCs/>
              </w:rPr>
              <w:t>que los estudiantes ingresen al laboratorio con</w:t>
            </w:r>
            <w:r w:rsidR="00A37EAF" w:rsidRPr="00EA001F">
              <w:rPr>
                <w:rFonts w:ascii="Arial" w:hAnsi="Arial" w:cs="Arial"/>
                <w:bCs/>
              </w:rPr>
              <w:t xml:space="preserve"> su uniforme institucional y guía impresa y antes de comenzar el taller, consultará a los estudiantes </w:t>
            </w:r>
            <w:r w:rsidR="004C2C4C" w:rsidRPr="00EA001F">
              <w:rPr>
                <w:rFonts w:ascii="Arial" w:hAnsi="Arial" w:cs="Arial"/>
                <w:bCs/>
              </w:rPr>
              <w:t xml:space="preserve">qué es lo que realizarán </w:t>
            </w:r>
            <w:r w:rsidR="007A3E49" w:rsidRPr="00EA001F">
              <w:rPr>
                <w:rFonts w:ascii="Arial" w:hAnsi="Arial" w:cs="Arial"/>
                <w:bCs/>
              </w:rPr>
              <w:t xml:space="preserve">en el taller y responderá las dudas </w:t>
            </w:r>
            <w:r w:rsidR="003169BC" w:rsidRPr="00EA001F">
              <w:rPr>
                <w:rFonts w:ascii="Arial" w:hAnsi="Arial" w:cs="Arial"/>
                <w:bCs/>
              </w:rPr>
              <w:t xml:space="preserve">de </w:t>
            </w:r>
            <w:r w:rsidR="00677704" w:rsidRPr="00EA001F">
              <w:rPr>
                <w:rFonts w:ascii="Arial" w:hAnsi="Arial" w:cs="Arial"/>
                <w:bCs/>
              </w:rPr>
              <w:t>las estaciones</w:t>
            </w:r>
            <w:r w:rsidR="003169BC" w:rsidRPr="00EA001F">
              <w:rPr>
                <w:rFonts w:ascii="Arial" w:hAnsi="Arial" w:cs="Arial"/>
                <w:bCs/>
              </w:rPr>
              <w:t xml:space="preserve"> a realizar. </w:t>
            </w:r>
          </w:p>
          <w:p w14:paraId="32C33346" w14:textId="77777777" w:rsidR="003169BC" w:rsidRPr="00EA001F" w:rsidRDefault="003169BC" w:rsidP="00EA001F">
            <w:pPr>
              <w:pStyle w:val="Sinespaciado"/>
              <w:jc w:val="both"/>
              <w:rPr>
                <w:rFonts w:ascii="Arial" w:hAnsi="Arial" w:cs="Arial"/>
                <w:bCs/>
                <w:lang w:val="es-MX"/>
              </w:rPr>
            </w:pPr>
          </w:p>
          <w:p w14:paraId="7F4F9B5E" w14:textId="48E76449" w:rsidR="003169BC" w:rsidRPr="00EA001F" w:rsidRDefault="003169BC" w:rsidP="00EA001F">
            <w:pPr>
              <w:pStyle w:val="Sinespaciado"/>
              <w:jc w:val="both"/>
              <w:rPr>
                <w:rFonts w:ascii="Arial" w:hAnsi="Arial" w:cs="Arial"/>
                <w:lang w:val="es-MX"/>
              </w:rPr>
            </w:pPr>
            <w:r w:rsidRPr="00EA001F">
              <w:rPr>
                <w:rFonts w:ascii="Arial" w:hAnsi="Arial" w:cs="Arial"/>
                <w:bCs/>
                <w:lang w:val="es-MX"/>
              </w:rPr>
              <w:t xml:space="preserve">Luego que los estudiantes </w:t>
            </w:r>
            <w:r w:rsidR="005316D8" w:rsidRPr="00EA001F">
              <w:rPr>
                <w:rFonts w:ascii="Arial" w:hAnsi="Arial" w:cs="Arial"/>
                <w:bCs/>
                <w:lang w:val="es-MX"/>
              </w:rPr>
              <w:t>finalicen</w:t>
            </w:r>
            <w:r w:rsidRPr="00EA001F">
              <w:rPr>
                <w:rFonts w:ascii="Arial" w:hAnsi="Arial" w:cs="Arial"/>
                <w:bCs/>
                <w:lang w:val="es-MX"/>
              </w:rPr>
              <w:t xml:space="preserve"> </w:t>
            </w:r>
            <w:r w:rsidR="00677704" w:rsidRPr="00EA001F">
              <w:rPr>
                <w:rFonts w:ascii="Arial" w:hAnsi="Arial" w:cs="Arial"/>
                <w:bCs/>
                <w:lang w:val="es-MX"/>
              </w:rPr>
              <w:t>las dos estaciones</w:t>
            </w:r>
            <w:r w:rsidRPr="00EA001F">
              <w:rPr>
                <w:rFonts w:ascii="Arial" w:hAnsi="Arial" w:cs="Arial"/>
                <w:bCs/>
                <w:lang w:val="es-MX"/>
              </w:rPr>
              <w:t xml:space="preserve">, el docente </w:t>
            </w:r>
            <w:r w:rsidR="00E9627D" w:rsidRPr="00EA001F">
              <w:rPr>
                <w:rFonts w:ascii="Arial" w:hAnsi="Arial" w:cs="Arial"/>
                <w:bCs/>
                <w:lang w:val="es-MX"/>
              </w:rPr>
              <w:t xml:space="preserve">realizará una retroalimentación </w:t>
            </w:r>
            <w:r w:rsidR="005316D8" w:rsidRPr="00EA001F">
              <w:rPr>
                <w:rFonts w:ascii="Arial" w:hAnsi="Arial" w:cs="Arial"/>
                <w:bCs/>
                <w:lang w:val="es-MX"/>
              </w:rPr>
              <w:t>de los aprendizajes realizados, apoyándose con una pauta de cotejo para verificar el cumplimiento de la actividad.</w:t>
            </w:r>
          </w:p>
        </w:tc>
      </w:tr>
      <w:tr w:rsidR="00962ECC" w:rsidRPr="00EA001F" w14:paraId="7F96D989" w14:textId="77777777" w:rsidTr="00962ECC">
        <w:tc>
          <w:tcPr>
            <w:tcW w:w="2992" w:type="dxa"/>
          </w:tcPr>
          <w:p w14:paraId="57E30DED" w14:textId="7182F560" w:rsidR="00962ECC" w:rsidRPr="00EA001F" w:rsidRDefault="00962ECC" w:rsidP="00962ECC">
            <w:pPr>
              <w:pStyle w:val="Sinespaciado"/>
              <w:rPr>
                <w:rFonts w:ascii="Arial" w:hAnsi="Arial" w:cs="Arial"/>
                <w:b/>
                <w:lang w:val="es-MX"/>
              </w:rPr>
            </w:pPr>
            <w:r w:rsidRPr="00EA001F">
              <w:rPr>
                <w:rFonts w:ascii="Arial" w:hAnsi="Arial" w:cs="Arial"/>
                <w:b/>
                <w:lang w:val="es-MX"/>
              </w:rPr>
              <w:t xml:space="preserve">Evaluación </w:t>
            </w:r>
            <w:r w:rsidR="005316D8" w:rsidRPr="00EA001F">
              <w:rPr>
                <w:rFonts w:ascii="Arial" w:hAnsi="Arial" w:cs="Arial"/>
                <w:b/>
                <w:lang w:val="es-MX"/>
              </w:rPr>
              <w:t>formativa</w:t>
            </w:r>
          </w:p>
        </w:tc>
        <w:tc>
          <w:tcPr>
            <w:tcW w:w="7635" w:type="dxa"/>
            <w:gridSpan w:val="3"/>
          </w:tcPr>
          <w:p w14:paraId="3C9A1EA8" w14:textId="7A60E27C" w:rsidR="002016E3" w:rsidRPr="00EA001F" w:rsidRDefault="004B1424" w:rsidP="00861337">
            <w:pPr>
              <w:pStyle w:val="Sinespaciado"/>
              <w:rPr>
                <w:rFonts w:ascii="Arial" w:hAnsi="Arial" w:cs="Arial"/>
                <w:bCs/>
                <w:color w:val="2E74B5" w:themeColor="accent1" w:themeShade="BF"/>
              </w:rPr>
            </w:pPr>
            <w:r w:rsidRPr="00EA001F">
              <w:rPr>
                <w:rFonts w:ascii="Arial" w:hAnsi="Arial" w:cs="Arial"/>
                <w:bCs/>
              </w:rPr>
              <w:t>Pauta de cotejo</w:t>
            </w:r>
          </w:p>
        </w:tc>
      </w:tr>
    </w:tbl>
    <w:p w14:paraId="629F732C" w14:textId="77777777" w:rsidR="00C7319B" w:rsidRPr="00EA001F" w:rsidRDefault="00C7319B" w:rsidP="00C7319B">
      <w:pPr>
        <w:pStyle w:val="Sinespaciado"/>
        <w:rPr>
          <w:rFonts w:ascii="Arial" w:hAnsi="Arial" w:cs="Arial"/>
        </w:rPr>
      </w:pPr>
    </w:p>
    <w:p w14:paraId="785167ED" w14:textId="77777777" w:rsidR="00EA001F" w:rsidRDefault="00EA001F" w:rsidP="001C05C8">
      <w:pPr>
        <w:pStyle w:val="Sinespaciado"/>
        <w:jc w:val="center"/>
        <w:rPr>
          <w:rFonts w:ascii="Arial" w:hAnsi="Arial" w:cs="Arial"/>
          <w:b/>
        </w:rPr>
      </w:pPr>
    </w:p>
    <w:p w14:paraId="19732CA7" w14:textId="77777777" w:rsidR="00EA001F" w:rsidRDefault="00EA001F" w:rsidP="001C05C8">
      <w:pPr>
        <w:pStyle w:val="Sinespaciado"/>
        <w:jc w:val="center"/>
        <w:rPr>
          <w:rFonts w:ascii="Arial" w:hAnsi="Arial" w:cs="Arial"/>
          <w:b/>
        </w:rPr>
      </w:pPr>
    </w:p>
    <w:p w14:paraId="6AE47D3D" w14:textId="77777777" w:rsidR="00EA001F" w:rsidRDefault="00EA001F" w:rsidP="001C05C8">
      <w:pPr>
        <w:pStyle w:val="Sinespaciado"/>
        <w:jc w:val="center"/>
        <w:rPr>
          <w:rFonts w:ascii="Arial" w:hAnsi="Arial" w:cs="Arial"/>
          <w:b/>
        </w:rPr>
      </w:pPr>
    </w:p>
    <w:p w14:paraId="1A123FA5" w14:textId="7284C773" w:rsidR="001C05C8" w:rsidRPr="00EA001F" w:rsidRDefault="001C05C8" w:rsidP="001C05C8">
      <w:pPr>
        <w:pStyle w:val="Sinespaciado"/>
        <w:jc w:val="center"/>
        <w:rPr>
          <w:rFonts w:ascii="Arial" w:hAnsi="Arial" w:cs="Arial"/>
          <w:b/>
        </w:rPr>
      </w:pPr>
      <w:r w:rsidRPr="00EA001F">
        <w:rPr>
          <w:rFonts w:ascii="Arial" w:hAnsi="Arial" w:cs="Arial"/>
          <w:b/>
        </w:rPr>
        <w:lastRenderedPageBreak/>
        <w:t>ANEXOS</w:t>
      </w:r>
    </w:p>
    <w:p w14:paraId="49205C8E" w14:textId="77777777" w:rsidR="00C7319B" w:rsidRPr="00EA001F" w:rsidRDefault="00C7319B" w:rsidP="00C7319B">
      <w:pPr>
        <w:pStyle w:val="Sinespaciado"/>
        <w:rPr>
          <w:rFonts w:ascii="Arial" w:hAnsi="Arial" w:cs="Arial"/>
        </w:rPr>
      </w:pPr>
    </w:p>
    <w:p w14:paraId="798B9597" w14:textId="77777777" w:rsidR="00C7319B" w:rsidRPr="00EA001F" w:rsidRDefault="00C7319B" w:rsidP="00C7319B">
      <w:pPr>
        <w:pStyle w:val="Sinespaciado"/>
        <w:rPr>
          <w:rFonts w:ascii="Arial" w:hAnsi="Arial" w:cs="Arial"/>
        </w:rPr>
      </w:pPr>
    </w:p>
    <w:p w14:paraId="7AF6B22B" w14:textId="66435EFB" w:rsidR="00C7319B" w:rsidRPr="00EA001F" w:rsidRDefault="001C05C8" w:rsidP="004B1424">
      <w:pPr>
        <w:pStyle w:val="Sinespaciado"/>
        <w:ind w:left="720"/>
        <w:jc w:val="center"/>
        <w:rPr>
          <w:rFonts w:ascii="Arial" w:hAnsi="Arial" w:cs="Arial"/>
          <w:b/>
        </w:rPr>
      </w:pPr>
      <w:r w:rsidRPr="00EA001F">
        <w:rPr>
          <w:rFonts w:ascii="Arial" w:hAnsi="Arial" w:cs="Arial"/>
          <w:b/>
        </w:rPr>
        <w:t>Pauta de Evaluación</w:t>
      </w:r>
    </w:p>
    <w:p w14:paraId="651E269C" w14:textId="77777777" w:rsidR="00C7319B" w:rsidRPr="00EA001F" w:rsidRDefault="00C7319B" w:rsidP="00C7319B">
      <w:pPr>
        <w:pStyle w:val="Sinespaciado"/>
        <w:rPr>
          <w:rFonts w:ascii="Arial" w:hAnsi="Arial" w:cs="Arial"/>
        </w:rPr>
      </w:pPr>
    </w:p>
    <w:p w14:paraId="34C0604C" w14:textId="4B4605F2" w:rsidR="00C7319B" w:rsidRPr="00EA001F" w:rsidRDefault="00C7319B" w:rsidP="00C7319B">
      <w:pPr>
        <w:pStyle w:val="Sinespaciado"/>
        <w:rPr>
          <w:rFonts w:ascii="Arial" w:hAnsi="Arial" w:cs="Arial"/>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129"/>
        <w:gridCol w:w="1381"/>
        <w:gridCol w:w="1280"/>
      </w:tblGrid>
      <w:tr w:rsidR="00BB7398" w:rsidRPr="00EA001F" w14:paraId="32A626C4" w14:textId="77777777" w:rsidTr="00C91D69">
        <w:trPr>
          <w:jc w:val="center"/>
        </w:trPr>
        <w:tc>
          <w:tcPr>
            <w:tcW w:w="3767" w:type="pct"/>
            <w:tcBorders>
              <w:top w:val="single" w:sz="4" w:space="0" w:color="auto"/>
              <w:bottom w:val="single" w:sz="18" w:space="0" w:color="auto"/>
            </w:tcBorders>
            <w:shd w:val="clear" w:color="auto" w:fill="B8CCE4"/>
            <w:vAlign w:val="center"/>
          </w:tcPr>
          <w:p w14:paraId="3A2D2521" w14:textId="77777777" w:rsidR="00BB7398" w:rsidRPr="00EA001F" w:rsidRDefault="00BB7398" w:rsidP="00C91D69">
            <w:pPr>
              <w:ind w:left="360"/>
              <w:jc w:val="center"/>
              <w:rPr>
                <w:rFonts w:ascii="Arial" w:hAnsi="Arial" w:cs="Arial"/>
                <w:snapToGrid w:val="0"/>
                <w:lang w:val="es-ES_tradnl" w:bidi="he-IL"/>
              </w:rPr>
            </w:pPr>
            <w:r w:rsidRPr="00EA001F">
              <w:rPr>
                <w:rFonts w:ascii="Arial" w:hAnsi="Arial" w:cs="Arial"/>
                <w:snapToGrid w:val="0"/>
                <w:lang w:val="es-ES_tradnl" w:bidi="he-IL"/>
              </w:rPr>
              <w:t>Indicador</w:t>
            </w:r>
          </w:p>
          <w:p w14:paraId="70F640F2" w14:textId="77777777" w:rsidR="00BB7398" w:rsidRPr="00EA001F" w:rsidRDefault="00BB7398" w:rsidP="00C91D69">
            <w:pPr>
              <w:ind w:left="360"/>
              <w:jc w:val="center"/>
              <w:rPr>
                <w:rFonts w:ascii="Arial" w:hAnsi="Arial" w:cs="Arial"/>
                <w:snapToGrid w:val="0"/>
                <w:lang w:val="es-ES_tradnl" w:bidi="he-IL"/>
              </w:rPr>
            </w:pPr>
          </w:p>
        </w:tc>
        <w:tc>
          <w:tcPr>
            <w:tcW w:w="640" w:type="pct"/>
            <w:tcBorders>
              <w:top w:val="single" w:sz="4" w:space="0" w:color="auto"/>
              <w:bottom w:val="single" w:sz="18" w:space="0" w:color="auto"/>
            </w:tcBorders>
            <w:shd w:val="clear" w:color="auto" w:fill="B8CCE4"/>
            <w:vAlign w:val="center"/>
          </w:tcPr>
          <w:p w14:paraId="32267B93" w14:textId="77777777" w:rsidR="00BB7398" w:rsidRPr="00EA001F" w:rsidRDefault="00BB7398" w:rsidP="00C91D69">
            <w:pPr>
              <w:jc w:val="center"/>
              <w:rPr>
                <w:rFonts w:ascii="Arial" w:hAnsi="Arial" w:cs="Arial"/>
                <w:snapToGrid w:val="0"/>
                <w:lang w:val="es-ES_tradnl" w:bidi="he-IL"/>
              </w:rPr>
            </w:pPr>
            <w:r w:rsidRPr="00EA001F">
              <w:rPr>
                <w:rFonts w:ascii="Arial" w:hAnsi="Arial" w:cs="Arial"/>
                <w:snapToGrid w:val="0"/>
                <w:lang w:val="es-ES_tradnl" w:bidi="he-IL"/>
              </w:rPr>
              <w:t>Logrado</w:t>
            </w:r>
          </w:p>
        </w:tc>
        <w:tc>
          <w:tcPr>
            <w:tcW w:w="593" w:type="pct"/>
            <w:tcBorders>
              <w:top w:val="single" w:sz="4" w:space="0" w:color="auto"/>
              <w:bottom w:val="single" w:sz="18" w:space="0" w:color="auto"/>
            </w:tcBorders>
            <w:shd w:val="clear" w:color="auto" w:fill="B8CCE4"/>
            <w:vAlign w:val="center"/>
          </w:tcPr>
          <w:p w14:paraId="095F9364" w14:textId="77777777" w:rsidR="00BB7398" w:rsidRPr="00EA001F" w:rsidRDefault="00BB7398" w:rsidP="00C91D69">
            <w:pPr>
              <w:jc w:val="center"/>
              <w:rPr>
                <w:rFonts w:ascii="Arial" w:hAnsi="Arial" w:cs="Arial"/>
                <w:snapToGrid w:val="0"/>
                <w:lang w:val="es-ES_tradnl" w:bidi="he-IL"/>
              </w:rPr>
            </w:pPr>
            <w:r w:rsidRPr="00EA001F">
              <w:rPr>
                <w:rFonts w:ascii="Arial" w:hAnsi="Arial" w:cs="Arial"/>
                <w:snapToGrid w:val="0"/>
                <w:lang w:val="es-ES_tradnl" w:bidi="he-IL"/>
              </w:rPr>
              <w:t>No Logrado</w:t>
            </w:r>
          </w:p>
        </w:tc>
      </w:tr>
      <w:tr w:rsidR="00BB7398" w:rsidRPr="00EA001F" w14:paraId="61AD0079" w14:textId="77777777" w:rsidTr="00C91D69">
        <w:trPr>
          <w:trHeight w:val="243"/>
          <w:jc w:val="center"/>
        </w:trPr>
        <w:tc>
          <w:tcPr>
            <w:tcW w:w="3767" w:type="pct"/>
            <w:tcBorders>
              <w:top w:val="single" w:sz="4" w:space="0" w:color="auto"/>
              <w:left w:val="single" w:sz="4" w:space="0" w:color="auto"/>
              <w:bottom w:val="single" w:sz="8" w:space="0" w:color="auto"/>
            </w:tcBorders>
          </w:tcPr>
          <w:p w14:paraId="2B29F2F7" w14:textId="1983FD49" w:rsidR="00BB7398" w:rsidRPr="00EA001F" w:rsidRDefault="00BB7398" w:rsidP="00C91D69">
            <w:pPr>
              <w:jc w:val="both"/>
              <w:rPr>
                <w:rFonts w:ascii="Arial" w:hAnsi="Arial" w:cs="Arial"/>
              </w:rPr>
            </w:pPr>
            <w:r w:rsidRPr="00EA001F">
              <w:rPr>
                <w:rFonts w:ascii="Arial" w:hAnsi="Arial" w:cs="Arial"/>
              </w:rPr>
              <w:t xml:space="preserve">Utiliza uniforme institucional y presentación personal acorde </w:t>
            </w:r>
            <w:r w:rsidR="002D36C8" w:rsidRPr="00EA001F">
              <w:rPr>
                <w:rFonts w:ascii="Arial" w:hAnsi="Arial" w:cs="Arial"/>
              </w:rPr>
              <w:t>al Laboratorio Clínico</w:t>
            </w:r>
          </w:p>
        </w:tc>
        <w:tc>
          <w:tcPr>
            <w:tcW w:w="640" w:type="pct"/>
            <w:tcBorders>
              <w:top w:val="single" w:sz="8" w:space="0" w:color="auto"/>
              <w:bottom w:val="single" w:sz="8" w:space="0" w:color="auto"/>
            </w:tcBorders>
          </w:tcPr>
          <w:p w14:paraId="035AA555" w14:textId="77777777" w:rsidR="00BB7398" w:rsidRPr="00EA001F" w:rsidRDefault="00BB7398" w:rsidP="00C91D69">
            <w:pPr>
              <w:rPr>
                <w:rFonts w:ascii="Arial" w:hAnsi="Arial" w:cs="Arial"/>
                <w:lang w:val="es-ES_tradnl" w:bidi="he-IL"/>
              </w:rPr>
            </w:pPr>
          </w:p>
        </w:tc>
        <w:tc>
          <w:tcPr>
            <w:tcW w:w="593" w:type="pct"/>
            <w:tcBorders>
              <w:top w:val="single" w:sz="8" w:space="0" w:color="auto"/>
              <w:bottom w:val="single" w:sz="8" w:space="0" w:color="auto"/>
            </w:tcBorders>
          </w:tcPr>
          <w:p w14:paraId="478558D0" w14:textId="77777777" w:rsidR="00BB7398" w:rsidRPr="00EA001F" w:rsidRDefault="00BB7398" w:rsidP="00C91D69">
            <w:pPr>
              <w:rPr>
                <w:rFonts w:ascii="Arial" w:hAnsi="Arial" w:cs="Arial"/>
                <w:lang w:val="es-ES_tradnl" w:bidi="he-IL"/>
              </w:rPr>
            </w:pPr>
          </w:p>
        </w:tc>
      </w:tr>
      <w:tr w:rsidR="00BB7398" w:rsidRPr="00EA001F" w14:paraId="10A61EFF" w14:textId="77777777" w:rsidTr="00C91D69">
        <w:trPr>
          <w:trHeight w:val="243"/>
          <w:jc w:val="center"/>
        </w:trPr>
        <w:tc>
          <w:tcPr>
            <w:tcW w:w="3767" w:type="pct"/>
            <w:tcBorders>
              <w:top w:val="single" w:sz="4" w:space="0" w:color="auto"/>
              <w:left w:val="single" w:sz="4" w:space="0" w:color="auto"/>
              <w:bottom w:val="single" w:sz="8" w:space="0" w:color="auto"/>
            </w:tcBorders>
          </w:tcPr>
          <w:p w14:paraId="44F804CA" w14:textId="77777777" w:rsidR="00BB7398" w:rsidRPr="00EA001F" w:rsidRDefault="00BB7398" w:rsidP="00C91D69">
            <w:pPr>
              <w:jc w:val="both"/>
              <w:rPr>
                <w:rFonts w:ascii="Arial" w:hAnsi="Arial" w:cs="Arial"/>
              </w:rPr>
            </w:pPr>
            <w:r w:rsidRPr="00EA001F">
              <w:rPr>
                <w:rFonts w:ascii="Arial" w:hAnsi="Arial" w:cs="Arial"/>
              </w:rPr>
              <w:t>Realiza lavado de manos antes de realizar cualquier procedimiento.</w:t>
            </w:r>
          </w:p>
        </w:tc>
        <w:tc>
          <w:tcPr>
            <w:tcW w:w="640" w:type="pct"/>
            <w:tcBorders>
              <w:top w:val="single" w:sz="8" w:space="0" w:color="auto"/>
              <w:bottom w:val="single" w:sz="8" w:space="0" w:color="auto"/>
            </w:tcBorders>
          </w:tcPr>
          <w:p w14:paraId="79DC8342" w14:textId="77777777" w:rsidR="00BB7398" w:rsidRPr="00EA001F" w:rsidRDefault="00BB7398" w:rsidP="00C91D69">
            <w:pPr>
              <w:rPr>
                <w:rFonts w:ascii="Arial" w:hAnsi="Arial" w:cs="Arial"/>
                <w:lang w:val="es-ES_tradnl" w:bidi="he-IL"/>
              </w:rPr>
            </w:pPr>
          </w:p>
        </w:tc>
        <w:tc>
          <w:tcPr>
            <w:tcW w:w="593" w:type="pct"/>
            <w:tcBorders>
              <w:top w:val="single" w:sz="8" w:space="0" w:color="auto"/>
              <w:bottom w:val="single" w:sz="8" w:space="0" w:color="auto"/>
            </w:tcBorders>
          </w:tcPr>
          <w:p w14:paraId="1BA47EEE" w14:textId="77777777" w:rsidR="00BB7398" w:rsidRPr="00EA001F" w:rsidRDefault="00BB7398" w:rsidP="00C91D69">
            <w:pPr>
              <w:rPr>
                <w:rFonts w:ascii="Arial" w:hAnsi="Arial" w:cs="Arial"/>
                <w:lang w:val="es-ES_tradnl" w:bidi="he-IL"/>
              </w:rPr>
            </w:pPr>
          </w:p>
        </w:tc>
      </w:tr>
      <w:tr w:rsidR="00BB7398" w:rsidRPr="00EA001F" w14:paraId="50F5AF48" w14:textId="77777777" w:rsidTr="00C91D69">
        <w:trPr>
          <w:trHeight w:val="243"/>
          <w:jc w:val="center"/>
        </w:trPr>
        <w:tc>
          <w:tcPr>
            <w:tcW w:w="3767" w:type="pct"/>
            <w:tcBorders>
              <w:top w:val="single" w:sz="4" w:space="0" w:color="auto"/>
              <w:left w:val="single" w:sz="4" w:space="0" w:color="auto"/>
              <w:bottom w:val="single" w:sz="8" w:space="0" w:color="auto"/>
            </w:tcBorders>
          </w:tcPr>
          <w:p w14:paraId="4FFFC865" w14:textId="77777777" w:rsidR="00BB7398" w:rsidRPr="00EA001F" w:rsidRDefault="00BB7398" w:rsidP="00C91D69">
            <w:pPr>
              <w:jc w:val="both"/>
              <w:rPr>
                <w:rFonts w:ascii="Arial" w:hAnsi="Arial" w:cs="Arial"/>
              </w:rPr>
            </w:pPr>
            <w:r w:rsidRPr="00EA001F">
              <w:rPr>
                <w:rFonts w:ascii="Arial" w:hAnsi="Arial" w:cs="Arial"/>
              </w:rPr>
              <w:t>Utiliza elementos de protección personal.</w:t>
            </w:r>
          </w:p>
        </w:tc>
        <w:tc>
          <w:tcPr>
            <w:tcW w:w="640" w:type="pct"/>
            <w:tcBorders>
              <w:top w:val="single" w:sz="8" w:space="0" w:color="auto"/>
              <w:bottom w:val="single" w:sz="8" w:space="0" w:color="auto"/>
            </w:tcBorders>
          </w:tcPr>
          <w:p w14:paraId="22B7A788" w14:textId="77777777" w:rsidR="00BB7398" w:rsidRPr="00EA001F" w:rsidRDefault="00BB7398" w:rsidP="00C91D69">
            <w:pPr>
              <w:rPr>
                <w:rFonts w:ascii="Arial" w:hAnsi="Arial" w:cs="Arial"/>
                <w:lang w:val="es-ES_tradnl" w:bidi="he-IL"/>
              </w:rPr>
            </w:pPr>
          </w:p>
        </w:tc>
        <w:tc>
          <w:tcPr>
            <w:tcW w:w="593" w:type="pct"/>
            <w:tcBorders>
              <w:top w:val="single" w:sz="8" w:space="0" w:color="auto"/>
              <w:bottom w:val="single" w:sz="8" w:space="0" w:color="auto"/>
            </w:tcBorders>
          </w:tcPr>
          <w:p w14:paraId="7AA2C1E7" w14:textId="77777777" w:rsidR="00BB7398" w:rsidRPr="00EA001F" w:rsidRDefault="00BB7398" w:rsidP="00C91D69">
            <w:pPr>
              <w:rPr>
                <w:rFonts w:ascii="Arial" w:hAnsi="Arial" w:cs="Arial"/>
                <w:lang w:val="es-ES_tradnl" w:bidi="he-IL"/>
              </w:rPr>
            </w:pPr>
          </w:p>
        </w:tc>
      </w:tr>
      <w:tr w:rsidR="00BB7398" w:rsidRPr="00EA001F" w14:paraId="5EA2EFFB" w14:textId="77777777" w:rsidTr="00C91D69">
        <w:trPr>
          <w:trHeight w:val="243"/>
          <w:jc w:val="center"/>
        </w:trPr>
        <w:tc>
          <w:tcPr>
            <w:tcW w:w="3767" w:type="pct"/>
            <w:tcBorders>
              <w:top w:val="single" w:sz="4" w:space="0" w:color="auto"/>
              <w:left w:val="single" w:sz="4" w:space="0" w:color="auto"/>
              <w:bottom w:val="single" w:sz="8" w:space="0" w:color="auto"/>
            </w:tcBorders>
          </w:tcPr>
          <w:p w14:paraId="07F086E6" w14:textId="77777777" w:rsidR="00FD48ED" w:rsidRPr="00EA001F" w:rsidRDefault="00BB7398" w:rsidP="00FD48ED">
            <w:pPr>
              <w:pStyle w:val="Piedepgina"/>
              <w:jc w:val="both"/>
              <w:rPr>
                <w:rFonts w:ascii="Arial" w:hAnsi="Arial" w:cs="Arial"/>
                <w:bCs/>
              </w:rPr>
            </w:pPr>
            <w:r w:rsidRPr="00EA001F">
              <w:rPr>
                <w:rFonts w:ascii="Arial" w:hAnsi="Arial" w:cs="Arial"/>
                <w:u w:val="single"/>
              </w:rPr>
              <w:t>Estación 1:</w:t>
            </w:r>
            <w:r w:rsidRPr="00EA001F">
              <w:rPr>
                <w:rFonts w:ascii="Arial" w:hAnsi="Arial" w:cs="Arial"/>
              </w:rPr>
              <w:t xml:space="preserve"> </w:t>
            </w:r>
            <w:r w:rsidR="00FD48ED" w:rsidRPr="00EA001F">
              <w:rPr>
                <w:rFonts w:ascii="Arial" w:hAnsi="Arial" w:cs="Arial"/>
                <w:bCs/>
              </w:rPr>
              <w:t>Agrupa las muestras biológicas, según tipos y características fisicoquímicas, siguiendo los protocolos del servicio de salud o las instrucciones del profesional a cargo</w:t>
            </w:r>
          </w:p>
          <w:p w14:paraId="7C523A70" w14:textId="3173D55C" w:rsidR="00BB7398" w:rsidRPr="00EA001F" w:rsidRDefault="00BB7398" w:rsidP="00C91D69">
            <w:pPr>
              <w:pStyle w:val="Default"/>
              <w:jc w:val="both"/>
              <w:rPr>
                <w:sz w:val="22"/>
                <w:szCs w:val="22"/>
              </w:rPr>
            </w:pPr>
          </w:p>
        </w:tc>
        <w:tc>
          <w:tcPr>
            <w:tcW w:w="640" w:type="pct"/>
            <w:tcBorders>
              <w:top w:val="single" w:sz="8" w:space="0" w:color="auto"/>
              <w:bottom w:val="single" w:sz="8" w:space="0" w:color="auto"/>
            </w:tcBorders>
          </w:tcPr>
          <w:p w14:paraId="7998E05B" w14:textId="77777777" w:rsidR="00BB7398" w:rsidRPr="00EA001F" w:rsidRDefault="00BB7398" w:rsidP="00C91D69">
            <w:pPr>
              <w:rPr>
                <w:rFonts w:ascii="Arial" w:hAnsi="Arial" w:cs="Arial"/>
                <w:lang w:val="es-ES_tradnl" w:bidi="he-IL"/>
              </w:rPr>
            </w:pPr>
          </w:p>
        </w:tc>
        <w:tc>
          <w:tcPr>
            <w:tcW w:w="593" w:type="pct"/>
            <w:tcBorders>
              <w:top w:val="single" w:sz="8" w:space="0" w:color="auto"/>
              <w:bottom w:val="single" w:sz="8" w:space="0" w:color="auto"/>
            </w:tcBorders>
          </w:tcPr>
          <w:p w14:paraId="78E4050E" w14:textId="77777777" w:rsidR="00BB7398" w:rsidRPr="00EA001F" w:rsidRDefault="00BB7398" w:rsidP="00C91D69">
            <w:pPr>
              <w:rPr>
                <w:rFonts w:ascii="Arial" w:hAnsi="Arial" w:cs="Arial"/>
                <w:lang w:val="es-ES_tradnl" w:bidi="he-IL"/>
              </w:rPr>
            </w:pPr>
          </w:p>
        </w:tc>
      </w:tr>
      <w:tr w:rsidR="007F3CF5" w:rsidRPr="00EA001F" w14:paraId="39B4A441" w14:textId="77777777" w:rsidTr="00C91D69">
        <w:trPr>
          <w:trHeight w:val="243"/>
          <w:jc w:val="center"/>
        </w:trPr>
        <w:tc>
          <w:tcPr>
            <w:tcW w:w="3767" w:type="pct"/>
            <w:tcBorders>
              <w:top w:val="single" w:sz="4" w:space="0" w:color="auto"/>
              <w:left w:val="single" w:sz="4" w:space="0" w:color="auto"/>
              <w:bottom w:val="single" w:sz="8" w:space="0" w:color="auto"/>
            </w:tcBorders>
          </w:tcPr>
          <w:p w14:paraId="09AC4562" w14:textId="1014EC7D" w:rsidR="007F3CF5" w:rsidRPr="00EA001F" w:rsidRDefault="007F3CF5" w:rsidP="007F3CF5">
            <w:pPr>
              <w:pStyle w:val="Piedepgina"/>
              <w:jc w:val="both"/>
              <w:rPr>
                <w:rFonts w:ascii="Arial" w:hAnsi="Arial" w:cs="Arial"/>
              </w:rPr>
            </w:pPr>
            <w:r w:rsidRPr="00EA001F">
              <w:rPr>
                <w:rFonts w:ascii="Arial" w:hAnsi="Arial" w:cs="Arial"/>
                <w:bCs/>
                <w:u w:val="single"/>
              </w:rPr>
              <w:t>Estación 1</w:t>
            </w:r>
            <w:r w:rsidRPr="00EA001F">
              <w:rPr>
                <w:rFonts w:ascii="Arial" w:hAnsi="Arial" w:cs="Arial"/>
                <w:bCs/>
              </w:rPr>
              <w:t xml:space="preserve">: </w:t>
            </w:r>
            <w:r w:rsidR="002E6C9D" w:rsidRPr="00EA001F">
              <w:rPr>
                <w:rFonts w:ascii="Arial" w:hAnsi="Arial" w:cs="Arial"/>
                <w:iCs/>
              </w:rPr>
              <w:t>Describe las características fisicoquímicas de las muestras biológicas a ingresar en el servicio de laboratorio o banco de sangre</w:t>
            </w:r>
          </w:p>
        </w:tc>
        <w:tc>
          <w:tcPr>
            <w:tcW w:w="640" w:type="pct"/>
            <w:tcBorders>
              <w:top w:val="single" w:sz="8" w:space="0" w:color="auto"/>
              <w:bottom w:val="single" w:sz="8" w:space="0" w:color="auto"/>
            </w:tcBorders>
          </w:tcPr>
          <w:p w14:paraId="30EE7DE5" w14:textId="77777777" w:rsidR="007F3CF5" w:rsidRPr="00EA001F" w:rsidRDefault="007F3CF5" w:rsidP="007F3CF5">
            <w:pPr>
              <w:rPr>
                <w:rFonts w:ascii="Arial" w:hAnsi="Arial" w:cs="Arial"/>
                <w:lang w:val="es-ES_tradnl" w:bidi="he-IL"/>
              </w:rPr>
            </w:pPr>
          </w:p>
        </w:tc>
        <w:tc>
          <w:tcPr>
            <w:tcW w:w="593" w:type="pct"/>
            <w:tcBorders>
              <w:top w:val="single" w:sz="8" w:space="0" w:color="auto"/>
              <w:bottom w:val="single" w:sz="8" w:space="0" w:color="auto"/>
            </w:tcBorders>
          </w:tcPr>
          <w:p w14:paraId="486083FF" w14:textId="77777777" w:rsidR="007F3CF5" w:rsidRPr="00EA001F" w:rsidRDefault="007F3CF5" w:rsidP="007F3CF5">
            <w:pPr>
              <w:rPr>
                <w:rFonts w:ascii="Arial" w:hAnsi="Arial" w:cs="Arial"/>
                <w:lang w:val="es-ES_tradnl" w:bidi="he-IL"/>
              </w:rPr>
            </w:pPr>
          </w:p>
        </w:tc>
      </w:tr>
      <w:tr w:rsidR="007F3CF5" w:rsidRPr="00EA001F" w14:paraId="48E59B5C" w14:textId="77777777" w:rsidTr="00C91D69">
        <w:trPr>
          <w:trHeight w:val="243"/>
          <w:jc w:val="center"/>
        </w:trPr>
        <w:tc>
          <w:tcPr>
            <w:tcW w:w="3767" w:type="pct"/>
            <w:tcBorders>
              <w:top w:val="single" w:sz="4" w:space="0" w:color="auto"/>
              <w:left w:val="single" w:sz="4" w:space="0" w:color="auto"/>
              <w:bottom w:val="single" w:sz="8" w:space="0" w:color="auto"/>
            </w:tcBorders>
          </w:tcPr>
          <w:p w14:paraId="2BDD60CD" w14:textId="2D4B4083" w:rsidR="007F3CF5" w:rsidRPr="00EA001F" w:rsidRDefault="007F3CF5" w:rsidP="00A77A4B">
            <w:pPr>
              <w:pStyle w:val="Piedepgina"/>
              <w:jc w:val="both"/>
              <w:rPr>
                <w:rFonts w:ascii="Arial" w:hAnsi="Arial" w:cs="Arial"/>
                <w:bCs/>
              </w:rPr>
            </w:pPr>
            <w:r w:rsidRPr="00EA001F">
              <w:rPr>
                <w:rFonts w:ascii="Arial" w:hAnsi="Arial" w:cs="Arial"/>
                <w:u w:val="single"/>
              </w:rPr>
              <w:t>Estación 2:</w:t>
            </w:r>
            <w:r w:rsidRPr="00EA001F">
              <w:rPr>
                <w:rFonts w:ascii="Arial" w:hAnsi="Arial" w:cs="Arial"/>
              </w:rPr>
              <w:t xml:space="preserve"> </w:t>
            </w:r>
            <w:r w:rsidR="00C16238" w:rsidRPr="00EA001F">
              <w:rPr>
                <w:rFonts w:ascii="Arial" w:hAnsi="Arial" w:cs="Arial"/>
                <w:bCs/>
              </w:rPr>
              <w:t>Mantiene una comunicación respetuosa con todos aquellos que se relacione durante el manejo de muestras biológicas en el servicio de salud.</w:t>
            </w:r>
          </w:p>
        </w:tc>
        <w:tc>
          <w:tcPr>
            <w:tcW w:w="640" w:type="pct"/>
            <w:tcBorders>
              <w:top w:val="single" w:sz="8" w:space="0" w:color="auto"/>
              <w:bottom w:val="single" w:sz="8" w:space="0" w:color="auto"/>
            </w:tcBorders>
          </w:tcPr>
          <w:p w14:paraId="66D77289" w14:textId="77777777" w:rsidR="007F3CF5" w:rsidRPr="00EA001F" w:rsidRDefault="007F3CF5" w:rsidP="007F3CF5">
            <w:pPr>
              <w:rPr>
                <w:rFonts w:ascii="Arial" w:hAnsi="Arial" w:cs="Arial"/>
                <w:lang w:val="es-ES_tradnl" w:bidi="he-IL"/>
              </w:rPr>
            </w:pPr>
          </w:p>
        </w:tc>
        <w:tc>
          <w:tcPr>
            <w:tcW w:w="593" w:type="pct"/>
            <w:tcBorders>
              <w:top w:val="single" w:sz="8" w:space="0" w:color="auto"/>
              <w:bottom w:val="single" w:sz="8" w:space="0" w:color="auto"/>
            </w:tcBorders>
          </w:tcPr>
          <w:p w14:paraId="7251D858" w14:textId="77777777" w:rsidR="007F3CF5" w:rsidRPr="00EA001F" w:rsidRDefault="007F3CF5" w:rsidP="007F3CF5">
            <w:pPr>
              <w:rPr>
                <w:rFonts w:ascii="Arial" w:hAnsi="Arial" w:cs="Arial"/>
                <w:lang w:val="es-ES_tradnl" w:bidi="he-IL"/>
              </w:rPr>
            </w:pPr>
          </w:p>
        </w:tc>
      </w:tr>
      <w:tr w:rsidR="008C6BED" w:rsidRPr="00EA001F" w14:paraId="588C7285" w14:textId="77777777" w:rsidTr="00C91D69">
        <w:trPr>
          <w:trHeight w:val="243"/>
          <w:jc w:val="center"/>
        </w:trPr>
        <w:tc>
          <w:tcPr>
            <w:tcW w:w="3767" w:type="pct"/>
            <w:tcBorders>
              <w:top w:val="single" w:sz="4" w:space="0" w:color="auto"/>
              <w:left w:val="single" w:sz="4" w:space="0" w:color="auto"/>
              <w:bottom w:val="single" w:sz="8" w:space="0" w:color="auto"/>
            </w:tcBorders>
          </w:tcPr>
          <w:p w14:paraId="2B85E7C6" w14:textId="73AB3191" w:rsidR="008C6BED" w:rsidRPr="00EA001F" w:rsidRDefault="008C6BED" w:rsidP="008C6BED">
            <w:pPr>
              <w:jc w:val="both"/>
              <w:rPr>
                <w:rFonts w:ascii="Arial" w:hAnsi="Arial" w:cs="Arial"/>
              </w:rPr>
            </w:pPr>
            <w:r w:rsidRPr="00EA001F">
              <w:rPr>
                <w:rFonts w:ascii="Arial" w:hAnsi="Arial" w:cs="Arial"/>
              </w:rPr>
              <w:t>Mantiene el orden y limpieza de su puesto de trabajo durante la ejecución.</w:t>
            </w:r>
          </w:p>
        </w:tc>
        <w:tc>
          <w:tcPr>
            <w:tcW w:w="640" w:type="pct"/>
            <w:tcBorders>
              <w:top w:val="single" w:sz="8" w:space="0" w:color="auto"/>
              <w:bottom w:val="single" w:sz="8" w:space="0" w:color="auto"/>
            </w:tcBorders>
          </w:tcPr>
          <w:p w14:paraId="4B19581E" w14:textId="77777777" w:rsidR="008C6BED" w:rsidRPr="00EA001F" w:rsidRDefault="008C6BED" w:rsidP="008C6BED">
            <w:pPr>
              <w:rPr>
                <w:rFonts w:ascii="Arial" w:hAnsi="Arial" w:cs="Arial"/>
                <w:lang w:val="es-ES_tradnl" w:bidi="he-IL"/>
              </w:rPr>
            </w:pPr>
          </w:p>
        </w:tc>
        <w:tc>
          <w:tcPr>
            <w:tcW w:w="593" w:type="pct"/>
            <w:tcBorders>
              <w:top w:val="single" w:sz="8" w:space="0" w:color="auto"/>
              <w:bottom w:val="single" w:sz="8" w:space="0" w:color="auto"/>
            </w:tcBorders>
          </w:tcPr>
          <w:p w14:paraId="265651CA" w14:textId="77777777" w:rsidR="008C6BED" w:rsidRPr="00EA001F" w:rsidRDefault="008C6BED" w:rsidP="008C6BED">
            <w:pPr>
              <w:rPr>
                <w:rFonts w:ascii="Arial" w:hAnsi="Arial" w:cs="Arial"/>
                <w:lang w:val="es-ES_tradnl" w:bidi="he-IL"/>
              </w:rPr>
            </w:pPr>
          </w:p>
        </w:tc>
      </w:tr>
      <w:tr w:rsidR="008C6BED" w:rsidRPr="00EA001F" w14:paraId="119D28AC" w14:textId="77777777" w:rsidTr="00C91D69">
        <w:trPr>
          <w:trHeight w:val="243"/>
          <w:jc w:val="center"/>
        </w:trPr>
        <w:tc>
          <w:tcPr>
            <w:tcW w:w="3767" w:type="pct"/>
            <w:tcBorders>
              <w:top w:val="single" w:sz="4" w:space="0" w:color="auto"/>
              <w:left w:val="single" w:sz="4" w:space="0" w:color="auto"/>
              <w:bottom w:val="single" w:sz="8" w:space="0" w:color="auto"/>
            </w:tcBorders>
          </w:tcPr>
          <w:p w14:paraId="1F1244BD" w14:textId="5F8A80C7" w:rsidR="008C6BED" w:rsidRPr="00EA001F" w:rsidRDefault="008C6BED" w:rsidP="008C6BED">
            <w:pPr>
              <w:jc w:val="both"/>
              <w:rPr>
                <w:rFonts w:ascii="Arial" w:hAnsi="Arial" w:cs="Arial"/>
              </w:rPr>
            </w:pPr>
            <w:r w:rsidRPr="00EA001F">
              <w:rPr>
                <w:rFonts w:ascii="Arial" w:hAnsi="Arial" w:cs="Arial"/>
              </w:rPr>
              <w:t>Manipula los tiempos de manera eficaz.</w:t>
            </w:r>
          </w:p>
        </w:tc>
        <w:tc>
          <w:tcPr>
            <w:tcW w:w="640" w:type="pct"/>
            <w:tcBorders>
              <w:top w:val="single" w:sz="8" w:space="0" w:color="auto"/>
              <w:bottom w:val="single" w:sz="8" w:space="0" w:color="auto"/>
            </w:tcBorders>
          </w:tcPr>
          <w:p w14:paraId="1AE3DA22" w14:textId="77777777" w:rsidR="008C6BED" w:rsidRPr="00EA001F" w:rsidRDefault="008C6BED" w:rsidP="008C6BED">
            <w:pPr>
              <w:rPr>
                <w:rFonts w:ascii="Arial" w:hAnsi="Arial" w:cs="Arial"/>
                <w:lang w:val="es-ES_tradnl" w:bidi="he-IL"/>
              </w:rPr>
            </w:pPr>
          </w:p>
        </w:tc>
        <w:tc>
          <w:tcPr>
            <w:tcW w:w="593" w:type="pct"/>
            <w:tcBorders>
              <w:top w:val="single" w:sz="8" w:space="0" w:color="auto"/>
              <w:bottom w:val="single" w:sz="8" w:space="0" w:color="auto"/>
            </w:tcBorders>
          </w:tcPr>
          <w:p w14:paraId="32340B2A" w14:textId="77777777" w:rsidR="008C6BED" w:rsidRPr="00EA001F" w:rsidRDefault="008C6BED" w:rsidP="008C6BED">
            <w:pPr>
              <w:rPr>
                <w:rFonts w:ascii="Arial" w:hAnsi="Arial" w:cs="Arial"/>
                <w:lang w:val="es-ES_tradnl" w:bidi="he-IL"/>
              </w:rPr>
            </w:pPr>
          </w:p>
        </w:tc>
      </w:tr>
      <w:tr w:rsidR="008C6BED" w:rsidRPr="00EA001F" w14:paraId="3718279E" w14:textId="77777777" w:rsidTr="00C91D69">
        <w:trPr>
          <w:trHeight w:val="243"/>
          <w:jc w:val="center"/>
        </w:trPr>
        <w:tc>
          <w:tcPr>
            <w:tcW w:w="3767" w:type="pct"/>
            <w:tcBorders>
              <w:top w:val="single" w:sz="4" w:space="0" w:color="auto"/>
              <w:left w:val="single" w:sz="4" w:space="0" w:color="auto"/>
              <w:bottom w:val="single" w:sz="8" w:space="0" w:color="auto"/>
            </w:tcBorders>
          </w:tcPr>
          <w:p w14:paraId="552DFCDD" w14:textId="178ED587" w:rsidR="008C6BED" w:rsidRPr="00EA001F" w:rsidRDefault="008C6BED" w:rsidP="008C6BED">
            <w:pPr>
              <w:jc w:val="both"/>
              <w:rPr>
                <w:rFonts w:ascii="Arial" w:hAnsi="Arial" w:cs="Arial"/>
              </w:rPr>
            </w:pPr>
            <w:r w:rsidRPr="00EA001F">
              <w:rPr>
                <w:rFonts w:ascii="Arial" w:hAnsi="Arial" w:cs="Arial"/>
              </w:rPr>
              <w:t>Es seguro y asertivo en realizar cualquier procedimiento y/o técnica.</w:t>
            </w:r>
          </w:p>
        </w:tc>
        <w:tc>
          <w:tcPr>
            <w:tcW w:w="640" w:type="pct"/>
            <w:tcBorders>
              <w:top w:val="single" w:sz="8" w:space="0" w:color="auto"/>
              <w:bottom w:val="single" w:sz="8" w:space="0" w:color="auto"/>
            </w:tcBorders>
          </w:tcPr>
          <w:p w14:paraId="604A94D5" w14:textId="77777777" w:rsidR="008C6BED" w:rsidRPr="00EA001F" w:rsidRDefault="008C6BED" w:rsidP="008C6BED">
            <w:pPr>
              <w:rPr>
                <w:rFonts w:ascii="Arial" w:hAnsi="Arial" w:cs="Arial"/>
                <w:lang w:val="es-ES_tradnl" w:bidi="he-IL"/>
              </w:rPr>
            </w:pPr>
          </w:p>
        </w:tc>
        <w:tc>
          <w:tcPr>
            <w:tcW w:w="593" w:type="pct"/>
            <w:tcBorders>
              <w:top w:val="single" w:sz="8" w:space="0" w:color="auto"/>
              <w:bottom w:val="single" w:sz="8" w:space="0" w:color="auto"/>
            </w:tcBorders>
          </w:tcPr>
          <w:p w14:paraId="283C9475" w14:textId="77777777" w:rsidR="008C6BED" w:rsidRPr="00EA001F" w:rsidRDefault="008C6BED" w:rsidP="008C6BED">
            <w:pPr>
              <w:rPr>
                <w:rFonts w:ascii="Arial" w:hAnsi="Arial" w:cs="Arial"/>
                <w:lang w:val="es-ES_tradnl" w:bidi="he-IL"/>
              </w:rPr>
            </w:pPr>
          </w:p>
        </w:tc>
      </w:tr>
      <w:tr w:rsidR="008C6BED" w:rsidRPr="00EA001F" w14:paraId="7A2751D0" w14:textId="77777777" w:rsidTr="00C91D69">
        <w:trPr>
          <w:trHeight w:val="269"/>
          <w:jc w:val="center"/>
        </w:trPr>
        <w:tc>
          <w:tcPr>
            <w:tcW w:w="3767" w:type="pct"/>
            <w:tcBorders>
              <w:top w:val="single" w:sz="8" w:space="0" w:color="auto"/>
              <w:bottom w:val="single" w:sz="4" w:space="0" w:color="auto"/>
            </w:tcBorders>
          </w:tcPr>
          <w:p w14:paraId="34B4AD71" w14:textId="3ADF244D" w:rsidR="008C6BED" w:rsidRPr="00EA001F" w:rsidRDefault="008C6BED" w:rsidP="008C6BED">
            <w:pPr>
              <w:jc w:val="both"/>
              <w:rPr>
                <w:rFonts w:ascii="Arial" w:hAnsi="Arial" w:cs="Arial"/>
              </w:rPr>
            </w:pPr>
            <w:r w:rsidRPr="00EA001F">
              <w:rPr>
                <w:rFonts w:ascii="Arial" w:hAnsi="Arial" w:cs="Arial"/>
              </w:rPr>
              <w:t xml:space="preserve">Ejecuta las tareas practicas con precisión </w:t>
            </w:r>
          </w:p>
        </w:tc>
        <w:tc>
          <w:tcPr>
            <w:tcW w:w="640" w:type="pct"/>
            <w:tcBorders>
              <w:top w:val="single" w:sz="8" w:space="0" w:color="auto"/>
              <w:bottom w:val="single" w:sz="4" w:space="0" w:color="auto"/>
            </w:tcBorders>
          </w:tcPr>
          <w:p w14:paraId="126EA81D" w14:textId="77777777" w:rsidR="008C6BED" w:rsidRPr="00EA001F" w:rsidRDefault="008C6BED" w:rsidP="008C6BED">
            <w:pPr>
              <w:rPr>
                <w:rFonts w:ascii="Arial" w:hAnsi="Arial" w:cs="Arial"/>
                <w:lang w:val="es-ES_tradnl" w:bidi="he-IL"/>
              </w:rPr>
            </w:pPr>
          </w:p>
        </w:tc>
        <w:tc>
          <w:tcPr>
            <w:tcW w:w="593" w:type="pct"/>
            <w:tcBorders>
              <w:top w:val="single" w:sz="8" w:space="0" w:color="auto"/>
              <w:bottom w:val="single" w:sz="4" w:space="0" w:color="auto"/>
            </w:tcBorders>
          </w:tcPr>
          <w:p w14:paraId="3A340EC4" w14:textId="77777777" w:rsidR="008C6BED" w:rsidRPr="00EA001F" w:rsidRDefault="008C6BED" w:rsidP="008C6BED">
            <w:pPr>
              <w:rPr>
                <w:rFonts w:ascii="Arial" w:hAnsi="Arial" w:cs="Arial"/>
                <w:lang w:val="es-ES_tradnl" w:bidi="he-IL"/>
              </w:rPr>
            </w:pPr>
          </w:p>
        </w:tc>
      </w:tr>
      <w:tr w:rsidR="008C6BED" w:rsidRPr="00EA001F" w14:paraId="7D9ECE38" w14:textId="77777777" w:rsidTr="00C91D69">
        <w:trPr>
          <w:trHeight w:val="321"/>
          <w:jc w:val="center"/>
        </w:trPr>
        <w:tc>
          <w:tcPr>
            <w:tcW w:w="3767" w:type="pct"/>
            <w:tcBorders>
              <w:top w:val="single" w:sz="4" w:space="0" w:color="auto"/>
              <w:bottom w:val="single" w:sz="8" w:space="0" w:color="auto"/>
            </w:tcBorders>
          </w:tcPr>
          <w:p w14:paraId="517A85E2" w14:textId="65B4CA65" w:rsidR="008C6BED" w:rsidRPr="00EA001F" w:rsidRDefault="008C6BED" w:rsidP="008C6BED">
            <w:pPr>
              <w:jc w:val="both"/>
              <w:rPr>
                <w:rFonts w:ascii="Arial" w:hAnsi="Arial" w:cs="Arial"/>
              </w:rPr>
            </w:pPr>
            <w:r w:rsidRPr="00EA001F">
              <w:rPr>
                <w:rFonts w:ascii="Arial" w:hAnsi="Arial" w:cs="Arial"/>
              </w:rPr>
              <w:t>Mantiene una actitud de Respeto durante todo el taller práctico</w:t>
            </w:r>
          </w:p>
        </w:tc>
        <w:tc>
          <w:tcPr>
            <w:tcW w:w="640" w:type="pct"/>
            <w:tcBorders>
              <w:top w:val="single" w:sz="4" w:space="0" w:color="auto"/>
              <w:bottom w:val="single" w:sz="8" w:space="0" w:color="auto"/>
            </w:tcBorders>
          </w:tcPr>
          <w:p w14:paraId="646F098A" w14:textId="77777777" w:rsidR="008C6BED" w:rsidRPr="00EA001F" w:rsidRDefault="008C6BED" w:rsidP="008C6BED">
            <w:pPr>
              <w:rPr>
                <w:rFonts w:ascii="Arial" w:hAnsi="Arial" w:cs="Arial"/>
                <w:lang w:val="es-ES_tradnl" w:bidi="he-IL"/>
              </w:rPr>
            </w:pPr>
          </w:p>
        </w:tc>
        <w:tc>
          <w:tcPr>
            <w:tcW w:w="593" w:type="pct"/>
            <w:tcBorders>
              <w:top w:val="single" w:sz="4" w:space="0" w:color="auto"/>
              <w:bottom w:val="single" w:sz="8" w:space="0" w:color="auto"/>
            </w:tcBorders>
          </w:tcPr>
          <w:p w14:paraId="12CDD631" w14:textId="77777777" w:rsidR="008C6BED" w:rsidRPr="00EA001F" w:rsidRDefault="008C6BED" w:rsidP="008C6BED">
            <w:pPr>
              <w:rPr>
                <w:rFonts w:ascii="Arial" w:hAnsi="Arial" w:cs="Arial"/>
                <w:lang w:val="es-ES_tradnl" w:bidi="he-IL"/>
              </w:rPr>
            </w:pPr>
          </w:p>
        </w:tc>
      </w:tr>
    </w:tbl>
    <w:p w14:paraId="44CBAF8F" w14:textId="77777777" w:rsidR="00BB7398" w:rsidRPr="00EA001F" w:rsidRDefault="00BB7398" w:rsidP="00BB7398">
      <w:pPr>
        <w:pStyle w:val="Prrafodelista"/>
        <w:ind w:left="360"/>
        <w:rPr>
          <w:rFonts w:ascii="Arial" w:hAnsi="Arial" w:cs="Arial"/>
        </w:rPr>
      </w:pPr>
    </w:p>
    <w:p w14:paraId="533B253D" w14:textId="77777777" w:rsidR="00C7319B" w:rsidRPr="00EA001F" w:rsidRDefault="00C7319B" w:rsidP="00C7319B">
      <w:pPr>
        <w:pStyle w:val="Sinespaciado"/>
        <w:rPr>
          <w:rFonts w:ascii="Arial" w:hAnsi="Arial" w:cs="Arial"/>
        </w:rPr>
      </w:pPr>
    </w:p>
    <w:p w14:paraId="1F108900" w14:textId="77777777" w:rsidR="00C7319B" w:rsidRPr="00EA001F" w:rsidRDefault="00C7319B" w:rsidP="00C7319B">
      <w:pPr>
        <w:pStyle w:val="Sinespaciado"/>
        <w:rPr>
          <w:rFonts w:ascii="Arial" w:hAnsi="Arial" w:cs="Arial"/>
        </w:rPr>
      </w:pPr>
    </w:p>
    <w:p w14:paraId="586497CB" w14:textId="77777777" w:rsidR="00C7319B" w:rsidRPr="00EA001F" w:rsidRDefault="00C7319B" w:rsidP="00C7319B">
      <w:pPr>
        <w:pStyle w:val="Sinespaciado"/>
        <w:rPr>
          <w:rFonts w:ascii="Arial" w:hAnsi="Arial" w:cs="Arial"/>
        </w:rPr>
      </w:pPr>
    </w:p>
    <w:p w14:paraId="26203BF0" w14:textId="77777777" w:rsidR="00C7319B" w:rsidRPr="00EA001F" w:rsidRDefault="00C7319B" w:rsidP="00C7319B">
      <w:pPr>
        <w:pStyle w:val="Sinespaciado"/>
        <w:rPr>
          <w:rFonts w:ascii="Arial" w:hAnsi="Arial" w:cs="Arial"/>
        </w:rPr>
      </w:pPr>
    </w:p>
    <w:p w14:paraId="3DA81CF6" w14:textId="77777777" w:rsidR="00C7319B" w:rsidRPr="00EA001F" w:rsidRDefault="00C7319B" w:rsidP="00C7319B">
      <w:pPr>
        <w:pStyle w:val="Sinespaciado"/>
        <w:rPr>
          <w:rFonts w:ascii="Arial" w:hAnsi="Arial" w:cs="Arial"/>
        </w:rPr>
      </w:pPr>
    </w:p>
    <w:p w14:paraId="756BDABD" w14:textId="77777777" w:rsidR="00C7319B" w:rsidRPr="00EA001F" w:rsidRDefault="00C7319B" w:rsidP="00C7319B">
      <w:pPr>
        <w:pStyle w:val="Sinespaciado"/>
        <w:rPr>
          <w:rFonts w:ascii="Arial" w:hAnsi="Arial" w:cs="Arial"/>
        </w:rPr>
      </w:pPr>
    </w:p>
    <w:p w14:paraId="45B3688A" w14:textId="77777777" w:rsidR="00C7319B" w:rsidRPr="00EA001F" w:rsidRDefault="00C7319B" w:rsidP="00C7319B">
      <w:pPr>
        <w:pStyle w:val="Sinespaciado"/>
        <w:rPr>
          <w:rFonts w:ascii="Arial" w:hAnsi="Arial" w:cs="Arial"/>
        </w:rPr>
      </w:pPr>
    </w:p>
    <w:p w14:paraId="0EBE54EC" w14:textId="77777777" w:rsidR="00C7319B" w:rsidRPr="00EA001F" w:rsidRDefault="00C7319B" w:rsidP="00C7319B">
      <w:pPr>
        <w:pStyle w:val="Sinespaciado"/>
        <w:rPr>
          <w:rFonts w:ascii="Arial" w:hAnsi="Arial" w:cs="Arial"/>
        </w:rPr>
      </w:pPr>
    </w:p>
    <w:p w14:paraId="36CC8C98" w14:textId="77777777" w:rsidR="00C7319B" w:rsidRPr="00EA001F" w:rsidRDefault="00C7319B" w:rsidP="00C7319B">
      <w:pPr>
        <w:pStyle w:val="Sinespaciado"/>
        <w:rPr>
          <w:rFonts w:ascii="Arial" w:hAnsi="Arial" w:cs="Arial"/>
        </w:rPr>
      </w:pPr>
    </w:p>
    <w:p w14:paraId="603A7929" w14:textId="77777777" w:rsidR="00C7319B" w:rsidRPr="00EA001F" w:rsidRDefault="00C7319B" w:rsidP="00C7319B">
      <w:pPr>
        <w:pStyle w:val="Sinespaciado"/>
        <w:rPr>
          <w:rFonts w:ascii="Arial" w:hAnsi="Arial" w:cs="Arial"/>
        </w:rPr>
      </w:pPr>
    </w:p>
    <w:p w14:paraId="3E4700D9" w14:textId="77777777" w:rsidR="00C7319B" w:rsidRPr="00EA001F" w:rsidRDefault="00C7319B" w:rsidP="00C7319B">
      <w:pPr>
        <w:pStyle w:val="Sinespaciado"/>
        <w:rPr>
          <w:rFonts w:ascii="Arial" w:hAnsi="Arial" w:cs="Arial"/>
        </w:rPr>
      </w:pPr>
    </w:p>
    <w:p w14:paraId="44F84E56" w14:textId="77777777" w:rsidR="00C7319B" w:rsidRPr="00EA001F" w:rsidRDefault="00C7319B" w:rsidP="00C7319B">
      <w:pPr>
        <w:pStyle w:val="Sinespaciado"/>
        <w:rPr>
          <w:rFonts w:ascii="Arial" w:hAnsi="Arial" w:cs="Arial"/>
        </w:rPr>
      </w:pPr>
    </w:p>
    <w:p w14:paraId="04E21A5A" w14:textId="77777777" w:rsidR="004471B9" w:rsidRPr="00EA001F" w:rsidRDefault="004471B9" w:rsidP="004471B9">
      <w:pPr>
        <w:pStyle w:val="Sinespaciado"/>
        <w:rPr>
          <w:rFonts w:ascii="Arial" w:hAnsi="Arial" w:cs="Arial"/>
        </w:rPr>
      </w:pPr>
    </w:p>
    <w:p w14:paraId="7119B1C1" w14:textId="77777777" w:rsidR="004471B9" w:rsidRPr="00EA001F" w:rsidRDefault="004471B9" w:rsidP="004471B9">
      <w:pPr>
        <w:pStyle w:val="Sinespaciado"/>
        <w:rPr>
          <w:rFonts w:ascii="Arial" w:hAnsi="Arial" w:cs="Arial"/>
        </w:rPr>
      </w:pPr>
    </w:p>
    <w:sectPr w:rsidR="004471B9" w:rsidRPr="00EA001F" w:rsidSect="00C7319B">
      <w:headerReference w:type="default" r:id="rId11"/>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6F0AC2" w14:textId="77777777" w:rsidR="00A53CB4" w:rsidRDefault="00A53CB4" w:rsidP="00C7319B">
      <w:pPr>
        <w:spacing w:after="0" w:line="240" w:lineRule="auto"/>
      </w:pPr>
      <w:r>
        <w:separator/>
      </w:r>
    </w:p>
  </w:endnote>
  <w:endnote w:type="continuationSeparator" w:id="0">
    <w:p w14:paraId="2B4C14DF" w14:textId="77777777" w:rsidR="00A53CB4" w:rsidRDefault="00A53CB4" w:rsidP="00C731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5BE80D" w14:textId="77777777" w:rsidR="00A53CB4" w:rsidRDefault="00A53CB4" w:rsidP="00C7319B">
      <w:pPr>
        <w:spacing w:after="0" w:line="240" w:lineRule="auto"/>
      </w:pPr>
      <w:r>
        <w:separator/>
      </w:r>
    </w:p>
  </w:footnote>
  <w:footnote w:type="continuationSeparator" w:id="0">
    <w:p w14:paraId="29B1023B" w14:textId="77777777" w:rsidR="00A53CB4" w:rsidRDefault="00A53CB4" w:rsidP="00C731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4A27C2" w14:textId="77777777" w:rsidR="00C91D69" w:rsidRDefault="00C91D69">
    <w:pPr>
      <w:pStyle w:val="Encabezado"/>
    </w:pPr>
    <w:r>
      <w:rPr>
        <w:noProof/>
        <w:lang w:eastAsia="es-CL"/>
      </w:rPr>
      <w:drawing>
        <wp:inline distT="0" distB="0" distL="0" distR="0" wp14:anchorId="02C2E80A" wp14:editId="0A4C812E">
          <wp:extent cx="2286000" cy="4762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ESCUELA-SALUD-10-AÑOS.jpg"/>
                  <pic:cNvPicPr/>
                </pic:nvPicPr>
                <pic:blipFill>
                  <a:blip r:embed="rId1">
                    <a:extLst>
                      <a:ext uri="{28A0092B-C50C-407E-A947-70E740481C1C}">
                        <a14:useLocalDpi xmlns:a14="http://schemas.microsoft.com/office/drawing/2010/main" val="0"/>
                      </a:ext>
                    </a:extLst>
                  </a:blip>
                  <a:stretch>
                    <a:fillRect/>
                  </a:stretch>
                </pic:blipFill>
                <pic:spPr>
                  <a:xfrm>
                    <a:off x="0" y="0"/>
                    <a:ext cx="2286000" cy="476250"/>
                  </a:xfrm>
                  <a:prstGeom prst="rect">
                    <a:avLst/>
                  </a:prstGeom>
                </pic:spPr>
              </pic:pic>
            </a:graphicData>
          </a:graphic>
        </wp:inline>
      </w:drawing>
    </w:r>
  </w:p>
  <w:p w14:paraId="32E41153" w14:textId="77777777" w:rsidR="00C91D69" w:rsidRDefault="00C91D6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D3F27"/>
    <w:multiLevelType w:val="hybridMultilevel"/>
    <w:tmpl w:val="0614AF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3590ED5"/>
    <w:multiLevelType w:val="hybridMultilevel"/>
    <w:tmpl w:val="42A2B26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F321165"/>
    <w:multiLevelType w:val="hybridMultilevel"/>
    <w:tmpl w:val="1DB27A9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129351D3"/>
    <w:multiLevelType w:val="hybridMultilevel"/>
    <w:tmpl w:val="9EBE535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38F7E8A"/>
    <w:multiLevelType w:val="hybridMultilevel"/>
    <w:tmpl w:val="DDD86730"/>
    <w:lvl w:ilvl="0" w:tplc="5F5A9822">
      <w:numFmt w:val="bullet"/>
      <w:lvlText w:val="-"/>
      <w:lvlJc w:val="left"/>
      <w:pPr>
        <w:ind w:left="720" w:hanging="360"/>
      </w:pPr>
      <w:rPr>
        <w:rFonts w:ascii="Arial" w:eastAsiaTheme="minorHAnsi" w:hAnsi="Arial" w:cs="Arial" w:hint="default"/>
        <w:color w:val="000000"/>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3BE116C"/>
    <w:multiLevelType w:val="hybridMultilevel"/>
    <w:tmpl w:val="2B723356"/>
    <w:lvl w:ilvl="0" w:tplc="B4FEF8B2">
      <w:start w:val="1"/>
      <w:numFmt w:val="bullet"/>
      <w:lvlText w:val="•"/>
      <w:lvlJc w:val="left"/>
      <w:pPr>
        <w:tabs>
          <w:tab w:val="num" w:pos="720"/>
        </w:tabs>
        <w:ind w:left="720" w:hanging="360"/>
      </w:pPr>
      <w:rPr>
        <w:rFonts w:ascii="Arial" w:hAnsi="Arial" w:hint="default"/>
      </w:rPr>
    </w:lvl>
    <w:lvl w:ilvl="1" w:tplc="4AF60ED8" w:tentative="1">
      <w:start w:val="1"/>
      <w:numFmt w:val="bullet"/>
      <w:lvlText w:val="•"/>
      <w:lvlJc w:val="left"/>
      <w:pPr>
        <w:tabs>
          <w:tab w:val="num" w:pos="1440"/>
        </w:tabs>
        <w:ind w:left="1440" w:hanging="360"/>
      </w:pPr>
      <w:rPr>
        <w:rFonts w:ascii="Arial" w:hAnsi="Arial" w:hint="default"/>
      </w:rPr>
    </w:lvl>
    <w:lvl w:ilvl="2" w:tplc="CD1E7EC4" w:tentative="1">
      <w:start w:val="1"/>
      <w:numFmt w:val="bullet"/>
      <w:lvlText w:val="•"/>
      <w:lvlJc w:val="left"/>
      <w:pPr>
        <w:tabs>
          <w:tab w:val="num" w:pos="2160"/>
        </w:tabs>
        <w:ind w:left="2160" w:hanging="360"/>
      </w:pPr>
      <w:rPr>
        <w:rFonts w:ascii="Arial" w:hAnsi="Arial" w:hint="default"/>
      </w:rPr>
    </w:lvl>
    <w:lvl w:ilvl="3" w:tplc="C08AF0A2" w:tentative="1">
      <w:start w:val="1"/>
      <w:numFmt w:val="bullet"/>
      <w:lvlText w:val="•"/>
      <w:lvlJc w:val="left"/>
      <w:pPr>
        <w:tabs>
          <w:tab w:val="num" w:pos="2880"/>
        </w:tabs>
        <w:ind w:left="2880" w:hanging="360"/>
      </w:pPr>
      <w:rPr>
        <w:rFonts w:ascii="Arial" w:hAnsi="Arial" w:hint="default"/>
      </w:rPr>
    </w:lvl>
    <w:lvl w:ilvl="4" w:tplc="FF2E0AE8" w:tentative="1">
      <w:start w:val="1"/>
      <w:numFmt w:val="bullet"/>
      <w:lvlText w:val="•"/>
      <w:lvlJc w:val="left"/>
      <w:pPr>
        <w:tabs>
          <w:tab w:val="num" w:pos="3600"/>
        </w:tabs>
        <w:ind w:left="3600" w:hanging="360"/>
      </w:pPr>
      <w:rPr>
        <w:rFonts w:ascii="Arial" w:hAnsi="Arial" w:hint="default"/>
      </w:rPr>
    </w:lvl>
    <w:lvl w:ilvl="5" w:tplc="A81CA814" w:tentative="1">
      <w:start w:val="1"/>
      <w:numFmt w:val="bullet"/>
      <w:lvlText w:val="•"/>
      <w:lvlJc w:val="left"/>
      <w:pPr>
        <w:tabs>
          <w:tab w:val="num" w:pos="4320"/>
        </w:tabs>
        <w:ind w:left="4320" w:hanging="360"/>
      </w:pPr>
      <w:rPr>
        <w:rFonts w:ascii="Arial" w:hAnsi="Arial" w:hint="default"/>
      </w:rPr>
    </w:lvl>
    <w:lvl w:ilvl="6" w:tplc="BB0EBAEA" w:tentative="1">
      <w:start w:val="1"/>
      <w:numFmt w:val="bullet"/>
      <w:lvlText w:val="•"/>
      <w:lvlJc w:val="left"/>
      <w:pPr>
        <w:tabs>
          <w:tab w:val="num" w:pos="5040"/>
        </w:tabs>
        <w:ind w:left="5040" w:hanging="360"/>
      </w:pPr>
      <w:rPr>
        <w:rFonts w:ascii="Arial" w:hAnsi="Arial" w:hint="default"/>
      </w:rPr>
    </w:lvl>
    <w:lvl w:ilvl="7" w:tplc="123832DC" w:tentative="1">
      <w:start w:val="1"/>
      <w:numFmt w:val="bullet"/>
      <w:lvlText w:val="•"/>
      <w:lvlJc w:val="left"/>
      <w:pPr>
        <w:tabs>
          <w:tab w:val="num" w:pos="5760"/>
        </w:tabs>
        <w:ind w:left="5760" w:hanging="360"/>
      </w:pPr>
      <w:rPr>
        <w:rFonts w:ascii="Arial" w:hAnsi="Arial" w:hint="default"/>
      </w:rPr>
    </w:lvl>
    <w:lvl w:ilvl="8" w:tplc="928A37E4"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16920F53"/>
    <w:multiLevelType w:val="hybridMultilevel"/>
    <w:tmpl w:val="1A70C13A"/>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15:restartNumberingAfterBreak="0">
    <w:nsid w:val="17C173BD"/>
    <w:multiLevelType w:val="hybridMultilevel"/>
    <w:tmpl w:val="EB8014D2"/>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1FCA3C69"/>
    <w:multiLevelType w:val="hybridMultilevel"/>
    <w:tmpl w:val="733C66F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4C3A16AA"/>
    <w:multiLevelType w:val="hybridMultilevel"/>
    <w:tmpl w:val="AE104B3C"/>
    <w:lvl w:ilvl="0" w:tplc="3D600136">
      <w:numFmt w:val="bullet"/>
      <w:lvlText w:val="-"/>
      <w:lvlJc w:val="left"/>
      <w:pPr>
        <w:ind w:left="720" w:hanging="360"/>
      </w:pPr>
      <w:rPr>
        <w:rFonts w:ascii="Calibri" w:eastAsiaTheme="minorHAnsi" w:hAnsi="Calibri"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52913C4C"/>
    <w:multiLevelType w:val="hybridMultilevel"/>
    <w:tmpl w:val="C706CC2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5E8E3DA7"/>
    <w:multiLevelType w:val="hybridMultilevel"/>
    <w:tmpl w:val="A9AA4AFA"/>
    <w:lvl w:ilvl="0" w:tplc="67CA211C">
      <w:start w:val="1"/>
      <w:numFmt w:val="decimal"/>
      <w:lvlText w:val="%1."/>
      <w:lvlJc w:val="left"/>
      <w:pPr>
        <w:ind w:left="717" w:hanging="360"/>
      </w:pPr>
      <w:rPr>
        <w:rFonts w:hint="default"/>
      </w:rPr>
    </w:lvl>
    <w:lvl w:ilvl="1" w:tplc="340A0019" w:tentative="1">
      <w:start w:val="1"/>
      <w:numFmt w:val="lowerLetter"/>
      <w:lvlText w:val="%2."/>
      <w:lvlJc w:val="left"/>
      <w:pPr>
        <w:ind w:left="1437" w:hanging="360"/>
      </w:pPr>
    </w:lvl>
    <w:lvl w:ilvl="2" w:tplc="340A001B" w:tentative="1">
      <w:start w:val="1"/>
      <w:numFmt w:val="lowerRoman"/>
      <w:lvlText w:val="%3."/>
      <w:lvlJc w:val="right"/>
      <w:pPr>
        <w:ind w:left="2157" w:hanging="180"/>
      </w:pPr>
    </w:lvl>
    <w:lvl w:ilvl="3" w:tplc="340A000F" w:tentative="1">
      <w:start w:val="1"/>
      <w:numFmt w:val="decimal"/>
      <w:lvlText w:val="%4."/>
      <w:lvlJc w:val="left"/>
      <w:pPr>
        <w:ind w:left="2877" w:hanging="360"/>
      </w:pPr>
    </w:lvl>
    <w:lvl w:ilvl="4" w:tplc="340A0019" w:tentative="1">
      <w:start w:val="1"/>
      <w:numFmt w:val="lowerLetter"/>
      <w:lvlText w:val="%5."/>
      <w:lvlJc w:val="left"/>
      <w:pPr>
        <w:ind w:left="3597" w:hanging="360"/>
      </w:pPr>
    </w:lvl>
    <w:lvl w:ilvl="5" w:tplc="340A001B" w:tentative="1">
      <w:start w:val="1"/>
      <w:numFmt w:val="lowerRoman"/>
      <w:lvlText w:val="%6."/>
      <w:lvlJc w:val="right"/>
      <w:pPr>
        <w:ind w:left="4317" w:hanging="180"/>
      </w:pPr>
    </w:lvl>
    <w:lvl w:ilvl="6" w:tplc="340A000F" w:tentative="1">
      <w:start w:val="1"/>
      <w:numFmt w:val="decimal"/>
      <w:lvlText w:val="%7."/>
      <w:lvlJc w:val="left"/>
      <w:pPr>
        <w:ind w:left="5037" w:hanging="360"/>
      </w:pPr>
    </w:lvl>
    <w:lvl w:ilvl="7" w:tplc="340A0019" w:tentative="1">
      <w:start w:val="1"/>
      <w:numFmt w:val="lowerLetter"/>
      <w:lvlText w:val="%8."/>
      <w:lvlJc w:val="left"/>
      <w:pPr>
        <w:ind w:left="5757" w:hanging="360"/>
      </w:pPr>
    </w:lvl>
    <w:lvl w:ilvl="8" w:tplc="340A001B" w:tentative="1">
      <w:start w:val="1"/>
      <w:numFmt w:val="lowerRoman"/>
      <w:lvlText w:val="%9."/>
      <w:lvlJc w:val="right"/>
      <w:pPr>
        <w:ind w:left="6477" w:hanging="180"/>
      </w:pPr>
    </w:lvl>
  </w:abstractNum>
  <w:abstractNum w:abstractNumId="12" w15:restartNumberingAfterBreak="0">
    <w:nsid w:val="61745D95"/>
    <w:multiLevelType w:val="hybridMultilevel"/>
    <w:tmpl w:val="E65C0A0E"/>
    <w:lvl w:ilvl="0" w:tplc="340A0001">
      <w:start w:val="1"/>
      <w:numFmt w:val="bullet"/>
      <w:lvlText w:val=""/>
      <w:lvlJc w:val="left"/>
      <w:pPr>
        <w:ind w:left="2844" w:hanging="360"/>
      </w:pPr>
      <w:rPr>
        <w:rFonts w:ascii="Symbol" w:hAnsi="Symbol" w:hint="default"/>
      </w:rPr>
    </w:lvl>
    <w:lvl w:ilvl="1" w:tplc="340A0003" w:tentative="1">
      <w:start w:val="1"/>
      <w:numFmt w:val="bullet"/>
      <w:lvlText w:val="o"/>
      <w:lvlJc w:val="left"/>
      <w:pPr>
        <w:ind w:left="3564" w:hanging="360"/>
      </w:pPr>
      <w:rPr>
        <w:rFonts w:ascii="Courier New" w:hAnsi="Courier New" w:cs="Courier New" w:hint="default"/>
      </w:rPr>
    </w:lvl>
    <w:lvl w:ilvl="2" w:tplc="340A0005" w:tentative="1">
      <w:start w:val="1"/>
      <w:numFmt w:val="bullet"/>
      <w:lvlText w:val=""/>
      <w:lvlJc w:val="left"/>
      <w:pPr>
        <w:ind w:left="4284" w:hanging="360"/>
      </w:pPr>
      <w:rPr>
        <w:rFonts w:ascii="Wingdings" w:hAnsi="Wingdings" w:hint="default"/>
      </w:rPr>
    </w:lvl>
    <w:lvl w:ilvl="3" w:tplc="340A0001" w:tentative="1">
      <w:start w:val="1"/>
      <w:numFmt w:val="bullet"/>
      <w:lvlText w:val=""/>
      <w:lvlJc w:val="left"/>
      <w:pPr>
        <w:ind w:left="5004" w:hanging="360"/>
      </w:pPr>
      <w:rPr>
        <w:rFonts w:ascii="Symbol" w:hAnsi="Symbol" w:hint="default"/>
      </w:rPr>
    </w:lvl>
    <w:lvl w:ilvl="4" w:tplc="340A0003" w:tentative="1">
      <w:start w:val="1"/>
      <w:numFmt w:val="bullet"/>
      <w:lvlText w:val="o"/>
      <w:lvlJc w:val="left"/>
      <w:pPr>
        <w:ind w:left="5724" w:hanging="360"/>
      </w:pPr>
      <w:rPr>
        <w:rFonts w:ascii="Courier New" w:hAnsi="Courier New" w:cs="Courier New" w:hint="default"/>
      </w:rPr>
    </w:lvl>
    <w:lvl w:ilvl="5" w:tplc="340A0005" w:tentative="1">
      <w:start w:val="1"/>
      <w:numFmt w:val="bullet"/>
      <w:lvlText w:val=""/>
      <w:lvlJc w:val="left"/>
      <w:pPr>
        <w:ind w:left="6444" w:hanging="360"/>
      </w:pPr>
      <w:rPr>
        <w:rFonts w:ascii="Wingdings" w:hAnsi="Wingdings" w:hint="default"/>
      </w:rPr>
    </w:lvl>
    <w:lvl w:ilvl="6" w:tplc="340A0001" w:tentative="1">
      <w:start w:val="1"/>
      <w:numFmt w:val="bullet"/>
      <w:lvlText w:val=""/>
      <w:lvlJc w:val="left"/>
      <w:pPr>
        <w:ind w:left="7164" w:hanging="360"/>
      </w:pPr>
      <w:rPr>
        <w:rFonts w:ascii="Symbol" w:hAnsi="Symbol" w:hint="default"/>
      </w:rPr>
    </w:lvl>
    <w:lvl w:ilvl="7" w:tplc="340A0003" w:tentative="1">
      <w:start w:val="1"/>
      <w:numFmt w:val="bullet"/>
      <w:lvlText w:val="o"/>
      <w:lvlJc w:val="left"/>
      <w:pPr>
        <w:ind w:left="7884" w:hanging="360"/>
      </w:pPr>
      <w:rPr>
        <w:rFonts w:ascii="Courier New" w:hAnsi="Courier New" w:cs="Courier New" w:hint="default"/>
      </w:rPr>
    </w:lvl>
    <w:lvl w:ilvl="8" w:tplc="340A0005" w:tentative="1">
      <w:start w:val="1"/>
      <w:numFmt w:val="bullet"/>
      <w:lvlText w:val=""/>
      <w:lvlJc w:val="left"/>
      <w:pPr>
        <w:ind w:left="8604" w:hanging="360"/>
      </w:pPr>
      <w:rPr>
        <w:rFonts w:ascii="Wingdings" w:hAnsi="Wingdings" w:hint="default"/>
      </w:rPr>
    </w:lvl>
  </w:abstractNum>
  <w:abstractNum w:abstractNumId="13" w15:restartNumberingAfterBreak="0">
    <w:nsid w:val="61EA17D4"/>
    <w:multiLevelType w:val="hybridMultilevel"/>
    <w:tmpl w:val="B722077E"/>
    <w:lvl w:ilvl="0" w:tplc="5D283A94">
      <w:start w:val="1"/>
      <w:numFmt w:val="bullet"/>
      <w:lvlText w:val="-"/>
      <w:lvlJc w:val="left"/>
      <w:pPr>
        <w:ind w:left="720" w:hanging="360"/>
      </w:pPr>
      <w:rPr>
        <w:rFonts w:ascii="Arial" w:eastAsiaTheme="minorHAnsi"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657A37BB"/>
    <w:multiLevelType w:val="hybridMultilevel"/>
    <w:tmpl w:val="A54CE1AE"/>
    <w:lvl w:ilvl="0" w:tplc="4B009E2C">
      <w:numFmt w:val="bullet"/>
      <w:lvlText w:val="-"/>
      <w:lvlJc w:val="left"/>
      <w:pPr>
        <w:ind w:left="720" w:hanging="360"/>
      </w:pPr>
      <w:rPr>
        <w:rFonts w:ascii="Arial" w:eastAsiaTheme="minorHAnsi" w:hAnsi="Arial" w:cs="Arial" w:hint="default"/>
        <w:sz w:val="2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6A29004D"/>
    <w:multiLevelType w:val="multilevel"/>
    <w:tmpl w:val="6560A4DE"/>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6C3E4F3B"/>
    <w:multiLevelType w:val="hybridMultilevel"/>
    <w:tmpl w:val="9B14ED7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7533685B"/>
    <w:multiLevelType w:val="hybridMultilevel"/>
    <w:tmpl w:val="9F74D322"/>
    <w:lvl w:ilvl="0" w:tplc="5D283A94">
      <w:start w:val="1"/>
      <w:numFmt w:val="bullet"/>
      <w:lvlText w:val="-"/>
      <w:lvlJc w:val="left"/>
      <w:pPr>
        <w:ind w:left="720" w:hanging="360"/>
      </w:pPr>
      <w:rPr>
        <w:rFonts w:ascii="Arial" w:eastAsiaTheme="minorHAnsi"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051463066">
    <w:abstractNumId w:val="16"/>
  </w:num>
  <w:num w:numId="2" w16cid:durableId="1105421573">
    <w:abstractNumId w:val="11"/>
  </w:num>
  <w:num w:numId="3" w16cid:durableId="838500159">
    <w:abstractNumId w:val="12"/>
  </w:num>
  <w:num w:numId="4" w16cid:durableId="1980959272">
    <w:abstractNumId w:val="8"/>
  </w:num>
  <w:num w:numId="5" w16cid:durableId="467089514">
    <w:abstractNumId w:val="9"/>
  </w:num>
  <w:num w:numId="6" w16cid:durableId="879130547">
    <w:abstractNumId w:val="14"/>
  </w:num>
  <w:num w:numId="7" w16cid:durableId="147980906">
    <w:abstractNumId w:val="10"/>
  </w:num>
  <w:num w:numId="8" w16cid:durableId="1431896531">
    <w:abstractNumId w:val="4"/>
  </w:num>
  <w:num w:numId="9" w16cid:durableId="1671253112">
    <w:abstractNumId w:val="0"/>
  </w:num>
  <w:num w:numId="10" w16cid:durableId="1931622265">
    <w:abstractNumId w:val="3"/>
  </w:num>
  <w:num w:numId="11" w16cid:durableId="1095247429">
    <w:abstractNumId w:val="15"/>
  </w:num>
  <w:num w:numId="12" w16cid:durableId="1523590436">
    <w:abstractNumId w:val="1"/>
  </w:num>
  <w:num w:numId="13" w16cid:durableId="902834217">
    <w:abstractNumId w:val="6"/>
  </w:num>
  <w:num w:numId="14" w16cid:durableId="1801995191">
    <w:abstractNumId w:val="17"/>
  </w:num>
  <w:num w:numId="15" w16cid:durableId="429551618">
    <w:abstractNumId w:val="13"/>
  </w:num>
  <w:num w:numId="16" w16cid:durableId="192037329">
    <w:abstractNumId w:val="7"/>
  </w:num>
  <w:num w:numId="17" w16cid:durableId="338896925">
    <w:abstractNumId w:val="5"/>
  </w:num>
  <w:num w:numId="18" w16cid:durableId="4956495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319B"/>
    <w:rsid w:val="00017851"/>
    <w:rsid w:val="00022134"/>
    <w:rsid w:val="00026356"/>
    <w:rsid w:val="00081733"/>
    <w:rsid w:val="00084AF1"/>
    <w:rsid w:val="00094867"/>
    <w:rsid w:val="000A26ED"/>
    <w:rsid w:val="000D1D7B"/>
    <w:rsid w:val="000D3880"/>
    <w:rsid w:val="000D4999"/>
    <w:rsid w:val="000E5712"/>
    <w:rsid w:val="000F6507"/>
    <w:rsid w:val="0011285A"/>
    <w:rsid w:val="001138F1"/>
    <w:rsid w:val="00122917"/>
    <w:rsid w:val="001240CC"/>
    <w:rsid w:val="00125C7C"/>
    <w:rsid w:val="00133256"/>
    <w:rsid w:val="00135C95"/>
    <w:rsid w:val="00145B1B"/>
    <w:rsid w:val="00163075"/>
    <w:rsid w:val="001744FE"/>
    <w:rsid w:val="00174E60"/>
    <w:rsid w:val="00184A26"/>
    <w:rsid w:val="00186220"/>
    <w:rsid w:val="001C05C8"/>
    <w:rsid w:val="001C30AD"/>
    <w:rsid w:val="001C7484"/>
    <w:rsid w:val="001D172A"/>
    <w:rsid w:val="001D2F33"/>
    <w:rsid w:val="001D7F1F"/>
    <w:rsid w:val="001E615F"/>
    <w:rsid w:val="002016E3"/>
    <w:rsid w:val="0021023D"/>
    <w:rsid w:val="002204C5"/>
    <w:rsid w:val="00233350"/>
    <w:rsid w:val="00240744"/>
    <w:rsid w:val="00250857"/>
    <w:rsid w:val="002A0D5D"/>
    <w:rsid w:val="002A654B"/>
    <w:rsid w:val="002B2702"/>
    <w:rsid w:val="002B69CB"/>
    <w:rsid w:val="002C741F"/>
    <w:rsid w:val="002D1677"/>
    <w:rsid w:val="002D2225"/>
    <w:rsid w:val="002D2971"/>
    <w:rsid w:val="002D36C8"/>
    <w:rsid w:val="002D3BB1"/>
    <w:rsid w:val="002E6C9D"/>
    <w:rsid w:val="002F4962"/>
    <w:rsid w:val="002F6E29"/>
    <w:rsid w:val="00305D96"/>
    <w:rsid w:val="00306419"/>
    <w:rsid w:val="00311B68"/>
    <w:rsid w:val="003169BC"/>
    <w:rsid w:val="00320EAE"/>
    <w:rsid w:val="00322917"/>
    <w:rsid w:val="00333FC2"/>
    <w:rsid w:val="003455A4"/>
    <w:rsid w:val="0035239C"/>
    <w:rsid w:val="0037229A"/>
    <w:rsid w:val="003750AB"/>
    <w:rsid w:val="003900FA"/>
    <w:rsid w:val="0039686D"/>
    <w:rsid w:val="00397BEC"/>
    <w:rsid w:val="003C0C00"/>
    <w:rsid w:val="003C35CD"/>
    <w:rsid w:val="003E1119"/>
    <w:rsid w:val="003E1D51"/>
    <w:rsid w:val="003F331B"/>
    <w:rsid w:val="003F5E4D"/>
    <w:rsid w:val="003F7F50"/>
    <w:rsid w:val="004360C3"/>
    <w:rsid w:val="004471B9"/>
    <w:rsid w:val="00454DF6"/>
    <w:rsid w:val="00462A54"/>
    <w:rsid w:val="00490E92"/>
    <w:rsid w:val="0049175B"/>
    <w:rsid w:val="00493E09"/>
    <w:rsid w:val="004A057C"/>
    <w:rsid w:val="004A10CB"/>
    <w:rsid w:val="004A7CF9"/>
    <w:rsid w:val="004B1424"/>
    <w:rsid w:val="004C2C4C"/>
    <w:rsid w:val="004D352F"/>
    <w:rsid w:val="004D36E6"/>
    <w:rsid w:val="004D74D6"/>
    <w:rsid w:val="004E48D2"/>
    <w:rsid w:val="0050144A"/>
    <w:rsid w:val="00513BCE"/>
    <w:rsid w:val="0052111D"/>
    <w:rsid w:val="005316D8"/>
    <w:rsid w:val="005606ED"/>
    <w:rsid w:val="00575FF8"/>
    <w:rsid w:val="005963D3"/>
    <w:rsid w:val="005B3453"/>
    <w:rsid w:val="005B3F81"/>
    <w:rsid w:val="005D0C10"/>
    <w:rsid w:val="005D3351"/>
    <w:rsid w:val="005E413B"/>
    <w:rsid w:val="005F21C8"/>
    <w:rsid w:val="006062E7"/>
    <w:rsid w:val="00612370"/>
    <w:rsid w:val="00641BB1"/>
    <w:rsid w:val="00647E7A"/>
    <w:rsid w:val="00657503"/>
    <w:rsid w:val="0066158F"/>
    <w:rsid w:val="00666E68"/>
    <w:rsid w:val="00670E99"/>
    <w:rsid w:val="00677704"/>
    <w:rsid w:val="00677AD9"/>
    <w:rsid w:val="00683BDE"/>
    <w:rsid w:val="0068546D"/>
    <w:rsid w:val="00686B70"/>
    <w:rsid w:val="006927A5"/>
    <w:rsid w:val="006B5B14"/>
    <w:rsid w:val="006C38BA"/>
    <w:rsid w:val="006C7832"/>
    <w:rsid w:val="006D6AD5"/>
    <w:rsid w:val="006E6BB7"/>
    <w:rsid w:val="006F4C3D"/>
    <w:rsid w:val="006F60CF"/>
    <w:rsid w:val="006F6B1C"/>
    <w:rsid w:val="006F7BF5"/>
    <w:rsid w:val="007274DC"/>
    <w:rsid w:val="007316DA"/>
    <w:rsid w:val="00736B34"/>
    <w:rsid w:val="00743EAD"/>
    <w:rsid w:val="00751B83"/>
    <w:rsid w:val="00770394"/>
    <w:rsid w:val="007707C4"/>
    <w:rsid w:val="007925C7"/>
    <w:rsid w:val="00793604"/>
    <w:rsid w:val="007947C9"/>
    <w:rsid w:val="007A23AE"/>
    <w:rsid w:val="007A3E49"/>
    <w:rsid w:val="007B0884"/>
    <w:rsid w:val="007C3F87"/>
    <w:rsid w:val="007E200F"/>
    <w:rsid w:val="007E56A5"/>
    <w:rsid w:val="007F0EBD"/>
    <w:rsid w:val="007F3CF5"/>
    <w:rsid w:val="007F3F27"/>
    <w:rsid w:val="008034FA"/>
    <w:rsid w:val="008111A5"/>
    <w:rsid w:val="008111F9"/>
    <w:rsid w:val="00817464"/>
    <w:rsid w:val="0082549B"/>
    <w:rsid w:val="00830F62"/>
    <w:rsid w:val="00833CDD"/>
    <w:rsid w:val="00834BCD"/>
    <w:rsid w:val="00843B03"/>
    <w:rsid w:val="00861337"/>
    <w:rsid w:val="00870410"/>
    <w:rsid w:val="008827A0"/>
    <w:rsid w:val="0089060A"/>
    <w:rsid w:val="008A2752"/>
    <w:rsid w:val="008C6BED"/>
    <w:rsid w:val="008D1F74"/>
    <w:rsid w:val="008D24A8"/>
    <w:rsid w:val="008D5C54"/>
    <w:rsid w:val="008E320A"/>
    <w:rsid w:val="008E4092"/>
    <w:rsid w:val="008E5FD2"/>
    <w:rsid w:val="00940790"/>
    <w:rsid w:val="0094422B"/>
    <w:rsid w:val="00957FCB"/>
    <w:rsid w:val="00962187"/>
    <w:rsid w:val="00962ECC"/>
    <w:rsid w:val="00970C4D"/>
    <w:rsid w:val="0098330B"/>
    <w:rsid w:val="00994058"/>
    <w:rsid w:val="009963A1"/>
    <w:rsid w:val="009B4FE8"/>
    <w:rsid w:val="009C708C"/>
    <w:rsid w:val="009D130E"/>
    <w:rsid w:val="009D2491"/>
    <w:rsid w:val="009F03D9"/>
    <w:rsid w:val="00A00368"/>
    <w:rsid w:val="00A00890"/>
    <w:rsid w:val="00A10D79"/>
    <w:rsid w:val="00A1294E"/>
    <w:rsid w:val="00A35672"/>
    <w:rsid w:val="00A37533"/>
    <w:rsid w:val="00A37EAF"/>
    <w:rsid w:val="00A43713"/>
    <w:rsid w:val="00A53CB4"/>
    <w:rsid w:val="00A613AC"/>
    <w:rsid w:val="00A76FDF"/>
    <w:rsid w:val="00A77A4B"/>
    <w:rsid w:val="00A8358A"/>
    <w:rsid w:val="00A87BE7"/>
    <w:rsid w:val="00A908BA"/>
    <w:rsid w:val="00AA443D"/>
    <w:rsid w:val="00AA57EE"/>
    <w:rsid w:val="00AA6B35"/>
    <w:rsid w:val="00AC75AE"/>
    <w:rsid w:val="00AE492A"/>
    <w:rsid w:val="00AE62CB"/>
    <w:rsid w:val="00AE6543"/>
    <w:rsid w:val="00AF5D83"/>
    <w:rsid w:val="00B24676"/>
    <w:rsid w:val="00B26D7F"/>
    <w:rsid w:val="00B520B1"/>
    <w:rsid w:val="00B76464"/>
    <w:rsid w:val="00B81059"/>
    <w:rsid w:val="00B836F0"/>
    <w:rsid w:val="00B90B04"/>
    <w:rsid w:val="00B96D50"/>
    <w:rsid w:val="00BB273A"/>
    <w:rsid w:val="00BB7398"/>
    <w:rsid w:val="00BE2344"/>
    <w:rsid w:val="00BE43B0"/>
    <w:rsid w:val="00BF2234"/>
    <w:rsid w:val="00C013CF"/>
    <w:rsid w:val="00C03230"/>
    <w:rsid w:val="00C16238"/>
    <w:rsid w:val="00C21D91"/>
    <w:rsid w:val="00C25F1B"/>
    <w:rsid w:val="00C7319B"/>
    <w:rsid w:val="00C84E22"/>
    <w:rsid w:val="00C860D6"/>
    <w:rsid w:val="00C90927"/>
    <w:rsid w:val="00C91D69"/>
    <w:rsid w:val="00CA4F04"/>
    <w:rsid w:val="00CA6E22"/>
    <w:rsid w:val="00CB094F"/>
    <w:rsid w:val="00CB3D5E"/>
    <w:rsid w:val="00CC359A"/>
    <w:rsid w:val="00CD24C2"/>
    <w:rsid w:val="00CD342E"/>
    <w:rsid w:val="00CD6662"/>
    <w:rsid w:val="00CE013B"/>
    <w:rsid w:val="00CE27F3"/>
    <w:rsid w:val="00CF6003"/>
    <w:rsid w:val="00D103E3"/>
    <w:rsid w:val="00D15366"/>
    <w:rsid w:val="00D20779"/>
    <w:rsid w:val="00D2415B"/>
    <w:rsid w:val="00D3671B"/>
    <w:rsid w:val="00D50623"/>
    <w:rsid w:val="00D51BE8"/>
    <w:rsid w:val="00D5239A"/>
    <w:rsid w:val="00D65348"/>
    <w:rsid w:val="00D67A0C"/>
    <w:rsid w:val="00D71CDD"/>
    <w:rsid w:val="00D71E18"/>
    <w:rsid w:val="00D77FD8"/>
    <w:rsid w:val="00D90F99"/>
    <w:rsid w:val="00D94703"/>
    <w:rsid w:val="00DB5C28"/>
    <w:rsid w:val="00DD0C12"/>
    <w:rsid w:val="00DE6211"/>
    <w:rsid w:val="00E717D8"/>
    <w:rsid w:val="00E72DAA"/>
    <w:rsid w:val="00E73828"/>
    <w:rsid w:val="00E80ED7"/>
    <w:rsid w:val="00E86AD5"/>
    <w:rsid w:val="00E94246"/>
    <w:rsid w:val="00E9627D"/>
    <w:rsid w:val="00EA001F"/>
    <w:rsid w:val="00EB34B9"/>
    <w:rsid w:val="00ED0D9E"/>
    <w:rsid w:val="00ED38F8"/>
    <w:rsid w:val="00ED6EC4"/>
    <w:rsid w:val="00EE4523"/>
    <w:rsid w:val="00EF1424"/>
    <w:rsid w:val="00F2444E"/>
    <w:rsid w:val="00F307AA"/>
    <w:rsid w:val="00F6049F"/>
    <w:rsid w:val="00F73EAD"/>
    <w:rsid w:val="00F83DD6"/>
    <w:rsid w:val="00F868F5"/>
    <w:rsid w:val="00F917D1"/>
    <w:rsid w:val="00FA7612"/>
    <w:rsid w:val="00FC0A22"/>
    <w:rsid w:val="00FD48ED"/>
    <w:rsid w:val="00FE15BF"/>
    <w:rsid w:val="00FE2414"/>
    <w:rsid w:val="00FE547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73D91ACE"/>
  <w15:docId w15:val="{DA079B19-9336-4C98-8283-DA351A51DE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2ECC"/>
    <w:pPr>
      <w:spacing w:after="200" w:line="276" w:lineRule="auto"/>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C7319B"/>
    <w:pPr>
      <w:spacing w:after="0" w:line="240" w:lineRule="auto"/>
    </w:pPr>
  </w:style>
  <w:style w:type="paragraph" w:styleId="Encabezado">
    <w:name w:val="header"/>
    <w:basedOn w:val="Normal"/>
    <w:link w:val="EncabezadoCar"/>
    <w:uiPriority w:val="99"/>
    <w:unhideWhenUsed/>
    <w:rsid w:val="00C7319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7319B"/>
  </w:style>
  <w:style w:type="paragraph" w:styleId="Piedepgina">
    <w:name w:val="footer"/>
    <w:basedOn w:val="Normal"/>
    <w:link w:val="PiedepginaCar"/>
    <w:uiPriority w:val="99"/>
    <w:unhideWhenUsed/>
    <w:rsid w:val="00C7319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7319B"/>
  </w:style>
  <w:style w:type="paragraph" w:styleId="Prrafodelista">
    <w:name w:val="List Paragraph"/>
    <w:basedOn w:val="Normal"/>
    <w:uiPriority w:val="34"/>
    <w:qFormat/>
    <w:rsid w:val="001138F1"/>
    <w:pPr>
      <w:ind w:left="720"/>
      <w:contextualSpacing/>
    </w:pPr>
  </w:style>
  <w:style w:type="table" w:styleId="Tablaconcuadrcula">
    <w:name w:val="Table Grid"/>
    <w:basedOn w:val="Tablanormal"/>
    <w:uiPriority w:val="39"/>
    <w:rsid w:val="00962E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sinformato">
    <w:name w:val="Plain Text"/>
    <w:basedOn w:val="Normal"/>
    <w:link w:val="TextosinformatoCar"/>
    <w:rsid w:val="00CE013B"/>
    <w:pPr>
      <w:spacing w:after="0" w:line="240" w:lineRule="auto"/>
    </w:pPr>
    <w:rPr>
      <w:rFonts w:ascii="Courier New" w:eastAsia="Times New Roman" w:hAnsi="Courier New" w:cs="Times New Roman"/>
      <w:sz w:val="20"/>
      <w:szCs w:val="20"/>
      <w:lang w:eastAsia="es-ES"/>
    </w:rPr>
  </w:style>
  <w:style w:type="character" w:customStyle="1" w:styleId="TextosinformatoCar">
    <w:name w:val="Texto sin formato Car"/>
    <w:basedOn w:val="Fuentedeprrafopredeter"/>
    <w:link w:val="Textosinformato"/>
    <w:rsid w:val="00CE013B"/>
    <w:rPr>
      <w:rFonts w:ascii="Courier New" w:eastAsia="Times New Roman" w:hAnsi="Courier New" w:cs="Times New Roman"/>
      <w:sz w:val="20"/>
      <w:szCs w:val="20"/>
      <w:lang w:eastAsia="es-ES"/>
    </w:rPr>
  </w:style>
  <w:style w:type="paragraph" w:styleId="Textodeglobo">
    <w:name w:val="Balloon Text"/>
    <w:basedOn w:val="Normal"/>
    <w:link w:val="TextodegloboCar"/>
    <w:uiPriority w:val="99"/>
    <w:semiHidden/>
    <w:unhideWhenUsed/>
    <w:rsid w:val="00A10D79"/>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10D79"/>
    <w:rPr>
      <w:rFonts w:ascii="Tahoma" w:hAnsi="Tahoma" w:cs="Tahoma"/>
      <w:sz w:val="16"/>
      <w:szCs w:val="16"/>
    </w:rPr>
  </w:style>
  <w:style w:type="character" w:styleId="Textoennegrita">
    <w:name w:val="Strong"/>
    <w:basedOn w:val="Fuentedeprrafopredeter"/>
    <w:uiPriority w:val="22"/>
    <w:qFormat/>
    <w:rsid w:val="006C38BA"/>
    <w:rPr>
      <w:b/>
      <w:bCs/>
    </w:rPr>
  </w:style>
  <w:style w:type="paragraph" w:customStyle="1" w:styleId="Default">
    <w:name w:val="Default"/>
    <w:rsid w:val="00BB7398"/>
    <w:pPr>
      <w:autoSpaceDE w:val="0"/>
      <w:autoSpaceDN w:val="0"/>
      <w:adjustRightInd w:val="0"/>
      <w:spacing w:after="0" w:line="240" w:lineRule="auto"/>
    </w:pPr>
    <w:rPr>
      <w:rFonts w:ascii="Arial" w:hAnsi="Arial" w:cs="Arial"/>
      <w:color w:val="000000"/>
      <w:sz w:val="24"/>
      <w:szCs w:val="24"/>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0642795">
      <w:bodyDiv w:val="1"/>
      <w:marLeft w:val="0"/>
      <w:marRight w:val="0"/>
      <w:marTop w:val="0"/>
      <w:marBottom w:val="0"/>
      <w:divBdr>
        <w:top w:val="none" w:sz="0" w:space="0" w:color="auto"/>
        <w:left w:val="none" w:sz="0" w:space="0" w:color="auto"/>
        <w:bottom w:val="none" w:sz="0" w:space="0" w:color="auto"/>
        <w:right w:val="none" w:sz="0" w:space="0" w:color="auto"/>
      </w:divBdr>
      <w:divsChild>
        <w:div w:id="2013486080">
          <w:marLeft w:val="720"/>
          <w:marRight w:val="0"/>
          <w:marTop w:val="0"/>
          <w:marBottom w:val="0"/>
          <w:divBdr>
            <w:top w:val="none" w:sz="0" w:space="0" w:color="auto"/>
            <w:left w:val="none" w:sz="0" w:space="0" w:color="auto"/>
            <w:bottom w:val="none" w:sz="0" w:space="0" w:color="auto"/>
            <w:right w:val="none" w:sz="0" w:space="0" w:color="auto"/>
          </w:divBdr>
        </w:div>
        <w:div w:id="1650398511">
          <w:marLeft w:val="720"/>
          <w:marRight w:val="0"/>
          <w:marTop w:val="0"/>
          <w:marBottom w:val="0"/>
          <w:divBdr>
            <w:top w:val="none" w:sz="0" w:space="0" w:color="auto"/>
            <w:left w:val="none" w:sz="0" w:space="0" w:color="auto"/>
            <w:bottom w:val="none" w:sz="0" w:space="0" w:color="auto"/>
            <w:right w:val="none" w:sz="0" w:space="0" w:color="auto"/>
          </w:divBdr>
        </w:div>
        <w:div w:id="1253202828">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0.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1692</Words>
  <Characters>9312</Characters>
  <Application>Microsoft Office Word</Application>
  <DocSecurity>0</DocSecurity>
  <Lines>77</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Felipe Alegría Núñez</dc:creator>
  <cp:lastModifiedBy>SB- Alumno</cp:lastModifiedBy>
  <cp:revision>2</cp:revision>
  <dcterms:created xsi:type="dcterms:W3CDTF">2026-03-11T18:36:00Z</dcterms:created>
  <dcterms:modified xsi:type="dcterms:W3CDTF">2026-03-11T18:36:00Z</dcterms:modified>
</cp:coreProperties>
</file>