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FCB" w:rsidRPr="001701A8" w:rsidRDefault="00957FC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F96CEF" w:rsidP="00C7319B">
      <w:pPr>
        <w:pStyle w:val="Sinespaciado"/>
        <w:jc w:val="center"/>
        <w:rPr>
          <w:rFonts w:cstheme="minorHAnsi"/>
          <w:b/>
          <w:sz w:val="28"/>
        </w:rPr>
      </w:pPr>
      <w:r w:rsidRPr="001701A8">
        <w:rPr>
          <w:rFonts w:cstheme="minorHAnsi"/>
          <w:b/>
          <w:sz w:val="28"/>
        </w:rPr>
        <w:t xml:space="preserve">GUÍA </w:t>
      </w:r>
      <w:r w:rsidR="005068D0" w:rsidRPr="001701A8">
        <w:rPr>
          <w:rFonts w:cstheme="minorHAnsi"/>
          <w:b/>
          <w:sz w:val="28"/>
        </w:rPr>
        <w:t>DE ESTUDIO 1</w:t>
      </w: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1C0272" w:rsidP="001C0272">
      <w:pPr>
        <w:pStyle w:val="Sinespaciado"/>
        <w:jc w:val="center"/>
        <w:rPr>
          <w:rFonts w:cstheme="minorHAnsi"/>
        </w:rPr>
      </w:pPr>
      <w:r w:rsidRPr="001701A8">
        <w:rPr>
          <w:rFonts w:cstheme="minorHAnsi"/>
          <w:b/>
          <w:sz w:val="28"/>
        </w:rPr>
        <w:t>GENERALIDADES EN PRIMEROS AUXILIOS</w:t>
      </w:r>
    </w:p>
    <w:p w:rsidR="00C7319B" w:rsidRPr="001701A8" w:rsidRDefault="00C7319B" w:rsidP="00C7319B">
      <w:pPr>
        <w:pStyle w:val="Sinespaciado"/>
        <w:rPr>
          <w:rFonts w:cstheme="minorHAnsi"/>
        </w:rPr>
      </w:pPr>
      <w:r w:rsidRPr="001701A8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131445</wp:posOffset>
                </wp:positionV>
                <wp:extent cx="3933825" cy="3181350"/>
                <wp:effectExtent l="0" t="0" r="2857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3181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647A" w:rsidRPr="00C7319B" w:rsidRDefault="001C0272" w:rsidP="00F96CEF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3818865" cy="2914650"/>
                                  <wp:effectExtent l="0" t="0" r="0" b="0"/>
                                  <wp:docPr id="1" name="Imagen 1" descr="Resultado de imagen de primeros auxilios EN CALLE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Resultado de imagen de primeros auxilios EN CALLE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25096" cy="29194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id="Rectángulo 2" o:spid="_x0000_s1026" style="position:absolute;margin-left:102pt;margin-top:10.35pt;width:309.75pt;height:25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" filled="f" strokecolor="#1f4d78 [1604]" strokeweight="1pt">
                <v:textbox>
                  <w:txbxContent>
                    <w:p w:rsidR="00F6647A" w:rsidRPr="00C7319B" w:rsidRDefault="001C0272" w:rsidP="00F96CEF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818865" cy="2914650"/>
                            <wp:effectExtent l="0" t="0" r="0" b="0"/>
                            <wp:docPr id="1" name="Imagen 1" descr="Resultado de imagen de primeros auxilios EN CALLE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Resultado de imagen de primeros auxilios EN CALLE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25096" cy="29194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tabs>
          <w:tab w:val="left" w:pos="4785"/>
        </w:tabs>
        <w:rPr>
          <w:rFonts w:cstheme="minorHAnsi"/>
        </w:rPr>
      </w:pPr>
      <w:r w:rsidRPr="001701A8">
        <w:rPr>
          <w:rFonts w:cstheme="minorHAnsi"/>
        </w:rPr>
        <w:tab/>
      </w: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3157A5" w:rsidRPr="001701A8" w:rsidRDefault="003157A5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E013B" w:rsidRPr="001701A8" w:rsidRDefault="00CE013B" w:rsidP="00CE013B">
      <w:pPr>
        <w:pStyle w:val="Sinespaciado"/>
        <w:jc w:val="right"/>
        <w:rPr>
          <w:rFonts w:cstheme="minorHAnsi"/>
          <w:b/>
        </w:rPr>
      </w:pPr>
      <w:r w:rsidRPr="001701A8">
        <w:rPr>
          <w:rFonts w:cstheme="minorHAnsi"/>
          <w:b/>
        </w:rPr>
        <w:t>ASIGNATURA:</w:t>
      </w:r>
    </w:p>
    <w:p w:rsidR="00CE013B" w:rsidRPr="001701A8" w:rsidRDefault="00CE013B" w:rsidP="00CE013B">
      <w:pPr>
        <w:pStyle w:val="Sinespaciado"/>
        <w:jc w:val="right"/>
        <w:rPr>
          <w:rFonts w:cstheme="minorHAnsi"/>
        </w:rPr>
      </w:pPr>
    </w:p>
    <w:p w:rsidR="00C7319B" w:rsidRPr="001701A8" w:rsidRDefault="00F96CEF" w:rsidP="00F96CEF">
      <w:pPr>
        <w:pStyle w:val="Sinespaciado"/>
        <w:jc w:val="right"/>
        <w:rPr>
          <w:rFonts w:cstheme="minorHAnsi"/>
        </w:rPr>
      </w:pPr>
      <w:r w:rsidRPr="001701A8">
        <w:rPr>
          <w:rFonts w:cstheme="minorHAnsi"/>
          <w:b/>
        </w:rPr>
        <w:t>TECNICAS DE PRIMEROS AUXILIOS</w:t>
      </w: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jc w:val="right"/>
        <w:rPr>
          <w:rFonts w:cstheme="minorHAnsi"/>
          <w:b/>
        </w:rPr>
      </w:pPr>
      <w:r w:rsidRPr="001701A8">
        <w:rPr>
          <w:rFonts w:cstheme="minorHAnsi"/>
          <w:b/>
        </w:rPr>
        <w:t>DIRIGIDO A:</w:t>
      </w:r>
    </w:p>
    <w:p w:rsidR="00C7319B" w:rsidRPr="001701A8" w:rsidRDefault="00C7319B" w:rsidP="00F96CEF">
      <w:pPr>
        <w:pStyle w:val="Sinespaciado"/>
        <w:jc w:val="right"/>
        <w:rPr>
          <w:rFonts w:cstheme="minorHAnsi"/>
        </w:rPr>
      </w:pPr>
    </w:p>
    <w:p w:rsidR="00C7319B" w:rsidRPr="001701A8" w:rsidRDefault="00F96CEF" w:rsidP="00F96CEF">
      <w:pPr>
        <w:pStyle w:val="Sinespaciado"/>
        <w:jc w:val="right"/>
        <w:rPr>
          <w:rFonts w:cstheme="minorHAnsi"/>
        </w:rPr>
      </w:pPr>
      <w:r w:rsidRPr="001701A8">
        <w:rPr>
          <w:rFonts w:cstheme="minorHAnsi"/>
          <w:b/>
        </w:rPr>
        <w:t>TECNICO SUPERIOR DE ENFERMERIA</w:t>
      </w:r>
    </w:p>
    <w:p w:rsidR="00C7319B" w:rsidRPr="001701A8" w:rsidRDefault="00C7319B" w:rsidP="00C7319B">
      <w:pPr>
        <w:pStyle w:val="Sinespaciado"/>
        <w:rPr>
          <w:rFonts w:cstheme="minorHAnsi"/>
        </w:rPr>
      </w:pPr>
    </w:p>
    <w:p w:rsidR="00C7319B" w:rsidRPr="001701A8" w:rsidRDefault="00C7319B" w:rsidP="00C7319B">
      <w:pPr>
        <w:pStyle w:val="Sinespaciado"/>
        <w:jc w:val="right"/>
        <w:rPr>
          <w:rFonts w:cstheme="minorHAnsi"/>
          <w:b/>
        </w:rPr>
      </w:pPr>
      <w:r w:rsidRPr="001701A8">
        <w:rPr>
          <w:rFonts w:cstheme="minorHAnsi"/>
          <w:b/>
        </w:rPr>
        <w:t>REQUISITOS:</w:t>
      </w:r>
    </w:p>
    <w:p w:rsidR="00C7319B" w:rsidRPr="001701A8" w:rsidRDefault="00C7319B" w:rsidP="00C7319B">
      <w:pPr>
        <w:pStyle w:val="Sinespaciado"/>
        <w:jc w:val="right"/>
        <w:rPr>
          <w:rFonts w:cstheme="minorHAnsi"/>
        </w:rPr>
      </w:pPr>
    </w:p>
    <w:p w:rsidR="00C7319B" w:rsidRPr="001701A8" w:rsidRDefault="00C7319B" w:rsidP="00C7319B">
      <w:pPr>
        <w:pStyle w:val="Sinespaciado"/>
        <w:jc w:val="right"/>
        <w:rPr>
          <w:rFonts w:cstheme="minorHAnsi"/>
        </w:rPr>
      </w:pPr>
      <w:r w:rsidRPr="001701A8">
        <w:rPr>
          <w:rFonts w:cstheme="minorHAnsi"/>
        </w:rPr>
        <w:t>Sin requisitos.</w:t>
      </w:r>
    </w:p>
    <w:p w:rsidR="00F96CEF" w:rsidRPr="001701A8" w:rsidRDefault="00F96CEF" w:rsidP="00C7319B">
      <w:pPr>
        <w:pStyle w:val="Sinespaciado"/>
        <w:jc w:val="right"/>
        <w:rPr>
          <w:rFonts w:cstheme="minorHAnsi"/>
        </w:rPr>
      </w:pPr>
    </w:p>
    <w:p w:rsidR="00F96CEF" w:rsidRPr="001701A8" w:rsidRDefault="00F96CEF" w:rsidP="00C7319B">
      <w:pPr>
        <w:pStyle w:val="Sinespaciado"/>
        <w:jc w:val="right"/>
        <w:rPr>
          <w:rFonts w:cstheme="minorHAnsi"/>
        </w:rPr>
      </w:pPr>
    </w:p>
    <w:p w:rsidR="00342231" w:rsidRPr="001701A8" w:rsidRDefault="00342231" w:rsidP="00291441">
      <w:pPr>
        <w:pStyle w:val="Sinespaciado"/>
        <w:spacing w:line="360" w:lineRule="auto"/>
        <w:jc w:val="center"/>
        <w:rPr>
          <w:rFonts w:cstheme="minorHAnsi"/>
          <w:b/>
          <w:sz w:val="36"/>
          <w:u w:val="single"/>
        </w:rPr>
      </w:pPr>
      <w:r w:rsidRPr="001701A8">
        <w:rPr>
          <w:rFonts w:cstheme="minorHAnsi"/>
          <w:b/>
          <w:sz w:val="36"/>
          <w:u w:val="single"/>
        </w:rPr>
        <w:lastRenderedPageBreak/>
        <w:t>INTRODUCCIÓN</w:t>
      </w:r>
    </w:p>
    <w:p w:rsidR="00342231" w:rsidRPr="001701A8" w:rsidRDefault="00342231" w:rsidP="00291441">
      <w:pPr>
        <w:pStyle w:val="Sinespaciado"/>
        <w:spacing w:line="360" w:lineRule="auto"/>
        <w:jc w:val="center"/>
        <w:rPr>
          <w:rFonts w:cstheme="minorHAnsi"/>
          <w:b/>
          <w:sz w:val="28"/>
          <w:u w:val="single"/>
        </w:rPr>
      </w:pPr>
    </w:p>
    <w:p w:rsidR="00342231" w:rsidRPr="001701A8" w:rsidRDefault="00372761" w:rsidP="00291441">
      <w:pPr>
        <w:pStyle w:val="Sinespaciado"/>
        <w:spacing w:line="360" w:lineRule="auto"/>
        <w:jc w:val="both"/>
        <w:rPr>
          <w:rFonts w:cstheme="minorHAnsi"/>
          <w:b/>
          <w:i/>
          <w:u w:val="single"/>
        </w:rPr>
      </w:pPr>
      <w:r w:rsidRPr="001701A8">
        <w:rPr>
          <w:rFonts w:cstheme="minorHAnsi"/>
          <w:noProof/>
          <w:lang w:val="en-US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2258456</wp:posOffset>
            </wp:positionV>
            <wp:extent cx="2181225" cy="3507105"/>
            <wp:effectExtent l="0" t="0" r="9525" b="0"/>
            <wp:wrapTight wrapText="bothSides">
              <wp:wrapPolygon edited="0">
                <wp:start x="0" y="0"/>
                <wp:lineTo x="0" y="21471"/>
                <wp:lineTo x="21506" y="21471"/>
                <wp:lineTo x="21506" y="0"/>
                <wp:lineTo x="0" y="0"/>
              </wp:wrapPolygon>
            </wp:wrapTight>
            <wp:docPr id="11" name="Imagen 11" descr="Resultado de imagen de recuerdo de solferino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de recuerdo de solferino&quot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01A8">
        <w:rPr>
          <w:rFonts w:cstheme="minorHAnsi"/>
          <w:noProof/>
          <w:lang w:val="en-US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153490</wp:posOffset>
            </wp:positionV>
            <wp:extent cx="2776855" cy="1906270"/>
            <wp:effectExtent l="0" t="0" r="4445" b="0"/>
            <wp:wrapTight wrapText="bothSides">
              <wp:wrapPolygon edited="0">
                <wp:start x="0" y="0"/>
                <wp:lineTo x="0" y="21370"/>
                <wp:lineTo x="21486" y="21370"/>
                <wp:lineTo x="21486" y="0"/>
                <wp:lineTo x="0" y="0"/>
              </wp:wrapPolygon>
            </wp:wrapTight>
            <wp:docPr id="6" name="Imagen 6" descr="Resultado de imagen de cruz roja henry dunan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cruz roja henry dunant&quot;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85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231" w:rsidRPr="001701A8">
        <w:rPr>
          <w:rFonts w:cstheme="minorHAnsi"/>
        </w:rPr>
        <w:t xml:space="preserve">Las lesiones son tan antiguas como el ser humano. Durante la historia de la humanidad, el hombre ha buscado alternativas de sanación, frente a diversas situaciones, como un hueso roto tras una caída o la piel desgarrada por la mordedura de un animal, siempre buscando mitigar el sufrimiento. </w:t>
      </w:r>
      <w:r w:rsidR="00103879" w:rsidRPr="001701A8">
        <w:rPr>
          <w:rFonts w:cstheme="minorHAnsi"/>
        </w:rPr>
        <w:t>Existen antecedentes de atenciones de Primeros auxilios documentadas como exitosa</w:t>
      </w:r>
      <w:r w:rsidR="00AC5253" w:rsidRPr="001701A8">
        <w:rPr>
          <w:rFonts w:cstheme="minorHAnsi"/>
        </w:rPr>
        <w:t>s desde</w:t>
      </w:r>
      <w:r w:rsidR="00103879" w:rsidRPr="001701A8">
        <w:rPr>
          <w:rFonts w:cstheme="minorHAnsi"/>
        </w:rPr>
        <w:t xml:space="preserve"> el </w:t>
      </w:r>
      <w:r w:rsidR="00AC5253" w:rsidRPr="001701A8">
        <w:rPr>
          <w:rFonts w:cstheme="minorHAnsi"/>
        </w:rPr>
        <w:t>año 896 a.</w:t>
      </w:r>
      <w:r w:rsidR="00103879" w:rsidRPr="001701A8">
        <w:rPr>
          <w:rFonts w:cstheme="minorHAnsi"/>
        </w:rPr>
        <w:t xml:space="preserve"> de C. </w:t>
      </w:r>
      <w:r w:rsidR="00367F43" w:rsidRPr="001701A8">
        <w:rPr>
          <w:rFonts w:cstheme="minorHAnsi"/>
        </w:rPr>
        <w:t>Sin lugar a duda</w:t>
      </w:r>
      <w:r w:rsidR="00103879" w:rsidRPr="001701A8">
        <w:rPr>
          <w:rFonts w:cstheme="minorHAnsi"/>
        </w:rPr>
        <w:t>, realizar la atención de Primeros auxilios, significa una entrega con el que está sufriendo. Y el sufrimiento humano estaba confinado a los centros de salud: noso</w:t>
      </w:r>
      <w:r w:rsidR="00367F43" w:rsidRPr="001701A8">
        <w:rPr>
          <w:rFonts w:cstheme="minorHAnsi"/>
        </w:rPr>
        <w:t xml:space="preserve">comios (antecesores del hospital) u hospedajes era el lugar donde se “mantenían y curaban” a los enfermos. Para asistir a estos pacientes, debía existir una formación teórica y con horas de práctica, por medio del ensayo y el error. Era difícil pensar que alguien que no estaba vinculado al ámbito de la salud pudiera ayudar. Sin embargo, la empatía de un </w:t>
      </w:r>
      <w:r w:rsidR="00E45827" w:rsidRPr="001701A8">
        <w:rPr>
          <w:rFonts w:cstheme="minorHAnsi"/>
        </w:rPr>
        <w:t>hombre</w:t>
      </w:r>
      <w:r w:rsidR="00367F43" w:rsidRPr="001701A8">
        <w:rPr>
          <w:rFonts w:cstheme="minorHAnsi"/>
        </w:rPr>
        <w:t xml:space="preserve"> fue la herramienta más poderosa para cambiar el paradigma: Henry </w:t>
      </w:r>
      <w:proofErr w:type="spellStart"/>
      <w:r w:rsidR="00367F43" w:rsidRPr="001701A8">
        <w:rPr>
          <w:rFonts w:cstheme="minorHAnsi"/>
        </w:rPr>
        <w:t>Dunant</w:t>
      </w:r>
      <w:proofErr w:type="spellEnd"/>
      <w:r w:rsidR="00367F43" w:rsidRPr="001701A8">
        <w:rPr>
          <w:rFonts w:cstheme="minorHAnsi"/>
        </w:rPr>
        <w:t>, un joven vinculado a los negocios, de nacionalidad suiza, vivió los horrores de una batalla en la ciudad de Solferino, Italia. M</w:t>
      </w:r>
      <w:r w:rsidR="00E45827" w:rsidRPr="001701A8">
        <w:rPr>
          <w:rFonts w:cstheme="minorHAnsi"/>
        </w:rPr>
        <w:t>á</w:t>
      </w:r>
      <w:r w:rsidR="00367F43" w:rsidRPr="001701A8">
        <w:rPr>
          <w:rFonts w:cstheme="minorHAnsi"/>
        </w:rPr>
        <w:t>s de 38.000 heridos</w:t>
      </w:r>
      <w:r w:rsidR="0048657D" w:rsidRPr="001701A8">
        <w:rPr>
          <w:rFonts w:cstheme="minorHAnsi"/>
        </w:rPr>
        <w:t xml:space="preserve">. En su libro “ Recuerdo de Solferino” se plasma la visión del autor: </w:t>
      </w:r>
      <w:r w:rsidR="0048657D" w:rsidRPr="001701A8">
        <w:rPr>
          <w:rFonts w:cstheme="minorHAnsi"/>
          <w:i/>
        </w:rPr>
        <w:t>“Los desdichados heridos recogidos durante todo el día están pálidos, lívidos, anonadados; unos, y más en particular los muy mutilados, tienen la mirada entontecida y, al parecer, no comprenden lo que se les dice; sus ojos son de sonámbulos, pero esa visible postración no les impide sentir sus sufrimientos; a otros agitan una conmoción nerviosa y un temblor convulsivo; aquéllos, con heridas abiertas, en las que la inflamación ya ha comenzado, están como locos de dolor; piden que los rematen y, con el rostro contraído, se retuercen en los últimos estertores de la agonía</w:t>
      </w:r>
      <w:r w:rsidR="0048657D" w:rsidRPr="001701A8">
        <w:rPr>
          <w:rFonts w:cstheme="minorHAnsi"/>
        </w:rPr>
        <w:t>”</w:t>
      </w:r>
      <w:r w:rsidR="00A325A7" w:rsidRPr="001701A8">
        <w:rPr>
          <w:rStyle w:val="Refdenotaalpie"/>
          <w:rFonts w:cstheme="minorHAnsi"/>
        </w:rPr>
        <w:footnoteReference w:id="1"/>
      </w:r>
      <w:r w:rsidR="0048657D" w:rsidRPr="001701A8">
        <w:rPr>
          <w:rFonts w:cstheme="minorHAnsi"/>
        </w:rPr>
        <w:t xml:space="preserve">. Fue este sufrimiento humano, el que motivó </w:t>
      </w:r>
      <w:r w:rsidR="00E45827" w:rsidRPr="001701A8">
        <w:rPr>
          <w:rFonts w:cstheme="minorHAnsi"/>
        </w:rPr>
        <w:t xml:space="preserve">en este </w:t>
      </w:r>
      <w:proofErr w:type="spellStart"/>
      <w:r w:rsidR="00E45827" w:rsidRPr="001701A8">
        <w:rPr>
          <w:rFonts w:cstheme="minorHAnsi"/>
        </w:rPr>
        <w:t>baquero</w:t>
      </w:r>
      <w:proofErr w:type="spellEnd"/>
      <w:r w:rsidR="00E45827" w:rsidRPr="001701A8">
        <w:rPr>
          <w:rFonts w:cstheme="minorHAnsi"/>
        </w:rPr>
        <w:t xml:space="preserve">, la necesidad </w:t>
      </w:r>
      <w:r w:rsidR="0048657D" w:rsidRPr="001701A8">
        <w:rPr>
          <w:rFonts w:cstheme="minorHAnsi"/>
        </w:rPr>
        <w:t>imperiosa</w:t>
      </w:r>
      <w:r w:rsidR="00E45827" w:rsidRPr="001701A8">
        <w:rPr>
          <w:rFonts w:cstheme="minorHAnsi"/>
        </w:rPr>
        <w:t xml:space="preserve"> de ayudar: utilizando sus propios recursos </w:t>
      </w:r>
      <w:r w:rsidR="0048657D" w:rsidRPr="001701A8">
        <w:rPr>
          <w:rFonts w:cstheme="minorHAnsi"/>
        </w:rPr>
        <w:t>instaló hospitales d</w:t>
      </w:r>
      <w:r w:rsidR="00E45827" w:rsidRPr="001701A8">
        <w:rPr>
          <w:rFonts w:cstheme="minorHAnsi"/>
        </w:rPr>
        <w:t>e campaña</w:t>
      </w:r>
      <w:r w:rsidR="0048657D" w:rsidRPr="001701A8">
        <w:rPr>
          <w:rFonts w:cstheme="minorHAnsi"/>
        </w:rPr>
        <w:t xml:space="preserve"> improvisados en iglesias, plazas y casas cercanas. Organizó a los vecinos del pueblo para asistir a los enfermos</w:t>
      </w:r>
      <w:r w:rsidR="00A325A7" w:rsidRPr="001701A8">
        <w:rPr>
          <w:rFonts w:cstheme="minorHAnsi"/>
        </w:rPr>
        <w:t xml:space="preserve">, </w:t>
      </w:r>
      <w:r w:rsidR="00E45827" w:rsidRPr="001701A8">
        <w:rPr>
          <w:rFonts w:cstheme="minorHAnsi"/>
        </w:rPr>
        <w:t xml:space="preserve">curando sus heridas, sin distinciones de ningún tipo. De hecho, a él se le atribuye </w:t>
      </w:r>
      <w:r w:rsidR="00AC5253" w:rsidRPr="001701A8">
        <w:rPr>
          <w:rFonts w:cstheme="minorHAnsi"/>
        </w:rPr>
        <w:t>l</w:t>
      </w:r>
      <w:r w:rsidR="00E45827" w:rsidRPr="001701A8">
        <w:rPr>
          <w:rFonts w:cstheme="minorHAnsi"/>
        </w:rPr>
        <w:t>a creación del botiquín</w:t>
      </w:r>
      <w:r w:rsidR="00A325A7" w:rsidRPr="001701A8">
        <w:rPr>
          <w:rFonts w:cstheme="minorHAnsi"/>
        </w:rPr>
        <w:t xml:space="preserve"> moderno</w:t>
      </w:r>
      <w:r w:rsidR="00E45827" w:rsidRPr="001701A8">
        <w:rPr>
          <w:rFonts w:cstheme="minorHAnsi"/>
        </w:rPr>
        <w:t>.</w:t>
      </w:r>
      <w:r w:rsidR="00367F43" w:rsidRPr="001701A8">
        <w:rPr>
          <w:rFonts w:cstheme="minorHAnsi"/>
        </w:rPr>
        <w:t xml:space="preserve"> El solo hecho de ver personas</w:t>
      </w:r>
      <w:r w:rsidR="00A325A7" w:rsidRPr="001701A8">
        <w:rPr>
          <w:rFonts w:cstheme="minorHAnsi"/>
        </w:rPr>
        <w:t xml:space="preserve"> sufriendo y</w:t>
      </w:r>
      <w:r w:rsidR="00367F43" w:rsidRPr="001701A8">
        <w:rPr>
          <w:rFonts w:cstheme="minorHAnsi"/>
        </w:rPr>
        <w:t xml:space="preserve"> muriendo desangradas, generó en </w:t>
      </w:r>
      <w:r w:rsidR="00AC5253" w:rsidRPr="001701A8">
        <w:rPr>
          <w:rFonts w:cstheme="minorHAnsi"/>
        </w:rPr>
        <w:t>él</w:t>
      </w:r>
      <w:r w:rsidR="00367F43" w:rsidRPr="001701A8">
        <w:rPr>
          <w:rFonts w:cstheme="minorHAnsi"/>
        </w:rPr>
        <w:t xml:space="preserve"> un instinto humano básico</w:t>
      </w:r>
      <w:r w:rsidR="00A325A7" w:rsidRPr="001701A8">
        <w:rPr>
          <w:rFonts w:cstheme="minorHAnsi"/>
        </w:rPr>
        <w:t xml:space="preserve"> que todos tenemos</w:t>
      </w:r>
      <w:r w:rsidR="00367F43" w:rsidRPr="001701A8">
        <w:rPr>
          <w:rFonts w:cstheme="minorHAnsi"/>
        </w:rPr>
        <w:t>: compasión</w:t>
      </w:r>
      <w:r w:rsidR="00A325A7" w:rsidRPr="001701A8">
        <w:rPr>
          <w:rFonts w:cstheme="minorHAnsi"/>
        </w:rPr>
        <w:t>. Su gesto de compasión fue el inicio de la formación de sociedades voluntarias de Socorro</w:t>
      </w:r>
      <w:r w:rsidR="00531F4E" w:rsidRPr="001701A8">
        <w:rPr>
          <w:rFonts w:cstheme="minorHAnsi"/>
        </w:rPr>
        <w:t>, para la asistencia de heridos en combate</w:t>
      </w:r>
      <w:r w:rsidR="00A325A7" w:rsidRPr="001701A8">
        <w:rPr>
          <w:rFonts w:cstheme="minorHAnsi"/>
        </w:rPr>
        <w:t xml:space="preserve">, </w:t>
      </w:r>
      <w:r w:rsidR="00531F4E" w:rsidRPr="001701A8">
        <w:rPr>
          <w:rFonts w:cstheme="minorHAnsi"/>
        </w:rPr>
        <w:t xml:space="preserve">y la fundación de una </w:t>
      </w:r>
      <w:r w:rsidR="00531F4E" w:rsidRPr="001701A8">
        <w:rPr>
          <w:rFonts w:cstheme="minorHAnsi"/>
        </w:rPr>
        <w:lastRenderedPageBreak/>
        <w:t xml:space="preserve">institución reconocida internacionalmente, </w:t>
      </w:r>
      <w:r w:rsidR="00A325A7" w:rsidRPr="001701A8">
        <w:rPr>
          <w:rFonts w:cstheme="minorHAnsi"/>
        </w:rPr>
        <w:t xml:space="preserve">que hoy tiene </w:t>
      </w:r>
      <w:r w:rsidR="00531F4E" w:rsidRPr="001701A8">
        <w:rPr>
          <w:rFonts w:cstheme="minorHAnsi"/>
        </w:rPr>
        <w:t xml:space="preserve">representación </w:t>
      </w:r>
      <w:r w:rsidR="00A325A7" w:rsidRPr="001701A8">
        <w:rPr>
          <w:rFonts w:cstheme="minorHAnsi"/>
        </w:rPr>
        <w:t>en más de 190 países del mundo</w:t>
      </w:r>
      <w:r w:rsidR="00AC5253" w:rsidRPr="001701A8">
        <w:rPr>
          <w:rFonts w:cstheme="minorHAnsi"/>
        </w:rPr>
        <w:t>: La C</w:t>
      </w:r>
      <w:r w:rsidR="00531F4E" w:rsidRPr="001701A8">
        <w:rPr>
          <w:rFonts w:cstheme="minorHAnsi"/>
        </w:rPr>
        <w:t>ruz Roja. La principal promotora a nivel mundial de los Primeros Auxilios. Dentro de sus principios fundam</w:t>
      </w:r>
      <w:r w:rsidRPr="001701A8">
        <w:rPr>
          <w:rFonts w:cstheme="minorHAnsi"/>
        </w:rPr>
        <w:t xml:space="preserve">entales se encuentra la motivación inicial de </w:t>
      </w:r>
      <w:proofErr w:type="spellStart"/>
      <w:r w:rsidRPr="001701A8">
        <w:rPr>
          <w:rFonts w:cstheme="minorHAnsi"/>
        </w:rPr>
        <w:t>Dunant</w:t>
      </w:r>
      <w:proofErr w:type="spellEnd"/>
      <w:r w:rsidRPr="001701A8">
        <w:rPr>
          <w:rFonts w:cstheme="minorHAnsi"/>
        </w:rPr>
        <w:t xml:space="preserve">: humanidad: </w:t>
      </w:r>
      <w:r w:rsidR="00AC5253" w:rsidRPr="001701A8">
        <w:rPr>
          <w:rFonts w:cstheme="minorHAnsi"/>
        </w:rPr>
        <w:t>“</w:t>
      </w:r>
      <w:r w:rsidRPr="001701A8">
        <w:rPr>
          <w:rFonts w:cstheme="minorHAnsi"/>
          <w:i/>
          <w:color w:val="333333"/>
          <w:szCs w:val="27"/>
          <w:shd w:val="clear" w:color="auto" w:fill="FFFFFF"/>
        </w:rPr>
        <w:t>El Movimiento Internacional de la Cruz Roja y de la Media Luna Roja, al que ha dado nacimiento la preocupación de prestar auxilio, sin discriminación, a todos los heridos en los campos de batalla, se esfuerza, bajo su aspecto internacional y nacional, en prevenir y aliviar el sufrimiento de los hombres en todas las circunstancias. Tiende a proteger la vida y la salud, así como a hacer respetar a la persona humana</w:t>
      </w:r>
      <w:r w:rsidR="00AC5253" w:rsidRPr="001701A8">
        <w:rPr>
          <w:rFonts w:cstheme="minorHAnsi"/>
          <w:i/>
          <w:color w:val="333333"/>
          <w:szCs w:val="27"/>
          <w:shd w:val="clear" w:color="auto" w:fill="FFFFFF"/>
        </w:rPr>
        <w:t>”</w:t>
      </w:r>
      <w:r w:rsidRPr="001701A8">
        <w:rPr>
          <w:rFonts w:cstheme="minorHAnsi"/>
          <w:i/>
          <w:color w:val="333333"/>
          <w:szCs w:val="27"/>
          <w:shd w:val="clear" w:color="auto" w:fill="FFFFFF"/>
        </w:rPr>
        <w:t>. </w:t>
      </w:r>
      <w:r w:rsidRPr="001701A8">
        <w:rPr>
          <w:rStyle w:val="Refdenotaalpie"/>
          <w:rFonts w:cstheme="minorHAnsi"/>
          <w:i/>
          <w:color w:val="333333"/>
          <w:szCs w:val="27"/>
          <w:shd w:val="clear" w:color="auto" w:fill="FFFFFF"/>
        </w:rPr>
        <w:footnoteReference w:id="2"/>
      </w:r>
      <w:r w:rsidRPr="001701A8">
        <w:rPr>
          <w:rFonts w:cstheme="minorHAnsi"/>
        </w:rPr>
        <w:t xml:space="preserve"> </w:t>
      </w:r>
    </w:p>
    <w:p w:rsidR="001C0272" w:rsidRPr="001701A8" w:rsidRDefault="001C0272" w:rsidP="00291441">
      <w:pPr>
        <w:pStyle w:val="Sinespaciado"/>
        <w:spacing w:line="360" w:lineRule="auto"/>
        <w:rPr>
          <w:rFonts w:cstheme="minorHAnsi"/>
          <w:b/>
          <w:sz w:val="24"/>
        </w:rPr>
      </w:pPr>
    </w:p>
    <w:p w:rsidR="00342231" w:rsidRPr="001701A8" w:rsidRDefault="00342231" w:rsidP="00291441">
      <w:pPr>
        <w:pStyle w:val="Sinespaciado"/>
        <w:spacing w:line="360" w:lineRule="auto"/>
        <w:rPr>
          <w:rFonts w:cstheme="minorHAnsi"/>
          <w:b/>
          <w:sz w:val="24"/>
        </w:rPr>
      </w:pPr>
      <w:r w:rsidRPr="001701A8">
        <w:rPr>
          <w:rFonts w:cstheme="minorHAnsi"/>
          <w:b/>
          <w:sz w:val="24"/>
        </w:rPr>
        <w:t>Competencias Asociadas a la Asignatura</w:t>
      </w:r>
    </w:p>
    <w:p w:rsidR="00342231" w:rsidRPr="001701A8" w:rsidRDefault="00342231" w:rsidP="00291441">
      <w:pPr>
        <w:pStyle w:val="Sinespaciado"/>
        <w:spacing w:line="360" w:lineRule="auto"/>
        <w:rPr>
          <w:rFonts w:cstheme="minorHAnsi"/>
        </w:rPr>
      </w:pPr>
    </w:p>
    <w:p w:rsidR="00342231" w:rsidRPr="001701A8" w:rsidRDefault="00342231" w:rsidP="00AE5604">
      <w:pPr>
        <w:pStyle w:val="Sinespaciado"/>
        <w:numPr>
          <w:ilvl w:val="0"/>
          <w:numId w:val="21"/>
        </w:numPr>
        <w:spacing w:line="360" w:lineRule="auto"/>
        <w:jc w:val="both"/>
        <w:rPr>
          <w:rFonts w:cstheme="minorHAnsi"/>
        </w:rPr>
      </w:pPr>
      <w:r w:rsidRPr="001701A8">
        <w:rPr>
          <w:rFonts w:cstheme="minorHAnsi"/>
        </w:rPr>
        <w:t>Proporcionar atención de primeros auxilios, en situaciones de emergencia médica, en el ámbito individual o colectivo, estableciendo condició</w:t>
      </w:r>
      <w:bookmarkStart w:id="0" w:name="_GoBack"/>
      <w:bookmarkEnd w:id="0"/>
      <w:r w:rsidRPr="001701A8">
        <w:rPr>
          <w:rFonts w:cstheme="minorHAnsi"/>
        </w:rPr>
        <w:t>n de riesgo vital, de acuerdo a normas y protocolos nacionales e internacionales vigentes.</w:t>
      </w:r>
    </w:p>
    <w:p w:rsidR="00342231" w:rsidRPr="001701A8" w:rsidRDefault="00342231" w:rsidP="00291441">
      <w:pPr>
        <w:pStyle w:val="Sinespaciado"/>
        <w:spacing w:line="360" w:lineRule="auto"/>
        <w:rPr>
          <w:rFonts w:cstheme="minorHAnsi"/>
        </w:rPr>
      </w:pPr>
    </w:p>
    <w:p w:rsidR="00342231" w:rsidRPr="001701A8" w:rsidRDefault="00342231" w:rsidP="00291441">
      <w:pPr>
        <w:pStyle w:val="Sinespaciado"/>
        <w:spacing w:line="360" w:lineRule="auto"/>
        <w:rPr>
          <w:rFonts w:cstheme="minorHAnsi"/>
          <w:b/>
          <w:sz w:val="24"/>
        </w:rPr>
      </w:pPr>
      <w:r w:rsidRPr="001701A8">
        <w:rPr>
          <w:rFonts w:cstheme="minorHAnsi"/>
          <w:b/>
          <w:sz w:val="24"/>
        </w:rPr>
        <w:t>Unidades de Competencias Asociadas a la Asignatura</w:t>
      </w:r>
    </w:p>
    <w:p w:rsidR="00342231" w:rsidRPr="001701A8" w:rsidRDefault="00342231" w:rsidP="00AE5604">
      <w:pPr>
        <w:pStyle w:val="Sinespaciado"/>
        <w:spacing w:line="360" w:lineRule="auto"/>
        <w:jc w:val="both"/>
        <w:rPr>
          <w:rFonts w:cstheme="minorHAnsi"/>
        </w:rPr>
      </w:pPr>
    </w:p>
    <w:p w:rsidR="00342231" w:rsidRPr="001701A8" w:rsidRDefault="00342231" w:rsidP="00AE5604">
      <w:pPr>
        <w:pStyle w:val="Textosinformato"/>
        <w:numPr>
          <w:ilvl w:val="0"/>
          <w:numId w:val="12"/>
        </w:numPr>
        <w:spacing w:line="360" w:lineRule="auto"/>
        <w:ind w:right="-17"/>
        <w:jc w:val="both"/>
        <w:rPr>
          <w:rFonts w:asciiTheme="minorHAnsi" w:hAnsiTheme="minorHAnsi" w:cstheme="minorHAnsi"/>
          <w:sz w:val="22"/>
          <w:szCs w:val="22"/>
        </w:rPr>
      </w:pPr>
      <w:r w:rsidRPr="001701A8">
        <w:rPr>
          <w:rFonts w:asciiTheme="minorHAnsi" w:hAnsiTheme="minorHAnsi" w:cstheme="minorHAnsi"/>
          <w:sz w:val="22"/>
          <w:szCs w:val="22"/>
        </w:rPr>
        <w:t>Identificar las distintas situaciones de emergencias médicas, en el ámbito individual y colectivo.</w:t>
      </w:r>
    </w:p>
    <w:p w:rsidR="00342231" w:rsidRPr="001701A8" w:rsidRDefault="00342231" w:rsidP="00AE5604">
      <w:pPr>
        <w:pStyle w:val="Sinespaciado"/>
        <w:spacing w:line="360" w:lineRule="auto"/>
        <w:jc w:val="both"/>
        <w:rPr>
          <w:rFonts w:cstheme="minorHAnsi"/>
        </w:rPr>
      </w:pPr>
    </w:p>
    <w:p w:rsidR="00342231" w:rsidRPr="001701A8" w:rsidRDefault="00342231" w:rsidP="00AE5604">
      <w:pPr>
        <w:pStyle w:val="Sinespaciado"/>
        <w:numPr>
          <w:ilvl w:val="0"/>
          <w:numId w:val="12"/>
        </w:numPr>
        <w:spacing w:line="360" w:lineRule="auto"/>
        <w:jc w:val="both"/>
        <w:rPr>
          <w:rFonts w:cstheme="minorHAnsi"/>
        </w:rPr>
      </w:pPr>
      <w:r w:rsidRPr="001701A8">
        <w:rPr>
          <w:rFonts w:cstheme="minorHAnsi"/>
        </w:rPr>
        <w:t>Reconoce las normas y protocolos, nacionales e internacionales vigentes, utilizados en la atención de emergencias médicas, con y sin riesgo vital.</w:t>
      </w:r>
    </w:p>
    <w:p w:rsidR="00342231" w:rsidRPr="001701A8" w:rsidRDefault="00342231" w:rsidP="00291441">
      <w:pPr>
        <w:pStyle w:val="Sinespaciado"/>
        <w:spacing w:line="360" w:lineRule="auto"/>
        <w:jc w:val="center"/>
        <w:rPr>
          <w:rFonts w:cstheme="minorHAnsi"/>
          <w:b/>
          <w:sz w:val="28"/>
        </w:rPr>
      </w:pPr>
    </w:p>
    <w:p w:rsidR="00342231" w:rsidRPr="001701A8" w:rsidRDefault="00342231" w:rsidP="00291441">
      <w:pPr>
        <w:pStyle w:val="Sinespaciado"/>
        <w:spacing w:line="360" w:lineRule="auto"/>
        <w:jc w:val="center"/>
        <w:rPr>
          <w:rFonts w:cstheme="minorHAnsi"/>
          <w:b/>
          <w:sz w:val="28"/>
        </w:rPr>
      </w:pPr>
    </w:p>
    <w:p w:rsidR="001C0272" w:rsidRPr="001701A8" w:rsidRDefault="001C0272" w:rsidP="00291441">
      <w:pPr>
        <w:pStyle w:val="Sinespaciado"/>
        <w:spacing w:line="360" w:lineRule="auto"/>
        <w:jc w:val="center"/>
        <w:rPr>
          <w:rFonts w:cstheme="minorHAnsi"/>
          <w:b/>
          <w:sz w:val="28"/>
        </w:rPr>
      </w:pPr>
    </w:p>
    <w:p w:rsidR="00AE5604" w:rsidRPr="001701A8" w:rsidRDefault="00AE5604" w:rsidP="00291441">
      <w:pPr>
        <w:pStyle w:val="Sinespaciado"/>
        <w:spacing w:line="360" w:lineRule="auto"/>
        <w:jc w:val="center"/>
        <w:rPr>
          <w:rFonts w:cstheme="minorHAnsi"/>
          <w:b/>
          <w:sz w:val="28"/>
        </w:rPr>
      </w:pPr>
    </w:p>
    <w:p w:rsidR="00AE5604" w:rsidRPr="001701A8" w:rsidRDefault="00AE5604" w:rsidP="00291441">
      <w:pPr>
        <w:pStyle w:val="Sinespaciado"/>
        <w:spacing w:line="360" w:lineRule="auto"/>
        <w:jc w:val="center"/>
        <w:rPr>
          <w:rFonts w:cstheme="minorHAnsi"/>
          <w:b/>
          <w:sz w:val="28"/>
        </w:rPr>
      </w:pPr>
    </w:p>
    <w:p w:rsidR="00AE5604" w:rsidRPr="001701A8" w:rsidRDefault="00AE5604" w:rsidP="00291441">
      <w:pPr>
        <w:pStyle w:val="Sinespaciado"/>
        <w:spacing w:line="360" w:lineRule="auto"/>
        <w:jc w:val="center"/>
        <w:rPr>
          <w:rFonts w:cstheme="minorHAnsi"/>
          <w:b/>
          <w:sz w:val="28"/>
        </w:rPr>
      </w:pPr>
    </w:p>
    <w:p w:rsidR="00AE5604" w:rsidRPr="001701A8" w:rsidRDefault="00AE5604" w:rsidP="00291441">
      <w:pPr>
        <w:pStyle w:val="Sinespaciado"/>
        <w:spacing w:line="360" w:lineRule="auto"/>
        <w:jc w:val="center"/>
        <w:rPr>
          <w:rFonts w:cstheme="minorHAnsi"/>
          <w:b/>
          <w:sz w:val="28"/>
        </w:rPr>
      </w:pPr>
    </w:p>
    <w:p w:rsidR="00AE5604" w:rsidRPr="001701A8" w:rsidRDefault="00AE5604" w:rsidP="00291441">
      <w:pPr>
        <w:pStyle w:val="Sinespaciado"/>
        <w:spacing w:line="360" w:lineRule="auto"/>
        <w:jc w:val="center"/>
        <w:rPr>
          <w:rFonts w:cstheme="minorHAnsi"/>
          <w:b/>
          <w:sz w:val="28"/>
        </w:rPr>
      </w:pPr>
    </w:p>
    <w:p w:rsidR="00C7319B" w:rsidRPr="001701A8" w:rsidRDefault="00372761" w:rsidP="00291441">
      <w:pPr>
        <w:pStyle w:val="Sinespaciado"/>
        <w:spacing w:line="360" w:lineRule="auto"/>
        <w:jc w:val="center"/>
        <w:rPr>
          <w:rFonts w:cstheme="minorHAnsi"/>
          <w:b/>
          <w:sz w:val="36"/>
          <w:u w:val="single"/>
        </w:rPr>
      </w:pPr>
      <w:r w:rsidRPr="001701A8">
        <w:rPr>
          <w:rFonts w:cstheme="minorHAnsi"/>
          <w:b/>
          <w:sz w:val="36"/>
          <w:u w:val="single"/>
        </w:rPr>
        <w:lastRenderedPageBreak/>
        <w:t>MARCO TEÓRICO</w:t>
      </w:r>
    </w:p>
    <w:p w:rsidR="00C7319B" w:rsidRPr="001701A8" w:rsidRDefault="00C7319B" w:rsidP="00291441">
      <w:pPr>
        <w:pStyle w:val="Sinespaciado"/>
        <w:spacing w:line="360" w:lineRule="auto"/>
        <w:rPr>
          <w:rFonts w:cstheme="minorHAnsi"/>
        </w:rPr>
      </w:pPr>
    </w:p>
    <w:p w:rsidR="00252A69" w:rsidRPr="001701A8" w:rsidRDefault="00252A69" w:rsidP="00291441">
      <w:pPr>
        <w:pStyle w:val="Sinespaciado"/>
        <w:spacing w:line="360" w:lineRule="auto"/>
        <w:jc w:val="both"/>
        <w:rPr>
          <w:rFonts w:cstheme="minorHAnsi"/>
        </w:rPr>
      </w:pPr>
      <w:r w:rsidRPr="001701A8">
        <w:rPr>
          <w:rFonts w:cstheme="minorHAnsi"/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263AEF2A">
            <wp:simplePos x="0" y="0"/>
            <wp:positionH relativeFrom="margin">
              <wp:align>right</wp:align>
            </wp:positionH>
            <wp:positionV relativeFrom="paragraph">
              <wp:posOffset>33655</wp:posOffset>
            </wp:positionV>
            <wp:extent cx="4311015" cy="2381250"/>
            <wp:effectExtent l="0" t="0" r="0" b="0"/>
            <wp:wrapTight wrapText="bothSides">
              <wp:wrapPolygon edited="0">
                <wp:start x="0" y="0"/>
                <wp:lineTo x="0" y="21427"/>
                <wp:lineTo x="21476" y="21427"/>
                <wp:lineTo x="21476" y="0"/>
                <wp:lineTo x="0" y="0"/>
              </wp:wrapPolygon>
            </wp:wrapTight>
            <wp:docPr id="36866" name="Picture 2" descr="Resultado de imagen para mortalidad accidentes chile ine">
              <a:extLst xmlns:a="http://schemas.openxmlformats.org/drawingml/2006/main">
                <a:ext uri="{FF2B5EF4-FFF2-40B4-BE49-F238E27FC236}">
                  <a16:creationId xmlns:a16="http://schemas.microsoft.com/office/drawing/2014/main" id="{713B041D-F630-45BF-AC1F-67C062934E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" name="Picture 2" descr="Resultado de imagen para mortalidad accidentes chile ine">
                      <a:extLst>
                        <a:ext uri="{FF2B5EF4-FFF2-40B4-BE49-F238E27FC236}">
                          <a16:creationId xmlns:a16="http://schemas.microsoft.com/office/drawing/2014/main" id="{713B041D-F630-45BF-AC1F-67C062934EB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40" r="1010" b="18683"/>
                    <a:stretch/>
                  </pic:blipFill>
                  <pic:spPr bwMode="auto">
                    <a:xfrm>
                      <a:off x="0" y="0"/>
                      <a:ext cx="4311015" cy="23812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8D0" w:rsidRPr="001701A8">
        <w:rPr>
          <w:rFonts w:cstheme="minorHAnsi"/>
        </w:rPr>
        <w:t xml:space="preserve">La mortalidad en nuestro país se concentra, en un 70% de los casos, </w:t>
      </w:r>
      <w:r w:rsidR="00CC6088" w:rsidRPr="001701A8">
        <w:rPr>
          <w:rFonts w:cstheme="minorHAnsi"/>
        </w:rPr>
        <w:t>en</w:t>
      </w:r>
      <w:r w:rsidR="005068D0" w:rsidRPr="001701A8">
        <w:rPr>
          <w:rFonts w:cstheme="minorHAnsi"/>
        </w:rPr>
        <w:t xml:space="preserve"> 4 causas: enfermedades que afectan al sistema cardiocirculatorio</w:t>
      </w:r>
      <w:r w:rsidR="00803380" w:rsidRPr="001701A8">
        <w:rPr>
          <w:rFonts w:cstheme="minorHAnsi"/>
        </w:rPr>
        <w:t xml:space="preserve"> (27%)</w:t>
      </w:r>
      <w:r w:rsidR="005068D0" w:rsidRPr="001701A8">
        <w:rPr>
          <w:rFonts w:cstheme="minorHAnsi"/>
        </w:rPr>
        <w:t>, a tumores malignos</w:t>
      </w:r>
      <w:r w:rsidR="00803380" w:rsidRPr="001701A8">
        <w:rPr>
          <w:rFonts w:cstheme="minorHAnsi"/>
        </w:rPr>
        <w:t xml:space="preserve"> (25%</w:t>
      </w:r>
      <w:r w:rsidR="005068D0" w:rsidRPr="001701A8">
        <w:rPr>
          <w:rFonts w:cstheme="minorHAnsi"/>
        </w:rPr>
        <w:t>, enfermedades del sistema respiratorio</w:t>
      </w:r>
      <w:r w:rsidR="00803380" w:rsidRPr="001701A8">
        <w:rPr>
          <w:rFonts w:cstheme="minorHAnsi"/>
        </w:rPr>
        <w:t xml:space="preserve"> (10%) </w:t>
      </w:r>
      <w:r w:rsidR="005068D0" w:rsidRPr="001701A8">
        <w:rPr>
          <w:rFonts w:cstheme="minorHAnsi"/>
        </w:rPr>
        <w:t>y a causas externas de lesiones</w:t>
      </w:r>
      <w:r w:rsidR="00803380" w:rsidRPr="001701A8">
        <w:rPr>
          <w:rFonts w:cstheme="minorHAnsi"/>
        </w:rPr>
        <w:t xml:space="preserve"> (8%)</w:t>
      </w:r>
      <w:r w:rsidR="005068D0" w:rsidRPr="001701A8">
        <w:rPr>
          <w:rFonts w:cstheme="minorHAnsi"/>
        </w:rPr>
        <w:t>, de acuerdo con los datos entregados por el Instituto Nacional de estadísticas (INE)</w:t>
      </w:r>
      <w:r w:rsidR="00C46C00" w:rsidRPr="001701A8">
        <w:rPr>
          <w:rStyle w:val="Refdenotaalpie"/>
          <w:rFonts w:cstheme="minorHAnsi"/>
        </w:rPr>
        <w:footnoteReference w:id="3"/>
      </w:r>
      <w:r w:rsidR="005068D0" w:rsidRPr="001701A8">
        <w:rPr>
          <w:rFonts w:cstheme="minorHAnsi"/>
        </w:rPr>
        <w:t>.</w:t>
      </w:r>
      <w:r w:rsidR="00803380" w:rsidRPr="001701A8">
        <w:rPr>
          <w:rFonts w:cstheme="minorHAnsi"/>
        </w:rPr>
        <w:t xml:space="preserve"> </w:t>
      </w:r>
    </w:p>
    <w:p w:rsidR="00372761" w:rsidRPr="001701A8" w:rsidRDefault="00372761" w:rsidP="00291441">
      <w:pPr>
        <w:pStyle w:val="Sinespaciado"/>
        <w:spacing w:line="360" w:lineRule="auto"/>
        <w:jc w:val="both"/>
        <w:rPr>
          <w:rFonts w:cstheme="minorHAnsi"/>
        </w:rPr>
      </w:pPr>
    </w:p>
    <w:p w:rsidR="005068D0" w:rsidRPr="001701A8" w:rsidRDefault="00803380" w:rsidP="00291441">
      <w:pPr>
        <w:pStyle w:val="Sinespaciado"/>
        <w:spacing w:line="360" w:lineRule="auto"/>
        <w:jc w:val="both"/>
        <w:rPr>
          <w:rFonts w:cstheme="minorHAnsi"/>
          <w:bCs/>
          <w:i/>
          <w:iCs/>
        </w:rPr>
      </w:pPr>
      <w:r w:rsidRPr="001701A8">
        <w:rPr>
          <w:rFonts w:cstheme="minorHAnsi"/>
        </w:rPr>
        <w:t xml:space="preserve">Es decir, 8 de cada 100 personas fallecen por accidentes. </w:t>
      </w:r>
      <w:r w:rsidR="005068D0" w:rsidRPr="001701A8">
        <w:rPr>
          <w:rFonts w:cstheme="minorHAnsi"/>
        </w:rPr>
        <w:t xml:space="preserve">Los accidentes, se definen como un </w:t>
      </w:r>
      <w:r w:rsidRPr="001701A8">
        <w:rPr>
          <w:rFonts w:cstheme="minorHAnsi"/>
          <w:bCs/>
        </w:rPr>
        <w:t>s</w:t>
      </w:r>
      <w:r w:rsidR="005068D0" w:rsidRPr="001701A8">
        <w:rPr>
          <w:rFonts w:cstheme="minorHAnsi"/>
          <w:bCs/>
        </w:rPr>
        <w:t xml:space="preserve">uceso </w:t>
      </w:r>
      <w:r w:rsidR="005068D0" w:rsidRPr="001701A8">
        <w:rPr>
          <w:rFonts w:cstheme="minorHAnsi"/>
          <w:bCs/>
          <w:i/>
        </w:rPr>
        <w:t>fortuito</w:t>
      </w:r>
      <w:r w:rsidR="005068D0" w:rsidRPr="001701A8">
        <w:rPr>
          <w:rFonts w:cstheme="minorHAnsi"/>
          <w:bCs/>
        </w:rPr>
        <w:t>, generalment</w:t>
      </w:r>
      <w:r w:rsidRPr="001701A8">
        <w:rPr>
          <w:rFonts w:cstheme="minorHAnsi"/>
          <w:bCs/>
        </w:rPr>
        <w:t>e es</w:t>
      </w:r>
      <w:r w:rsidR="005068D0" w:rsidRPr="001701A8">
        <w:rPr>
          <w:rFonts w:cstheme="minorHAnsi"/>
          <w:bCs/>
        </w:rPr>
        <w:t xml:space="preserve"> </w:t>
      </w:r>
      <w:r w:rsidR="005068D0" w:rsidRPr="001701A8">
        <w:rPr>
          <w:rFonts w:cstheme="minorHAnsi"/>
          <w:bCs/>
          <w:i/>
          <w:iCs/>
        </w:rPr>
        <w:t xml:space="preserve">prevenible y </w:t>
      </w:r>
      <w:r w:rsidR="005068D0" w:rsidRPr="001701A8">
        <w:rPr>
          <w:rFonts w:cstheme="minorHAnsi"/>
          <w:bCs/>
          <w:iCs/>
        </w:rPr>
        <w:t>que</w:t>
      </w:r>
      <w:r w:rsidR="005068D0" w:rsidRPr="001701A8">
        <w:rPr>
          <w:rFonts w:cstheme="minorHAnsi"/>
          <w:bCs/>
        </w:rPr>
        <w:t xml:space="preserve"> </w:t>
      </w:r>
      <w:r w:rsidRPr="001701A8">
        <w:rPr>
          <w:rFonts w:cstheme="minorHAnsi"/>
          <w:bCs/>
        </w:rPr>
        <w:t xml:space="preserve">podrían </w:t>
      </w:r>
      <w:r w:rsidR="005068D0" w:rsidRPr="001701A8">
        <w:rPr>
          <w:rFonts w:cstheme="minorHAnsi"/>
          <w:bCs/>
          <w:iCs/>
        </w:rPr>
        <w:t>provocar lesiones</w:t>
      </w:r>
      <w:r w:rsidRPr="001701A8">
        <w:rPr>
          <w:rFonts w:cstheme="minorHAnsi"/>
          <w:bCs/>
          <w:iCs/>
        </w:rPr>
        <w:t>, las que</w:t>
      </w:r>
      <w:r w:rsidRPr="001701A8">
        <w:rPr>
          <w:rFonts w:cstheme="minorHAnsi"/>
          <w:bCs/>
          <w:i/>
          <w:iCs/>
        </w:rPr>
        <w:t xml:space="preserve"> pueden ser leves o incluso l</w:t>
      </w:r>
      <w:r w:rsidR="00CC6088" w:rsidRPr="001701A8">
        <w:rPr>
          <w:rFonts w:cstheme="minorHAnsi"/>
          <w:bCs/>
          <w:i/>
          <w:iCs/>
        </w:rPr>
        <w:t>l</w:t>
      </w:r>
      <w:r w:rsidRPr="001701A8">
        <w:rPr>
          <w:rFonts w:cstheme="minorHAnsi"/>
          <w:bCs/>
          <w:i/>
          <w:iCs/>
        </w:rPr>
        <w:t>egar a ser mortales</w:t>
      </w:r>
      <w:r w:rsidR="005068D0" w:rsidRPr="001701A8">
        <w:rPr>
          <w:rFonts w:cstheme="minorHAnsi"/>
          <w:bCs/>
          <w:i/>
          <w:iCs/>
        </w:rPr>
        <w:t>.</w:t>
      </w:r>
    </w:p>
    <w:p w:rsidR="00372761" w:rsidRPr="001701A8" w:rsidRDefault="001C0272" w:rsidP="00291441">
      <w:pPr>
        <w:pStyle w:val="Sinespaciado"/>
        <w:spacing w:line="360" w:lineRule="auto"/>
        <w:jc w:val="both"/>
        <w:rPr>
          <w:rFonts w:cstheme="minorHAnsi"/>
        </w:rPr>
      </w:pPr>
      <w:r w:rsidRPr="001701A8">
        <w:rPr>
          <w:rFonts w:cstheme="minorHAnsi"/>
          <w:noProof/>
          <w:lang w:val="en-US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4192905</wp:posOffset>
            </wp:positionH>
            <wp:positionV relativeFrom="paragraph">
              <wp:posOffset>259080</wp:posOffset>
            </wp:positionV>
            <wp:extent cx="2496820" cy="1438275"/>
            <wp:effectExtent l="0" t="0" r="0" b="9525"/>
            <wp:wrapTight wrapText="bothSides">
              <wp:wrapPolygon edited="0">
                <wp:start x="0" y="0"/>
                <wp:lineTo x="0" y="21457"/>
                <wp:lineTo x="21424" y="21457"/>
                <wp:lineTo x="21424" y="0"/>
                <wp:lineTo x="0" y="0"/>
              </wp:wrapPolygon>
            </wp:wrapTight>
            <wp:docPr id="13" name="Imagen 13" descr="Resultado de imagen de ACCIDENTES DOMESTICOS,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n de ACCIDENTES DOMESTICOS,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13" t="11649" r="1500" b="5925"/>
                    <a:stretch/>
                  </pic:blipFill>
                  <pic:spPr bwMode="auto">
                    <a:xfrm>
                      <a:off x="0" y="0"/>
                      <a:ext cx="249682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68D0" w:rsidRPr="001701A8" w:rsidRDefault="00372761" w:rsidP="00291441">
      <w:pPr>
        <w:pStyle w:val="Sinespaciado"/>
        <w:spacing w:line="360" w:lineRule="auto"/>
        <w:jc w:val="both"/>
        <w:rPr>
          <w:rFonts w:cstheme="minorHAnsi"/>
        </w:rPr>
      </w:pPr>
      <w:r w:rsidRPr="001701A8">
        <w:rPr>
          <w:rFonts w:cstheme="minorHAnsi"/>
          <w:bCs/>
          <w:iCs/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4ADB41D3">
            <wp:simplePos x="0" y="0"/>
            <wp:positionH relativeFrom="margin">
              <wp:posOffset>4347845</wp:posOffset>
            </wp:positionH>
            <wp:positionV relativeFrom="paragraph">
              <wp:posOffset>1739900</wp:posOffset>
            </wp:positionV>
            <wp:extent cx="2291080" cy="2167255"/>
            <wp:effectExtent l="0" t="0" r="0" b="4445"/>
            <wp:wrapTight wrapText="bothSides">
              <wp:wrapPolygon edited="0">
                <wp:start x="0" y="0"/>
                <wp:lineTo x="0" y="21454"/>
                <wp:lineTo x="21373" y="21454"/>
                <wp:lineTo x="21373" y="0"/>
                <wp:lineTo x="0" y="0"/>
              </wp:wrapPolygon>
            </wp:wrapTight>
            <wp:docPr id="38914" name="Picture 2" descr="Imagen relacionada">
              <a:extLst xmlns:a="http://schemas.openxmlformats.org/drawingml/2006/main">
                <a:ext uri="{FF2B5EF4-FFF2-40B4-BE49-F238E27FC236}">
                  <a16:creationId xmlns:a16="http://schemas.microsoft.com/office/drawing/2014/main" id="{F8694C4D-CB58-4EC3-B499-898258B96C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" name="Picture 2" descr="Imagen relacionada">
                      <a:extLst>
                        <a:ext uri="{FF2B5EF4-FFF2-40B4-BE49-F238E27FC236}">
                          <a16:creationId xmlns:a16="http://schemas.microsoft.com/office/drawing/2014/main" id="{F8694C4D-CB58-4EC3-B499-898258B96C5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00" r="13566"/>
                    <a:stretch/>
                  </pic:blipFill>
                  <pic:spPr bwMode="auto">
                    <a:xfrm>
                      <a:off x="0" y="0"/>
                      <a:ext cx="2291080" cy="216725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380" w:rsidRPr="001701A8">
        <w:rPr>
          <w:rFonts w:cstheme="minorHAnsi"/>
        </w:rPr>
        <w:t xml:space="preserve">Existen tres clasificaciones de accidentes: Domésticos (donde los principales lesionados son los niños, y el lugar de mayor producción de lesiones es la cocina), de tránsito (que ocurre más frecuentemente en hombres y </w:t>
      </w:r>
      <w:r w:rsidR="00C54145" w:rsidRPr="001701A8">
        <w:rPr>
          <w:rFonts w:cstheme="minorHAnsi"/>
        </w:rPr>
        <w:t>donde habitualmente existe consumo de alcohol)</w:t>
      </w:r>
      <w:r w:rsidR="00803380" w:rsidRPr="001701A8">
        <w:rPr>
          <w:rFonts w:cstheme="minorHAnsi"/>
        </w:rPr>
        <w:t xml:space="preserve"> y laborales</w:t>
      </w:r>
      <w:r w:rsidR="00C54145" w:rsidRPr="001701A8">
        <w:rPr>
          <w:rFonts w:cstheme="minorHAnsi"/>
        </w:rPr>
        <w:t xml:space="preserve"> (que es más común en hombres y está relacionado a condiciones laborales inseguras)</w:t>
      </w:r>
      <w:r w:rsidR="00803380" w:rsidRPr="001701A8">
        <w:rPr>
          <w:rFonts w:cstheme="minorHAnsi"/>
        </w:rPr>
        <w:t>.</w:t>
      </w:r>
      <w:r w:rsidR="00C54145" w:rsidRPr="001701A8">
        <w:rPr>
          <w:rFonts w:cstheme="minorHAnsi"/>
        </w:rPr>
        <w:t xml:space="preserve"> Para poder asistir a las personas accidentadas, existen los primeros auxilios.</w:t>
      </w:r>
      <w:r w:rsidRPr="001701A8">
        <w:rPr>
          <w:rFonts w:cstheme="minorHAnsi"/>
        </w:rPr>
        <w:t xml:space="preserve"> </w:t>
      </w:r>
    </w:p>
    <w:p w:rsidR="00252A69" w:rsidRPr="001701A8" w:rsidRDefault="00252A69" w:rsidP="00291441">
      <w:pPr>
        <w:pStyle w:val="Sinespaciado"/>
        <w:spacing w:line="360" w:lineRule="auto"/>
        <w:jc w:val="both"/>
        <w:rPr>
          <w:rFonts w:cstheme="minorHAnsi"/>
        </w:rPr>
      </w:pPr>
    </w:p>
    <w:p w:rsidR="00372761" w:rsidRPr="001701A8" w:rsidRDefault="00372761" w:rsidP="00291441">
      <w:pPr>
        <w:pStyle w:val="Sinespaciado"/>
        <w:spacing w:line="360" w:lineRule="auto"/>
        <w:jc w:val="both"/>
        <w:rPr>
          <w:rFonts w:cstheme="minorHAnsi"/>
        </w:rPr>
      </w:pPr>
    </w:p>
    <w:p w:rsidR="00CC6088" w:rsidRPr="001701A8" w:rsidRDefault="00910FEF" w:rsidP="00291441">
      <w:pPr>
        <w:pStyle w:val="Sinespaciado"/>
        <w:spacing w:line="360" w:lineRule="auto"/>
        <w:jc w:val="both"/>
        <w:rPr>
          <w:rFonts w:cstheme="minorHAnsi"/>
          <w:b/>
          <w:bCs/>
          <w:i/>
          <w:iCs/>
        </w:rPr>
      </w:pPr>
      <w:r w:rsidRPr="001701A8">
        <w:rPr>
          <w:rFonts w:cstheme="minorHAnsi"/>
        </w:rPr>
        <w:t>L</w:t>
      </w:r>
      <w:r w:rsidR="001C0272" w:rsidRPr="001701A8">
        <w:rPr>
          <w:rFonts w:cstheme="minorHAnsi"/>
        </w:rPr>
        <w:t>os</w:t>
      </w:r>
      <w:r w:rsidRPr="001701A8">
        <w:rPr>
          <w:rFonts w:cstheme="minorHAnsi"/>
        </w:rPr>
        <w:t xml:space="preserve"> </w:t>
      </w:r>
      <w:r w:rsidRPr="001701A8">
        <w:rPr>
          <w:rFonts w:cstheme="minorHAnsi"/>
          <w:b/>
        </w:rPr>
        <w:t>Primeros Auxilios</w:t>
      </w:r>
      <w:r w:rsidRPr="001701A8">
        <w:rPr>
          <w:rFonts w:cstheme="minorHAnsi"/>
        </w:rPr>
        <w:t xml:space="preserve"> corresponden a la </w:t>
      </w:r>
      <w:r w:rsidRPr="001701A8">
        <w:rPr>
          <w:rFonts w:cstheme="minorHAnsi"/>
          <w:bCs/>
        </w:rPr>
        <w:t xml:space="preserve">Asistencia </w:t>
      </w:r>
      <w:r w:rsidRPr="001701A8">
        <w:rPr>
          <w:rFonts w:cstheme="minorHAnsi"/>
          <w:b/>
          <w:bCs/>
          <w:i/>
          <w:iCs/>
        </w:rPr>
        <w:t>Inmediata</w:t>
      </w:r>
      <w:r w:rsidRPr="001701A8">
        <w:rPr>
          <w:rFonts w:cstheme="minorHAnsi"/>
          <w:bCs/>
        </w:rPr>
        <w:t xml:space="preserve"> que se entrega a un herido o repentinamente enfermo </w:t>
      </w:r>
      <w:r w:rsidRPr="001701A8">
        <w:rPr>
          <w:rFonts w:cstheme="minorHAnsi"/>
          <w:bCs/>
          <w:i/>
          <w:iCs/>
        </w:rPr>
        <w:t xml:space="preserve">Antes </w:t>
      </w:r>
      <w:r w:rsidRPr="001701A8">
        <w:rPr>
          <w:rFonts w:cstheme="minorHAnsi"/>
          <w:bCs/>
        </w:rPr>
        <w:t xml:space="preserve">  que llegue la ambulancia, para </w:t>
      </w:r>
      <w:r w:rsidRPr="001701A8">
        <w:rPr>
          <w:rFonts w:cstheme="minorHAnsi"/>
          <w:b/>
          <w:bCs/>
          <w:i/>
          <w:iCs/>
        </w:rPr>
        <w:t>conservar la vida</w:t>
      </w:r>
      <w:r w:rsidRPr="001701A8">
        <w:rPr>
          <w:rFonts w:cstheme="minorHAnsi"/>
          <w:bCs/>
        </w:rPr>
        <w:t xml:space="preserve"> y evitar que se </w:t>
      </w:r>
      <w:r w:rsidRPr="001701A8">
        <w:rPr>
          <w:rFonts w:cstheme="minorHAnsi"/>
          <w:b/>
          <w:bCs/>
          <w:i/>
          <w:iCs/>
        </w:rPr>
        <w:t>agrave.</w:t>
      </w:r>
      <w:r w:rsidR="00DF66CD" w:rsidRPr="001701A8">
        <w:rPr>
          <w:rFonts w:cstheme="minorHAnsi"/>
          <w:b/>
          <w:bCs/>
          <w:i/>
          <w:iCs/>
        </w:rPr>
        <w:t xml:space="preserve"> </w:t>
      </w:r>
    </w:p>
    <w:p w:rsidR="00910FEF" w:rsidRPr="001701A8" w:rsidRDefault="00DF66CD" w:rsidP="00291441">
      <w:pPr>
        <w:pStyle w:val="Sinespaciado"/>
        <w:spacing w:line="360" w:lineRule="auto"/>
        <w:jc w:val="both"/>
        <w:rPr>
          <w:rFonts w:cstheme="minorHAnsi"/>
          <w:bCs/>
          <w:iCs/>
        </w:rPr>
      </w:pPr>
      <w:r w:rsidRPr="001701A8">
        <w:rPr>
          <w:rFonts w:cstheme="minorHAnsi"/>
          <w:bCs/>
          <w:iCs/>
        </w:rPr>
        <w:t>Antes de iniciar la atención de un accidentado, Ud. debe recordar algunos puntos importantes:</w:t>
      </w:r>
    </w:p>
    <w:p w:rsidR="00372761" w:rsidRPr="001701A8" w:rsidRDefault="00372761" w:rsidP="00291441">
      <w:pPr>
        <w:pStyle w:val="Sinespaciado"/>
        <w:spacing w:line="360" w:lineRule="auto"/>
        <w:jc w:val="both"/>
        <w:rPr>
          <w:rFonts w:cstheme="minorHAnsi"/>
          <w:bCs/>
          <w:iCs/>
        </w:rPr>
      </w:pPr>
    </w:p>
    <w:p w:rsidR="00DF66CD" w:rsidRPr="001701A8" w:rsidRDefault="00372761" w:rsidP="00291441">
      <w:pPr>
        <w:pStyle w:val="Sinespaciado"/>
        <w:numPr>
          <w:ilvl w:val="0"/>
          <w:numId w:val="11"/>
        </w:numPr>
        <w:spacing w:line="360" w:lineRule="auto"/>
        <w:ind w:left="284" w:hanging="284"/>
        <w:jc w:val="both"/>
        <w:rPr>
          <w:rFonts w:cstheme="minorHAnsi"/>
          <w:bCs/>
          <w:iCs/>
        </w:rPr>
      </w:pPr>
      <w:r w:rsidRPr="001701A8">
        <w:rPr>
          <w:rFonts w:cstheme="minorHAnsi"/>
          <w:noProof/>
          <w:lang w:val="en-US"/>
        </w:rPr>
        <w:lastRenderedPageBreak/>
        <w:drawing>
          <wp:anchor distT="0" distB="0" distL="114300" distR="114300" simplePos="0" relativeHeight="251671552" behindDoc="1" locked="0" layoutInCell="1" allowOverlap="1" wp14:anchorId="1F476F31" wp14:editId="1281664C">
            <wp:simplePos x="0" y="0"/>
            <wp:positionH relativeFrom="margin">
              <wp:align>right</wp:align>
            </wp:positionH>
            <wp:positionV relativeFrom="paragraph">
              <wp:posOffset>46990</wp:posOffset>
            </wp:positionV>
            <wp:extent cx="2338070" cy="2190750"/>
            <wp:effectExtent l="0" t="0" r="5080" b="0"/>
            <wp:wrapTight wrapText="bothSides">
              <wp:wrapPolygon edited="0">
                <wp:start x="0" y="0"/>
                <wp:lineTo x="0" y="21412"/>
                <wp:lineTo x="21471" y="21412"/>
                <wp:lineTo x="21471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61" t="26433" r="19862" b="14773"/>
                    <a:stretch/>
                  </pic:blipFill>
                  <pic:spPr bwMode="auto">
                    <a:xfrm>
                      <a:off x="0" y="0"/>
                      <a:ext cx="233807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66CD" w:rsidRPr="001701A8">
        <w:rPr>
          <w:rFonts w:cstheme="minorHAnsi"/>
          <w:bCs/>
          <w:iCs/>
        </w:rPr>
        <w:t>El objetivo de los Primeros Auxilios es evitar agravar las lesiones y evitar lesiones nuevas y asegurar el traslado.</w:t>
      </w:r>
    </w:p>
    <w:p w:rsidR="00DF66CD" w:rsidRPr="001701A8" w:rsidRDefault="00DF66CD" w:rsidP="00291441">
      <w:pPr>
        <w:pStyle w:val="Sinespaciado"/>
        <w:numPr>
          <w:ilvl w:val="0"/>
          <w:numId w:val="11"/>
        </w:numPr>
        <w:spacing w:line="360" w:lineRule="auto"/>
        <w:ind w:left="284" w:hanging="284"/>
        <w:jc w:val="both"/>
        <w:rPr>
          <w:rFonts w:cstheme="minorHAnsi"/>
        </w:rPr>
      </w:pPr>
      <w:r w:rsidRPr="001701A8">
        <w:rPr>
          <w:rFonts w:cstheme="minorHAnsi"/>
        </w:rPr>
        <w:t>Recuerde actuar con tranquilidad, para sí evaluar toda la situación, aplicando conocimientos y liderazgo, para no correr riesgos innecesarios.</w:t>
      </w:r>
    </w:p>
    <w:p w:rsidR="00DF66CD" w:rsidRPr="001701A8" w:rsidRDefault="00DF66CD" w:rsidP="00291441">
      <w:pPr>
        <w:pStyle w:val="Sinespaciado"/>
        <w:numPr>
          <w:ilvl w:val="0"/>
          <w:numId w:val="11"/>
        </w:numPr>
        <w:spacing w:line="360" w:lineRule="auto"/>
        <w:ind w:left="284" w:hanging="284"/>
        <w:jc w:val="both"/>
        <w:rPr>
          <w:rFonts w:cstheme="minorHAnsi"/>
        </w:rPr>
      </w:pPr>
      <w:r w:rsidRPr="001701A8">
        <w:rPr>
          <w:rFonts w:cstheme="minorHAnsi"/>
        </w:rPr>
        <w:t>Recuerde que en un accidente siempre hay tres etapas: Aproximarse al accidente</w:t>
      </w:r>
      <w:r w:rsidR="00820C0A" w:rsidRPr="001701A8">
        <w:rPr>
          <w:rFonts w:cstheme="minorHAnsi"/>
        </w:rPr>
        <w:t xml:space="preserve"> (analizando el entorno del accidente y </w:t>
      </w:r>
      <w:r w:rsidR="00820C0A" w:rsidRPr="001701A8">
        <w:rPr>
          <w:rFonts w:cstheme="minorHAnsi"/>
          <w:b/>
        </w:rPr>
        <w:t>verifique que es seguro</w:t>
      </w:r>
      <w:r w:rsidR="00820C0A" w:rsidRPr="001701A8">
        <w:rPr>
          <w:rFonts w:cstheme="minorHAnsi"/>
        </w:rPr>
        <w:t xml:space="preserve"> para Ud. y el accidentado</w:t>
      </w:r>
      <w:r w:rsidR="00745D04" w:rsidRPr="001701A8">
        <w:rPr>
          <w:rFonts w:cstheme="minorHAnsi"/>
        </w:rPr>
        <w:t>)</w:t>
      </w:r>
      <w:r w:rsidRPr="001701A8">
        <w:rPr>
          <w:rFonts w:cstheme="minorHAnsi"/>
        </w:rPr>
        <w:t>, brindar los cuidados básicos</w:t>
      </w:r>
      <w:r w:rsidR="00820C0A" w:rsidRPr="001701A8">
        <w:rPr>
          <w:rFonts w:cstheme="minorHAnsi"/>
        </w:rPr>
        <w:t xml:space="preserve"> (revisar, llamar y atender)</w:t>
      </w:r>
      <w:r w:rsidRPr="001701A8">
        <w:rPr>
          <w:rFonts w:cstheme="minorHAnsi"/>
        </w:rPr>
        <w:t xml:space="preserve"> y trasladar.</w:t>
      </w:r>
    </w:p>
    <w:p w:rsidR="00DF66CD" w:rsidRPr="001701A8" w:rsidRDefault="00DF66CD" w:rsidP="00291441">
      <w:pPr>
        <w:pStyle w:val="Sinespaciado"/>
        <w:numPr>
          <w:ilvl w:val="0"/>
          <w:numId w:val="11"/>
        </w:numPr>
        <w:spacing w:line="360" w:lineRule="auto"/>
        <w:ind w:left="284" w:hanging="284"/>
        <w:jc w:val="both"/>
        <w:rPr>
          <w:rFonts w:cstheme="minorHAnsi"/>
        </w:rPr>
      </w:pPr>
      <w:r w:rsidRPr="001701A8">
        <w:rPr>
          <w:rFonts w:cstheme="minorHAnsi"/>
        </w:rPr>
        <w:t xml:space="preserve">Revise al accidentado </w:t>
      </w:r>
      <w:r w:rsidR="00820C0A" w:rsidRPr="001701A8">
        <w:rPr>
          <w:rFonts w:cstheme="minorHAnsi"/>
        </w:rPr>
        <w:t>busca</w:t>
      </w:r>
      <w:r w:rsidRPr="001701A8">
        <w:rPr>
          <w:rFonts w:cstheme="minorHAnsi"/>
        </w:rPr>
        <w:t xml:space="preserve">ndo: </w:t>
      </w:r>
      <w:r w:rsidR="00820C0A" w:rsidRPr="001701A8">
        <w:rPr>
          <w:rFonts w:cstheme="minorHAnsi"/>
        </w:rPr>
        <w:t xml:space="preserve">estado </w:t>
      </w:r>
      <w:r w:rsidRPr="001701A8">
        <w:rPr>
          <w:rFonts w:cstheme="minorHAnsi"/>
        </w:rPr>
        <w:t>conciencia,</w:t>
      </w:r>
      <w:r w:rsidR="00820C0A" w:rsidRPr="001701A8">
        <w:rPr>
          <w:rFonts w:cstheme="minorHAnsi"/>
        </w:rPr>
        <w:t xml:space="preserve"> presencia de</w:t>
      </w:r>
      <w:r w:rsidRPr="001701A8">
        <w:rPr>
          <w:rFonts w:cstheme="minorHAnsi"/>
        </w:rPr>
        <w:t xml:space="preserve"> respiración, </w:t>
      </w:r>
      <w:r w:rsidR="00820C0A" w:rsidRPr="001701A8">
        <w:rPr>
          <w:rFonts w:cstheme="minorHAnsi"/>
        </w:rPr>
        <w:t xml:space="preserve">la </w:t>
      </w:r>
      <w:r w:rsidRPr="001701A8">
        <w:rPr>
          <w:rFonts w:cstheme="minorHAnsi"/>
        </w:rPr>
        <w:t>presencia de dolor, lesiones y</w:t>
      </w:r>
      <w:r w:rsidR="00820C0A" w:rsidRPr="001701A8">
        <w:rPr>
          <w:rFonts w:cstheme="minorHAnsi"/>
        </w:rPr>
        <w:t>/o</w:t>
      </w:r>
      <w:r w:rsidRPr="001701A8">
        <w:rPr>
          <w:rFonts w:cstheme="minorHAnsi"/>
        </w:rPr>
        <w:t xml:space="preserve"> hemorragias.</w:t>
      </w:r>
    </w:p>
    <w:p w:rsidR="00957C0B" w:rsidRPr="001701A8" w:rsidRDefault="00957C0B" w:rsidP="00291441">
      <w:pPr>
        <w:pStyle w:val="Sinespaciado"/>
        <w:spacing w:line="360" w:lineRule="auto"/>
        <w:jc w:val="both"/>
        <w:rPr>
          <w:rFonts w:cstheme="minorHAnsi"/>
        </w:rPr>
      </w:pPr>
    </w:p>
    <w:p w:rsidR="001C0272" w:rsidRPr="001701A8" w:rsidRDefault="001C0272" w:rsidP="00291441">
      <w:pPr>
        <w:pStyle w:val="Sinespaciado"/>
        <w:spacing w:line="360" w:lineRule="auto"/>
        <w:jc w:val="both"/>
        <w:rPr>
          <w:rFonts w:cstheme="minorHAnsi"/>
          <w:b/>
          <w:sz w:val="24"/>
        </w:rPr>
      </w:pPr>
      <w:r w:rsidRPr="001701A8">
        <w:rPr>
          <w:rFonts w:cstheme="minorHAnsi"/>
          <w:b/>
          <w:sz w:val="24"/>
        </w:rPr>
        <w:t>ABC de la Emergencia</w:t>
      </w:r>
    </w:p>
    <w:p w:rsidR="00252A69" w:rsidRPr="001701A8" w:rsidRDefault="001C0272" w:rsidP="00291441">
      <w:pPr>
        <w:pStyle w:val="Sinespaciado"/>
        <w:spacing w:line="360" w:lineRule="auto"/>
        <w:jc w:val="both"/>
        <w:rPr>
          <w:rFonts w:cstheme="minorHAnsi"/>
        </w:rPr>
      </w:pPr>
      <w:r w:rsidRPr="001701A8">
        <w:rPr>
          <w:rFonts w:cstheme="minorHAnsi"/>
          <w:b/>
          <w:noProof/>
          <w:sz w:val="24"/>
          <w:lang w:val="en-US"/>
        </w:rPr>
        <w:drawing>
          <wp:anchor distT="0" distB="0" distL="114300" distR="114300" simplePos="0" relativeHeight="251667456" behindDoc="1" locked="0" layoutInCell="1" allowOverlap="1" wp14:anchorId="2EC65E53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3105150" cy="1771650"/>
            <wp:effectExtent l="0" t="0" r="0" b="0"/>
            <wp:wrapTight wrapText="bothSides">
              <wp:wrapPolygon edited="0">
                <wp:start x="0" y="0"/>
                <wp:lineTo x="0" y="21368"/>
                <wp:lineTo x="21467" y="21368"/>
                <wp:lineTo x="21467" y="0"/>
                <wp:lineTo x="0" y="0"/>
              </wp:wrapPolygon>
            </wp:wrapTight>
            <wp:docPr id="16386" name="Picture 2" descr="Resultado de imagen para abc de la emergencia">
              <a:extLst xmlns:a="http://schemas.openxmlformats.org/drawingml/2006/main">
                <a:ext uri="{FF2B5EF4-FFF2-40B4-BE49-F238E27FC236}">
                  <a16:creationId xmlns:a16="http://schemas.microsoft.com/office/drawing/2014/main" id="{F8F3108D-A1DF-44C6-9E9E-4251196F0A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Picture 2" descr="Resultado de imagen para abc de la emergencia">
                      <a:extLst>
                        <a:ext uri="{FF2B5EF4-FFF2-40B4-BE49-F238E27FC236}">
                          <a16:creationId xmlns:a16="http://schemas.microsoft.com/office/drawing/2014/main" id="{F8F3108D-A1DF-44C6-9E9E-4251196F0AD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7716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66CD" w:rsidRPr="001701A8">
        <w:rPr>
          <w:rFonts w:cstheme="minorHAnsi"/>
        </w:rPr>
        <w:t xml:space="preserve">Después de revisar, </w:t>
      </w:r>
      <w:r w:rsidR="00820C0A" w:rsidRPr="001701A8">
        <w:rPr>
          <w:rFonts w:cstheme="minorHAnsi"/>
        </w:rPr>
        <w:t xml:space="preserve">y tener claridad de lo que sucedió, </w:t>
      </w:r>
      <w:r w:rsidR="00DF66CD" w:rsidRPr="001701A8">
        <w:rPr>
          <w:rFonts w:cstheme="minorHAnsi"/>
        </w:rPr>
        <w:t>active el ABC de la emergencia</w:t>
      </w:r>
      <w:r w:rsidR="00820C0A" w:rsidRPr="001701A8">
        <w:rPr>
          <w:rFonts w:cstheme="minorHAnsi"/>
        </w:rPr>
        <w:t>. El ABC de la emergencia, dice relación con las instituciones públicas que responden a distintas emergencias</w:t>
      </w:r>
      <w:r w:rsidR="00DF66CD" w:rsidRPr="001701A8">
        <w:rPr>
          <w:rFonts w:cstheme="minorHAnsi"/>
        </w:rPr>
        <w:t xml:space="preserve"> </w:t>
      </w:r>
      <w:r w:rsidR="00D06F86" w:rsidRPr="001701A8">
        <w:rPr>
          <w:rFonts w:cstheme="minorHAnsi"/>
        </w:rPr>
        <w:t xml:space="preserve">de acuerdo con </w:t>
      </w:r>
      <w:r w:rsidR="00820C0A" w:rsidRPr="001701A8">
        <w:rPr>
          <w:rFonts w:cstheme="minorHAnsi"/>
        </w:rPr>
        <w:t xml:space="preserve">lo que esté sucediendo: Ambulancias (131), para emergencias de salud. Bomberos (132), para el manejo del rescate e incendios. Carabineros (133), cuando hay situaciones legales de por medio. Siempre se debe informar después de revisar el entorno y al accidentado. </w:t>
      </w:r>
    </w:p>
    <w:p w:rsidR="00252A69" w:rsidRPr="001701A8" w:rsidRDefault="00252A69" w:rsidP="00291441">
      <w:pPr>
        <w:pStyle w:val="Sinespaciado"/>
        <w:spacing w:line="360" w:lineRule="auto"/>
        <w:jc w:val="both"/>
        <w:rPr>
          <w:rFonts w:cstheme="minorHAnsi"/>
        </w:rPr>
      </w:pPr>
    </w:p>
    <w:p w:rsidR="00820C0A" w:rsidRPr="001701A8" w:rsidRDefault="00957C0B" w:rsidP="00291441">
      <w:pPr>
        <w:pStyle w:val="Sinespaciado"/>
        <w:tabs>
          <w:tab w:val="left" w:pos="0"/>
        </w:tabs>
        <w:spacing w:line="360" w:lineRule="auto"/>
        <w:jc w:val="both"/>
        <w:rPr>
          <w:rFonts w:cstheme="minorHAnsi"/>
        </w:rPr>
      </w:pPr>
      <w:r w:rsidRPr="001701A8">
        <w:rPr>
          <w:rFonts w:cstheme="minorHAnsi"/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61254D1E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827020" cy="2200275"/>
            <wp:effectExtent l="0" t="0" r="0" b="9525"/>
            <wp:wrapTight wrapText="bothSides">
              <wp:wrapPolygon edited="0">
                <wp:start x="0" y="0"/>
                <wp:lineTo x="0" y="21506"/>
                <wp:lineTo x="21396" y="21506"/>
                <wp:lineTo x="21396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17" t="27421" r="18749" b="10574"/>
                    <a:stretch/>
                  </pic:blipFill>
                  <pic:spPr bwMode="auto">
                    <a:xfrm>
                      <a:off x="0" y="0"/>
                      <a:ext cx="282702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C0A" w:rsidRPr="001701A8">
        <w:rPr>
          <w:rFonts w:cstheme="minorHAnsi"/>
        </w:rPr>
        <w:t xml:space="preserve">Al llamar </w:t>
      </w:r>
      <w:r w:rsidR="002012C3" w:rsidRPr="001701A8">
        <w:rPr>
          <w:rFonts w:cstheme="minorHAnsi"/>
        </w:rPr>
        <w:t>se debe informar: ¿Qué pasó?, ¿D</w:t>
      </w:r>
      <w:r w:rsidR="00820C0A" w:rsidRPr="001701A8">
        <w:rPr>
          <w:rFonts w:cstheme="minorHAnsi"/>
        </w:rPr>
        <w:t>ónde ocurrió?, ¿Cuántos heridos hay?</w:t>
      </w:r>
      <w:r w:rsidR="00DF66CD" w:rsidRPr="001701A8">
        <w:rPr>
          <w:rFonts w:cstheme="minorHAnsi"/>
        </w:rPr>
        <w:t xml:space="preserve"> Entregue datos específicos: ubicación lo más exacta posible</w:t>
      </w:r>
      <w:r w:rsidR="00820C0A" w:rsidRPr="001701A8">
        <w:rPr>
          <w:rFonts w:cstheme="minorHAnsi"/>
        </w:rPr>
        <w:t xml:space="preserve">. </w:t>
      </w:r>
    </w:p>
    <w:p w:rsidR="00DF66CD" w:rsidRPr="001701A8" w:rsidRDefault="00DF66CD" w:rsidP="00291441">
      <w:pPr>
        <w:pStyle w:val="Sinespaciado"/>
        <w:spacing w:line="360" w:lineRule="auto"/>
        <w:jc w:val="both"/>
        <w:rPr>
          <w:rFonts w:cstheme="minorHAnsi"/>
        </w:rPr>
      </w:pPr>
      <w:r w:rsidRPr="001701A8">
        <w:rPr>
          <w:rFonts w:cstheme="minorHAnsi"/>
        </w:rPr>
        <w:t>Atienda al accidentado, reevaluando continuamente</w:t>
      </w:r>
      <w:r w:rsidR="00957C0B" w:rsidRPr="001701A8">
        <w:rPr>
          <w:rFonts w:cstheme="minorHAnsi"/>
        </w:rPr>
        <w:t xml:space="preserve"> que mantenga la respiración,</w:t>
      </w:r>
      <w:r w:rsidRPr="001701A8">
        <w:rPr>
          <w:rFonts w:cstheme="minorHAnsi"/>
        </w:rPr>
        <w:t xml:space="preserve"> temperatura</w:t>
      </w:r>
      <w:r w:rsidR="00D06F86" w:rsidRPr="001701A8">
        <w:rPr>
          <w:rFonts w:cstheme="minorHAnsi"/>
        </w:rPr>
        <w:t xml:space="preserve"> y </w:t>
      </w:r>
      <w:r w:rsidR="00957C0B" w:rsidRPr="001701A8">
        <w:rPr>
          <w:rFonts w:cstheme="minorHAnsi"/>
        </w:rPr>
        <w:t>conciencia. También debemos tratar las lesiones que pueda presentar</w:t>
      </w:r>
      <w:r w:rsidRPr="001701A8">
        <w:rPr>
          <w:rFonts w:cstheme="minorHAnsi"/>
        </w:rPr>
        <w:t xml:space="preserve">. No </w:t>
      </w:r>
      <w:r w:rsidR="00957C0B" w:rsidRPr="001701A8">
        <w:rPr>
          <w:rFonts w:cstheme="minorHAnsi"/>
        </w:rPr>
        <w:t>se recomienda dar</w:t>
      </w:r>
      <w:r w:rsidRPr="001701A8">
        <w:rPr>
          <w:rFonts w:cstheme="minorHAnsi"/>
        </w:rPr>
        <w:t xml:space="preserve"> alimentos</w:t>
      </w:r>
      <w:r w:rsidR="00957C0B" w:rsidRPr="001701A8">
        <w:rPr>
          <w:rFonts w:cstheme="minorHAnsi"/>
        </w:rPr>
        <w:t xml:space="preserve"> ni líquidos de ningún tipo. Además, se recomienda </w:t>
      </w:r>
      <w:r w:rsidR="00D06F86" w:rsidRPr="001701A8">
        <w:rPr>
          <w:rFonts w:cstheme="minorHAnsi"/>
        </w:rPr>
        <w:t>no movili</w:t>
      </w:r>
      <w:r w:rsidR="00957C0B" w:rsidRPr="001701A8">
        <w:rPr>
          <w:rFonts w:cstheme="minorHAnsi"/>
        </w:rPr>
        <w:t xml:space="preserve">zar </w:t>
      </w:r>
      <w:r w:rsidRPr="001701A8">
        <w:rPr>
          <w:rFonts w:cstheme="minorHAnsi"/>
        </w:rPr>
        <w:t>innecesariamente</w:t>
      </w:r>
      <w:r w:rsidR="00D06F86" w:rsidRPr="001701A8">
        <w:rPr>
          <w:rFonts w:cstheme="minorHAnsi"/>
        </w:rPr>
        <w:t xml:space="preserve"> al accidentado</w:t>
      </w:r>
      <w:r w:rsidR="00957C0B" w:rsidRPr="001701A8">
        <w:rPr>
          <w:rFonts w:cstheme="minorHAnsi"/>
        </w:rPr>
        <w:t>, pues se podrían agravar sus lesiones</w:t>
      </w:r>
      <w:r w:rsidRPr="001701A8">
        <w:rPr>
          <w:rFonts w:cstheme="minorHAnsi"/>
        </w:rPr>
        <w:t>.</w:t>
      </w:r>
      <w:r w:rsidR="00291441" w:rsidRPr="001701A8">
        <w:rPr>
          <w:rStyle w:val="Refdenotaalpie"/>
          <w:rFonts w:cstheme="minorHAnsi"/>
        </w:rPr>
        <w:footnoteReference w:id="4"/>
      </w:r>
    </w:p>
    <w:p w:rsidR="001C0272" w:rsidRPr="001701A8" w:rsidRDefault="00291441" w:rsidP="00291441">
      <w:pPr>
        <w:pStyle w:val="Sinespaciado"/>
        <w:spacing w:line="360" w:lineRule="auto"/>
        <w:jc w:val="both"/>
        <w:rPr>
          <w:rFonts w:cstheme="minorHAnsi"/>
          <w:b/>
          <w:sz w:val="24"/>
        </w:rPr>
      </w:pPr>
      <w:r w:rsidRPr="001701A8">
        <w:rPr>
          <w:rFonts w:cstheme="minorHAnsi"/>
          <w:noProof/>
          <w:lang w:val="en-US"/>
        </w:rPr>
        <w:lastRenderedPageBreak/>
        <w:drawing>
          <wp:anchor distT="0" distB="0" distL="114300" distR="114300" simplePos="0" relativeHeight="251673600" behindDoc="1" locked="0" layoutInCell="1" allowOverlap="1" wp14:anchorId="69CD32B5">
            <wp:simplePos x="0" y="0"/>
            <wp:positionH relativeFrom="margin">
              <wp:posOffset>4581525</wp:posOffset>
            </wp:positionH>
            <wp:positionV relativeFrom="paragraph">
              <wp:posOffset>280035</wp:posOffset>
            </wp:positionV>
            <wp:extent cx="2266950" cy="1853565"/>
            <wp:effectExtent l="0" t="0" r="0" b="0"/>
            <wp:wrapTight wrapText="bothSides">
              <wp:wrapPolygon edited="0">
                <wp:start x="0" y="0"/>
                <wp:lineTo x="0" y="21311"/>
                <wp:lineTo x="21418" y="21311"/>
                <wp:lineTo x="21418" y="0"/>
                <wp:lineTo x="0" y="0"/>
              </wp:wrapPolygon>
            </wp:wrapTight>
            <wp:docPr id="7172" name="Picture 4" descr="Imagen relacionada">
              <a:extLst xmlns:a="http://schemas.openxmlformats.org/drawingml/2006/main">
                <a:ext uri="{FF2B5EF4-FFF2-40B4-BE49-F238E27FC236}">
                  <a16:creationId xmlns:a16="http://schemas.microsoft.com/office/drawing/2014/main" id="{6DF300E7-2CD2-4201-9BA0-26BE74EBE7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4" descr="Imagen relacionada">
                      <a:extLst>
                        <a:ext uri="{FF2B5EF4-FFF2-40B4-BE49-F238E27FC236}">
                          <a16:creationId xmlns:a16="http://schemas.microsoft.com/office/drawing/2014/main" id="{6DF300E7-2CD2-4201-9BA0-26BE74EBE7E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52" t="14913" r="22894" b="3716"/>
                    <a:stretch/>
                  </pic:blipFill>
                  <pic:spPr bwMode="auto">
                    <a:xfrm>
                      <a:off x="0" y="0"/>
                      <a:ext cx="2266950" cy="185356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272" w:rsidRPr="001701A8">
        <w:rPr>
          <w:rFonts w:cstheme="minorHAnsi"/>
          <w:b/>
          <w:sz w:val="24"/>
        </w:rPr>
        <w:t>Traslado</w:t>
      </w:r>
    </w:p>
    <w:p w:rsidR="00052785" w:rsidRPr="001701A8" w:rsidRDefault="00957C0B" w:rsidP="00291441">
      <w:pPr>
        <w:pStyle w:val="Sinespaciado"/>
        <w:spacing w:line="360" w:lineRule="auto"/>
        <w:jc w:val="both"/>
        <w:rPr>
          <w:rFonts w:cstheme="minorHAnsi"/>
        </w:rPr>
      </w:pPr>
      <w:r w:rsidRPr="001701A8">
        <w:rPr>
          <w:rFonts w:cstheme="minorHAnsi"/>
          <w:bCs/>
          <w:lang w:val="es-ES_tradnl"/>
        </w:rPr>
        <w:t>En relación con el</w:t>
      </w:r>
      <w:r w:rsidR="00052785" w:rsidRPr="001701A8">
        <w:rPr>
          <w:rFonts w:cstheme="minorHAnsi"/>
          <w:bCs/>
          <w:lang w:val="es-ES_tradnl"/>
        </w:rPr>
        <w:t xml:space="preserve"> traslado</w:t>
      </w:r>
      <w:r w:rsidR="00252A69" w:rsidRPr="001701A8">
        <w:rPr>
          <w:rFonts w:cstheme="minorHAnsi"/>
          <w:bCs/>
          <w:lang w:val="es-ES_tradnl"/>
        </w:rPr>
        <w:t xml:space="preserve"> el accidentado, </w:t>
      </w:r>
      <w:r w:rsidR="001C0272" w:rsidRPr="001701A8">
        <w:rPr>
          <w:rFonts w:cstheme="minorHAnsi"/>
          <w:bCs/>
          <w:lang w:val="es-ES_tradnl"/>
        </w:rPr>
        <w:t>podemos señalar que este siempre s</w:t>
      </w:r>
      <w:r w:rsidR="00252A69" w:rsidRPr="001701A8">
        <w:rPr>
          <w:rFonts w:cstheme="minorHAnsi"/>
          <w:bCs/>
          <w:lang w:val="es-ES_tradnl"/>
        </w:rPr>
        <w:t xml:space="preserve">e debe realizar </w:t>
      </w:r>
      <w:r w:rsidR="001C0272" w:rsidRPr="001701A8">
        <w:rPr>
          <w:rFonts w:cstheme="minorHAnsi"/>
          <w:bCs/>
          <w:lang w:val="es-ES_tradnl"/>
        </w:rPr>
        <w:t xml:space="preserve">tomando en consideración </w:t>
      </w:r>
      <w:r w:rsidR="00252A69" w:rsidRPr="001701A8">
        <w:rPr>
          <w:rFonts w:cstheme="minorHAnsi"/>
          <w:bCs/>
          <w:lang w:val="es-ES_tradnl"/>
        </w:rPr>
        <w:t xml:space="preserve">las </w:t>
      </w:r>
      <w:r w:rsidR="00052785" w:rsidRPr="001701A8">
        <w:rPr>
          <w:rFonts w:cstheme="minorHAnsi"/>
          <w:bCs/>
          <w:lang w:val="es-ES_tradnl"/>
        </w:rPr>
        <w:t xml:space="preserve">condiciones </w:t>
      </w:r>
      <w:r w:rsidR="001C0272" w:rsidRPr="001701A8">
        <w:rPr>
          <w:rFonts w:cstheme="minorHAnsi"/>
          <w:bCs/>
          <w:lang w:val="es-ES_tradnl"/>
        </w:rPr>
        <w:t xml:space="preserve">en las que se encuentra </w:t>
      </w:r>
      <w:r w:rsidR="00052785" w:rsidRPr="001701A8">
        <w:rPr>
          <w:rFonts w:cstheme="minorHAnsi"/>
          <w:bCs/>
          <w:lang w:val="es-ES_tradnl"/>
        </w:rPr>
        <w:t>el accidentado</w:t>
      </w:r>
      <w:r w:rsidR="001C0272" w:rsidRPr="001701A8">
        <w:rPr>
          <w:rFonts w:cstheme="minorHAnsi"/>
          <w:bCs/>
          <w:lang w:val="es-ES_tradnl"/>
        </w:rPr>
        <w:t xml:space="preserve"> (consciente, respirando, con hemorragias y heridas controladas, etc.) y siempre que sus lesiones</w:t>
      </w:r>
      <w:r w:rsidR="00052785" w:rsidRPr="001701A8">
        <w:rPr>
          <w:rFonts w:cstheme="minorHAnsi"/>
          <w:bCs/>
          <w:lang w:val="es-ES_tradnl"/>
        </w:rPr>
        <w:t xml:space="preserve"> lo permitan</w:t>
      </w:r>
      <w:r w:rsidR="001C0272" w:rsidRPr="001701A8">
        <w:rPr>
          <w:rFonts w:cstheme="minorHAnsi"/>
          <w:bCs/>
          <w:lang w:val="es-ES_tradnl"/>
        </w:rPr>
        <w:t>. Por ejemplo, no se recomienda movilizar un accidentado que sufrió una caída de altura, o sufrió un accidente de tránsito, ya sea como conductor o peatón. Finalmente, si se decide trasladar, debe ser llevado</w:t>
      </w:r>
      <w:r w:rsidR="00252A69" w:rsidRPr="001701A8">
        <w:rPr>
          <w:rFonts w:cstheme="minorHAnsi"/>
          <w:bCs/>
          <w:lang w:val="es-ES_tradnl"/>
        </w:rPr>
        <w:t xml:space="preserve"> al centro de salud más cercano y e</w:t>
      </w:r>
      <w:r w:rsidR="00052785" w:rsidRPr="001701A8">
        <w:rPr>
          <w:rFonts w:cstheme="minorHAnsi"/>
          <w:bCs/>
          <w:lang w:val="es-ES_tradnl"/>
        </w:rPr>
        <w:t>n condiciones de seguridad suficiente.</w:t>
      </w:r>
    </w:p>
    <w:p w:rsidR="00787BCA" w:rsidRPr="001701A8" w:rsidRDefault="00787BCA" w:rsidP="00291441">
      <w:pPr>
        <w:pStyle w:val="Sinespaciado"/>
        <w:spacing w:line="360" w:lineRule="auto"/>
        <w:ind w:left="360"/>
        <w:jc w:val="both"/>
        <w:rPr>
          <w:rFonts w:cstheme="minorHAnsi"/>
        </w:rPr>
      </w:pPr>
    </w:p>
    <w:p w:rsidR="00C7319B" w:rsidRPr="001701A8" w:rsidRDefault="00C7319B" w:rsidP="00291441">
      <w:pPr>
        <w:pStyle w:val="Sinespaciado"/>
        <w:spacing w:line="360" w:lineRule="auto"/>
        <w:jc w:val="both"/>
        <w:rPr>
          <w:rFonts w:cstheme="minorHAnsi"/>
        </w:rPr>
      </w:pPr>
    </w:p>
    <w:p w:rsidR="00252A69" w:rsidRPr="001701A8" w:rsidRDefault="00252A69" w:rsidP="00291441">
      <w:pPr>
        <w:pStyle w:val="Prrafodelista"/>
        <w:spacing w:line="360" w:lineRule="auto"/>
        <w:rPr>
          <w:rFonts w:cstheme="minorHAnsi"/>
        </w:rPr>
      </w:pPr>
    </w:p>
    <w:p w:rsidR="00252A69" w:rsidRPr="001701A8" w:rsidRDefault="00252A69" w:rsidP="00291441">
      <w:pPr>
        <w:pStyle w:val="Prrafodelista"/>
        <w:spacing w:line="360" w:lineRule="auto"/>
        <w:rPr>
          <w:rFonts w:cstheme="minorHAnsi"/>
        </w:rPr>
      </w:pPr>
    </w:p>
    <w:p w:rsidR="004C4A03" w:rsidRPr="001701A8" w:rsidRDefault="004C4A03" w:rsidP="00291441">
      <w:pPr>
        <w:pStyle w:val="Prrafodelista"/>
        <w:spacing w:line="360" w:lineRule="auto"/>
        <w:rPr>
          <w:rFonts w:cstheme="minorHAnsi"/>
        </w:rPr>
      </w:pPr>
    </w:p>
    <w:sectPr w:rsidR="004C4A03" w:rsidRPr="001701A8" w:rsidSect="00C7319B">
      <w:headerReference w:type="default" r:id="rId2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6906" w:rsidRDefault="00676906" w:rsidP="00C7319B">
      <w:pPr>
        <w:spacing w:after="0" w:line="240" w:lineRule="auto"/>
      </w:pPr>
      <w:r>
        <w:separator/>
      </w:r>
    </w:p>
  </w:endnote>
  <w:endnote w:type="continuationSeparator" w:id="0">
    <w:p w:rsidR="00676906" w:rsidRDefault="00676906" w:rsidP="00C7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6906" w:rsidRDefault="00676906" w:rsidP="00C7319B">
      <w:pPr>
        <w:spacing w:after="0" w:line="240" w:lineRule="auto"/>
      </w:pPr>
      <w:r>
        <w:separator/>
      </w:r>
    </w:p>
  </w:footnote>
  <w:footnote w:type="continuationSeparator" w:id="0">
    <w:p w:rsidR="00676906" w:rsidRDefault="00676906" w:rsidP="00C7319B">
      <w:pPr>
        <w:spacing w:after="0" w:line="240" w:lineRule="auto"/>
      </w:pPr>
      <w:r>
        <w:continuationSeparator/>
      </w:r>
    </w:p>
  </w:footnote>
  <w:footnote w:id="1">
    <w:p w:rsidR="00A325A7" w:rsidRDefault="00A325A7">
      <w:pPr>
        <w:pStyle w:val="Textonotapie"/>
      </w:pPr>
      <w:r>
        <w:rPr>
          <w:rStyle w:val="Refdenotaalpie"/>
        </w:rPr>
        <w:footnoteRef/>
      </w:r>
      <w:r>
        <w:t xml:space="preserve">  </w:t>
      </w:r>
      <w:r w:rsidRPr="00A325A7">
        <w:rPr>
          <w:i/>
        </w:rPr>
        <w:t>Recuerdos de Solferino</w:t>
      </w:r>
      <w:r>
        <w:t xml:space="preserve">, H. </w:t>
      </w:r>
      <w:proofErr w:type="spellStart"/>
      <w:r>
        <w:t>Dunant</w:t>
      </w:r>
      <w:proofErr w:type="spellEnd"/>
      <w:r>
        <w:t xml:space="preserve"> (1862). Comité internacional de la Cruz Roja </w:t>
      </w:r>
      <w:proofErr w:type="gramStart"/>
      <w:r>
        <w:t>CICR ,</w:t>
      </w:r>
      <w:proofErr w:type="gramEnd"/>
      <w:r>
        <w:t xml:space="preserve"> 2017.</w:t>
      </w:r>
    </w:p>
  </w:footnote>
  <w:footnote w:id="2">
    <w:p w:rsidR="00372761" w:rsidRDefault="00372761">
      <w:pPr>
        <w:pStyle w:val="Textonotapie"/>
      </w:pPr>
      <w:r>
        <w:rPr>
          <w:rStyle w:val="Refdenotaalpie"/>
        </w:rPr>
        <w:footnoteRef/>
      </w:r>
      <w:r>
        <w:t xml:space="preserve"> Comité Internacional de l Cruz Roja (CICR). </w:t>
      </w:r>
      <w:hyperlink r:id="rId1" w:history="1">
        <w:r>
          <w:rPr>
            <w:rStyle w:val="Hipervnculo"/>
          </w:rPr>
          <w:t>https://www.icrc.org/es/document/principios-fundamentales-del-movimiento-internacional-de-la-cruz-roja-y-de-la-media-luna?gclid=EAIaIQobChMI8NzlqPWL5gIVBw-RCh2wxg0ZEAAYASAAEgIlsvD_BwE</w:t>
        </w:r>
      </w:hyperlink>
    </w:p>
    <w:p w:rsidR="00372761" w:rsidRDefault="00372761">
      <w:pPr>
        <w:pStyle w:val="Textonotapie"/>
      </w:pPr>
    </w:p>
  </w:footnote>
  <w:footnote w:id="3">
    <w:p w:rsidR="00F6647A" w:rsidRDefault="00F6647A">
      <w:pPr>
        <w:pStyle w:val="Textonotapie"/>
      </w:pPr>
      <w:r>
        <w:rPr>
          <w:rStyle w:val="Refdenotaalpie"/>
        </w:rPr>
        <w:footnoteRef/>
      </w:r>
      <w:r>
        <w:t xml:space="preserve"> Inst</w:t>
      </w:r>
      <w:r w:rsidRPr="003157A5">
        <w:t xml:space="preserve">ituto Nacional de Estadísticas (INE) (2018). </w:t>
      </w:r>
      <w:r w:rsidR="003157A5" w:rsidRPr="003157A5">
        <w:t xml:space="preserve">Recuperado de </w:t>
      </w:r>
      <w:hyperlink r:id="rId2" w:history="1">
        <w:r w:rsidR="003157A5" w:rsidRPr="003157A5">
          <w:rPr>
            <w:rStyle w:val="Hipervnculo"/>
          </w:rPr>
          <w:t>http://www.deis.cl/estadisticas-de-natalidad-y-mortalidad/</w:t>
        </w:r>
      </w:hyperlink>
    </w:p>
    <w:p w:rsidR="003157A5" w:rsidRDefault="003157A5">
      <w:pPr>
        <w:pStyle w:val="Textonotapie"/>
      </w:pPr>
    </w:p>
  </w:footnote>
  <w:footnote w:id="4">
    <w:p w:rsidR="00291441" w:rsidRDefault="00291441">
      <w:pPr>
        <w:pStyle w:val="Textonotapie"/>
      </w:pPr>
      <w:r>
        <w:rPr>
          <w:rStyle w:val="Refdenotaalpie"/>
        </w:rPr>
        <w:footnoteRef/>
      </w:r>
      <w:r>
        <w:t xml:space="preserve"> Cruz Roja Americana</w:t>
      </w:r>
      <w:r w:rsidR="003157A5">
        <w:t xml:space="preserve"> (2016)</w:t>
      </w:r>
      <w:r>
        <w:t>.</w:t>
      </w:r>
      <w:r w:rsidR="003157A5" w:rsidRPr="003157A5">
        <w:rPr>
          <w:i/>
        </w:rPr>
        <w:t>Primeros Auxilios, RCP y DEA</w:t>
      </w:r>
      <w:r w:rsidR="003157A5">
        <w:rPr>
          <w:i/>
        </w:rPr>
        <w:t xml:space="preserve">. </w:t>
      </w:r>
      <w:r w:rsidR="003157A5">
        <w:t xml:space="preserve">Recuperado de </w:t>
      </w:r>
      <w:hyperlink r:id="rId3" w:history="1">
        <w:r w:rsidR="003157A5" w:rsidRPr="004373B9">
          <w:rPr>
            <w:rStyle w:val="Hipervnculo"/>
          </w:rPr>
          <w:t>https://www.redcross.org/content/dam/redcross/PHSS_UX_Content/FA-CPR-AED-Spanish-Manual.pdf</w:t>
        </w:r>
      </w:hyperlink>
    </w:p>
    <w:p w:rsidR="003157A5" w:rsidRPr="003157A5" w:rsidRDefault="003157A5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47A" w:rsidRDefault="00F6647A">
    <w:pPr>
      <w:pStyle w:val="Encabezado"/>
    </w:pPr>
    <w:r>
      <w:rPr>
        <w:noProof/>
        <w:lang w:val="en-US"/>
      </w:rPr>
      <w:drawing>
        <wp:inline distT="0" distB="0" distL="0" distR="0" wp14:anchorId="5F8F605C" wp14:editId="1A709373">
          <wp:extent cx="2286000" cy="476250"/>
          <wp:effectExtent l="0" t="0" r="0" b="0"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SCUELA-SALUD-10-AÑ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6647A" w:rsidRDefault="00F664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D3F27"/>
    <w:multiLevelType w:val="hybridMultilevel"/>
    <w:tmpl w:val="0614AF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1245A"/>
    <w:multiLevelType w:val="hybridMultilevel"/>
    <w:tmpl w:val="65B2FD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27FE3"/>
    <w:multiLevelType w:val="hybridMultilevel"/>
    <w:tmpl w:val="F048B91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E119F"/>
    <w:multiLevelType w:val="hybridMultilevel"/>
    <w:tmpl w:val="D742B202"/>
    <w:lvl w:ilvl="0" w:tplc="4D90104E">
      <w:start w:val="1"/>
      <w:numFmt w:val="decimal"/>
      <w:lvlText w:val="%1."/>
      <w:lvlJc w:val="left"/>
      <w:pPr>
        <w:ind w:left="82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47" w:hanging="360"/>
      </w:pPr>
    </w:lvl>
    <w:lvl w:ilvl="2" w:tplc="340A001B" w:tentative="1">
      <w:start w:val="1"/>
      <w:numFmt w:val="lowerRoman"/>
      <w:lvlText w:val="%3."/>
      <w:lvlJc w:val="right"/>
      <w:pPr>
        <w:ind w:left="2267" w:hanging="180"/>
      </w:pPr>
    </w:lvl>
    <w:lvl w:ilvl="3" w:tplc="340A000F" w:tentative="1">
      <w:start w:val="1"/>
      <w:numFmt w:val="decimal"/>
      <w:lvlText w:val="%4."/>
      <w:lvlJc w:val="left"/>
      <w:pPr>
        <w:ind w:left="2987" w:hanging="360"/>
      </w:pPr>
    </w:lvl>
    <w:lvl w:ilvl="4" w:tplc="340A0019" w:tentative="1">
      <w:start w:val="1"/>
      <w:numFmt w:val="lowerLetter"/>
      <w:lvlText w:val="%5."/>
      <w:lvlJc w:val="left"/>
      <w:pPr>
        <w:ind w:left="3707" w:hanging="360"/>
      </w:pPr>
    </w:lvl>
    <w:lvl w:ilvl="5" w:tplc="340A001B" w:tentative="1">
      <w:start w:val="1"/>
      <w:numFmt w:val="lowerRoman"/>
      <w:lvlText w:val="%6."/>
      <w:lvlJc w:val="right"/>
      <w:pPr>
        <w:ind w:left="4427" w:hanging="180"/>
      </w:pPr>
    </w:lvl>
    <w:lvl w:ilvl="6" w:tplc="340A000F" w:tentative="1">
      <w:start w:val="1"/>
      <w:numFmt w:val="decimal"/>
      <w:lvlText w:val="%7."/>
      <w:lvlJc w:val="left"/>
      <w:pPr>
        <w:ind w:left="5147" w:hanging="360"/>
      </w:pPr>
    </w:lvl>
    <w:lvl w:ilvl="7" w:tplc="340A0019" w:tentative="1">
      <w:start w:val="1"/>
      <w:numFmt w:val="lowerLetter"/>
      <w:lvlText w:val="%8."/>
      <w:lvlJc w:val="left"/>
      <w:pPr>
        <w:ind w:left="5867" w:hanging="360"/>
      </w:pPr>
    </w:lvl>
    <w:lvl w:ilvl="8" w:tplc="34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4" w15:restartNumberingAfterBreak="0">
    <w:nsid w:val="0FE031C3"/>
    <w:multiLevelType w:val="hybridMultilevel"/>
    <w:tmpl w:val="6ECAD3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351D3"/>
    <w:multiLevelType w:val="hybridMultilevel"/>
    <w:tmpl w:val="9EBE53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F7E8A"/>
    <w:multiLevelType w:val="hybridMultilevel"/>
    <w:tmpl w:val="DDD86730"/>
    <w:lvl w:ilvl="0" w:tplc="5F5A98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95561"/>
    <w:multiLevelType w:val="hybridMultilevel"/>
    <w:tmpl w:val="5CD244C4"/>
    <w:lvl w:ilvl="0" w:tplc="9CD89FA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A3C69"/>
    <w:multiLevelType w:val="hybridMultilevel"/>
    <w:tmpl w:val="733C66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30E21"/>
    <w:multiLevelType w:val="hybridMultilevel"/>
    <w:tmpl w:val="8500EF9E"/>
    <w:lvl w:ilvl="0" w:tplc="142063C0">
      <w:start w:val="1"/>
      <w:numFmt w:val="decimal"/>
      <w:lvlText w:val="%1."/>
      <w:lvlJc w:val="left"/>
      <w:pPr>
        <w:ind w:left="815" w:hanging="348"/>
      </w:pPr>
      <w:rPr>
        <w:rFonts w:hint="default"/>
        <w:spacing w:val="-1"/>
        <w:w w:val="99"/>
        <w:lang w:val="es-CL" w:eastAsia="es-CL" w:bidi="es-CL"/>
      </w:rPr>
    </w:lvl>
    <w:lvl w:ilvl="1" w:tplc="18060FDC">
      <w:numFmt w:val="bullet"/>
      <w:lvlText w:val="•"/>
      <w:lvlJc w:val="left"/>
      <w:pPr>
        <w:ind w:left="1626" w:hanging="348"/>
      </w:pPr>
      <w:rPr>
        <w:rFonts w:hint="default"/>
        <w:lang w:val="es-CL" w:eastAsia="es-CL" w:bidi="es-CL"/>
      </w:rPr>
    </w:lvl>
    <w:lvl w:ilvl="2" w:tplc="CFF688F4">
      <w:numFmt w:val="bullet"/>
      <w:lvlText w:val="•"/>
      <w:lvlJc w:val="left"/>
      <w:pPr>
        <w:ind w:left="2433" w:hanging="348"/>
      </w:pPr>
      <w:rPr>
        <w:rFonts w:hint="default"/>
        <w:lang w:val="es-CL" w:eastAsia="es-CL" w:bidi="es-CL"/>
      </w:rPr>
    </w:lvl>
    <w:lvl w:ilvl="3" w:tplc="65641652">
      <w:numFmt w:val="bullet"/>
      <w:lvlText w:val="•"/>
      <w:lvlJc w:val="left"/>
      <w:pPr>
        <w:ind w:left="3240" w:hanging="348"/>
      </w:pPr>
      <w:rPr>
        <w:rFonts w:hint="default"/>
        <w:lang w:val="es-CL" w:eastAsia="es-CL" w:bidi="es-CL"/>
      </w:rPr>
    </w:lvl>
    <w:lvl w:ilvl="4" w:tplc="9182C122">
      <w:numFmt w:val="bullet"/>
      <w:lvlText w:val="•"/>
      <w:lvlJc w:val="left"/>
      <w:pPr>
        <w:ind w:left="4047" w:hanging="348"/>
      </w:pPr>
      <w:rPr>
        <w:rFonts w:hint="default"/>
        <w:lang w:val="es-CL" w:eastAsia="es-CL" w:bidi="es-CL"/>
      </w:rPr>
    </w:lvl>
    <w:lvl w:ilvl="5" w:tplc="CE7AD88E">
      <w:numFmt w:val="bullet"/>
      <w:lvlText w:val="•"/>
      <w:lvlJc w:val="left"/>
      <w:pPr>
        <w:ind w:left="4854" w:hanging="348"/>
      </w:pPr>
      <w:rPr>
        <w:rFonts w:hint="default"/>
        <w:lang w:val="es-CL" w:eastAsia="es-CL" w:bidi="es-CL"/>
      </w:rPr>
    </w:lvl>
    <w:lvl w:ilvl="6" w:tplc="577C8524">
      <w:numFmt w:val="bullet"/>
      <w:lvlText w:val="•"/>
      <w:lvlJc w:val="left"/>
      <w:pPr>
        <w:ind w:left="5660" w:hanging="348"/>
      </w:pPr>
      <w:rPr>
        <w:rFonts w:hint="default"/>
        <w:lang w:val="es-CL" w:eastAsia="es-CL" w:bidi="es-CL"/>
      </w:rPr>
    </w:lvl>
    <w:lvl w:ilvl="7" w:tplc="4E78CB12">
      <w:numFmt w:val="bullet"/>
      <w:lvlText w:val="•"/>
      <w:lvlJc w:val="left"/>
      <w:pPr>
        <w:ind w:left="6467" w:hanging="348"/>
      </w:pPr>
      <w:rPr>
        <w:rFonts w:hint="default"/>
        <w:lang w:val="es-CL" w:eastAsia="es-CL" w:bidi="es-CL"/>
      </w:rPr>
    </w:lvl>
    <w:lvl w:ilvl="8" w:tplc="18CEE684">
      <w:numFmt w:val="bullet"/>
      <w:lvlText w:val="•"/>
      <w:lvlJc w:val="left"/>
      <w:pPr>
        <w:ind w:left="7274" w:hanging="348"/>
      </w:pPr>
      <w:rPr>
        <w:rFonts w:hint="default"/>
        <w:lang w:val="es-CL" w:eastAsia="es-CL" w:bidi="es-CL"/>
      </w:rPr>
    </w:lvl>
  </w:abstractNum>
  <w:abstractNum w:abstractNumId="10" w15:restartNumberingAfterBreak="0">
    <w:nsid w:val="2C5570FC"/>
    <w:multiLevelType w:val="hybridMultilevel"/>
    <w:tmpl w:val="93CA2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8A058B"/>
    <w:multiLevelType w:val="hybridMultilevel"/>
    <w:tmpl w:val="998406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C24EA"/>
    <w:multiLevelType w:val="hybridMultilevel"/>
    <w:tmpl w:val="A21EED82"/>
    <w:lvl w:ilvl="0" w:tplc="438EE96E">
      <w:numFmt w:val="bullet"/>
      <w:lvlText w:val=""/>
      <w:lvlJc w:val="left"/>
      <w:pPr>
        <w:ind w:left="827" w:hanging="348"/>
      </w:pPr>
      <w:rPr>
        <w:rFonts w:ascii="Symbol" w:eastAsia="Symbol" w:hAnsi="Symbol" w:cs="Symbol" w:hint="default"/>
        <w:w w:val="99"/>
        <w:sz w:val="20"/>
        <w:szCs w:val="20"/>
        <w:lang w:val="es-CL" w:eastAsia="es-CL" w:bidi="es-CL"/>
      </w:rPr>
    </w:lvl>
    <w:lvl w:ilvl="1" w:tplc="B718B7E6">
      <w:numFmt w:val="bullet"/>
      <w:lvlText w:val="•"/>
      <w:lvlJc w:val="left"/>
      <w:pPr>
        <w:ind w:left="1598" w:hanging="348"/>
      </w:pPr>
      <w:rPr>
        <w:rFonts w:hint="default"/>
        <w:lang w:val="es-CL" w:eastAsia="es-CL" w:bidi="es-CL"/>
      </w:rPr>
    </w:lvl>
    <w:lvl w:ilvl="2" w:tplc="8E76DE96">
      <w:numFmt w:val="bullet"/>
      <w:lvlText w:val="•"/>
      <w:lvlJc w:val="left"/>
      <w:pPr>
        <w:ind w:left="2376" w:hanging="348"/>
      </w:pPr>
      <w:rPr>
        <w:rFonts w:hint="default"/>
        <w:lang w:val="es-CL" w:eastAsia="es-CL" w:bidi="es-CL"/>
      </w:rPr>
    </w:lvl>
    <w:lvl w:ilvl="3" w:tplc="E0D274F6">
      <w:numFmt w:val="bullet"/>
      <w:lvlText w:val="•"/>
      <w:lvlJc w:val="left"/>
      <w:pPr>
        <w:ind w:left="3154" w:hanging="348"/>
      </w:pPr>
      <w:rPr>
        <w:rFonts w:hint="default"/>
        <w:lang w:val="es-CL" w:eastAsia="es-CL" w:bidi="es-CL"/>
      </w:rPr>
    </w:lvl>
    <w:lvl w:ilvl="4" w:tplc="7C2651EE">
      <w:numFmt w:val="bullet"/>
      <w:lvlText w:val="•"/>
      <w:lvlJc w:val="left"/>
      <w:pPr>
        <w:ind w:left="3933" w:hanging="348"/>
      </w:pPr>
      <w:rPr>
        <w:rFonts w:hint="default"/>
        <w:lang w:val="es-CL" w:eastAsia="es-CL" w:bidi="es-CL"/>
      </w:rPr>
    </w:lvl>
    <w:lvl w:ilvl="5" w:tplc="75ACDC16">
      <w:numFmt w:val="bullet"/>
      <w:lvlText w:val="•"/>
      <w:lvlJc w:val="left"/>
      <w:pPr>
        <w:ind w:left="4711" w:hanging="348"/>
      </w:pPr>
      <w:rPr>
        <w:rFonts w:hint="default"/>
        <w:lang w:val="es-CL" w:eastAsia="es-CL" w:bidi="es-CL"/>
      </w:rPr>
    </w:lvl>
    <w:lvl w:ilvl="6" w:tplc="CC382810">
      <w:numFmt w:val="bullet"/>
      <w:lvlText w:val="•"/>
      <w:lvlJc w:val="left"/>
      <w:pPr>
        <w:ind w:left="5489" w:hanging="348"/>
      </w:pPr>
      <w:rPr>
        <w:rFonts w:hint="default"/>
        <w:lang w:val="es-CL" w:eastAsia="es-CL" w:bidi="es-CL"/>
      </w:rPr>
    </w:lvl>
    <w:lvl w:ilvl="7" w:tplc="71D451C8">
      <w:numFmt w:val="bullet"/>
      <w:lvlText w:val="•"/>
      <w:lvlJc w:val="left"/>
      <w:pPr>
        <w:ind w:left="6268" w:hanging="348"/>
      </w:pPr>
      <w:rPr>
        <w:rFonts w:hint="default"/>
        <w:lang w:val="es-CL" w:eastAsia="es-CL" w:bidi="es-CL"/>
      </w:rPr>
    </w:lvl>
    <w:lvl w:ilvl="8" w:tplc="C088C10A">
      <w:numFmt w:val="bullet"/>
      <w:lvlText w:val="•"/>
      <w:lvlJc w:val="left"/>
      <w:pPr>
        <w:ind w:left="7046" w:hanging="348"/>
      </w:pPr>
      <w:rPr>
        <w:rFonts w:hint="default"/>
        <w:lang w:val="es-CL" w:eastAsia="es-CL" w:bidi="es-CL"/>
      </w:rPr>
    </w:lvl>
  </w:abstractNum>
  <w:abstractNum w:abstractNumId="13" w15:restartNumberingAfterBreak="0">
    <w:nsid w:val="3C5D0416"/>
    <w:multiLevelType w:val="hybridMultilevel"/>
    <w:tmpl w:val="8A208E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A16AA"/>
    <w:multiLevelType w:val="hybridMultilevel"/>
    <w:tmpl w:val="AE104B3C"/>
    <w:lvl w:ilvl="0" w:tplc="3D6001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13C4C"/>
    <w:multiLevelType w:val="hybridMultilevel"/>
    <w:tmpl w:val="C706CC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8E3DA7"/>
    <w:multiLevelType w:val="hybridMultilevel"/>
    <w:tmpl w:val="A9AA4AFA"/>
    <w:lvl w:ilvl="0" w:tplc="67CA211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7" w15:restartNumberingAfterBreak="0">
    <w:nsid w:val="61745D95"/>
    <w:multiLevelType w:val="hybridMultilevel"/>
    <w:tmpl w:val="E65C0A0E"/>
    <w:lvl w:ilvl="0" w:tplc="34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8" w15:restartNumberingAfterBreak="0">
    <w:nsid w:val="657A37BB"/>
    <w:multiLevelType w:val="hybridMultilevel"/>
    <w:tmpl w:val="A54CE1AE"/>
    <w:lvl w:ilvl="0" w:tplc="4B009E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3E4F3B"/>
    <w:multiLevelType w:val="hybridMultilevel"/>
    <w:tmpl w:val="9B14ED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9123BF"/>
    <w:multiLevelType w:val="hybridMultilevel"/>
    <w:tmpl w:val="834EBDDE"/>
    <w:lvl w:ilvl="0" w:tplc="837EE2B4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6"/>
  </w:num>
  <w:num w:numId="3">
    <w:abstractNumId w:val="17"/>
  </w:num>
  <w:num w:numId="4">
    <w:abstractNumId w:val="8"/>
  </w:num>
  <w:num w:numId="5">
    <w:abstractNumId w:val="14"/>
  </w:num>
  <w:num w:numId="6">
    <w:abstractNumId w:val="18"/>
  </w:num>
  <w:num w:numId="7">
    <w:abstractNumId w:val="15"/>
  </w:num>
  <w:num w:numId="8">
    <w:abstractNumId w:val="6"/>
  </w:num>
  <w:num w:numId="9">
    <w:abstractNumId w:val="0"/>
  </w:num>
  <w:num w:numId="10">
    <w:abstractNumId w:val="5"/>
  </w:num>
  <w:num w:numId="11">
    <w:abstractNumId w:val="13"/>
  </w:num>
  <w:num w:numId="12">
    <w:abstractNumId w:val="4"/>
  </w:num>
  <w:num w:numId="13">
    <w:abstractNumId w:val="20"/>
  </w:num>
  <w:num w:numId="14">
    <w:abstractNumId w:val="7"/>
  </w:num>
  <w:num w:numId="15">
    <w:abstractNumId w:val="2"/>
  </w:num>
  <w:num w:numId="16">
    <w:abstractNumId w:val="12"/>
  </w:num>
  <w:num w:numId="17">
    <w:abstractNumId w:val="9"/>
  </w:num>
  <w:num w:numId="18">
    <w:abstractNumId w:val="1"/>
  </w:num>
  <w:num w:numId="19">
    <w:abstractNumId w:val="11"/>
  </w:num>
  <w:num w:numId="20">
    <w:abstractNumId w:val="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19B"/>
    <w:rsid w:val="00036FBE"/>
    <w:rsid w:val="00041B9E"/>
    <w:rsid w:val="00047D81"/>
    <w:rsid w:val="00052785"/>
    <w:rsid w:val="00074B41"/>
    <w:rsid w:val="00094867"/>
    <w:rsid w:val="000C0BEE"/>
    <w:rsid w:val="000D177C"/>
    <w:rsid w:val="00103879"/>
    <w:rsid w:val="001138F1"/>
    <w:rsid w:val="00117DA4"/>
    <w:rsid w:val="001517EA"/>
    <w:rsid w:val="001701A8"/>
    <w:rsid w:val="00174E60"/>
    <w:rsid w:val="00186220"/>
    <w:rsid w:val="001B3E08"/>
    <w:rsid w:val="001C0272"/>
    <w:rsid w:val="001C05C8"/>
    <w:rsid w:val="001C30AD"/>
    <w:rsid w:val="002012C3"/>
    <w:rsid w:val="002016E3"/>
    <w:rsid w:val="0022609A"/>
    <w:rsid w:val="00252A69"/>
    <w:rsid w:val="00291441"/>
    <w:rsid w:val="002C2B61"/>
    <w:rsid w:val="002C663C"/>
    <w:rsid w:val="002D3BB1"/>
    <w:rsid w:val="002D7E08"/>
    <w:rsid w:val="003157A5"/>
    <w:rsid w:val="00342231"/>
    <w:rsid w:val="00367F43"/>
    <w:rsid w:val="00372761"/>
    <w:rsid w:val="0038394B"/>
    <w:rsid w:val="003845BA"/>
    <w:rsid w:val="00392384"/>
    <w:rsid w:val="003F0E30"/>
    <w:rsid w:val="004471B9"/>
    <w:rsid w:val="004605FD"/>
    <w:rsid w:val="0048657D"/>
    <w:rsid w:val="00494885"/>
    <w:rsid w:val="004C4A03"/>
    <w:rsid w:val="004C7629"/>
    <w:rsid w:val="004D5CBA"/>
    <w:rsid w:val="00503149"/>
    <w:rsid w:val="005068D0"/>
    <w:rsid w:val="00520EC1"/>
    <w:rsid w:val="00531F4E"/>
    <w:rsid w:val="00555A96"/>
    <w:rsid w:val="005B089F"/>
    <w:rsid w:val="005B7AA1"/>
    <w:rsid w:val="00612760"/>
    <w:rsid w:val="00624D3C"/>
    <w:rsid w:val="006366DE"/>
    <w:rsid w:val="006719A3"/>
    <w:rsid w:val="00676906"/>
    <w:rsid w:val="006909EA"/>
    <w:rsid w:val="006F73DC"/>
    <w:rsid w:val="00745D04"/>
    <w:rsid w:val="00770394"/>
    <w:rsid w:val="00787BCA"/>
    <w:rsid w:val="007B0884"/>
    <w:rsid w:val="007C3F87"/>
    <w:rsid w:val="007E200F"/>
    <w:rsid w:val="007E55B3"/>
    <w:rsid w:val="00803380"/>
    <w:rsid w:val="00820A38"/>
    <w:rsid w:val="00820C0A"/>
    <w:rsid w:val="008404DD"/>
    <w:rsid w:val="00843B03"/>
    <w:rsid w:val="00843C7B"/>
    <w:rsid w:val="00851521"/>
    <w:rsid w:val="00861337"/>
    <w:rsid w:val="0089060A"/>
    <w:rsid w:val="008D5C54"/>
    <w:rsid w:val="008F3C69"/>
    <w:rsid w:val="00910FEF"/>
    <w:rsid w:val="00957C0B"/>
    <w:rsid w:val="00957FCB"/>
    <w:rsid w:val="00962ECC"/>
    <w:rsid w:val="009E4ABC"/>
    <w:rsid w:val="00A10D79"/>
    <w:rsid w:val="00A325A7"/>
    <w:rsid w:val="00A5337D"/>
    <w:rsid w:val="00AC5253"/>
    <w:rsid w:val="00AE5604"/>
    <w:rsid w:val="00AE6543"/>
    <w:rsid w:val="00AE6A27"/>
    <w:rsid w:val="00B65B8D"/>
    <w:rsid w:val="00BB0313"/>
    <w:rsid w:val="00BF2234"/>
    <w:rsid w:val="00C03F49"/>
    <w:rsid w:val="00C13E11"/>
    <w:rsid w:val="00C25C9A"/>
    <w:rsid w:val="00C30014"/>
    <w:rsid w:val="00C43D9D"/>
    <w:rsid w:val="00C46C00"/>
    <w:rsid w:val="00C54145"/>
    <w:rsid w:val="00C66A49"/>
    <w:rsid w:val="00C7319B"/>
    <w:rsid w:val="00C90927"/>
    <w:rsid w:val="00C91B0F"/>
    <w:rsid w:val="00C96AD6"/>
    <w:rsid w:val="00CC6088"/>
    <w:rsid w:val="00CD342E"/>
    <w:rsid w:val="00CE013B"/>
    <w:rsid w:val="00CF14CA"/>
    <w:rsid w:val="00CF6676"/>
    <w:rsid w:val="00D06F86"/>
    <w:rsid w:val="00D11D08"/>
    <w:rsid w:val="00D17C26"/>
    <w:rsid w:val="00DA66B7"/>
    <w:rsid w:val="00DC10AB"/>
    <w:rsid w:val="00DE2FBD"/>
    <w:rsid w:val="00DE6211"/>
    <w:rsid w:val="00DE7E54"/>
    <w:rsid w:val="00DF66CD"/>
    <w:rsid w:val="00E0480A"/>
    <w:rsid w:val="00E228E3"/>
    <w:rsid w:val="00E45827"/>
    <w:rsid w:val="00E83181"/>
    <w:rsid w:val="00EA5E58"/>
    <w:rsid w:val="00ED43CC"/>
    <w:rsid w:val="00EF16D0"/>
    <w:rsid w:val="00F6647A"/>
    <w:rsid w:val="00F9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5A8B253-3AE4-48E0-B086-D15F7600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ECC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C03F49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DC10A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F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C03F49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F4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C03F49"/>
    <w:p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uiPriority w:val="39"/>
    <w:rsid w:val="009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D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6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2Car">
    <w:name w:val="Título 2 Car"/>
    <w:basedOn w:val="Fuentedeprrafopredeter"/>
    <w:link w:val="Ttulo2"/>
    <w:semiHidden/>
    <w:rsid w:val="00DC10A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customStyle="1" w:styleId="Prrafodelista1">
    <w:name w:val="Párrafo de lista1"/>
    <w:basedOn w:val="Normal"/>
    <w:rsid w:val="00DC10A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rrafodelista2">
    <w:name w:val="Párrafo de lista2"/>
    <w:basedOn w:val="Normal"/>
    <w:rsid w:val="00DC10A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DC10A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DC10AB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DC10A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C10A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eNormal">
    <w:name w:val="Table Normal"/>
    <w:uiPriority w:val="2"/>
    <w:semiHidden/>
    <w:unhideWhenUsed/>
    <w:qFormat/>
    <w:rsid w:val="00DC10A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C10AB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lang w:eastAsia="es-CL" w:bidi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F4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F4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1Car">
    <w:name w:val="Título 1 Car"/>
    <w:basedOn w:val="Fuentedeprrafopredeter"/>
    <w:link w:val="Ttulo1"/>
    <w:rsid w:val="00C03F49"/>
    <w:rPr>
      <w:rFonts w:ascii="Calibri Light" w:eastAsia="Times New Roman" w:hAnsi="Calibri Light" w:cs="Times New Roman"/>
      <w:b/>
      <w:bCs/>
      <w:kern w:val="32"/>
      <w:sz w:val="32"/>
      <w:szCs w:val="32"/>
      <w:lang w:val="es-ES" w:eastAsia="es-ES"/>
    </w:rPr>
  </w:style>
  <w:style w:type="character" w:customStyle="1" w:styleId="Ttulo5Car">
    <w:name w:val="Título 5 Car"/>
    <w:basedOn w:val="Fuentedeprrafopredeter"/>
    <w:link w:val="Ttulo5"/>
    <w:semiHidden/>
    <w:rsid w:val="00C03F49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8Car">
    <w:name w:val="Título 8 Car"/>
    <w:basedOn w:val="Fuentedeprrafopredeter"/>
    <w:link w:val="Ttulo8"/>
    <w:semiHidden/>
    <w:rsid w:val="00C03F49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46C0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46C0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46C00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3727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9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1.wdp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11.jpeg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redcross.org/content/dam/redcross/PHSS_UX_Content/FA-CPR-AED-Spanish-Manual.pdf" TargetMode="External"/><Relationship Id="rId2" Type="http://schemas.openxmlformats.org/officeDocument/2006/relationships/hyperlink" Target="http://www.deis.cl/estadisticas-de-natalidad-y-mortalidad/" TargetMode="External"/><Relationship Id="rId1" Type="http://schemas.openxmlformats.org/officeDocument/2006/relationships/hyperlink" Target="https://www.icrc.org/es/document/principios-fundamentales-del-movimiento-internacional-de-la-cruz-roja-y-de-la-media-luna?gclid=EAIaIQobChMI8NzlqPWL5gIVBw-RCh2wxg0ZEAAYASAAEgIlsvD_Bw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0D3A8-E9F2-4B91-8559-22A1D6388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Alegría Núñez</dc:creator>
  <cp:lastModifiedBy>jose amaro</cp:lastModifiedBy>
  <cp:revision>3</cp:revision>
  <dcterms:created xsi:type="dcterms:W3CDTF">2019-12-23T14:26:00Z</dcterms:created>
  <dcterms:modified xsi:type="dcterms:W3CDTF">2019-12-23T21:15:00Z</dcterms:modified>
</cp:coreProperties>
</file>