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5DB11B" w14:textId="77777777" w:rsidR="00957FCB" w:rsidRDefault="00957FCB" w:rsidP="00C7319B">
      <w:pPr>
        <w:pStyle w:val="Sinespaciado"/>
        <w:rPr>
          <w:rFonts w:ascii="Arial" w:hAnsi="Arial" w:cs="Arial"/>
        </w:rPr>
      </w:pPr>
    </w:p>
    <w:p w14:paraId="716024DC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1072F3C7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24FEC37B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5C9E0346" w14:textId="0E9CB717" w:rsidR="00C7319B" w:rsidRPr="00C7319B" w:rsidRDefault="00C7319B" w:rsidP="00C7319B">
      <w:pPr>
        <w:pStyle w:val="Sinespaciado"/>
        <w:jc w:val="center"/>
        <w:rPr>
          <w:rFonts w:ascii="Arial" w:hAnsi="Arial" w:cs="Arial"/>
          <w:b/>
          <w:sz w:val="28"/>
        </w:rPr>
      </w:pPr>
      <w:r w:rsidRPr="00C7319B">
        <w:rPr>
          <w:rFonts w:ascii="Arial" w:hAnsi="Arial" w:cs="Arial"/>
          <w:b/>
          <w:sz w:val="28"/>
        </w:rPr>
        <w:t>GUÍA DE TALLER N°</w:t>
      </w:r>
      <w:r w:rsidR="00EF1DAD">
        <w:rPr>
          <w:rFonts w:ascii="Arial" w:hAnsi="Arial" w:cs="Arial"/>
          <w:b/>
          <w:sz w:val="28"/>
        </w:rPr>
        <w:t xml:space="preserve"> </w:t>
      </w:r>
      <w:r w:rsidR="00B917F4">
        <w:rPr>
          <w:rFonts w:ascii="Arial" w:hAnsi="Arial" w:cs="Arial"/>
          <w:b/>
          <w:sz w:val="28"/>
        </w:rPr>
        <w:t>5</w:t>
      </w:r>
    </w:p>
    <w:p w14:paraId="34F07A1C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15F46CC7" w14:textId="043E0EEB" w:rsidR="00C7319B" w:rsidRPr="0023066D" w:rsidRDefault="0023066D" w:rsidP="0023066D">
      <w:pPr>
        <w:pStyle w:val="Sinespaciado"/>
        <w:jc w:val="center"/>
        <w:rPr>
          <w:rFonts w:ascii="Arial" w:hAnsi="Arial" w:cs="Arial"/>
          <w:b/>
          <w:bCs/>
          <w:sz w:val="28"/>
          <w:szCs w:val="28"/>
        </w:rPr>
      </w:pPr>
      <w:r w:rsidRPr="0023066D">
        <w:rPr>
          <w:rFonts w:ascii="Arial" w:hAnsi="Arial" w:cs="Arial"/>
          <w:b/>
          <w:bCs/>
          <w:iCs/>
          <w:color w:val="000000" w:themeColor="text1"/>
          <w:sz w:val="28"/>
          <w:szCs w:val="28"/>
        </w:rPr>
        <w:t>“</w:t>
      </w:r>
      <w:r w:rsidR="00B67E3E">
        <w:rPr>
          <w:rFonts w:ascii="Arial" w:hAnsi="Arial" w:cs="Arial"/>
          <w:b/>
          <w:bCs/>
          <w:iCs/>
          <w:color w:val="000000" w:themeColor="text1"/>
          <w:sz w:val="28"/>
          <w:szCs w:val="28"/>
        </w:rPr>
        <w:t>Trabajo clínico a 4 y 6 manos</w:t>
      </w:r>
      <w:r w:rsidRPr="0023066D">
        <w:rPr>
          <w:rFonts w:ascii="Arial" w:hAnsi="Arial" w:cs="Arial"/>
          <w:b/>
          <w:bCs/>
          <w:iCs/>
          <w:color w:val="000000" w:themeColor="text1"/>
          <w:sz w:val="28"/>
          <w:szCs w:val="28"/>
        </w:rPr>
        <w:t>”</w:t>
      </w:r>
    </w:p>
    <w:p w14:paraId="5CFDCAFC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0F610456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17F0021B" w14:textId="77777777" w:rsidR="00C7319B" w:rsidRDefault="00C7319B" w:rsidP="00C7319B">
      <w:pPr>
        <w:pStyle w:val="Sinespaciado"/>
        <w:rPr>
          <w:rFonts w:ascii="Arial" w:hAnsi="Arial" w:cs="Arial"/>
        </w:rPr>
      </w:pPr>
      <w:r>
        <w:rPr>
          <w:rFonts w:ascii="Arial" w:hAnsi="Arial" w:cs="Arial"/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1BA376" wp14:editId="31D5B6CD">
                <wp:simplePos x="0" y="0"/>
                <wp:positionH relativeFrom="column">
                  <wp:posOffset>1295400</wp:posOffset>
                </wp:positionH>
                <wp:positionV relativeFrom="paragraph">
                  <wp:posOffset>128270</wp:posOffset>
                </wp:positionV>
                <wp:extent cx="4191000" cy="3886200"/>
                <wp:effectExtent l="0" t="0" r="12700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0" cy="3886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07C1AB" w14:textId="55859CBF" w:rsidR="00C7319B" w:rsidRPr="0062296C" w:rsidRDefault="0062296C" w:rsidP="0062296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_tradnl"/>
                              </w:rPr>
                            </w:pPr>
                            <w:r w:rsidRPr="0062296C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_tradnl"/>
                              </w:rPr>
                              <w:fldChar w:fldCharType="begin"/>
                            </w:r>
                            <w:r w:rsidRPr="0062296C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_tradnl"/>
                              </w:rPr>
                              <w:instrText xml:space="preserve"> INCLUDEPICTURE "https://image.freepik.com/foto-gratis/conjunto-herramientas-metalicas-equipos-medicos-cuidado-dental_273609-13098.jpg" \* MERGEFORMATINET </w:instrText>
                            </w:r>
                            <w:r w:rsidRPr="0062296C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_tradnl"/>
                              </w:rPr>
                              <w:fldChar w:fldCharType="separate"/>
                            </w:r>
                            <w:r w:rsidRPr="0062296C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  <w:lang w:eastAsia="es-ES_tradnl"/>
                              </w:rPr>
                              <w:drawing>
                                <wp:inline distT="0" distB="0" distL="0" distR="0" wp14:anchorId="53FFC49C" wp14:editId="1DF7CFF9">
                                  <wp:extent cx="3995420" cy="2662555"/>
                                  <wp:effectExtent l="0" t="0" r="5080" b="4445"/>
                                  <wp:docPr id="4" name="Imagen 4" descr="Conjunto de herramientas metálicas de equipos médicos para el cuidado dental Foto grati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onjunto de herramientas metálicas de equipos médicos para el cuidado dental Foto gratis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95420" cy="2662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2296C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ES_tradnl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1BA376" id="Rectángulo 2" o:spid="_x0000_s1026" style="position:absolute;margin-left:102pt;margin-top:10.1pt;width:330pt;height:30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" filled="f" strokecolor="#1f4d78 [1604]" strokeweight="1pt">
                <v:textbox>
                  <w:txbxContent>
                    <w:p w14:paraId="2507C1AB" w14:textId="55859CBF" w:rsidR="00C7319B" w:rsidRPr="0062296C" w:rsidRDefault="0062296C" w:rsidP="0062296C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_tradnl"/>
                        </w:rPr>
                      </w:pPr>
                      <w:r w:rsidRPr="0062296C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_tradnl"/>
                        </w:rPr>
                        <w:fldChar w:fldCharType="begin"/>
                      </w:r>
                      <w:r w:rsidRPr="0062296C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_tradnl"/>
                        </w:rPr>
                        <w:instrText xml:space="preserve"> INCLUDEPICTURE "https://image.freepik.com/foto-gratis/conjunto-herramientas-metalicas-equipos-medicos-cuidado-dental_273609-13098.jpg" \* MERGEFORMATINET </w:instrText>
                      </w:r>
                      <w:r w:rsidRPr="0062296C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_tradnl"/>
                        </w:rPr>
                        <w:fldChar w:fldCharType="separate"/>
                      </w:r>
                      <w:r w:rsidRPr="0062296C"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  <w:lang w:eastAsia="es-ES_tradnl"/>
                        </w:rPr>
                        <w:drawing>
                          <wp:inline distT="0" distB="0" distL="0" distR="0" wp14:anchorId="53FFC49C" wp14:editId="1DF7CFF9">
                            <wp:extent cx="3995420" cy="2662555"/>
                            <wp:effectExtent l="0" t="0" r="5080" b="4445"/>
                            <wp:docPr id="4" name="Imagen 4" descr="Conjunto de herramientas metálicas de equipos médicos para el cuidado dental Foto grati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onjunto de herramientas metálicas de equipos médicos para el cuidado dental Foto gratis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95420" cy="2662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2296C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s-ES_tradnl"/>
                        </w:rPr>
                        <w:fldChar w:fldCharType="end"/>
                      </w:r>
                    </w:p>
                  </w:txbxContent>
                </v:textbox>
              </v:rect>
            </w:pict>
          </mc:Fallback>
        </mc:AlternateContent>
      </w:r>
    </w:p>
    <w:p w14:paraId="6D8D7563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66DD3DEA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509D2A06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38621739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2621C6E4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78D7E2DB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0D26D716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26160D48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37085607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55D92056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05BA5C43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597221B9" w14:textId="77777777" w:rsidR="00C7319B" w:rsidRDefault="00C7319B" w:rsidP="00C7319B">
      <w:pPr>
        <w:pStyle w:val="Sinespaciado"/>
        <w:tabs>
          <w:tab w:val="left" w:pos="478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0A849692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1B9102C8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25247EC9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0420AD7B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74ABED98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02C6DCFA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221826EF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139A5694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22F81547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22551066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3462D719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4EE29CD8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66A7DE3D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5105A6D9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60DEA0C1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57CA08B8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7CBD574D" w14:textId="77777777" w:rsidR="00CE013B" w:rsidRPr="00C7319B" w:rsidRDefault="00CE013B" w:rsidP="00CE013B">
      <w:pPr>
        <w:pStyle w:val="Sinespaciado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ASIGNATURA</w:t>
      </w:r>
      <w:r w:rsidRPr="00C7319B">
        <w:rPr>
          <w:rFonts w:ascii="Arial" w:hAnsi="Arial" w:cs="Arial"/>
          <w:b/>
        </w:rPr>
        <w:t>:</w:t>
      </w:r>
    </w:p>
    <w:p w14:paraId="06CB2AB9" w14:textId="77777777" w:rsidR="00CE013B" w:rsidRDefault="00CE013B" w:rsidP="00CE013B">
      <w:pPr>
        <w:pStyle w:val="Sinespaciado"/>
        <w:jc w:val="right"/>
        <w:rPr>
          <w:rFonts w:ascii="Arial" w:hAnsi="Arial" w:cs="Arial"/>
        </w:rPr>
      </w:pPr>
    </w:p>
    <w:p w14:paraId="028446E9" w14:textId="589493F4" w:rsidR="00EF1DAD" w:rsidRPr="00EF1DAD" w:rsidRDefault="00EF1DAD" w:rsidP="00EF1DAD">
      <w:pPr>
        <w:pStyle w:val="Sinespaciado"/>
        <w:jc w:val="right"/>
        <w:rPr>
          <w:rFonts w:ascii="Arial" w:hAnsi="Arial" w:cs="Arial"/>
          <w:b/>
          <w:color w:val="000000" w:themeColor="text1"/>
        </w:rPr>
      </w:pPr>
      <w:r w:rsidRPr="00FA0B99">
        <w:rPr>
          <w:rFonts w:ascii="Arial" w:hAnsi="Arial" w:cs="Arial"/>
          <w:bCs/>
          <w:i/>
          <w:iCs/>
          <w:color w:val="000000" w:themeColor="text1"/>
        </w:rPr>
        <w:t>BOS2121</w:t>
      </w:r>
      <w:r w:rsidRPr="00EF1DAD">
        <w:rPr>
          <w:rFonts w:ascii="Arial" w:hAnsi="Arial" w:cs="Arial"/>
          <w:b/>
          <w:color w:val="000000" w:themeColor="text1"/>
        </w:rPr>
        <w:t xml:space="preserve">: </w:t>
      </w:r>
      <w:r w:rsidRPr="00EF1DAD">
        <w:rPr>
          <w:rFonts w:ascii="Arial" w:hAnsi="Arial" w:cs="Arial"/>
          <w:color w:val="000000" w:themeColor="text1"/>
        </w:rPr>
        <w:t>BIOSEGURIDAD Y ERGONOMÍA CLÍNICA</w:t>
      </w:r>
    </w:p>
    <w:p w14:paraId="23B771FD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4F9CB660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4A0D54F2" w14:textId="77777777" w:rsidR="00C7319B" w:rsidRPr="00C7319B" w:rsidRDefault="00C7319B" w:rsidP="00C7319B">
      <w:pPr>
        <w:pStyle w:val="Sinespaciado"/>
        <w:jc w:val="right"/>
        <w:rPr>
          <w:rFonts w:ascii="Arial" w:hAnsi="Arial" w:cs="Arial"/>
          <w:b/>
        </w:rPr>
      </w:pPr>
      <w:r w:rsidRPr="00C7319B">
        <w:rPr>
          <w:rFonts w:ascii="Arial" w:hAnsi="Arial" w:cs="Arial"/>
          <w:b/>
        </w:rPr>
        <w:t>DIRIGIDO A:</w:t>
      </w:r>
    </w:p>
    <w:p w14:paraId="7C809A1B" w14:textId="77777777" w:rsidR="00C7319B" w:rsidRDefault="00C7319B" w:rsidP="00C7319B">
      <w:pPr>
        <w:pStyle w:val="Sinespaciado"/>
        <w:jc w:val="right"/>
        <w:rPr>
          <w:rFonts w:ascii="Arial" w:hAnsi="Arial" w:cs="Arial"/>
        </w:rPr>
      </w:pPr>
    </w:p>
    <w:p w14:paraId="6CA507F9" w14:textId="10123F50" w:rsidR="00C7319B" w:rsidRPr="00EF1DAD" w:rsidRDefault="00EF1DAD" w:rsidP="00C7319B">
      <w:pPr>
        <w:pStyle w:val="Sinespaciado"/>
        <w:jc w:val="right"/>
        <w:rPr>
          <w:rFonts w:ascii="Arial" w:hAnsi="Arial" w:cs="Arial"/>
          <w:bCs/>
          <w:color w:val="000000" w:themeColor="text1"/>
        </w:rPr>
      </w:pPr>
      <w:r w:rsidRPr="00EF1DAD">
        <w:rPr>
          <w:rFonts w:ascii="Arial" w:hAnsi="Arial" w:cs="Arial"/>
          <w:bCs/>
          <w:color w:val="000000" w:themeColor="text1"/>
        </w:rPr>
        <w:t>TÉCNICO SUPERIOR EN ODONTOLOGÍA, SEGUNDO SEMESTRE</w:t>
      </w:r>
    </w:p>
    <w:p w14:paraId="122FD991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50BA37C3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12FA1480" w14:textId="77777777" w:rsidR="00C7319B" w:rsidRPr="00C7319B" w:rsidRDefault="00C7319B" w:rsidP="00C7319B">
      <w:pPr>
        <w:pStyle w:val="Sinespaciado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REQUISITOS</w:t>
      </w:r>
      <w:r w:rsidRPr="00C7319B">
        <w:rPr>
          <w:rFonts w:ascii="Arial" w:hAnsi="Arial" w:cs="Arial"/>
          <w:b/>
        </w:rPr>
        <w:t>:</w:t>
      </w:r>
    </w:p>
    <w:p w14:paraId="1EF1321E" w14:textId="77777777" w:rsidR="00C7319B" w:rsidRDefault="00C7319B" w:rsidP="00C7319B">
      <w:pPr>
        <w:pStyle w:val="Sinespaciado"/>
        <w:jc w:val="right"/>
        <w:rPr>
          <w:rFonts w:ascii="Arial" w:hAnsi="Arial" w:cs="Arial"/>
        </w:rPr>
      </w:pPr>
    </w:p>
    <w:p w14:paraId="2A49F274" w14:textId="408384B4" w:rsidR="00C7319B" w:rsidRDefault="00C7319B" w:rsidP="004A620A">
      <w:pPr>
        <w:pStyle w:val="Sinespaciado"/>
        <w:jc w:val="right"/>
        <w:rPr>
          <w:rFonts w:ascii="Arial" w:hAnsi="Arial" w:cs="Arial"/>
        </w:rPr>
      </w:pPr>
      <w:r>
        <w:rPr>
          <w:rFonts w:ascii="Arial" w:hAnsi="Arial" w:cs="Arial"/>
        </w:rPr>
        <w:t>Sin requisitos.</w:t>
      </w:r>
    </w:p>
    <w:p w14:paraId="08841BD8" w14:textId="77777777" w:rsidR="0023066D" w:rsidRDefault="0023066D" w:rsidP="00C7319B">
      <w:pPr>
        <w:pStyle w:val="Sinespaciado"/>
        <w:jc w:val="center"/>
        <w:rPr>
          <w:rFonts w:ascii="Arial" w:hAnsi="Arial" w:cs="Arial"/>
          <w:b/>
          <w:sz w:val="28"/>
        </w:rPr>
      </w:pPr>
    </w:p>
    <w:p w14:paraId="71E70A54" w14:textId="46D8DC31" w:rsidR="00C7319B" w:rsidRPr="00C7319B" w:rsidRDefault="00C7319B" w:rsidP="00C7319B">
      <w:pPr>
        <w:pStyle w:val="Sinespaciado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lastRenderedPageBreak/>
        <w:t>INTRODUCCIÓN</w:t>
      </w:r>
    </w:p>
    <w:p w14:paraId="47842F94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492B48CD" w14:textId="4B8C5581" w:rsidR="00FA06B3" w:rsidRDefault="00FA06B3" w:rsidP="00C35C8C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lang w:eastAsia="es-ES_tradnl"/>
        </w:rPr>
      </w:pPr>
      <w:r>
        <w:rPr>
          <w:rFonts w:ascii="Arial" w:eastAsia="Times New Roman" w:hAnsi="Arial" w:cs="Arial"/>
          <w:lang w:eastAsia="es-ES_tradnl"/>
        </w:rPr>
        <w:t>La atención odontológica basada en principios ergonómicos entrega grandes beneficios al personal clínico y a nuestros pacientes, de tal manera, que permite protegernos frente a enfermedades derivadas del quehacer laboral, optimizar tiempos de trabajo y evitar la fatiga. A su vez, esta organización y sincronización por parte del equipo de salud es bien percibida por el paciente, qu</w:t>
      </w:r>
      <w:r w:rsidR="000B59B2">
        <w:rPr>
          <w:rFonts w:ascii="Arial" w:eastAsia="Times New Roman" w:hAnsi="Arial" w:cs="Arial"/>
          <w:lang w:eastAsia="es-ES_tradnl"/>
        </w:rPr>
        <w:t>ién</w:t>
      </w:r>
      <w:r>
        <w:rPr>
          <w:rFonts w:ascii="Arial" w:eastAsia="Times New Roman" w:hAnsi="Arial" w:cs="Arial"/>
          <w:lang w:eastAsia="es-ES_tradnl"/>
        </w:rPr>
        <w:t xml:space="preserve"> recibe una atención eficiente y normada. Entre otras ventajas adicionales, permite proteger los tiempos de trabajo de ciertos materiales dentales o </w:t>
      </w:r>
      <w:r w:rsidR="000B59B2">
        <w:rPr>
          <w:rFonts w:ascii="Arial" w:eastAsia="Times New Roman" w:hAnsi="Arial" w:cs="Arial"/>
          <w:lang w:eastAsia="es-ES_tradnl"/>
        </w:rPr>
        <w:t xml:space="preserve">evitar </w:t>
      </w:r>
      <w:r>
        <w:rPr>
          <w:rFonts w:ascii="Arial" w:eastAsia="Times New Roman" w:hAnsi="Arial" w:cs="Arial"/>
          <w:lang w:eastAsia="es-ES_tradnl"/>
        </w:rPr>
        <w:t xml:space="preserve">exponerlos al ambiente más del tiempo requerido. </w:t>
      </w:r>
    </w:p>
    <w:p w14:paraId="10176E89" w14:textId="312FAB43" w:rsidR="00C35C8C" w:rsidRDefault="00C35C8C" w:rsidP="00C35C8C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lang w:eastAsia="es-ES_tradnl"/>
        </w:rPr>
      </w:pPr>
      <w:r>
        <w:rPr>
          <w:rFonts w:ascii="Arial" w:eastAsia="Times New Roman" w:hAnsi="Arial" w:cs="Arial"/>
          <w:lang w:eastAsia="es-ES_tradnl"/>
        </w:rPr>
        <w:t xml:space="preserve">Existen diversas técnicas que podemos utilizar para lograr </w:t>
      </w:r>
      <w:r w:rsidR="00054A38">
        <w:rPr>
          <w:rFonts w:ascii="Arial" w:eastAsia="Times New Roman" w:hAnsi="Arial" w:cs="Arial"/>
          <w:lang w:eastAsia="es-ES_tradnl"/>
        </w:rPr>
        <w:t>una atención odontológica simplificada</w:t>
      </w:r>
      <w:r>
        <w:rPr>
          <w:rFonts w:ascii="Arial" w:eastAsia="Times New Roman" w:hAnsi="Arial" w:cs="Arial"/>
          <w:lang w:eastAsia="es-ES_tradnl"/>
        </w:rPr>
        <w:t>, como el reconocimiento de las zonas ergonómicas centradas en el sillón dental, posiciones de los operadores (dentista y técnico superior en odontología</w:t>
      </w:r>
      <w:r w:rsidR="00AC28E5">
        <w:rPr>
          <w:rFonts w:ascii="Arial" w:eastAsia="Times New Roman" w:hAnsi="Arial" w:cs="Arial"/>
          <w:lang w:eastAsia="es-ES_tradnl"/>
        </w:rPr>
        <w:t xml:space="preserve"> según el tipo de procedimiento a realizar</w:t>
      </w:r>
      <w:r>
        <w:rPr>
          <w:rFonts w:ascii="Arial" w:eastAsia="Times New Roman" w:hAnsi="Arial" w:cs="Arial"/>
          <w:lang w:eastAsia="es-ES_tradnl"/>
        </w:rPr>
        <w:t>)</w:t>
      </w:r>
      <w:r w:rsidR="00A4379D">
        <w:rPr>
          <w:rFonts w:ascii="Arial" w:eastAsia="Times New Roman" w:hAnsi="Arial" w:cs="Arial"/>
          <w:lang w:eastAsia="es-ES_tradnl"/>
        </w:rPr>
        <w:t xml:space="preserve"> y </w:t>
      </w:r>
      <w:r>
        <w:rPr>
          <w:rFonts w:ascii="Arial" w:eastAsia="Times New Roman" w:hAnsi="Arial" w:cs="Arial"/>
          <w:lang w:eastAsia="es-ES_tradnl"/>
        </w:rPr>
        <w:t>uso de visión indirecta</w:t>
      </w:r>
      <w:r w:rsidR="00A4379D">
        <w:rPr>
          <w:rFonts w:ascii="Arial" w:eastAsia="Times New Roman" w:hAnsi="Arial" w:cs="Arial"/>
          <w:lang w:eastAsia="es-ES_tradnl"/>
        </w:rPr>
        <w:t xml:space="preserve">. En este taller nos enfocaremos en el trabajo clínico a 4 manos y a 6 manos, apoyado en la técnica de transferencia practicada en la actividad pasada. </w:t>
      </w:r>
    </w:p>
    <w:p w14:paraId="462FF9D5" w14:textId="67CD6B4F" w:rsidR="00054A38" w:rsidRPr="0075691E" w:rsidRDefault="00C35C8C" w:rsidP="0075691E">
      <w:pPr>
        <w:spacing w:before="100" w:beforeAutospacing="1" w:after="100" w:afterAutospacing="1" w:line="240" w:lineRule="auto"/>
        <w:ind w:firstLine="708"/>
        <w:jc w:val="both"/>
        <w:rPr>
          <w:rFonts w:ascii="Arial" w:eastAsia="Times New Roman" w:hAnsi="Arial" w:cs="Arial"/>
          <w:lang w:eastAsia="es-ES_tradnl"/>
        </w:rPr>
      </w:pPr>
      <w:r>
        <w:rPr>
          <w:rFonts w:ascii="Arial" w:eastAsia="Times New Roman" w:hAnsi="Arial" w:cs="Arial"/>
          <w:lang w:eastAsia="es-ES_tradnl"/>
        </w:rPr>
        <w:t xml:space="preserve">El </w:t>
      </w:r>
      <w:r w:rsidR="0043426D" w:rsidRPr="0043426D">
        <w:rPr>
          <w:rFonts w:ascii="Arial" w:eastAsia="Times New Roman" w:hAnsi="Arial" w:cs="Arial"/>
          <w:lang w:eastAsia="es-ES_tradnl"/>
        </w:rPr>
        <w:t xml:space="preserve">objetivo de este taller </w:t>
      </w:r>
      <w:r>
        <w:rPr>
          <w:rFonts w:ascii="Arial" w:eastAsia="Times New Roman" w:hAnsi="Arial" w:cs="Arial"/>
          <w:lang w:eastAsia="es-ES_tradnl"/>
        </w:rPr>
        <w:t xml:space="preserve">es </w:t>
      </w:r>
      <w:r w:rsidR="0075691E">
        <w:rPr>
          <w:rFonts w:ascii="Arial" w:eastAsia="Times New Roman" w:hAnsi="Arial" w:cs="Arial"/>
          <w:lang w:eastAsia="es-ES_tradnl"/>
        </w:rPr>
        <w:t xml:space="preserve">lograr desarrollar las habilidades que le permitan entregar una atención odontológica en diversas situaciones clínicas, según sea la especialidad o tipo de procedimiento a realizar y estar preparados para enfrentar los diversos desafíos que se podrían presentar en la práctica laboral. </w:t>
      </w:r>
    </w:p>
    <w:p w14:paraId="43B25C48" w14:textId="77777777" w:rsidR="00C7319B" w:rsidRPr="00AE6543" w:rsidRDefault="00AE6543" w:rsidP="00C7319B">
      <w:pPr>
        <w:pStyle w:val="Sinespaciado"/>
        <w:rPr>
          <w:rFonts w:ascii="Arial" w:hAnsi="Arial" w:cs="Arial"/>
          <w:b/>
          <w:sz w:val="24"/>
        </w:rPr>
      </w:pPr>
      <w:r w:rsidRPr="00AE6543">
        <w:rPr>
          <w:rFonts w:ascii="Arial" w:hAnsi="Arial" w:cs="Arial"/>
          <w:b/>
          <w:sz w:val="24"/>
        </w:rPr>
        <w:t>Competencias Asociadas a la Asignatura</w:t>
      </w:r>
    </w:p>
    <w:p w14:paraId="3B480FBA" w14:textId="1559B09F" w:rsidR="007A4B29" w:rsidRPr="007A4B29" w:rsidRDefault="007A4B29" w:rsidP="007A4B29">
      <w:pPr>
        <w:pStyle w:val="Piedepgina"/>
        <w:rPr>
          <w:rFonts w:ascii="Arial" w:hAnsi="Arial" w:cs="Arial"/>
          <w:b/>
        </w:rPr>
      </w:pPr>
      <w:r w:rsidRPr="007A4B29">
        <w:rPr>
          <w:rFonts w:ascii="Arial" w:hAnsi="Arial" w:cs="Arial"/>
        </w:rPr>
        <w:t>Asegurar las condiciones sanitarias del área de trabajo, aplicando los conceptos de bioseguridad y ergonomía para la atención odontológica según los protocolos y las normativas vigentes.</w:t>
      </w:r>
    </w:p>
    <w:p w14:paraId="799BBD53" w14:textId="77777777" w:rsidR="00AE6543" w:rsidRDefault="00AE6543" w:rsidP="00C7319B">
      <w:pPr>
        <w:pStyle w:val="Sinespaciado"/>
        <w:rPr>
          <w:rFonts w:ascii="Arial" w:hAnsi="Arial" w:cs="Arial"/>
        </w:rPr>
      </w:pPr>
    </w:p>
    <w:p w14:paraId="66BB01FA" w14:textId="77777777" w:rsidR="00AE6543" w:rsidRPr="00AE6543" w:rsidRDefault="00AE6543" w:rsidP="00AE6543">
      <w:pPr>
        <w:pStyle w:val="Sinespaciad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Unidades de </w:t>
      </w:r>
      <w:r w:rsidRPr="00AE6543">
        <w:rPr>
          <w:rFonts w:ascii="Arial" w:hAnsi="Arial" w:cs="Arial"/>
          <w:b/>
          <w:sz w:val="24"/>
        </w:rPr>
        <w:t>Competencias Asociadas a la Asignatura</w:t>
      </w:r>
    </w:p>
    <w:p w14:paraId="2F47B228" w14:textId="77777777" w:rsidR="00AE6543" w:rsidRDefault="00AE6543" w:rsidP="00C7319B">
      <w:pPr>
        <w:pStyle w:val="Sinespaciado"/>
        <w:rPr>
          <w:rFonts w:ascii="Arial" w:hAnsi="Arial" w:cs="Arial"/>
        </w:rPr>
      </w:pPr>
    </w:p>
    <w:p w14:paraId="56597645" w14:textId="5EAC5AE9" w:rsidR="00A722B0" w:rsidRPr="00A722B0" w:rsidRDefault="00A722B0" w:rsidP="00A722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A722B0">
        <w:rPr>
          <w:rFonts w:ascii="Arial" w:eastAsia="Times New Roman" w:hAnsi="Arial" w:cs="Arial"/>
          <w:lang w:eastAsia="es-ES_tradnl"/>
        </w:rPr>
        <w:t xml:space="preserve">Reconocer la normativa vigente de bioseguridad que se aplica en la atención de salud. </w:t>
      </w:r>
    </w:p>
    <w:p w14:paraId="18D76A9D" w14:textId="77777777" w:rsidR="00123D54" w:rsidRPr="00123D54" w:rsidRDefault="00123D54" w:rsidP="00123D54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rFonts w:ascii="Arial" w:eastAsia="Calibri" w:hAnsi="Arial" w:cs="Arial"/>
          <w:color w:val="000000"/>
        </w:rPr>
      </w:pPr>
      <w:r w:rsidRPr="00123D54">
        <w:rPr>
          <w:rFonts w:ascii="Arial" w:eastAsia="Calibri" w:hAnsi="Arial" w:cs="Arial"/>
          <w:color w:val="000000"/>
        </w:rPr>
        <w:t>Identifica la distribución de las áreas de trabajo según conceptos ergonómicos.</w:t>
      </w:r>
    </w:p>
    <w:p w14:paraId="6A051440" w14:textId="77777777" w:rsidR="00950D1F" w:rsidRDefault="00950D1F" w:rsidP="00C7319B">
      <w:pPr>
        <w:pStyle w:val="Sinespaciado"/>
        <w:rPr>
          <w:rFonts w:ascii="Arial" w:hAnsi="Arial" w:cs="Arial"/>
        </w:rPr>
      </w:pPr>
    </w:p>
    <w:p w14:paraId="000D6EAF" w14:textId="77777777" w:rsidR="001138F1" w:rsidRPr="00C7319B" w:rsidRDefault="001138F1" w:rsidP="001138F1">
      <w:pPr>
        <w:pStyle w:val="Sinespaciado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MARCO DE REFERENCIA TEÓRICO</w:t>
      </w:r>
    </w:p>
    <w:p w14:paraId="53CF0401" w14:textId="4542B8FB" w:rsidR="00C21D8B" w:rsidRPr="00C21D8B" w:rsidRDefault="0075691E" w:rsidP="00950D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1343BE">
        <w:rPr>
          <w:rFonts w:ascii="Arial" w:eastAsia="Times New Roman" w:hAnsi="Arial" w:cs="Arial"/>
          <w:noProof/>
          <w:lang w:eastAsia="es-ES_tradnl"/>
        </w:rPr>
        <w:drawing>
          <wp:anchor distT="0" distB="0" distL="114300" distR="114300" simplePos="0" relativeHeight="251661312" behindDoc="0" locked="0" layoutInCell="1" allowOverlap="1" wp14:anchorId="6FE8F22B" wp14:editId="18EAE3E7">
            <wp:simplePos x="0" y="0"/>
            <wp:positionH relativeFrom="column">
              <wp:posOffset>4131684</wp:posOffset>
            </wp:positionH>
            <wp:positionV relativeFrom="paragraph">
              <wp:posOffset>759945</wp:posOffset>
            </wp:positionV>
            <wp:extent cx="3189605" cy="2318385"/>
            <wp:effectExtent l="0" t="0" r="0" b="0"/>
            <wp:wrapSquare wrapText="bothSides"/>
            <wp:docPr id="7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E560CA03-6855-4536-83D5-B52DF8881F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>
                      <a:extLst>
                        <a:ext uri="{FF2B5EF4-FFF2-40B4-BE49-F238E27FC236}">
                          <a16:creationId xmlns:a16="http://schemas.microsoft.com/office/drawing/2014/main" id="{E560CA03-6855-4536-83D5-B52DF8881F0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605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1D8B" w:rsidRPr="00C21D8B">
        <w:rPr>
          <w:rFonts w:ascii="Arial,Bold" w:eastAsia="Times New Roman" w:hAnsi="Arial,Bold" w:cs="Times New Roman"/>
          <w:b/>
          <w:bCs/>
          <w:lang w:eastAsia="es-ES_tradnl"/>
        </w:rPr>
        <w:t>Atención simplificada:</w:t>
      </w:r>
      <w:r w:rsidR="00C21D8B" w:rsidRPr="00C21D8B">
        <w:rPr>
          <w:rFonts w:ascii="Arial,Bold" w:eastAsia="Times New Roman" w:hAnsi="Arial,Bold" w:cs="Times New Roman"/>
          <w:lang w:eastAsia="es-ES_tradnl"/>
        </w:rPr>
        <w:t xml:space="preserve"> </w:t>
      </w:r>
      <w:r w:rsidR="00C21D8B" w:rsidRPr="00C21D8B">
        <w:rPr>
          <w:rFonts w:ascii="Arial" w:eastAsia="Times New Roman" w:hAnsi="Arial" w:cs="Arial"/>
          <w:lang w:eastAsia="es-ES_tradnl"/>
        </w:rPr>
        <w:t xml:space="preserve">Estrategia de trabajo que tiene como objetivo rendir el máximo de servicios dentales de calidad, al máximo de personas de una manera cómoda y libre de tensión. Trabaja el odontólogo y el </w:t>
      </w:r>
      <w:r w:rsidR="00950D1F">
        <w:rPr>
          <w:rFonts w:ascii="Arial" w:eastAsia="Times New Roman" w:hAnsi="Arial" w:cs="Arial"/>
          <w:lang w:eastAsia="es-ES_tradnl"/>
        </w:rPr>
        <w:t>técnico superior en odontología</w:t>
      </w:r>
      <w:r w:rsidR="00C21D8B" w:rsidRPr="00C21D8B">
        <w:rPr>
          <w:rFonts w:ascii="Arial" w:eastAsia="Times New Roman" w:hAnsi="Arial" w:cs="Arial"/>
          <w:lang w:eastAsia="es-ES_tradnl"/>
        </w:rPr>
        <w:t xml:space="preserve"> en conjunto</w:t>
      </w:r>
      <w:r w:rsidR="00950D1F">
        <w:rPr>
          <w:rFonts w:ascii="Arial" w:eastAsia="Times New Roman" w:hAnsi="Arial" w:cs="Arial"/>
          <w:lang w:eastAsia="es-ES_tradnl"/>
        </w:rPr>
        <w:t>,</w:t>
      </w:r>
      <w:r w:rsidR="00C21D8B" w:rsidRPr="00C21D8B">
        <w:rPr>
          <w:rFonts w:ascii="Arial" w:eastAsia="Times New Roman" w:hAnsi="Arial" w:cs="Arial"/>
          <w:lang w:eastAsia="es-ES_tradnl"/>
        </w:rPr>
        <w:t xml:space="preserve"> al mismo tiempo en la boca del paciente</w:t>
      </w:r>
      <w:r w:rsidR="00950D1F">
        <w:rPr>
          <w:rFonts w:ascii="Arial" w:eastAsia="Times New Roman" w:hAnsi="Arial" w:cs="Arial"/>
          <w:lang w:eastAsia="es-ES_tradnl"/>
        </w:rPr>
        <w:t xml:space="preserve"> </w:t>
      </w:r>
      <w:r w:rsidR="00950D1F" w:rsidRPr="00950D1F">
        <w:rPr>
          <w:rFonts w:ascii="Arial" w:eastAsia="Times New Roman" w:hAnsi="Arial" w:cs="Arial"/>
          <w:i/>
          <w:iCs/>
          <w:lang w:eastAsia="es-ES_tradnl"/>
        </w:rPr>
        <w:t>(existen variaciones en la técnica, que puede incorporar más profesionales).</w:t>
      </w:r>
    </w:p>
    <w:p w14:paraId="009176F4" w14:textId="71001DD0" w:rsidR="00950D1F" w:rsidRDefault="001343BE" w:rsidP="00950D1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lang w:eastAsia="es-ES_tradnl"/>
        </w:rPr>
      </w:pPr>
      <w:r w:rsidRPr="001343BE">
        <w:rPr>
          <w:rFonts w:ascii="Arial" w:eastAsia="Times New Roman" w:hAnsi="Arial" w:cs="Arial"/>
          <w:b/>
          <w:bCs/>
          <w:lang w:eastAsia="es-ES_tradnl"/>
        </w:rPr>
        <w:t xml:space="preserve">Zonas de trabajo: </w:t>
      </w:r>
    </w:p>
    <w:p w14:paraId="19A4786E" w14:textId="0249CA47" w:rsidR="001343BE" w:rsidRDefault="001343BE" w:rsidP="001343BE">
      <w:pPr>
        <w:pStyle w:val="Prrafodelista"/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1343BE">
        <w:rPr>
          <w:rFonts w:ascii="Arial" w:eastAsia="Times New Roman" w:hAnsi="Arial" w:cs="Arial"/>
          <w:b/>
          <w:bCs/>
          <w:lang w:eastAsia="es-ES_tradnl"/>
        </w:rPr>
        <w:t>Zona operador</w:t>
      </w:r>
      <w:r>
        <w:rPr>
          <w:rFonts w:ascii="Arial" w:eastAsia="Times New Roman" w:hAnsi="Arial" w:cs="Arial"/>
          <w:lang w:eastAsia="es-ES_tradnl"/>
        </w:rPr>
        <w:t>- odontólogo (</w:t>
      </w:r>
      <w:r w:rsidR="001F6650">
        <w:rPr>
          <w:rFonts w:ascii="Arial" w:eastAsia="Times New Roman" w:hAnsi="Arial" w:cs="Arial"/>
          <w:lang w:eastAsia="es-ES_tradnl"/>
        </w:rPr>
        <w:t>8</w:t>
      </w:r>
      <w:r>
        <w:rPr>
          <w:rFonts w:ascii="Arial" w:eastAsia="Times New Roman" w:hAnsi="Arial" w:cs="Arial"/>
          <w:lang w:eastAsia="es-ES_tradnl"/>
        </w:rPr>
        <w:t xml:space="preserve"> a 12 horas)</w:t>
      </w:r>
    </w:p>
    <w:p w14:paraId="30631C1F" w14:textId="71497874" w:rsidR="001343BE" w:rsidRDefault="001343BE" w:rsidP="001343BE">
      <w:pPr>
        <w:pStyle w:val="Prrafodelista"/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7A1ED7">
        <w:rPr>
          <w:rFonts w:ascii="Arial" w:eastAsia="Times New Roman" w:hAnsi="Arial" w:cs="Arial"/>
          <w:b/>
          <w:bCs/>
          <w:lang w:eastAsia="es-ES_tradnl"/>
        </w:rPr>
        <w:t>Zona estática</w:t>
      </w:r>
      <w:r>
        <w:rPr>
          <w:rFonts w:ascii="Arial" w:eastAsia="Times New Roman" w:hAnsi="Arial" w:cs="Arial"/>
          <w:lang w:eastAsia="es-ES_tradnl"/>
        </w:rPr>
        <w:t xml:space="preserve"> (12 a </w:t>
      </w:r>
      <w:r w:rsidR="001F6650">
        <w:rPr>
          <w:rFonts w:ascii="Arial" w:eastAsia="Times New Roman" w:hAnsi="Arial" w:cs="Arial"/>
          <w:lang w:eastAsia="es-ES_tradnl"/>
        </w:rPr>
        <w:t>2</w:t>
      </w:r>
      <w:r>
        <w:rPr>
          <w:rFonts w:ascii="Arial" w:eastAsia="Times New Roman" w:hAnsi="Arial" w:cs="Arial"/>
          <w:lang w:eastAsia="es-ES_tradnl"/>
        </w:rPr>
        <w:t xml:space="preserve"> horas): instrumentos, materiales, equipos de bajo uso</w:t>
      </w:r>
      <w:r w:rsidR="001F6650">
        <w:rPr>
          <w:rFonts w:ascii="Arial" w:eastAsia="Times New Roman" w:hAnsi="Arial" w:cs="Arial"/>
          <w:lang w:eastAsia="es-ES_tradnl"/>
        </w:rPr>
        <w:t>, no hay actividad.</w:t>
      </w:r>
    </w:p>
    <w:p w14:paraId="56723116" w14:textId="4FD5FD91" w:rsidR="001343BE" w:rsidRDefault="001343BE" w:rsidP="001343BE">
      <w:pPr>
        <w:pStyle w:val="Prrafodelista"/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1343BE">
        <w:rPr>
          <w:rFonts w:ascii="Arial" w:eastAsia="Times New Roman" w:hAnsi="Arial" w:cs="Arial"/>
          <w:b/>
          <w:bCs/>
          <w:lang w:eastAsia="es-ES_tradnl"/>
        </w:rPr>
        <w:t>Zona del técnico superior en</w:t>
      </w:r>
      <w:r>
        <w:rPr>
          <w:rFonts w:ascii="Arial" w:eastAsia="Times New Roman" w:hAnsi="Arial" w:cs="Arial"/>
          <w:lang w:eastAsia="es-ES_tradnl"/>
        </w:rPr>
        <w:t xml:space="preserve"> </w:t>
      </w:r>
      <w:r w:rsidRPr="001343BE">
        <w:rPr>
          <w:rFonts w:ascii="Arial" w:eastAsia="Times New Roman" w:hAnsi="Arial" w:cs="Arial"/>
          <w:b/>
          <w:bCs/>
          <w:lang w:eastAsia="es-ES_tradnl"/>
        </w:rPr>
        <w:t xml:space="preserve">odontología </w:t>
      </w:r>
      <w:r>
        <w:rPr>
          <w:rFonts w:ascii="Arial" w:eastAsia="Times New Roman" w:hAnsi="Arial" w:cs="Arial"/>
          <w:lang w:eastAsia="es-ES_tradnl"/>
        </w:rPr>
        <w:t>(</w:t>
      </w:r>
      <w:r w:rsidR="001F6650">
        <w:rPr>
          <w:rFonts w:ascii="Arial" w:eastAsia="Times New Roman" w:hAnsi="Arial" w:cs="Arial"/>
          <w:lang w:eastAsia="es-ES_tradnl"/>
        </w:rPr>
        <w:t>2</w:t>
      </w:r>
      <w:r>
        <w:rPr>
          <w:rFonts w:ascii="Arial" w:eastAsia="Times New Roman" w:hAnsi="Arial" w:cs="Arial"/>
          <w:lang w:eastAsia="es-ES_tradnl"/>
        </w:rPr>
        <w:t xml:space="preserve"> a </w:t>
      </w:r>
      <w:r w:rsidR="001F6650">
        <w:rPr>
          <w:rFonts w:ascii="Arial" w:eastAsia="Times New Roman" w:hAnsi="Arial" w:cs="Arial"/>
          <w:lang w:eastAsia="es-ES_tradnl"/>
        </w:rPr>
        <w:t>5</w:t>
      </w:r>
      <w:r>
        <w:rPr>
          <w:rFonts w:ascii="Arial" w:eastAsia="Times New Roman" w:hAnsi="Arial" w:cs="Arial"/>
          <w:lang w:eastAsia="es-ES_tradnl"/>
        </w:rPr>
        <w:t xml:space="preserve"> horas), en esta zona también están los instrumentos más usados para la atención.</w:t>
      </w:r>
    </w:p>
    <w:p w14:paraId="0452FBAD" w14:textId="0D246206" w:rsidR="001343BE" w:rsidRPr="001343BE" w:rsidRDefault="001343BE" w:rsidP="001343BE">
      <w:pPr>
        <w:pStyle w:val="Prrafodelista"/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1343BE">
        <w:rPr>
          <w:rFonts w:ascii="Arial" w:eastAsia="Times New Roman" w:hAnsi="Arial" w:cs="Arial"/>
          <w:b/>
          <w:bCs/>
          <w:lang w:eastAsia="es-ES_tradnl"/>
        </w:rPr>
        <w:t>Zona de transferencia:</w:t>
      </w:r>
      <w:r>
        <w:rPr>
          <w:rFonts w:ascii="Arial" w:eastAsia="Times New Roman" w:hAnsi="Arial" w:cs="Arial"/>
          <w:lang w:eastAsia="es-ES_tradnl"/>
        </w:rPr>
        <w:t xml:space="preserve"> zona de traspaso de instrumental usada por el equipo de trabajo</w:t>
      </w:r>
      <w:r w:rsidR="001F6650">
        <w:rPr>
          <w:rFonts w:ascii="Arial" w:eastAsia="Times New Roman" w:hAnsi="Arial" w:cs="Arial"/>
          <w:lang w:eastAsia="es-ES_tradnl"/>
        </w:rPr>
        <w:t xml:space="preserve"> (8 y 5 horas).</w:t>
      </w:r>
    </w:p>
    <w:p w14:paraId="00751D3C" w14:textId="77777777" w:rsidR="0075691E" w:rsidRDefault="0075691E" w:rsidP="009D436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lang w:eastAsia="es-ES_tradnl"/>
        </w:rPr>
      </w:pPr>
    </w:p>
    <w:p w14:paraId="5FA0EEEE" w14:textId="3AD1D872" w:rsidR="00D61AA1" w:rsidRPr="00D61AA1" w:rsidRDefault="001F6650" w:rsidP="009D436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C21D8B">
        <w:rPr>
          <w:rFonts w:ascii="Times New Roman" w:eastAsia="Times New Roman" w:hAnsi="Times New Roman" w:cs="Times New Roman"/>
          <w:noProof/>
          <w:sz w:val="24"/>
          <w:szCs w:val="24"/>
          <w:lang w:eastAsia="es-ES_tradnl"/>
        </w:rPr>
        <w:drawing>
          <wp:anchor distT="0" distB="0" distL="114300" distR="114300" simplePos="0" relativeHeight="251662336" behindDoc="0" locked="0" layoutInCell="1" allowOverlap="1" wp14:anchorId="014DE736" wp14:editId="0F86003C">
            <wp:simplePos x="0" y="0"/>
            <wp:positionH relativeFrom="column">
              <wp:posOffset>6117590</wp:posOffset>
            </wp:positionH>
            <wp:positionV relativeFrom="paragraph">
              <wp:posOffset>518870</wp:posOffset>
            </wp:positionV>
            <wp:extent cx="1058545" cy="1219200"/>
            <wp:effectExtent l="0" t="0" r="0" b="0"/>
            <wp:wrapSquare wrapText="bothSides"/>
            <wp:docPr id="8" name="Imagen 8" descr="page5image61418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ge5image6141846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54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1AA1" w:rsidRPr="00D61AA1">
        <w:rPr>
          <w:rFonts w:ascii="Arial" w:eastAsia="Times New Roman" w:hAnsi="Arial" w:cs="Arial"/>
          <w:b/>
          <w:bCs/>
          <w:lang w:eastAsia="es-ES_tradnl"/>
        </w:rPr>
        <w:t xml:space="preserve">Posición del Técnico en odontológica durante la atención: </w:t>
      </w:r>
      <w:r w:rsidR="00D61AA1">
        <w:rPr>
          <w:rFonts w:ascii="Arial" w:eastAsia="Times New Roman" w:hAnsi="Arial" w:cs="Arial"/>
          <w:lang w:eastAsia="es-ES_tradnl"/>
        </w:rPr>
        <w:t>C</w:t>
      </w:r>
      <w:r w:rsidR="00D61AA1" w:rsidRPr="00D61AA1">
        <w:rPr>
          <w:rFonts w:ascii="Arial" w:eastAsia="Times New Roman" w:hAnsi="Arial" w:cs="Arial"/>
          <w:lang w:eastAsia="es-ES_tradnl"/>
        </w:rPr>
        <w:t xml:space="preserve">abeza ligeramente inclinada, hombros paralelos al plano del suelo, espalda recta, brazos pegados el cuerpo, manos a la altura de la línea media sagital del esternón, pies apoyados. </w:t>
      </w:r>
    </w:p>
    <w:p w14:paraId="783A07D8" w14:textId="1F6957D2" w:rsidR="004D4376" w:rsidRPr="001F6650" w:rsidRDefault="009D4360" w:rsidP="001F665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9D4360">
        <w:rPr>
          <w:rFonts w:ascii="Arial" w:eastAsia="Times New Roman" w:hAnsi="Arial" w:cs="Arial"/>
          <w:b/>
          <w:bCs/>
          <w:lang w:eastAsia="es-ES_tradnl"/>
        </w:rPr>
        <w:t>Técnica de t</w:t>
      </w:r>
      <w:r w:rsidR="00D61AA1" w:rsidRPr="009D4360">
        <w:rPr>
          <w:rFonts w:ascii="Arial" w:eastAsia="Times New Roman" w:hAnsi="Arial" w:cs="Arial"/>
          <w:b/>
          <w:bCs/>
          <w:lang w:eastAsia="es-ES_tradnl"/>
        </w:rPr>
        <w:t>ransferencia</w:t>
      </w:r>
      <w:r w:rsidRPr="009D4360">
        <w:rPr>
          <w:rFonts w:ascii="Arial" w:eastAsia="Times New Roman" w:hAnsi="Arial" w:cs="Arial"/>
          <w:b/>
          <w:bCs/>
          <w:lang w:eastAsia="es-ES_tradnl"/>
        </w:rPr>
        <w:t xml:space="preserve"> de instrumental</w:t>
      </w:r>
      <w:r w:rsidR="00D61AA1" w:rsidRPr="009D4360">
        <w:rPr>
          <w:rFonts w:ascii="Arial" w:eastAsia="Times New Roman" w:hAnsi="Arial" w:cs="Arial"/>
          <w:b/>
          <w:bCs/>
          <w:lang w:eastAsia="es-ES_tradnl"/>
        </w:rPr>
        <w:t>:</w:t>
      </w:r>
      <w:r>
        <w:rPr>
          <w:rFonts w:ascii="Arial" w:eastAsia="Times New Roman" w:hAnsi="Arial" w:cs="Arial"/>
          <w:lang w:eastAsia="es-ES_tradnl"/>
        </w:rPr>
        <w:t xml:space="preserve"> </w:t>
      </w:r>
      <w:r w:rsidR="006C4C88">
        <w:rPr>
          <w:rFonts w:ascii="Arial" w:eastAsia="Times New Roman" w:hAnsi="Arial" w:cs="Arial"/>
          <w:lang w:eastAsia="es-ES_tradnl"/>
        </w:rPr>
        <w:t xml:space="preserve">la técnica debe ser ejecutada por el técnico, </w:t>
      </w:r>
      <w:r>
        <w:rPr>
          <w:rFonts w:ascii="Arial" w:eastAsia="Times New Roman" w:hAnsi="Arial" w:cs="Arial"/>
          <w:lang w:eastAsia="es-ES_tradnl"/>
        </w:rPr>
        <w:t xml:space="preserve">recordar realizar movimientos limitados (clase I, II y III) y </w:t>
      </w:r>
      <w:r w:rsidR="006C4C88">
        <w:rPr>
          <w:rFonts w:ascii="Arial" w:eastAsia="Times New Roman" w:hAnsi="Arial" w:cs="Arial"/>
          <w:lang w:eastAsia="es-ES_tradnl"/>
        </w:rPr>
        <w:t>que la acción no debe obligar al operador a quitar la vista del campo operatorio. La</w:t>
      </w:r>
      <w:r>
        <w:rPr>
          <w:rFonts w:ascii="Arial" w:eastAsia="Times New Roman" w:hAnsi="Arial" w:cs="Arial"/>
          <w:lang w:eastAsia="es-ES_tradnl"/>
        </w:rPr>
        <w:t xml:space="preserve"> técnica puede sufrir variaciones según el instrumental transferido, el tipo de tratamiento y las características de los operadores (Ej.: diestro-zurdo).</w:t>
      </w:r>
      <w:r w:rsidR="004D4376">
        <w:rPr>
          <w:rFonts w:ascii="Arial" w:eastAsia="Times New Roman" w:hAnsi="Arial" w:cs="Arial"/>
          <w:lang w:eastAsia="es-ES_tradnl"/>
        </w:rPr>
        <w:t xml:space="preserve"> Para realizar la transferencia, se puede ayudar con el método de numeración de los dedos. </w:t>
      </w:r>
    </w:p>
    <w:p w14:paraId="35E904DF" w14:textId="64327167" w:rsidR="001F6650" w:rsidRPr="001F6650" w:rsidRDefault="001F6650" w:rsidP="009809E8">
      <w:pPr>
        <w:spacing w:before="100" w:beforeAutospacing="1" w:after="100" w:afterAutospacing="1" w:line="240" w:lineRule="auto"/>
        <w:jc w:val="both"/>
        <w:rPr>
          <w:rFonts w:ascii="Arial,Bold" w:eastAsia="Times New Roman" w:hAnsi="Arial,Bold" w:cs="Times New Roman"/>
          <w:lang w:eastAsia="es-ES_tradnl"/>
        </w:rPr>
      </w:pPr>
      <w:r w:rsidRPr="001F6650">
        <w:rPr>
          <w:rFonts w:ascii="Arial,Bold" w:eastAsia="Times New Roman" w:hAnsi="Arial,Bold" w:cs="Times New Roman"/>
          <w:b/>
          <w:bCs/>
          <w:lang w:eastAsia="es-ES_tradnl"/>
        </w:rPr>
        <w:t>Odontología a cuatro manos</w:t>
      </w:r>
      <w:r>
        <w:rPr>
          <w:rFonts w:ascii="Arial,Bold" w:eastAsia="Times New Roman" w:hAnsi="Arial,Bold" w:cs="Times New Roman"/>
          <w:lang w:eastAsia="es-ES_tradnl"/>
        </w:rPr>
        <w:t xml:space="preserve">: </w:t>
      </w:r>
      <w:r w:rsidR="00DF07D6">
        <w:rPr>
          <w:rFonts w:ascii="Arial,Bold" w:eastAsia="Times New Roman" w:hAnsi="Arial,Bold" w:cs="Times New Roman"/>
          <w:lang w:eastAsia="es-ES_tradnl"/>
        </w:rPr>
        <w:t xml:space="preserve">Atención odontológica realizada por dos personas (operador y ayudante), que trabajan al mismo tiempo y sobre el mismo campo operatorio (4 manos = 2 manos del odontólogo más 2 manos del técnico superior en odontología). </w:t>
      </w:r>
      <w:r w:rsidR="009809E8">
        <w:rPr>
          <w:rFonts w:ascii="Arial,Bold" w:eastAsia="Times New Roman" w:hAnsi="Arial,Bold" w:cs="Times New Roman"/>
          <w:lang w:eastAsia="es-ES_tradnl"/>
        </w:rPr>
        <w:t xml:space="preserve">Sigue los principios de transferencia previamente revisados. </w:t>
      </w:r>
      <w:r w:rsidR="00DF07D6">
        <w:rPr>
          <w:rFonts w:ascii="Arial,Bold" w:eastAsia="Times New Roman" w:hAnsi="Arial,Bold" w:cs="Times New Roman"/>
          <w:i/>
          <w:iCs/>
          <w:lang w:eastAsia="es-ES_tradnl"/>
        </w:rPr>
        <w:t>V</w:t>
      </w:r>
      <w:r w:rsidRPr="001F6650">
        <w:rPr>
          <w:rFonts w:ascii="Arial,Bold" w:eastAsia="Times New Roman" w:hAnsi="Arial,Bold" w:cs="Times New Roman"/>
          <w:i/>
          <w:iCs/>
          <w:lang w:eastAsia="es-ES_tradnl"/>
        </w:rPr>
        <w:t>entajas</w:t>
      </w:r>
      <w:r w:rsidR="00DF07D6">
        <w:rPr>
          <w:rFonts w:ascii="Arial,Bold" w:eastAsia="Times New Roman" w:hAnsi="Arial,Bold" w:cs="Times New Roman"/>
          <w:i/>
          <w:iCs/>
          <w:lang w:eastAsia="es-ES_tradnl"/>
        </w:rPr>
        <w:t xml:space="preserve"> de la técnica:</w:t>
      </w:r>
    </w:p>
    <w:p w14:paraId="528EAC91" w14:textId="51D4745F" w:rsidR="001F6650" w:rsidRPr="001F6650" w:rsidRDefault="001F6650" w:rsidP="001F66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C21D8B">
        <w:rPr>
          <w:rFonts w:ascii="Arial" w:eastAsia="Times New Roman" w:hAnsi="Arial" w:cs="Arial"/>
          <w:lang w:eastAsia="es-ES_tradnl"/>
        </w:rPr>
        <w:t>Actitud positiva del equipo</w:t>
      </w:r>
      <w:r>
        <w:rPr>
          <w:rFonts w:ascii="Arial" w:eastAsia="Times New Roman" w:hAnsi="Arial" w:cs="Arial"/>
          <w:lang w:eastAsia="es-ES_tradnl"/>
        </w:rPr>
        <w:t xml:space="preserve"> y a</w:t>
      </w:r>
      <w:r w:rsidRPr="001F6650">
        <w:rPr>
          <w:rFonts w:ascii="Arial" w:eastAsia="Times New Roman" w:hAnsi="Arial" w:cs="Arial"/>
          <w:lang w:eastAsia="es-ES_tradnl"/>
        </w:rPr>
        <w:t xml:space="preserve">mbiente </w:t>
      </w:r>
      <w:r>
        <w:rPr>
          <w:rFonts w:ascii="Arial" w:eastAsia="Times New Roman" w:hAnsi="Arial" w:cs="Arial"/>
          <w:lang w:eastAsia="es-ES_tradnl"/>
        </w:rPr>
        <w:t>grato.</w:t>
      </w:r>
    </w:p>
    <w:p w14:paraId="467F0979" w14:textId="04C2D636" w:rsidR="001F6650" w:rsidRPr="00C21D8B" w:rsidRDefault="001F6650" w:rsidP="001F66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C21D8B">
        <w:rPr>
          <w:rFonts w:ascii="Arial" w:eastAsia="Times New Roman" w:hAnsi="Arial" w:cs="Arial"/>
          <w:lang w:eastAsia="es-ES_tradnl"/>
        </w:rPr>
        <w:t xml:space="preserve">Colocación adecuada del paciente y el equipo de trabajo. </w:t>
      </w:r>
    </w:p>
    <w:p w14:paraId="129B35C9" w14:textId="3A0ED03A" w:rsidR="001F6650" w:rsidRPr="00C21D8B" w:rsidRDefault="001F6650" w:rsidP="001F66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C21D8B">
        <w:rPr>
          <w:rFonts w:ascii="Arial" w:eastAsia="Times New Roman" w:hAnsi="Arial" w:cs="Arial"/>
          <w:lang w:eastAsia="es-ES_tradnl"/>
        </w:rPr>
        <w:t>Instrumentación simplificada</w:t>
      </w:r>
      <w:r>
        <w:rPr>
          <w:rFonts w:ascii="Arial" w:eastAsia="Times New Roman" w:hAnsi="Arial" w:cs="Arial"/>
          <w:lang w:eastAsia="es-ES_tradnl"/>
        </w:rPr>
        <w:t>, con entrega eficiente de instrumentos.</w:t>
      </w:r>
    </w:p>
    <w:p w14:paraId="29BF5542" w14:textId="77777777" w:rsidR="001F6650" w:rsidRPr="001F6650" w:rsidRDefault="001F6650" w:rsidP="001F66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C21D8B">
        <w:rPr>
          <w:rFonts w:ascii="Arial" w:eastAsia="Times New Roman" w:hAnsi="Arial" w:cs="Arial"/>
          <w:lang w:eastAsia="es-ES_tradnl"/>
        </w:rPr>
        <w:t>Procedimientos simplificados y estandarizados</w:t>
      </w:r>
      <w:r>
        <w:rPr>
          <w:rFonts w:ascii="Arial" w:eastAsia="Times New Roman" w:hAnsi="Arial" w:cs="Arial"/>
          <w:lang w:eastAsia="es-ES_tradnl"/>
        </w:rPr>
        <w:t>, menor tiempo de trabajo.</w:t>
      </w:r>
    </w:p>
    <w:p w14:paraId="194A9E01" w14:textId="694D6BAE" w:rsidR="001F6650" w:rsidRPr="009809E8" w:rsidRDefault="00DF07D6" w:rsidP="001F66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>
        <w:rPr>
          <w:rFonts w:ascii="Arial" w:eastAsia="Times New Roman" w:hAnsi="Arial" w:cs="Arial"/>
          <w:lang w:eastAsia="es-ES_tradnl"/>
        </w:rPr>
        <w:t>Iluminación, e</w:t>
      </w:r>
      <w:r w:rsidR="001F6650" w:rsidRPr="001F6650">
        <w:rPr>
          <w:rFonts w:ascii="Arial" w:eastAsia="Times New Roman" w:hAnsi="Arial" w:cs="Arial"/>
          <w:lang w:eastAsia="es-ES_tradnl"/>
        </w:rPr>
        <w:t>vacuación y eliminación de fluidos bucales</w:t>
      </w:r>
      <w:r w:rsidR="001F6650">
        <w:rPr>
          <w:rFonts w:ascii="Arial" w:eastAsia="Times New Roman" w:hAnsi="Arial" w:cs="Arial"/>
          <w:lang w:eastAsia="es-ES_tradnl"/>
        </w:rPr>
        <w:t xml:space="preserve">, </w:t>
      </w:r>
      <w:r>
        <w:rPr>
          <w:rFonts w:ascii="Arial" w:eastAsia="Times New Roman" w:hAnsi="Arial" w:cs="Arial"/>
          <w:lang w:eastAsia="es-ES_tradnl"/>
        </w:rPr>
        <w:t>limpieza de instrumentos, etc.</w:t>
      </w:r>
    </w:p>
    <w:p w14:paraId="08E7A670" w14:textId="5A28D75D" w:rsidR="001F6650" w:rsidRDefault="009809E8" w:rsidP="009809E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9809E8">
        <w:rPr>
          <w:rFonts w:ascii="Times New Roman" w:eastAsia="Times New Roman" w:hAnsi="Times New Roman" w:cs="Times New Roman"/>
          <w:noProof/>
          <w:sz w:val="24"/>
          <w:szCs w:val="24"/>
          <w:lang w:eastAsia="es-ES_tradnl"/>
        </w:rPr>
        <w:drawing>
          <wp:anchor distT="0" distB="0" distL="114300" distR="114300" simplePos="0" relativeHeight="251663360" behindDoc="0" locked="0" layoutInCell="1" allowOverlap="1" wp14:anchorId="5D0352F1" wp14:editId="4D4F26A2">
            <wp:simplePos x="0" y="0"/>
            <wp:positionH relativeFrom="column">
              <wp:posOffset>4966335</wp:posOffset>
            </wp:positionH>
            <wp:positionV relativeFrom="paragraph">
              <wp:posOffset>90170</wp:posOffset>
            </wp:positionV>
            <wp:extent cx="2204085" cy="1399540"/>
            <wp:effectExtent l="0" t="0" r="5715" b="0"/>
            <wp:wrapSquare wrapText="bothSides"/>
            <wp:docPr id="6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9B48F6C9-C6FF-48E8-8D4A-B44DECE5EA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9B48F6C9-C6FF-48E8-8D4A-B44DECE5EAD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4085" cy="1399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lang w:eastAsia="es-ES_tradnl"/>
        </w:rPr>
        <w:t>Requiere una situación de cercanía entre operador-ayudante, estableciendo zonas activa y pasiva:</w:t>
      </w:r>
    </w:p>
    <w:p w14:paraId="674A8D27" w14:textId="422C33F8" w:rsidR="009809E8" w:rsidRPr="009809E8" w:rsidRDefault="009809E8" w:rsidP="009809E8">
      <w:pPr>
        <w:pStyle w:val="Prrafodelista"/>
        <w:numPr>
          <w:ilvl w:val="0"/>
          <w:numId w:val="43"/>
        </w:numPr>
        <w:spacing w:before="100" w:beforeAutospacing="1" w:after="100" w:afterAutospacing="1"/>
        <w:jc w:val="both"/>
        <w:rPr>
          <w:rFonts w:ascii="Arial" w:hAnsi="Arial" w:cs="Arial"/>
        </w:rPr>
      </w:pPr>
      <w:r w:rsidRPr="009809E8">
        <w:rPr>
          <w:rFonts w:ascii="Arial" w:eastAsia="Times New Roman" w:hAnsi="Arial" w:cs="Arial"/>
          <w:i/>
          <w:iCs/>
          <w:lang w:eastAsia="es-ES_tradnl"/>
        </w:rPr>
        <w:t>Activa:</w:t>
      </w:r>
      <w:r>
        <w:rPr>
          <w:rFonts w:ascii="Arial" w:eastAsia="Times New Roman" w:hAnsi="Arial" w:cs="Arial"/>
          <w:lang w:eastAsia="es-ES_tradnl"/>
        </w:rPr>
        <w:t xml:space="preserve"> formada por </w:t>
      </w:r>
      <w:r w:rsidRPr="009809E8">
        <w:rPr>
          <w:rFonts w:ascii="Arial" w:eastAsia="Times New Roman" w:hAnsi="Arial" w:cs="Arial"/>
          <w:lang w:val="es-ES"/>
        </w:rPr>
        <w:t>brazo derecho del operador</w:t>
      </w:r>
      <w:r>
        <w:rPr>
          <w:rFonts w:ascii="Arial" w:eastAsia="Times New Roman" w:hAnsi="Arial" w:cs="Arial"/>
          <w:lang w:val="es-ES"/>
        </w:rPr>
        <w:t xml:space="preserve"> (instrumental, realiza tratamiento) </w:t>
      </w:r>
      <w:r w:rsidRPr="009809E8">
        <w:rPr>
          <w:rFonts w:ascii="Arial" w:eastAsia="Times New Roman" w:hAnsi="Arial" w:cs="Arial"/>
          <w:lang w:val="es-ES"/>
        </w:rPr>
        <w:t>y el brazo izquierdo del auxiliar</w:t>
      </w:r>
      <w:r>
        <w:rPr>
          <w:rFonts w:ascii="Arial" w:eastAsia="Times New Roman" w:hAnsi="Arial" w:cs="Arial"/>
          <w:lang w:val="es-ES"/>
        </w:rPr>
        <w:t xml:space="preserve"> (realiza cambios de instrumental)</w:t>
      </w:r>
      <w:r w:rsidRPr="009809E8">
        <w:rPr>
          <w:rFonts w:ascii="Arial" w:eastAsia="Times New Roman" w:hAnsi="Arial" w:cs="Arial"/>
          <w:lang w:val="es-ES"/>
        </w:rPr>
        <w:t xml:space="preserve">. </w:t>
      </w:r>
    </w:p>
    <w:p w14:paraId="52A578E3" w14:textId="1D660B4E" w:rsidR="009809E8" w:rsidRPr="009809E8" w:rsidRDefault="009809E8" w:rsidP="009809E8">
      <w:pPr>
        <w:pStyle w:val="Prrafodelista"/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ES_tradnl"/>
        </w:rPr>
      </w:pPr>
      <w:r w:rsidRPr="009809E8">
        <w:rPr>
          <w:rFonts w:ascii="Arial" w:eastAsia="Times New Roman" w:hAnsi="Arial" w:cs="Arial"/>
          <w:i/>
          <w:iCs/>
          <w:lang w:eastAsia="es-ES_tradnl"/>
        </w:rPr>
        <w:t>Pasiva:</w:t>
      </w:r>
      <w:r>
        <w:rPr>
          <w:rFonts w:ascii="Arial" w:eastAsia="Times New Roman" w:hAnsi="Arial" w:cs="Arial"/>
          <w:lang w:eastAsia="es-ES_tradnl"/>
        </w:rPr>
        <w:t xml:space="preserve"> formada por brazo izquierdo del operador (sujeta espejo y separa tejidos) y el brazo derecho del ayudante (separación de tejidos, aspiración, materiales, etc.)</w:t>
      </w:r>
    </w:p>
    <w:p w14:paraId="3D85EF8A" w14:textId="77777777" w:rsidR="00936FE6" w:rsidRDefault="00936FE6" w:rsidP="0075691E">
      <w:pPr>
        <w:spacing w:before="100" w:beforeAutospacing="1" w:after="100" w:afterAutospacing="1" w:line="240" w:lineRule="auto"/>
        <w:jc w:val="both"/>
        <w:rPr>
          <w:rFonts w:ascii="Arial,Bold" w:eastAsia="Times New Roman" w:hAnsi="Arial,Bold" w:cs="Times New Roman"/>
          <w:b/>
          <w:bCs/>
          <w:lang w:eastAsia="es-ES_tradnl"/>
        </w:rPr>
      </w:pPr>
      <w:r w:rsidRPr="00936FE6">
        <w:rPr>
          <w:rFonts w:ascii="Times New Roman" w:eastAsia="Times New Roman" w:hAnsi="Times New Roman" w:cs="Times New Roman"/>
          <w:noProof/>
          <w:sz w:val="24"/>
          <w:szCs w:val="24"/>
          <w:lang w:eastAsia="es-ES_tradnl"/>
        </w:rPr>
        <w:drawing>
          <wp:anchor distT="0" distB="0" distL="114300" distR="114300" simplePos="0" relativeHeight="251664384" behindDoc="0" locked="0" layoutInCell="1" allowOverlap="1" wp14:anchorId="39C4BD69" wp14:editId="77AB5525">
            <wp:simplePos x="0" y="0"/>
            <wp:positionH relativeFrom="column">
              <wp:posOffset>3606800</wp:posOffset>
            </wp:positionH>
            <wp:positionV relativeFrom="paragraph">
              <wp:posOffset>156471</wp:posOffset>
            </wp:positionV>
            <wp:extent cx="3561715" cy="2608580"/>
            <wp:effectExtent l="0" t="0" r="0" b="0"/>
            <wp:wrapSquare wrapText="bothSides"/>
            <wp:docPr id="10" name="Imagen 4" descr="Diagrama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780E67B0-2931-49E6-9E93-30AAB48091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 descr="Diagrama&#10;&#10;Descripción generada automáticamente">
                      <a:extLst>
                        <a:ext uri="{FF2B5EF4-FFF2-40B4-BE49-F238E27FC236}">
                          <a16:creationId xmlns:a16="http://schemas.microsoft.com/office/drawing/2014/main" id="{780E67B0-2931-49E6-9E93-30AAB480915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715" cy="2608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B8ECDE" w14:textId="2377946D" w:rsidR="0075691E" w:rsidRPr="00936FE6" w:rsidRDefault="009809E8" w:rsidP="0075691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lang w:eastAsia="es-ES_tradnl"/>
        </w:rPr>
      </w:pPr>
      <w:r w:rsidRPr="00936FE6">
        <w:rPr>
          <w:rFonts w:ascii="Arial" w:eastAsia="Times New Roman" w:hAnsi="Arial" w:cs="Arial"/>
          <w:b/>
          <w:bCs/>
          <w:lang w:eastAsia="es-ES_tradnl"/>
        </w:rPr>
        <w:t>Odontología a 6 manos</w:t>
      </w:r>
      <w:r w:rsidRPr="00936FE6">
        <w:rPr>
          <w:rFonts w:ascii="Arial" w:eastAsia="Times New Roman" w:hAnsi="Arial" w:cs="Arial"/>
          <w:lang w:eastAsia="es-ES_tradnl"/>
        </w:rPr>
        <w:t>:</w:t>
      </w:r>
      <w:r w:rsidR="00320C7F" w:rsidRPr="00936FE6">
        <w:rPr>
          <w:rFonts w:ascii="Arial" w:eastAsia="Times New Roman" w:hAnsi="Arial" w:cs="Arial"/>
          <w:lang w:eastAsia="es-ES_tradnl"/>
        </w:rPr>
        <w:t xml:space="preserve"> se añade un ayudante adicional a la técnica de 4 manos previamente descrita. Se utiliza en situaciones en donde el primer ayudante (cuarta mano) no puede moverse de su sitio o campo operatorio y requiere de la asistencia de un segundo ayudante (sexta mano), pudiendo este moverse por el box dental o fuera de él. EJ: odontopediatría, en donde la atención debe ser rápida y precisa</w:t>
      </w:r>
      <w:r w:rsidR="005B28A9" w:rsidRPr="00936FE6">
        <w:rPr>
          <w:rFonts w:ascii="Arial" w:eastAsia="Times New Roman" w:hAnsi="Arial" w:cs="Arial"/>
          <w:lang w:eastAsia="es-ES_tradnl"/>
        </w:rPr>
        <w:t xml:space="preserve">, ya que el niño se aburre o se vuelve inquieto; también en procedimientos quirúrgicos donde el ayudante no puede contaminar el campo estéril, entre otros. </w:t>
      </w:r>
    </w:p>
    <w:p w14:paraId="6DCDF1D2" w14:textId="7089FC8D" w:rsidR="00936FE6" w:rsidRDefault="00936FE6" w:rsidP="0075691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14:paraId="78AA960B" w14:textId="1AF12A45" w:rsidR="00936FE6" w:rsidRPr="00936FE6" w:rsidRDefault="00936FE6" w:rsidP="0075691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ES_tradnl"/>
        </w:rPr>
      </w:pPr>
      <w:r w:rsidRPr="00936FE6">
        <w:rPr>
          <w:rFonts w:ascii="Arial" w:eastAsia="Times New Roman" w:hAnsi="Arial" w:cs="Arial"/>
          <w:b/>
          <w:bCs/>
          <w:sz w:val="24"/>
          <w:szCs w:val="24"/>
          <w:lang w:eastAsia="es-ES_tradnl"/>
        </w:rPr>
        <w:lastRenderedPageBreak/>
        <w:t>Técnica de Transferencia (Repaso)</w:t>
      </w:r>
    </w:p>
    <w:p w14:paraId="7FD66D32" w14:textId="10293A87" w:rsidR="00C21D8B" w:rsidRPr="00C21D8B" w:rsidRDefault="004D4376" w:rsidP="004D43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C21D8B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begin"/>
      </w:r>
      <w:r w:rsidRPr="00C21D8B">
        <w:rPr>
          <w:rFonts w:ascii="Times New Roman" w:eastAsia="Times New Roman" w:hAnsi="Times New Roman" w:cs="Times New Roman"/>
          <w:sz w:val="24"/>
          <w:szCs w:val="24"/>
          <w:lang w:eastAsia="es-ES_tradnl"/>
        </w:rPr>
        <w:instrText xml:space="preserve"> INCLUDEPICTURE "/var/folders/v4/wpsx18h13qv3q62s1p4q1w6m0000gn/T/com.microsoft.Word/WebArchiveCopyPasteTempFiles/page6image61419088" \* MERGEFORMATINET </w:instrText>
      </w:r>
      <w:r w:rsidRPr="00C21D8B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separate"/>
      </w:r>
      <w:r w:rsidRPr="00C21D8B">
        <w:rPr>
          <w:rFonts w:ascii="Times New Roman" w:eastAsia="Times New Roman" w:hAnsi="Times New Roman" w:cs="Times New Roman"/>
          <w:noProof/>
          <w:sz w:val="24"/>
          <w:szCs w:val="24"/>
          <w:lang w:eastAsia="es-ES_tradnl"/>
        </w:rPr>
        <w:drawing>
          <wp:inline distT="0" distB="0" distL="0" distR="0" wp14:anchorId="18B70A0A" wp14:editId="4108CF90">
            <wp:extent cx="4826000" cy="3716655"/>
            <wp:effectExtent l="0" t="0" r="0" b="4445"/>
            <wp:docPr id="5" name="Imagen 5" descr="page6image61419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age6image6141908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1D8B">
        <w:rPr>
          <w:rFonts w:ascii="Times New Roman" w:eastAsia="Times New Roman" w:hAnsi="Times New Roman" w:cs="Times New Roman"/>
          <w:sz w:val="24"/>
          <w:szCs w:val="24"/>
          <w:lang w:eastAsia="es-ES_tradnl"/>
        </w:rPr>
        <w:fldChar w:fldCharType="end"/>
      </w:r>
    </w:p>
    <w:p w14:paraId="0A0EBB24" w14:textId="5A32B7E6" w:rsidR="004D4376" w:rsidRDefault="001A7078" w:rsidP="004D4376">
      <w:pPr>
        <w:spacing w:before="100" w:beforeAutospacing="1" w:after="100" w:afterAutospacing="1" w:line="240" w:lineRule="auto"/>
        <w:jc w:val="both"/>
        <w:rPr>
          <w:rFonts w:ascii="Arial,Bold" w:eastAsia="Times New Roman" w:hAnsi="Arial,Bold" w:cs="Times New Roman"/>
          <w:b/>
          <w:bCs/>
          <w:lang w:eastAsia="es-ES_tradnl"/>
        </w:rPr>
      </w:pPr>
      <w:r>
        <w:rPr>
          <w:rFonts w:ascii="Arial,Bold" w:eastAsia="Times New Roman" w:hAnsi="Arial,Bold" w:cs="Times New Roman"/>
          <w:noProof/>
          <w:lang w:eastAsia="es-ES_tradnl"/>
        </w:rPr>
        <w:drawing>
          <wp:anchor distT="0" distB="0" distL="114300" distR="114300" simplePos="0" relativeHeight="251665408" behindDoc="0" locked="0" layoutInCell="1" allowOverlap="1" wp14:anchorId="37416F6D" wp14:editId="02D2A919">
            <wp:simplePos x="0" y="0"/>
            <wp:positionH relativeFrom="column">
              <wp:posOffset>4114165</wp:posOffset>
            </wp:positionH>
            <wp:positionV relativeFrom="paragraph">
              <wp:posOffset>404756</wp:posOffset>
            </wp:positionV>
            <wp:extent cx="2671445" cy="1147445"/>
            <wp:effectExtent l="0" t="0" r="0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 rotWithShape="1"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colorTemperature colorTemp="112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07" r="4297" b="32740"/>
                    <a:stretch/>
                  </pic:blipFill>
                  <pic:spPr bwMode="auto">
                    <a:xfrm>
                      <a:off x="0" y="0"/>
                      <a:ext cx="2671445" cy="1147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17F4">
        <w:rPr>
          <w:rFonts w:ascii="Arial,Bold" w:eastAsia="Times New Roman" w:hAnsi="Arial,Bold" w:cs="Times New Roman"/>
          <w:b/>
          <w:bCs/>
          <w:lang w:eastAsia="es-ES_tradnl"/>
        </w:rPr>
        <w:t>Transferencia Jeringa Carpule:</w:t>
      </w:r>
    </w:p>
    <w:p w14:paraId="5F8B9E07" w14:textId="63AFE363" w:rsidR="00B917F4" w:rsidRDefault="00B917F4" w:rsidP="001A7078">
      <w:pPr>
        <w:pStyle w:val="Prrafodelista"/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Arial,Bold" w:eastAsia="Times New Roman" w:hAnsi="Arial,Bold" w:cs="Times New Roman"/>
          <w:lang w:eastAsia="es-ES_tradnl"/>
        </w:rPr>
      </w:pPr>
      <w:r>
        <w:rPr>
          <w:rFonts w:ascii="Arial,Bold" w:eastAsia="Times New Roman" w:hAnsi="Arial,Bold" w:cs="Times New Roman"/>
          <w:lang w:eastAsia="es-ES_tradnl"/>
        </w:rPr>
        <w:t>Una vez armada la jeringa Carpule (aguja y tubo de anestesia), se coge el instrumento por la parte cercana a la activa con los dedos 1,2 y 3 (técnica de lapicero invertido o lapicero invertido modificado).</w:t>
      </w:r>
    </w:p>
    <w:p w14:paraId="36DCDDD5" w14:textId="2AD57693" w:rsidR="00B917F4" w:rsidRDefault="00B917F4" w:rsidP="001A7078">
      <w:pPr>
        <w:pStyle w:val="Prrafodelista"/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Arial,Bold" w:eastAsia="Times New Roman" w:hAnsi="Arial,Bold" w:cs="Times New Roman"/>
          <w:lang w:eastAsia="es-ES_tradnl"/>
        </w:rPr>
      </w:pPr>
      <w:r>
        <w:rPr>
          <w:rFonts w:ascii="Arial,Bold" w:eastAsia="Times New Roman" w:hAnsi="Arial,Bold" w:cs="Times New Roman"/>
          <w:lang w:eastAsia="es-ES_tradnl"/>
        </w:rPr>
        <w:t>Tener presente que la transferencia se realiza con la mano izquierda, con la zona de la aguja mirando hacia nosotros.</w:t>
      </w:r>
      <w:r w:rsidR="001A7078" w:rsidRPr="001A7078">
        <w:rPr>
          <w:rFonts w:ascii="Arial,Bold" w:eastAsia="Times New Roman" w:hAnsi="Arial,Bold" w:cs="Times New Roman"/>
          <w:noProof/>
          <w:lang w:eastAsia="es-ES_tradnl"/>
        </w:rPr>
        <w:t xml:space="preserve"> </w:t>
      </w:r>
    </w:p>
    <w:p w14:paraId="4EACC89F" w14:textId="24970A19" w:rsidR="00B917F4" w:rsidRDefault="00B917F4" w:rsidP="001A7078">
      <w:pPr>
        <w:pStyle w:val="Prrafodelista"/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Arial,Bold" w:eastAsia="Times New Roman" w:hAnsi="Arial,Bold" w:cs="Times New Roman"/>
          <w:lang w:eastAsia="es-ES_tradnl"/>
        </w:rPr>
      </w:pPr>
      <w:r>
        <w:rPr>
          <w:rFonts w:ascii="Arial,Bold" w:eastAsia="Times New Roman" w:hAnsi="Arial,Bold" w:cs="Times New Roman"/>
          <w:lang w:eastAsia="es-ES_tradnl"/>
        </w:rPr>
        <w:t>Se presenta la jeringa al operador y antes de entregar la jeringa, se debe aflojar la tapa de la aguja.</w:t>
      </w:r>
    </w:p>
    <w:p w14:paraId="516B245E" w14:textId="7E21F667" w:rsidR="00B917F4" w:rsidRPr="00B917F4" w:rsidRDefault="00B917F4" w:rsidP="001A7078">
      <w:pPr>
        <w:pStyle w:val="Prrafodelista"/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Arial,Bold" w:eastAsia="Times New Roman" w:hAnsi="Arial,Bold" w:cs="Times New Roman"/>
          <w:lang w:eastAsia="es-ES_tradnl"/>
        </w:rPr>
      </w:pPr>
      <w:r>
        <w:rPr>
          <w:rFonts w:ascii="Arial,Bold" w:eastAsia="Times New Roman" w:hAnsi="Arial,Bold" w:cs="Times New Roman"/>
          <w:lang w:eastAsia="es-ES_tradnl"/>
        </w:rPr>
        <w:t xml:space="preserve">Al realizar la transferencia, cuando el operador ya tiene el cuerpo de la jeringa en su mano, soltamos la mano y </w:t>
      </w:r>
      <w:r w:rsidR="001A7078">
        <w:rPr>
          <w:rFonts w:ascii="Arial,Bold" w:eastAsia="Times New Roman" w:hAnsi="Arial,Bold" w:cs="Times New Roman"/>
          <w:lang w:eastAsia="es-ES_tradnl"/>
        </w:rPr>
        <w:t>retiramos la tapa de la aguja (precaución no mostrar la jeringa a los pacientes; para este instrumento podemos cambiar la zona de transferencia de manera que no quede en el campo visual del paciente).</w:t>
      </w:r>
    </w:p>
    <w:p w14:paraId="27F84252" w14:textId="722E0381" w:rsidR="00C21D8B" w:rsidRDefault="00C21D8B" w:rsidP="00C21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</w:p>
    <w:p w14:paraId="6D6C8833" w14:textId="66ADD77B" w:rsidR="00936FE6" w:rsidRDefault="00936FE6" w:rsidP="00C7319B">
      <w:pPr>
        <w:pStyle w:val="Sinespaciado"/>
        <w:rPr>
          <w:rFonts w:ascii="Arial" w:hAnsi="Arial" w:cs="Arial"/>
        </w:rPr>
      </w:pPr>
    </w:p>
    <w:p w14:paraId="36307AC1" w14:textId="7CE20C43" w:rsidR="001A7078" w:rsidRDefault="001A7078" w:rsidP="00C7319B">
      <w:pPr>
        <w:pStyle w:val="Sinespaciado"/>
        <w:rPr>
          <w:rFonts w:ascii="Arial" w:hAnsi="Arial" w:cs="Arial"/>
        </w:rPr>
      </w:pPr>
    </w:p>
    <w:p w14:paraId="06FD517E" w14:textId="3F2BF8A9" w:rsidR="001A7078" w:rsidRDefault="001A7078" w:rsidP="00C7319B">
      <w:pPr>
        <w:pStyle w:val="Sinespaciado"/>
        <w:rPr>
          <w:rFonts w:ascii="Arial" w:hAnsi="Arial" w:cs="Arial"/>
        </w:rPr>
      </w:pPr>
    </w:p>
    <w:p w14:paraId="14EF337A" w14:textId="37969F1F" w:rsidR="001A7078" w:rsidRDefault="001A7078" w:rsidP="00C7319B">
      <w:pPr>
        <w:pStyle w:val="Sinespaciado"/>
        <w:rPr>
          <w:rFonts w:ascii="Arial" w:hAnsi="Arial" w:cs="Arial"/>
        </w:rPr>
      </w:pPr>
    </w:p>
    <w:p w14:paraId="28632CE6" w14:textId="7FBE35B6" w:rsidR="001A7078" w:rsidRDefault="001A7078" w:rsidP="00C7319B">
      <w:pPr>
        <w:pStyle w:val="Sinespaciado"/>
        <w:rPr>
          <w:rFonts w:ascii="Arial" w:hAnsi="Arial" w:cs="Arial"/>
        </w:rPr>
      </w:pPr>
    </w:p>
    <w:p w14:paraId="3F1F963B" w14:textId="77777777" w:rsidR="001A7078" w:rsidRDefault="001A7078" w:rsidP="00C7319B">
      <w:pPr>
        <w:pStyle w:val="Sinespaciado"/>
        <w:rPr>
          <w:rFonts w:ascii="Arial" w:hAnsi="Arial" w:cs="Arial"/>
        </w:rPr>
      </w:pPr>
    </w:p>
    <w:p w14:paraId="36F078B0" w14:textId="4252B647" w:rsidR="00FD3D19" w:rsidRDefault="00FD3D19" w:rsidP="00C7319B">
      <w:pPr>
        <w:pStyle w:val="Sinespaciado"/>
        <w:rPr>
          <w:rFonts w:ascii="Arial" w:hAnsi="Arial" w:cs="Arial"/>
        </w:rPr>
      </w:pPr>
    </w:p>
    <w:p w14:paraId="7C4A70B4" w14:textId="77777777" w:rsidR="000D4D79" w:rsidRDefault="000D4D79" w:rsidP="00C7319B">
      <w:pPr>
        <w:pStyle w:val="Sinespaciado"/>
        <w:rPr>
          <w:rFonts w:ascii="Arial" w:hAnsi="Arial" w:cs="Arial"/>
        </w:rPr>
      </w:pPr>
    </w:p>
    <w:p w14:paraId="6CD28779" w14:textId="75E5AD00" w:rsidR="00962ECC" w:rsidRPr="00962ECC" w:rsidRDefault="00962ECC" w:rsidP="00962ECC">
      <w:pPr>
        <w:pStyle w:val="Sinespaciado"/>
        <w:jc w:val="center"/>
        <w:rPr>
          <w:rFonts w:ascii="Arial" w:hAnsi="Arial" w:cs="Arial"/>
          <w:b/>
          <w:sz w:val="24"/>
          <w:lang w:val="es-MX"/>
        </w:rPr>
      </w:pPr>
      <w:r>
        <w:rPr>
          <w:rFonts w:ascii="Arial" w:hAnsi="Arial" w:cs="Arial"/>
          <w:b/>
          <w:sz w:val="24"/>
          <w:lang w:val="es-MX"/>
        </w:rPr>
        <w:lastRenderedPageBreak/>
        <w:t>Taller N°</w:t>
      </w:r>
      <w:r w:rsidR="00F87C79">
        <w:rPr>
          <w:rFonts w:ascii="Arial" w:hAnsi="Arial" w:cs="Arial"/>
          <w:b/>
          <w:sz w:val="24"/>
          <w:lang w:val="es-MX"/>
        </w:rPr>
        <w:t xml:space="preserve"> </w:t>
      </w:r>
      <w:r w:rsidR="00B917F4">
        <w:rPr>
          <w:rFonts w:ascii="Arial" w:hAnsi="Arial" w:cs="Arial"/>
          <w:b/>
          <w:sz w:val="24"/>
          <w:lang w:val="es-MX"/>
        </w:rPr>
        <w:t>5</w:t>
      </w:r>
    </w:p>
    <w:p w14:paraId="63A426CA" w14:textId="71802EBA" w:rsidR="00962ECC" w:rsidRPr="00962ECC" w:rsidRDefault="00962ECC" w:rsidP="00962ECC">
      <w:pPr>
        <w:pStyle w:val="Sinespaciado"/>
        <w:rPr>
          <w:rFonts w:ascii="Arial" w:hAnsi="Arial" w:cs="Arial"/>
          <w:b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69"/>
        <w:gridCol w:w="7258"/>
      </w:tblGrid>
      <w:tr w:rsidR="00784B33" w:rsidRPr="00962ECC" w14:paraId="74AB57F2" w14:textId="77777777" w:rsidTr="0074061C">
        <w:tc>
          <w:tcPr>
            <w:tcW w:w="3369" w:type="dxa"/>
          </w:tcPr>
          <w:p w14:paraId="2B70FAB6" w14:textId="77777777" w:rsidR="00962ECC" w:rsidRPr="00962ECC" w:rsidRDefault="00962ECC" w:rsidP="00962ECC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962ECC">
              <w:rPr>
                <w:rFonts w:ascii="Arial" w:hAnsi="Arial" w:cs="Arial"/>
                <w:b/>
                <w:lang w:val="es-MX"/>
              </w:rPr>
              <w:t>Nombre del Taller</w:t>
            </w:r>
          </w:p>
        </w:tc>
        <w:tc>
          <w:tcPr>
            <w:tcW w:w="7258" w:type="dxa"/>
          </w:tcPr>
          <w:p w14:paraId="284EDE1A" w14:textId="74D94B3B" w:rsidR="00962ECC" w:rsidRPr="00FD3D19" w:rsidRDefault="00FD3D19" w:rsidP="00FD3D19">
            <w:pPr>
              <w:pStyle w:val="Sinespaciado"/>
              <w:jc w:val="center"/>
              <w:rPr>
                <w:rFonts w:ascii="Arial" w:hAnsi="Arial" w:cs="Arial"/>
                <w:b/>
                <w:bCs/>
              </w:rPr>
            </w:pPr>
            <w:r w:rsidRPr="00FD3D19">
              <w:rPr>
                <w:rFonts w:ascii="Arial" w:hAnsi="Arial" w:cs="Arial"/>
                <w:b/>
                <w:bCs/>
                <w:iCs/>
                <w:color w:val="000000" w:themeColor="text1"/>
              </w:rPr>
              <w:t>“</w:t>
            </w:r>
            <w:r w:rsidR="008D2559" w:rsidRPr="008D2559">
              <w:rPr>
                <w:rFonts w:ascii="Arial" w:hAnsi="Arial" w:cs="Arial"/>
                <w:b/>
                <w:bCs/>
                <w:iCs/>
                <w:color w:val="000000" w:themeColor="text1"/>
              </w:rPr>
              <w:t>Trabajo clínico a 4 y 6 manos</w:t>
            </w:r>
            <w:r w:rsidRPr="008D2559">
              <w:rPr>
                <w:rFonts w:ascii="Arial" w:hAnsi="Arial" w:cs="Arial"/>
                <w:b/>
                <w:bCs/>
                <w:iCs/>
                <w:color w:val="000000" w:themeColor="text1"/>
              </w:rPr>
              <w:t>”</w:t>
            </w:r>
          </w:p>
        </w:tc>
      </w:tr>
      <w:tr w:rsidR="00784B33" w:rsidRPr="00962ECC" w14:paraId="20C27A03" w14:textId="77777777" w:rsidTr="0074061C">
        <w:tc>
          <w:tcPr>
            <w:tcW w:w="3369" w:type="dxa"/>
          </w:tcPr>
          <w:p w14:paraId="6C59CA36" w14:textId="77777777" w:rsidR="00962ECC" w:rsidRPr="00962ECC" w:rsidRDefault="00962ECC" w:rsidP="00962ECC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962ECC">
              <w:rPr>
                <w:rFonts w:ascii="Arial" w:hAnsi="Arial" w:cs="Arial"/>
                <w:b/>
                <w:lang w:val="es-MX"/>
              </w:rPr>
              <w:t>Requisitos para Taller</w:t>
            </w:r>
          </w:p>
        </w:tc>
        <w:tc>
          <w:tcPr>
            <w:tcW w:w="7258" w:type="dxa"/>
          </w:tcPr>
          <w:p w14:paraId="4BAF57A7" w14:textId="5012026D" w:rsidR="00962ECC" w:rsidRPr="00F87C79" w:rsidRDefault="00F87C79" w:rsidP="00962ECC">
            <w:pPr>
              <w:pStyle w:val="Sinespaciado"/>
              <w:rPr>
                <w:rFonts w:ascii="Arial" w:hAnsi="Arial" w:cs="Arial"/>
                <w:bCs/>
                <w:lang w:val="es-MX"/>
              </w:rPr>
            </w:pPr>
            <w:r w:rsidRPr="00F87C79">
              <w:rPr>
                <w:rFonts w:ascii="Arial" w:hAnsi="Arial" w:cs="Arial"/>
                <w:bCs/>
                <w:color w:val="000000" w:themeColor="text1"/>
              </w:rPr>
              <w:t xml:space="preserve">Leer guía de Taller </w:t>
            </w:r>
            <w:r w:rsidR="0092686D">
              <w:rPr>
                <w:rFonts w:ascii="Arial" w:hAnsi="Arial" w:cs="Arial"/>
                <w:bCs/>
                <w:color w:val="000000" w:themeColor="text1"/>
              </w:rPr>
              <w:t xml:space="preserve">5 </w:t>
            </w:r>
            <w:r w:rsidRPr="00F87C79">
              <w:rPr>
                <w:rFonts w:ascii="Arial" w:hAnsi="Arial" w:cs="Arial"/>
                <w:bCs/>
                <w:color w:val="000000" w:themeColor="text1"/>
              </w:rPr>
              <w:t xml:space="preserve">(obligatorio), revisar clases teóricas </w:t>
            </w:r>
            <w:r w:rsidR="0086579A">
              <w:rPr>
                <w:rFonts w:ascii="Arial" w:hAnsi="Arial" w:cs="Arial"/>
                <w:bCs/>
                <w:color w:val="000000" w:themeColor="text1"/>
              </w:rPr>
              <w:t>12</w:t>
            </w:r>
            <w:r w:rsidR="00483918">
              <w:rPr>
                <w:rFonts w:ascii="Arial" w:hAnsi="Arial" w:cs="Arial"/>
                <w:bCs/>
                <w:color w:val="000000" w:themeColor="text1"/>
              </w:rPr>
              <w:t>,</w:t>
            </w:r>
            <w:r w:rsidR="0086579A">
              <w:rPr>
                <w:rFonts w:ascii="Arial" w:hAnsi="Arial" w:cs="Arial"/>
                <w:bCs/>
                <w:color w:val="000000" w:themeColor="text1"/>
              </w:rPr>
              <w:t xml:space="preserve">13 </w:t>
            </w:r>
            <w:r w:rsidR="00483918">
              <w:rPr>
                <w:rFonts w:ascii="Arial" w:hAnsi="Arial" w:cs="Arial"/>
                <w:bCs/>
                <w:color w:val="000000" w:themeColor="text1"/>
              </w:rPr>
              <w:t xml:space="preserve">y 14 </w:t>
            </w:r>
            <w:r w:rsidRPr="00F87C79">
              <w:rPr>
                <w:rFonts w:ascii="Arial" w:hAnsi="Arial" w:cs="Arial"/>
                <w:bCs/>
                <w:color w:val="000000" w:themeColor="text1"/>
              </w:rPr>
              <w:t>(opcional), asistir con uniforme completo, según normativa de taller.</w:t>
            </w:r>
          </w:p>
        </w:tc>
      </w:tr>
      <w:tr w:rsidR="00784B33" w:rsidRPr="00962ECC" w14:paraId="0CA6F116" w14:textId="77777777" w:rsidTr="0074061C">
        <w:tc>
          <w:tcPr>
            <w:tcW w:w="3369" w:type="dxa"/>
          </w:tcPr>
          <w:p w14:paraId="5FCF7E7C" w14:textId="77777777" w:rsidR="00962ECC" w:rsidRPr="00962ECC" w:rsidRDefault="00962ECC" w:rsidP="00962ECC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962ECC">
              <w:rPr>
                <w:rFonts w:ascii="Arial" w:hAnsi="Arial" w:cs="Arial"/>
                <w:b/>
                <w:lang w:val="es-MX"/>
              </w:rPr>
              <w:t>Tiempo</w:t>
            </w:r>
          </w:p>
        </w:tc>
        <w:tc>
          <w:tcPr>
            <w:tcW w:w="7258" w:type="dxa"/>
          </w:tcPr>
          <w:p w14:paraId="36343A22" w14:textId="37B93C2C" w:rsidR="00962ECC" w:rsidRPr="00F87C79" w:rsidRDefault="00F87C79" w:rsidP="00962ECC">
            <w:pPr>
              <w:pStyle w:val="Sinespaciado"/>
              <w:rPr>
                <w:rFonts w:ascii="Arial" w:hAnsi="Arial" w:cs="Arial"/>
                <w:bCs/>
                <w:color w:val="000000" w:themeColor="text1"/>
                <w:lang w:val="es-MX"/>
              </w:rPr>
            </w:pPr>
            <w:r w:rsidRPr="00F87C79">
              <w:rPr>
                <w:rFonts w:ascii="Arial" w:hAnsi="Arial" w:cs="Arial"/>
                <w:bCs/>
                <w:color w:val="000000" w:themeColor="text1"/>
              </w:rPr>
              <w:t>2 horas pedagógicas</w:t>
            </w:r>
          </w:p>
        </w:tc>
      </w:tr>
      <w:tr w:rsidR="00784B33" w:rsidRPr="00962ECC" w14:paraId="0815B501" w14:textId="77777777" w:rsidTr="0074061C">
        <w:tc>
          <w:tcPr>
            <w:tcW w:w="3369" w:type="dxa"/>
          </w:tcPr>
          <w:p w14:paraId="7B7B9E73" w14:textId="77777777" w:rsidR="00962ECC" w:rsidRPr="00962ECC" w:rsidRDefault="00962ECC" w:rsidP="00962ECC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962ECC">
              <w:rPr>
                <w:rFonts w:ascii="Arial" w:hAnsi="Arial" w:cs="Arial"/>
                <w:b/>
                <w:lang w:val="es-MX"/>
              </w:rPr>
              <w:t xml:space="preserve">N° estudiantes </w:t>
            </w:r>
          </w:p>
        </w:tc>
        <w:tc>
          <w:tcPr>
            <w:tcW w:w="7258" w:type="dxa"/>
          </w:tcPr>
          <w:p w14:paraId="507A8A3A" w14:textId="13611A50" w:rsidR="00962ECC" w:rsidRPr="00F87C79" w:rsidRDefault="00F87C79" w:rsidP="00962ECC">
            <w:pPr>
              <w:pStyle w:val="Sinespaciado"/>
              <w:rPr>
                <w:rFonts w:ascii="Arial" w:hAnsi="Arial" w:cs="Arial"/>
                <w:bCs/>
                <w:lang w:val="es-MX"/>
              </w:rPr>
            </w:pPr>
            <w:r w:rsidRPr="00F87C79">
              <w:rPr>
                <w:rFonts w:ascii="Arial" w:hAnsi="Arial" w:cs="Arial"/>
                <w:bCs/>
                <w:color w:val="000000" w:themeColor="text1"/>
              </w:rPr>
              <w:t>10 a 12</w:t>
            </w:r>
          </w:p>
        </w:tc>
      </w:tr>
      <w:tr w:rsidR="00784B33" w:rsidRPr="00962ECC" w14:paraId="41EC7A0D" w14:textId="77777777" w:rsidTr="0074061C">
        <w:tc>
          <w:tcPr>
            <w:tcW w:w="3369" w:type="dxa"/>
          </w:tcPr>
          <w:p w14:paraId="43CDAA59" w14:textId="77777777" w:rsidR="00861337" w:rsidRPr="00962ECC" w:rsidRDefault="00861337" w:rsidP="00962ECC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962ECC">
              <w:rPr>
                <w:rFonts w:ascii="Arial" w:hAnsi="Arial" w:cs="Arial"/>
                <w:b/>
                <w:lang w:val="es-MX"/>
              </w:rPr>
              <w:t xml:space="preserve">Estación o Escenario </w:t>
            </w:r>
          </w:p>
        </w:tc>
        <w:tc>
          <w:tcPr>
            <w:tcW w:w="7258" w:type="dxa"/>
          </w:tcPr>
          <w:p w14:paraId="440D0102" w14:textId="77777777" w:rsidR="00861337" w:rsidRPr="00962ECC" w:rsidRDefault="00861337" w:rsidP="00962ECC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962ECC">
              <w:rPr>
                <w:rFonts w:ascii="Arial" w:hAnsi="Arial" w:cs="Arial"/>
                <w:b/>
                <w:lang w:val="es-MX"/>
              </w:rPr>
              <w:t>Actividad</w:t>
            </w:r>
          </w:p>
        </w:tc>
      </w:tr>
      <w:tr w:rsidR="00784B33" w:rsidRPr="00962ECC" w14:paraId="2430374B" w14:textId="77777777" w:rsidTr="0074061C">
        <w:tc>
          <w:tcPr>
            <w:tcW w:w="3369" w:type="dxa"/>
          </w:tcPr>
          <w:p w14:paraId="2F93F4E2" w14:textId="300A682B" w:rsidR="00303D8A" w:rsidRPr="00A91F78" w:rsidRDefault="00303D8A" w:rsidP="00303D8A">
            <w:pPr>
              <w:spacing w:after="0" w:line="240" w:lineRule="auto"/>
              <w:rPr>
                <w:rFonts w:ascii="Arial" w:hAnsi="Arial" w:cs="Arial"/>
              </w:rPr>
            </w:pPr>
            <w:r w:rsidRPr="00A91F78">
              <w:rPr>
                <w:rFonts w:ascii="Arial" w:hAnsi="Arial" w:cs="Arial"/>
                <w:b/>
                <w:bCs/>
              </w:rPr>
              <w:t>Estación 1:</w:t>
            </w:r>
            <w:r w:rsidRPr="00A91F78">
              <w:rPr>
                <w:rFonts w:ascii="Arial" w:hAnsi="Arial" w:cs="Arial"/>
              </w:rPr>
              <w:t xml:space="preserve"> </w:t>
            </w:r>
            <w:r w:rsidR="001F1D1B">
              <w:rPr>
                <w:rFonts w:ascii="Arial" w:hAnsi="Arial" w:cs="Arial"/>
              </w:rPr>
              <w:t>Transferencia instrumental</w:t>
            </w:r>
          </w:p>
          <w:p w14:paraId="729A28EE" w14:textId="432D44BA" w:rsidR="00303D8A" w:rsidRPr="00A91F78" w:rsidRDefault="00303D8A" w:rsidP="00303D8A">
            <w:pPr>
              <w:spacing w:after="0" w:line="240" w:lineRule="auto"/>
              <w:rPr>
                <w:rFonts w:ascii="Arial" w:hAnsi="Arial" w:cs="Arial"/>
              </w:rPr>
            </w:pPr>
            <w:r w:rsidRPr="00A91F78">
              <w:rPr>
                <w:rFonts w:ascii="Arial" w:hAnsi="Arial" w:cs="Arial"/>
                <w:b/>
                <w:bCs/>
              </w:rPr>
              <w:t>Estación 2:</w:t>
            </w:r>
            <w:r w:rsidRPr="00A91F78">
              <w:rPr>
                <w:rFonts w:ascii="Arial" w:hAnsi="Arial" w:cs="Arial"/>
              </w:rPr>
              <w:t xml:space="preserve"> </w:t>
            </w:r>
            <w:r w:rsidR="001F1D1B">
              <w:rPr>
                <w:rFonts w:ascii="Arial" w:hAnsi="Arial" w:cs="Arial"/>
              </w:rPr>
              <w:t xml:space="preserve">Trabajo a 4 manos </w:t>
            </w:r>
          </w:p>
          <w:p w14:paraId="0EAD66A7" w14:textId="58C446C3" w:rsidR="00303D8A" w:rsidRPr="00A91F78" w:rsidRDefault="00303D8A" w:rsidP="00303D8A">
            <w:pPr>
              <w:spacing w:after="0" w:line="240" w:lineRule="auto"/>
              <w:rPr>
                <w:rFonts w:ascii="Arial" w:hAnsi="Arial" w:cs="Arial"/>
              </w:rPr>
            </w:pPr>
            <w:r w:rsidRPr="00A91F78">
              <w:rPr>
                <w:rFonts w:ascii="Arial" w:hAnsi="Arial" w:cs="Arial"/>
                <w:b/>
                <w:bCs/>
              </w:rPr>
              <w:t>Estación 3:</w:t>
            </w:r>
            <w:r w:rsidRPr="00A91F78">
              <w:rPr>
                <w:rFonts w:ascii="Arial" w:hAnsi="Arial" w:cs="Arial"/>
              </w:rPr>
              <w:t xml:space="preserve"> </w:t>
            </w:r>
            <w:r w:rsidR="001F1D1B">
              <w:rPr>
                <w:rFonts w:ascii="Arial" w:hAnsi="Arial" w:cs="Arial"/>
              </w:rPr>
              <w:t>Trabajo a 6 manos</w:t>
            </w:r>
          </w:p>
          <w:p w14:paraId="281313C6" w14:textId="6A640395" w:rsidR="00861337" w:rsidRPr="00A91F78" w:rsidRDefault="00861337" w:rsidP="001F1D1B">
            <w:pPr>
              <w:spacing w:after="0" w:line="240" w:lineRule="auto"/>
              <w:rPr>
                <w:rFonts w:ascii="Arial" w:hAnsi="Arial" w:cs="Arial"/>
                <w:b/>
                <w:color w:val="2E74B5" w:themeColor="accent1" w:themeShade="BF"/>
              </w:rPr>
            </w:pPr>
          </w:p>
        </w:tc>
        <w:tc>
          <w:tcPr>
            <w:tcW w:w="7258" w:type="dxa"/>
          </w:tcPr>
          <w:p w14:paraId="6FAA6883" w14:textId="5EEFFFFA" w:rsidR="0086579A" w:rsidRDefault="00781887" w:rsidP="00C618B6">
            <w:pPr>
              <w:pStyle w:val="Sinespaciad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 w:rsidRPr="00A91F78">
              <w:rPr>
                <w:rFonts w:ascii="Arial" w:hAnsi="Arial" w:cs="Arial"/>
                <w:bCs/>
                <w:color w:val="000000" w:themeColor="text1"/>
              </w:rPr>
              <w:t>El docente explicará la actividad a realizar en cada escenario</w:t>
            </w:r>
            <w:r w:rsidR="0086579A">
              <w:rPr>
                <w:rFonts w:ascii="Arial" w:hAnsi="Arial" w:cs="Arial"/>
                <w:bCs/>
                <w:color w:val="000000" w:themeColor="text1"/>
              </w:rPr>
              <w:t>.</w:t>
            </w:r>
          </w:p>
          <w:p w14:paraId="383C0D23" w14:textId="0CF662CD" w:rsidR="0086579A" w:rsidRPr="00A91F78" w:rsidRDefault="0086579A" w:rsidP="00C618B6">
            <w:pPr>
              <w:pStyle w:val="Sinespaciad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 xml:space="preserve">La actividad será realizada </w:t>
            </w:r>
            <w:r w:rsidR="00322F30">
              <w:rPr>
                <w:rFonts w:ascii="Arial" w:hAnsi="Arial" w:cs="Arial"/>
                <w:bCs/>
                <w:color w:val="000000" w:themeColor="text1"/>
              </w:rPr>
              <w:t xml:space="preserve">en grupos de </w:t>
            </w:r>
            <w:r w:rsidR="00B917F4">
              <w:rPr>
                <w:rFonts w:ascii="Arial" w:hAnsi="Arial" w:cs="Arial"/>
                <w:bCs/>
                <w:color w:val="000000" w:themeColor="text1"/>
              </w:rPr>
              <w:t>4</w:t>
            </w:r>
            <w:r w:rsidR="00322F30">
              <w:rPr>
                <w:rFonts w:ascii="Arial" w:hAnsi="Arial" w:cs="Arial"/>
                <w:bCs/>
                <w:color w:val="000000" w:themeColor="text1"/>
              </w:rPr>
              <w:t xml:space="preserve"> estudiantes.</w:t>
            </w:r>
          </w:p>
          <w:p w14:paraId="729E9FB9" w14:textId="77777777" w:rsidR="00A91F78" w:rsidRPr="00A91F78" w:rsidRDefault="00A91F78" w:rsidP="00C618B6">
            <w:pPr>
              <w:pStyle w:val="Sinespaciado"/>
              <w:jc w:val="both"/>
              <w:rPr>
                <w:rFonts w:ascii="Arial" w:hAnsi="Arial" w:cs="Arial"/>
                <w:b/>
                <w:color w:val="2E74B5" w:themeColor="accent1" w:themeShade="BF"/>
              </w:rPr>
            </w:pPr>
          </w:p>
          <w:p w14:paraId="74B487F8" w14:textId="359EF7C7" w:rsidR="00781887" w:rsidRDefault="00781887" w:rsidP="00C618B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91F78">
              <w:rPr>
                <w:rFonts w:ascii="Arial" w:hAnsi="Arial" w:cs="Arial"/>
                <w:b/>
                <w:bCs/>
              </w:rPr>
              <w:t>Estación</w:t>
            </w:r>
            <w:r w:rsidR="00103C91">
              <w:rPr>
                <w:rFonts w:ascii="Arial" w:hAnsi="Arial" w:cs="Arial"/>
                <w:b/>
                <w:bCs/>
              </w:rPr>
              <w:t xml:space="preserve"> </w:t>
            </w:r>
            <w:r w:rsidRPr="00A91F78">
              <w:rPr>
                <w:rFonts w:ascii="Arial" w:hAnsi="Arial" w:cs="Arial"/>
                <w:b/>
                <w:bCs/>
              </w:rPr>
              <w:t>1:</w:t>
            </w:r>
            <w:r w:rsidR="00103C91">
              <w:rPr>
                <w:rFonts w:ascii="Arial" w:hAnsi="Arial" w:cs="Arial"/>
                <w:b/>
                <w:bCs/>
              </w:rPr>
              <w:t xml:space="preserve"> </w:t>
            </w:r>
            <w:r w:rsidR="00B917F4">
              <w:rPr>
                <w:rFonts w:ascii="Arial" w:hAnsi="Arial" w:cs="Arial"/>
              </w:rPr>
              <w:t xml:space="preserve">En parejas </w:t>
            </w:r>
            <w:r w:rsidR="004667CA">
              <w:rPr>
                <w:rFonts w:ascii="Arial" w:hAnsi="Arial" w:cs="Arial"/>
              </w:rPr>
              <w:t>practicarán la transferencia de jeringa carpule, siguiendo las recomendaciones de la guía.</w:t>
            </w:r>
          </w:p>
          <w:p w14:paraId="4CD13C57" w14:textId="40267957" w:rsidR="00781887" w:rsidRPr="00A91F78" w:rsidRDefault="00781887" w:rsidP="00C618B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91F78">
              <w:rPr>
                <w:rFonts w:ascii="Arial" w:hAnsi="Arial" w:cs="Arial"/>
                <w:b/>
                <w:bCs/>
              </w:rPr>
              <w:t>Estación 2:</w:t>
            </w:r>
            <w:r w:rsidRPr="00A91F78">
              <w:rPr>
                <w:rFonts w:ascii="Arial" w:hAnsi="Arial" w:cs="Arial"/>
              </w:rPr>
              <w:t xml:space="preserve"> </w:t>
            </w:r>
            <w:r w:rsidR="00103C91">
              <w:rPr>
                <w:rFonts w:ascii="Arial" w:hAnsi="Arial" w:cs="Arial"/>
              </w:rPr>
              <w:t xml:space="preserve">En parejas simularán </w:t>
            </w:r>
            <w:r w:rsidR="0078782C">
              <w:rPr>
                <w:rFonts w:ascii="Arial" w:hAnsi="Arial" w:cs="Arial"/>
              </w:rPr>
              <w:t xml:space="preserve">atención a 4 manos: </w:t>
            </w:r>
            <w:r w:rsidR="00574786">
              <w:rPr>
                <w:rFonts w:ascii="Arial" w:hAnsi="Arial" w:cs="Arial"/>
              </w:rPr>
              <w:t>realizar</w:t>
            </w:r>
            <w:r w:rsidR="0078782C">
              <w:rPr>
                <w:rFonts w:ascii="Arial" w:hAnsi="Arial" w:cs="Arial"/>
              </w:rPr>
              <w:t>án</w:t>
            </w:r>
            <w:r w:rsidR="00574786">
              <w:rPr>
                <w:rFonts w:ascii="Arial" w:hAnsi="Arial" w:cs="Arial"/>
              </w:rPr>
              <w:t xml:space="preserve"> un destartraje </w:t>
            </w:r>
            <w:r w:rsidR="0078782C">
              <w:rPr>
                <w:rFonts w:ascii="Arial" w:hAnsi="Arial" w:cs="Arial"/>
              </w:rPr>
              <w:t xml:space="preserve">supragingival </w:t>
            </w:r>
            <w:r w:rsidR="00574786">
              <w:rPr>
                <w:rFonts w:ascii="Arial" w:hAnsi="Arial" w:cs="Arial"/>
              </w:rPr>
              <w:t>con scaler</w:t>
            </w:r>
            <w:r w:rsidR="0078782C">
              <w:rPr>
                <w:rFonts w:ascii="Arial" w:hAnsi="Arial" w:cs="Arial"/>
              </w:rPr>
              <w:t>;</w:t>
            </w:r>
            <w:r w:rsidR="00574786">
              <w:rPr>
                <w:rFonts w:ascii="Arial" w:hAnsi="Arial" w:cs="Arial"/>
              </w:rPr>
              <w:t xml:space="preserve"> se turnarán los roles operador-ayudante</w:t>
            </w:r>
            <w:r w:rsidR="0078782C">
              <w:rPr>
                <w:rFonts w:ascii="Arial" w:hAnsi="Arial" w:cs="Arial"/>
              </w:rPr>
              <w:t>, con fantoma como paciente.</w:t>
            </w:r>
          </w:p>
          <w:p w14:paraId="1204C121" w14:textId="3ED0113F" w:rsidR="00781887" w:rsidRPr="00A91F78" w:rsidRDefault="00781887" w:rsidP="00C618B6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91F78">
              <w:rPr>
                <w:rFonts w:ascii="Arial" w:hAnsi="Arial" w:cs="Arial"/>
                <w:b/>
                <w:bCs/>
              </w:rPr>
              <w:t>Estación</w:t>
            </w:r>
            <w:r w:rsidR="0074061C">
              <w:rPr>
                <w:rFonts w:ascii="Arial" w:hAnsi="Arial" w:cs="Arial"/>
                <w:b/>
                <w:bCs/>
              </w:rPr>
              <w:t xml:space="preserve"> </w:t>
            </w:r>
            <w:r w:rsidRPr="00A91F78">
              <w:rPr>
                <w:rFonts w:ascii="Arial" w:hAnsi="Arial" w:cs="Arial"/>
                <w:b/>
                <w:bCs/>
              </w:rPr>
              <w:t>3:</w:t>
            </w:r>
            <w:r w:rsidRPr="00A91F78">
              <w:rPr>
                <w:rFonts w:ascii="Arial" w:hAnsi="Arial" w:cs="Arial"/>
              </w:rPr>
              <w:t xml:space="preserve"> </w:t>
            </w:r>
            <w:r w:rsidR="0078782C">
              <w:rPr>
                <w:rFonts w:ascii="Arial" w:hAnsi="Arial" w:cs="Arial"/>
              </w:rPr>
              <w:t xml:space="preserve">En grupos de 4 simularán atención a 6 manos: realizarán atención a paciente pediátrico inquieto (procedimiento: toma de impresión o sellante). Se alternarán los roles: operador – ayudantes 1 – 2 y paciente. </w:t>
            </w:r>
          </w:p>
          <w:p w14:paraId="5BFEF994" w14:textId="5FB9867E" w:rsidR="00781887" w:rsidRPr="00A91F78" w:rsidRDefault="00781887" w:rsidP="00C618B6">
            <w:pPr>
              <w:pStyle w:val="Sinespaciado"/>
              <w:jc w:val="both"/>
              <w:rPr>
                <w:rFonts w:ascii="Arial" w:hAnsi="Arial" w:cs="Arial"/>
                <w:b/>
                <w:color w:val="2E74B5" w:themeColor="accent1" w:themeShade="BF"/>
              </w:rPr>
            </w:pPr>
          </w:p>
          <w:p w14:paraId="003C4BAF" w14:textId="41572E6B" w:rsidR="00861337" w:rsidRPr="00A91F78" w:rsidRDefault="00E91401" w:rsidP="00C618B6">
            <w:pPr>
              <w:pStyle w:val="Sinespaciado"/>
              <w:jc w:val="both"/>
              <w:rPr>
                <w:rFonts w:ascii="Arial" w:hAnsi="Arial" w:cs="Arial"/>
                <w:bCs/>
                <w:color w:val="2E74B5" w:themeColor="accent1" w:themeShade="BF"/>
              </w:rPr>
            </w:pPr>
            <w:r>
              <w:rPr>
                <w:rFonts w:ascii="Arial" w:hAnsi="Arial" w:cs="Arial"/>
                <w:bCs/>
                <w:color w:val="000000" w:themeColor="text1"/>
              </w:rPr>
              <w:t>U</w:t>
            </w:r>
            <w:r w:rsidR="00A6196A">
              <w:rPr>
                <w:rFonts w:ascii="Arial" w:hAnsi="Arial" w:cs="Arial"/>
                <w:bCs/>
                <w:color w:val="000000" w:themeColor="text1"/>
              </w:rPr>
              <w:t>sted</w:t>
            </w:r>
            <w:r w:rsidR="00A91F78" w:rsidRPr="00A91F78">
              <w:rPr>
                <w:rFonts w:ascii="Arial" w:hAnsi="Arial" w:cs="Arial"/>
                <w:bCs/>
                <w:color w:val="000000" w:themeColor="text1"/>
              </w:rPr>
              <w:t xml:space="preserve"> debe mantener actitud de respeto </w:t>
            </w:r>
            <w:r w:rsidR="00A6196A">
              <w:rPr>
                <w:rFonts w:ascii="Arial" w:hAnsi="Arial" w:cs="Arial"/>
                <w:bCs/>
                <w:color w:val="000000" w:themeColor="text1"/>
              </w:rPr>
              <w:t>en cada</w:t>
            </w:r>
            <w:r w:rsidR="00A91F78" w:rsidRPr="00A91F78">
              <w:rPr>
                <w:rFonts w:ascii="Arial" w:hAnsi="Arial" w:cs="Arial"/>
                <w:bCs/>
                <w:color w:val="000000" w:themeColor="text1"/>
              </w:rPr>
              <w:t xml:space="preserve"> estación y cuida</w:t>
            </w:r>
            <w:r w:rsidR="00A6196A">
              <w:rPr>
                <w:rFonts w:ascii="Arial" w:hAnsi="Arial" w:cs="Arial"/>
                <w:bCs/>
                <w:color w:val="000000" w:themeColor="text1"/>
              </w:rPr>
              <w:t>r</w:t>
            </w:r>
            <w:r w:rsidR="00A91F78" w:rsidRPr="00A91F78">
              <w:rPr>
                <w:rFonts w:ascii="Arial" w:hAnsi="Arial" w:cs="Arial"/>
                <w:bCs/>
                <w:color w:val="000000" w:themeColor="text1"/>
              </w:rPr>
              <w:t xml:space="preserve"> los elementos que se disponen para el taller.</w:t>
            </w:r>
          </w:p>
        </w:tc>
      </w:tr>
      <w:tr w:rsidR="00784B33" w:rsidRPr="00186220" w14:paraId="091E2571" w14:textId="77777777" w:rsidTr="0074061C">
        <w:trPr>
          <w:trHeight w:val="117"/>
        </w:trPr>
        <w:tc>
          <w:tcPr>
            <w:tcW w:w="3369" w:type="dxa"/>
          </w:tcPr>
          <w:p w14:paraId="68C5ECFF" w14:textId="77777777" w:rsidR="00962ECC" w:rsidRPr="00186220" w:rsidRDefault="00962ECC" w:rsidP="00962ECC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186220">
              <w:rPr>
                <w:rFonts w:ascii="Arial" w:hAnsi="Arial" w:cs="Arial"/>
                <w:b/>
                <w:lang w:val="es-MX"/>
              </w:rPr>
              <w:t>Recursos</w:t>
            </w:r>
          </w:p>
        </w:tc>
        <w:tc>
          <w:tcPr>
            <w:tcW w:w="7258" w:type="dxa"/>
          </w:tcPr>
          <w:p w14:paraId="0C21D612" w14:textId="77777777" w:rsidR="00962ECC" w:rsidRPr="00186220" w:rsidRDefault="00861337" w:rsidP="00962ECC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 xml:space="preserve">Rol </w:t>
            </w:r>
            <w:r w:rsidR="00962ECC" w:rsidRPr="00186220">
              <w:rPr>
                <w:rFonts w:ascii="Arial" w:hAnsi="Arial" w:cs="Arial"/>
                <w:b/>
                <w:lang w:val="es-MX"/>
              </w:rPr>
              <w:t>del Docente</w:t>
            </w:r>
          </w:p>
        </w:tc>
      </w:tr>
      <w:tr w:rsidR="00784B33" w:rsidRPr="00962ECC" w14:paraId="2DDD0388" w14:textId="77777777" w:rsidTr="0074061C">
        <w:trPr>
          <w:trHeight w:val="559"/>
        </w:trPr>
        <w:tc>
          <w:tcPr>
            <w:tcW w:w="3369" w:type="dxa"/>
          </w:tcPr>
          <w:p w14:paraId="648F1CAA" w14:textId="6FCD19D5" w:rsidR="00186220" w:rsidRPr="00642CBF" w:rsidRDefault="00642CBF" w:rsidP="00642CBF">
            <w:pPr>
              <w:pStyle w:val="Sinespaciado"/>
              <w:jc w:val="both"/>
              <w:rPr>
                <w:rFonts w:ascii="Arial" w:hAnsi="Arial" w:cs="Arial"/>
                <w:bCs/>
                <w:lang w:val="es-MX"/>
              </w:rPr>
            </w:pPr>
            <w:r w:rsidRPr="00642CBF">
              <w:rPr>
                <w:rFonts w:ascii="Arial" w:hAnsi="Arial" w:cs="Arial"/>
                <w:bCs/>
                <w:color w:val="000000" w:themeColor="text1"/>
              </w:rPr>
              <w:t>Sala odontológica con sillón dental,</w:t>
            </w:r>
            <w:r w:rsidR="00814EA3">
              <w:rPr>
                <w:rFonts w:ascii="Arial" w:hAnsi="Arial" w:cs="Arial"/>
                <w:bCs/>
                <w:color w:val="000000" w:themeColor="text1"/>
              </w:rPr>
              <w:t xml:space="preserve"> fantoma, </w:t>
            </w:r>
            <w:r w:rsidR="00372AE3">
              <w:rPr>
                <w:rFonts w:ascii="Arial" w:hAnsi="Arial" w:cs="Arial"/>
                <w:bCs/>
                <w:color w:val="000000" w:themeColor="text1"/>
              </w:rPr>
              <w:t xml:space="preserve"> instrumental/insumos  dentales</w:t>
            </w:r>
            <w:r w:rsidR="0086579A">
              <w:rPr>
                <w:rFonts w:ascii="Arial" w:hAnsi="Arial" w:cs="Arial"/>
                <w:bCs/>
                <w:color w:val="000000" w:themeColor="text1"/>
              </w:rPr>
              <w:t xml:space="preserve"> (bandeja con pinza, sonda, espejo, tórulas de algodón, jeringa carpule)</w:t>
            </w:r>
            <w:r w:rsidRPr="00642CBF">
              <w:rPr>
                <w:rFonts w:ascii="Arial" w:hAnsi="Arial" w:cs="Arial"/>
                <w:bCs/>
                <w:color w:val="000000" w:themeColor="text1"/>
              </w:rPr>
              <w:t xml:space="preserve">, </w:t>
            </w:r>
            <w:r w:rsidR="00574786">
              <w:rPr>
                <w:rFonts w:ascii="Arial" w:hAnsi="Arial" w:cs="Arial"/>
                <w:bCs/>
                <w:color w:val="000000" w:themeColor="text1"/>
              </w:rPr>
              <w:t xml:space="preserve">scaler, </w:t>
            </w:r>
            <w:r>
              <w:rPr>
                <w:rFonts w:ascii="Arial" w:hAnsi="Arial" w:cs="Arial"/>
                <w:bCs/>
                <w:color w:val="000000" w:themeColor="text1"/>
              </w:rPr>
              <w:t xml:space="preserve">lavabo de manos, </w:t>
            </w:r>
            <w:r w:rsidRPr="00642CBF">
              <w:rPr>
                <w:rFonts w:ascii="Arial" w:hAnsi="Arial" w:cs="Arial"/>
                <w:bCs/>
                <w:color w:val="000000" w:themeColor="text1"/>
              </w:rPr>
              <w:t>elementos de protección personal</w:t>
            </w:r>
            <w:r w:rsidR="0086579A">
              <w:rPr>
                <w:rFonts w:ascii="Arial" w:hAnsi="Arial" w:cs="Arial"/>
                <w:bCs/>
                <w:color w:val="000000" w:themeColor="text1"/>
              </w:rPr>
              <w:t>.</w:t>
            </w:r>
          </w:p>
        </w:tc>
        <w:tc>
          <w:tcPr>
            <w:tcW w:w="7258" w:type="dxa"/>
          </w:tcPr>
          <w:p w14:paraId="614BA3EF" w14:textId="763E3B4D" w:rsidR="00642CBF" w:rsidRPr="00B36A55" w:rsidRDefault="00642CBF" w:rsidP="00642CBF">
            <w:pPr>
              <w:pStyle w:val="NormalWeb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 docente deberá́ guiar la actividad corrigiendo y apoyando las acciones de los estudiantes en cada estación. Al finalizar realizará retroalimentació</w:t>
            </w:r>
            <w:r w:rsidR="004B76F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B76F9">
              <w:rPr>
                <w:rFonts w:ascii="Arial" w:hAnsi="Arial" w:cs="Arial"/>
                <w:sz w:val="22"/>
                <w:szCs w:val="22"/>
              </w:rPr>
              <w:t xml:space="preserve">individual </w:t>
            </w:r>
            <w:r>
              <w:rPr>
                <w:rFonts w:ascii="Arial" w:hAnsi="Arial" w:cs="Arial"/>
                <w:sz w:val="22"/>
                <w:szCs w:val="22"/>
              </w:rPr>
              <w:t xml:space="preserve">en forma verbal, sobre el desempeño de los estudiantes, cerrando la sesión con una reflexión a modo de debate respecto a la experiencia realizada. </w:t>
            </w:r>
          </w:p>
        </w:tc>
      </w:tr>
      <w:tr w:rsidR="00784B33" w:rsidRPr="00962ECC" w14:paraId="15A60F93" w14:textId="77777777" w:rsidTr="0074061C">
        <w:tc>
          <w:tcPr>
            <w:tcW w:w="3369" w:type="dxa"/>
          </w:tcPr>
          <w:p w14:paraId="12DD4DFA" w14:textId="1E42C341" w:rsidR="00962ECC" w:rsidRPr="00186220" w:rsidRDefault="00962ECC" w:rsidP="00962ECC">
            <w:pPr>
              <w:pStyle w:val="Sinespaciado"/>
              <w:rPr>
                <w:rFonts w:ascii="Arial" w:hAnsi="Arial" w:cs="Arial"/>
                <w:b/>
                <w:lang w:val="es-MX"/>
              </w:rPr>
            </w:pPr>
            <w:r w:rsidRPr="00186220">
              <w:rPr>
                <w:rFonts w:ascii="Arial" w:hAnsi="Arial" w:cs="Arial"/>
                <w:b/>
                <w:lang w:val="es-MX"/>
              </w:rPr>
              <w:t>Evaluación</w:t>
            </w:r>
          </w:p>
        </w:tc>
        <w:tc>
          <w:tcPr>
            <w:tcW w:w="7258" w:type="dxa"/>
          </w:tcPr>
          <w:p w14:paraId="4F0533EE" w14:textId="047A2F90" w:rsidR="002016E3" w:rsidRPr="00214721" w:rsidRDefault="00214721" w:rsidP="00861337">
            <w:pPr>
              <w:pStyle w:val="Sinespaciado"/>
              <w:rPr>
                <w:rFonts w:ascii="Arial" w:hAnsi="Arial" w:cs="Arial"/>
                <w:bCs/>
                <w:color w:val="2E74B5" w:themeColor="accent1" w:themeShade="BF"/>
              </w:rPr>
            </w:pPr>
            <w:r w:rsidRPr="00EC0A4F">
              <w:rPr>
                <w:rFonts w:ascii="Arial" w:hAnsi="Arial" w:cs="Arial"/>
                <w:bCs/>
                <w:color w:val="000000" w:themeColor="text1"/>
              </w:rPr>
              <w:t xml:space="preserve">Formativa, </w:t>
            </w:r>
            <w:r w:rsidR="00EC0A4F" w:rsidRPr="00EC0A4F">
              <w:rPr>
                <w:rFonts w:ascii="Arial" w:hAnsi="Arial" w:cs="Arial"/>
                <w:bCs/>
                <w:color w:val="000000" w:themeColor="text1"/>
              </w:rPr>
              <w:t>a través de lista de cotejo</w:t>
            </w:r>
            <w:r w:rsidR="004B76F9">
              <w:rPr>
                <w:rFonts w:ascii="Arial" w:hAnsi="Arial" w:cs="Arial"/>
                <w:bCs/>
                <w:color w:val="000000" w:themeColor="text1"/>
              </w:rPr>
              <w:t>.</w:t>
            </w:r>
          </w:p>
        </w:tc>
      </w:tr>
    </w:tbl>
    <w:p w14:paraId="1EB03346" w14:textId="77777777" w:rsidR="00962ECC" w:rsidRPr="00714DE4" w:rsidRDefault="00962ECC" w:rsidP="00962ECC">
      <w:pPr>
        <w:rPr>
          <w:rFonts w:ascii="Arial" w:hAnsi="Arial" w:cs="Arial"/>
          <w:lang w:val="es-MX"/>
        </w:rPr>
      </w:pPr>
    </w:p>
    <w:p w14:paraId="68ABD919" w14:textId="437124B5" w:rsidR="00C7319B" w:rsidRDefault="00C7319B" w:rsidP="00C7319B">
      <w:pPr>
        <w:pStyle w:val="Sinespaciado"/>
        <w:rPr>
          <w:rFonts w:ascii="Arial" w:hAnsi="Arial" w:cs="Arial"/>
        </w:rPr>
      </w:pPr>
    </w:p>
    <w:p w14:paraId="6699FC5B" w14:textId="3C732FA3" w:rsidR="007364E7" w:rsidRDefault="007364E7" w:rsidP="00C7319B">
      <w:pPr>
        <w:pStyle w:val="Sinespaciado"/>
        <w:rPr>
          <w:rFonts w:ascii="Arial" w:hAnsi="Arial" w:cs="Arial"/>
        </w:rPr>
      </w:pPr>
    </w:p>
    <w:p w14:paraId="29F74E5E" w14:textId="0F8630F0" w:rsidR="007364E7" w:rsidRDefault="007364E7" w:rsidP="00C7319B">
      <w:pPr>
        <w:pStyle w:val="Sinespaciado"/>
        <w:rPr>
          <w:rFonts w:ascii="Arial" w:hAnsi="Arial" w:cs="Arial"/>
        </w:rPr>
      </w:pPr>
    </w:p>
    <w:p w14:paraId="2A1010ED" w14:textId="45660E3E" w:rsidR="007364E7" w:rsidRDefault="007364E7" w:rsidP="00C7319B">
      <w:pPr>
        <w:pStyle w:val="Sinespaciado"/>
        <w:rPr>
          <w:rFonts w:ascii="Arial" w:hAnsi="Arial" w:cs="Arial"/>
        </w:rPr>
      </w:pPr>
    </w:p>
    <w:p w14:paraId="773D3890" w14:textId="02AFD691" w:rsidR="007364E7" w:rsidRDefault="007364E7" w:rsidP="00C7319B">
      <w:pPr>
        <w:pStyle w:val="Sinespaciado"/>
        <w:rPr>
          <w:rFonts w:ascii="Arial" w:hAnsi="Arial" w:cs="Arial"/>
        </w:rPr>
      </w:pPr>
    </w:p>
    <w:p w14:paraId="2EC71BAB" w14:textId="3C8863FF" w:rsidR="007364E7" w:rsidRDefault="007364E7" w:rsidP="00C7319B">
      <w:pPr>
        <w:pStyle w:val="Sinespaciado"/>
        <w:rPr>
          <w:rFonts w:ascii="Arial" w:hAnsi="Arial" w:cs="Arial"/>
        </w:rPr>
      </w:pPr>
    </w:p>
    <w:p w14:paraId="577114F6" w14:textId="283E0DB7" w:rsidR="002B1783" w:rsidRDefault="002B1783" w:rsidP="00C7319B">
      <w:pPr>
        <w:pStyle w:val="Sinespaciado"/>
        <w:rPr>
          <w:rFonts w:ascii="Arial" w:hAnsi="Arial" w:cs="Arial"/>
        </w:rPr>
      </w:pPr>
    </w:p>
    <w:p w14:paraId="6FA0F1FB" w14:textId="0C70157C" w:rsidR="002B1783" w:rsidRDefault="002B1783" w:rsidP="00C7319B">
      <w:pPr>
        <w:pStyle w:val="Sinespaciado"/>
        <w:rPr>
          <w:rFonts w:ascii="Arial" w:hAnsi="Arial" w:cs="Arial"/>
        </w:rPr>
      </w:pPr>
    </w:p>
    <w:p w14:paraId="42F4EDB8" w14:textId="4950841C" w:rsidR="002B1783" w:rsidRDefault="002B1783" w:rsidP="00C7319B">
      <w:pPr>
        <w:pStyle w:val="Sinespaciado"/>
        <w:rPr>
          <w:rFonts w:ascii="Arial" w:hAnsi="Arial" w:cs="Arial"/>
        </w:rPr>
      </w:pPr>
    </w:p>
    <w:p w14:paraId="30E8FEF7" w14:textId="758A0692" w:rsidR="002B1783" w:rsidRDefault="002B1783" w:rsidP="00C7319B">
      <w:pPr>
        <w:pStyle w:val="Sinespaciado"/>
        <w:rPr>
          <w:rFonts w:ascii="Arial" w:hAnsi="Arial" w:cs="Arial"/>
        </w:rPr>
      </w:pPr>
    </w:p>
    <w:p w14:paraId="0B65198E" w14:textId="77777777" w:rsidR="007364E7" w:rsidRDefault="007364E7" w:rsidP="00C7319B">
      <w:pPr>
        <w:pStyle w:val="Sinespaciado"/>
        <w:rPr>
          <w:rFonts w:ascii="Arial" w:hAnsi="Arial" w:cs="Arial"/>
        </w:rPr>
      </w:pPr>
    </w:p>
    <w:p w14:paraId="7C728B4B" w14:textId="77777777" w:rsidR="000C592F" w:rsidRDefault="000C592F" w:rsidP="001C05C8">
      <w:pPr>
        <w:pStyle w:val="Sinespaciado"/>
        <w:jc w:val="center"/>
        <w:rPr>
          <w:rFonts w:ascii="Arial" w:hAnsi="Arial" w:cs="Arial"/>
          <w:b/>
          <w:color w:val="000000" w:themeColor="text1"/>
          <w:sz w:val="28"/>
        </w:rPr>
      </w:pPr>
    </w:p>
    <w:p w14:paraId="70FBEBA6" w14:textId="77777777" w:rsidR="000C592F" w:rsidRDefault="000C592F" w:rsidP="004B76F9">
      <w:pPr>
        <w:pStyle w:val="Sinespaciado"/>
        <w:rPr>
          <w:rFonts w:ascii="Arial" w:hAnsi="Arial" w:cs="Arial"/>
          <w:b/>
          <w:color w:val="000000" w:themeColor="text1"/>
          <w:sz w:val="28"/>
        </w:rPr>
      </w:pPr>
    </w:p>
    <w:p w14:paraId="091807C0" w14:textId="77777777" w:rsidR="0074061C" w:rsidRDefault="0074061C" w:rsidP="001C05C8">
      <w:pPr>
        <w:pStyle w:val="Sinespaciado"/>
        <w:jc w:val="center"/>
        <w:rPr>
          <w:rFonts w:ascii="Arial" w:hAnsi="Arial" w:cs="Arial"/>
          <w:b/>
          <w:color w:val="000000" w:themeColor="text1"/>
          <w:sz w:val="28"/>
        </w:rPr>
      </w:pPr>
    </w:p>
    <w:p w14:paraId="3C4469CF" w14:textId="77777777" w:rsidR="0074061C" w:rsidRDefault="0074061C" w:rsidP="001C05C8">
      <w:pPr>
        <w:pStyle w:val="Sinespaciado"/>
        <w:jc w:val="center"/>
        <w:rPr>
          <w:rFonts w:ascii="Arial" w:hAnsi="Arial" w:cs="Arial"/>
          <w:b/>
          <w:color w:val="000000" w:themeColor="text1"/>
          <w:sz w:val="28"/>
        </w:rPr>
      </w:pPr>
    </w:p>
    <w:p w14:paraId="28C3B4C1" w14:textId="77777777" w:rsidR="0074061C" w:rsidRDefault="0074061C" w:rsidP="001C05C8">
      <w:pPr>
        <w:pStyle w:val="Sinespaciado"/>
        <w:jc w:val="center"/>
        <w:rPr>
          <w:rFonts w:ascii="Arial" w:hAnsi="Arial" w:cs="Arial"/>
          <w:b/>
          <w:color w:val="000000" w:themeColor="text1"/>
          <w:sz w:val="28"/>
        </w:rPr>
      </w:pPr>
    </w:p>
    <w:p w14:paraId="23B477AA" w14:textId="279C0DA2" w:rsidR="001C05C8" w:rsidRPr="00EC0A4F" w:rsidRDefault="001C05C8" w:rsidP="001C05C8">
      <w:pPr>
        <w:pStyle w:val="Sinespaciado"/>
        <w:jc w:val="center"/>
        <w:rPr>
          <w:rFonts w:ascii="Arial" w:hAnsi="Arial" w:cs="Arial"/>
          <w:b/>
          <w:color w:val="000000" w:themeColor="text1"/>
          <w:sz w:val="28"/>
        </w:rPr>
      </w:pPr>
      <w:r w:rsidRPr="00EC0A4F">
        <w:rPr>
          <w:rFonts w:ascii="Arial" w:hAnsi="Arial" w:cs="Arial"/>
          <w:b/>
          <w:color w:val="000000" w:themeColor="text1"/>
          <w:sz w:val="28"/>
        </w:rPr>
        <w:lastRenderedPageBreak/>
        <w:t>ANEXOS</w:t>
      </w:r>
    </w:p>
    <w:p w14:paraId="327BDCF5" w14:textId="77777777" w:rsidR="00C7319B" w:rsidRPr="00EC0A4F" w:rsidRDefault="00C7319B" w:rsidP="00C7319B">
      <w:pPr>
        <w:pStyle w:val="Sinespaciado"/>
        <w:rPr>
          <w:rFonts w:ascii="Arial" w:hAnsi="Arial" w:cs="Arial"/>
          <w:color w:val="000000" w:themeColor="text1"/>
        </w:rPr>
      </w:pPr>
    </w:p>
    <w:p w14:paraId="54D87B91" w14:textId="0CA16640" w:rsidR="00C7319B" w:rsidRPr="00EC0A4F" w:rsidRDefault="001C05C8" w:rsidP="001C05C8">
      <w:pPr>
        <w:pStyle w:val="Sinespaciado"/>
        <w:numPr>
          <w:ilvl w:val="0"/>
          <w:numId w:val="1"/>
        </w:numPr>
        <w:rPr>
          <w:rFonts w:ascii="Arial" w:hAnsi="Arial" w:cs="Arial"/>
          <w:b/>
          <w:color w:val="000000" w:themeColor="text1"/>
          <w:sz w:val="28"/>
        </w:rPr>
      </w:pPr>
      <w:r w:rsidRPr="00EC0A4F">
        <w:rPr>
          <w:rFonts w:ascii="Arial" w:hAnsi="Arial" w:cs="Arial"/>
          <w:b/>
          <w:color w:val="000000" w:themeColor="text1"/>
          <w:sz w:val="28"/>
        </w:rPr>
        <w:t>Pauta de Evaluación</w:t>
      </w:r>
      <w:r w:rsidR="00EC0A4F" w:rsidRPr="00EC0A4F">
        <w:rPr>
          <w:rFonts w:ascii="Arial" w:hAnsi="Arial" w:cs="Arial"/>
          <w:b/>
          <w:color w:val="000000" w:themeColor="text1"/>
          <w:sz w:val="28"/>
        </w:rPr>
        <w:t>: Lista de cotejo</w:t>
      </w:r>
    </w:p>
    <w:p w14:paraId="10095E58" w14:textId="77777777" w:rsidR="00C7319B" w:rsidRPr="0098037C" w:rsidRDefault="00C7319B" w:rsidP="00C7319B">
      <w:pPr>
        <w:pStyle w:val="Sinespaciado"/>
        <w:rPr>
          <w:rFonts w:ascii="Arial" w:hAnsi="Arial" w:cs="Arial"/>
          <w:color w:val="FF0000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7"/>
        <w:gridCol w:w="4235"/>
        <w:gridCol w:w="993"/>
        <w:gridCol w:w="2409"/>
      </w:tblGrid>
      <w:tr w:rsidR="00EC0A4F" w14:paraId="6F97716E" w14:textId="77777777" w:rsidTr="00A42B1C">
        <w:trPr>
          <w:trHeight w:val="397"/>
        </w:trPr>
        <w:tc>
          <w:tcPr>
            <w:tcW w:w="1997" w:type="dxa"/>
            <w:shd w:val="clear" w:color="auto" w:fill="D0CECE"/>
            <w:vAlign w:val="center"/>
          </w:tcPr>
          <w:p w14:paraId="2C659D1A" w14:textId="631664BC" w:rsidR="00EC0A4F" w:rsidRPr="00AF305E" w:rsidRDefault="00EC0A4F" w:rsidP="00A42B1C">
            <w:pPr>
              <w:pStyle w:val="Sinespaciado"/>
              <w:jc w:val="right"/>
              <w:rPr>
                <w:b/>
                <w:sz w:val="20"/>
              </w:rPr>
            </w:pPr>
            <w:r w:rsidRPr="00AF305E">
              <w:rPr>
                <w:b/>
                <w:sz w:val="20"/>
              </w:rPr>
              <w:t>Nombre</w:t>
            </w:r>
            <w:r>
              <w:rPr>
                <w:b/>
                <w:sz w:val="20"/>
              </w:rPr>
              <w:t xml:space="preserve"> Estudiante</w:t>
            </w:r>
          </w:p>
        </w:tc>
        <w:tc>
          <w:tcPr>
            <w:tcW w:w="7637" w:type="dxa"/>
            <w:gridSpan w:val="3"/>
          </w:tcPr>
          <w:p w14:paraId="5148C416" w14:textId="77777777" w:rsidR="00EC0A4F" w:rsidRPr="00F64B8D" w:rsidRDefault="00EC0A4F" w:rsidP="00A42B1C">
            <w:pPr>
              <w:pStyle w:val="Sinespaciado"/>
              <w:rPr>
                <w:sz w:val="20"/>
              </w:rPr>
            </w:pPr>
          </w:p>
        </w:tc>
      </w:tr>
      <w:tr w:rsidR="00EC0A4F" w14:paraId="0F592EEE" w14:textId="77777777" w:rsidTr="00A42B1C">
        <w:trPr>
          <w:trHeight w:val="397"/>
        </w:trPr>
        <w:tc>
          <w:tcPr>
            <w:tcW w:w="1997" w:type="dxa"/>
            <w:shd w:val="clear" w:color="auto" w:fill="D0CECE"/>
            <w:vAlign w:val="center"/>
          </w:tcPr>
          <w:p w14:paraId="1FE78951" w14:textId="77777777" w:rsidR="00EC0A4F" w:rsidRPr="00AF305E" w:rsidRDefault="00EC0A4F" w:rsidP="00A42B1C">
            <w:pPr>
              <w:pStyle w:val="Sinespaciado"/>
              <w:jc w:val="right"/>
              <w:rPr>
                <w:b/>
                <w:sz w:val="20"/>
              </w:rPr>
            </w:pPr>
            <w:r w:rsidRPr="00AF305E">
              <w:rPr>
                <w:b/>
                <w:sz w:val="20"/>
              </w:rPr>
              <w:t>Sección</w:t>
            </w:r>
          </w:p>
        </w:tc>
        <w:tc>
          <w:tcPr>
            <w:tcW w:w="4235" w:type="dxa"/>
          </w:tcPr>
          <w:p w14:paraId="108BA1C0" w14:textId="77777777" w:rsidR="00EC0A4F" w:rsidRPr="00AF305E" w:rsidRDefault="00EC0A4F" w:rsidP="00A42B1C">
            <w:pPr>
              <w:pStyle w:val="Sinespaciado"/>
              <w:rPr>
                <w:b/>
                <w:sz w:val="20"/>
              </w:rPr>
            </w:pPr>
          </w:p>
        </w:tc>
        <w:tc>
          <w:tcPr>
            <w:tcW w:w="993" w:type="dxa"/>
            <w:shd w:val="clear" w:color="auto" w:fill="D0CECE"/>
          </w:tcPr>
          <w:p w14:paraId="57C8F480" w14:textId="77777777" w:rsidR="00EC0A4F" w:rsidRPr="00AF305E" w:rsidRDefault="00EC0A4F" w:rsidP="00A42B1C">
            <w:pPr>
              <w:pStyle w:val="Sinespaciado"/>
              <w:spacing w:before="120"/>
              <w:jc w:val="right"/>
              <w:rPr>
                <w:b/>
                <w:sz w:val="20"/>
              </w:rPr>
            </w:pPr>
            <w:r w:rsidRPr="00AF305E">
              <w:rPr>
                <w:b/>
                <w:sz w:val="20"/>
              </w:rPr>
              <w:t>Fecha</w:t>
            </w:r>
          </w:p>
        </w:tc>
        <w:tc>
          <w:tcPr>
            <w:tcW w:w="2409" w:type="dxa"/>
          </w:tcPr>
          <w:p w14:paraId="5358C3B7" w14:textId="77777777" w:rsidR="00EC0A4F" w:rsidRPr="00AF305E" w:rsidRDefault="00EC0A4F" w:rsidP="00A42B1C">
            <w:pPr>
              <w:pStyle w:val="Sinespaciado"/>
              <w:rPr>
                <w:b/>
                <w:sz w:val="20"/>
              </w:rPr>
            </w:pPr>
          </w:p>
        </w:tc>
      </w:tr>
    </w:tbl>
    <w:p w14:paraId="6DE7185F" w14:textId="77777777" w:rsidR="00C7319B" w:rsidRDefault="00C7319B" w:rsidP="00C7319B">
      <w:pPr>
        <w:pStyle w:val="Sinespaciado"/>
        <w:rPr>
          <w:rFonts w:ascii="Arial" w:hAnsi="Arial" w:cs="Arial"/>
        </w:rPr>
      </w:pPr>
    </w:p>
    <w:tbl>
      <w:tblPr>
        <w:tblW w:w="43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6"/>
        <w:gridCol w:w="995"/>
        <w:gridCol w:w="6012"/>
      </w:tblGrid>
      <w:tr w:rsidR="00EC0A4F" w:rsidRPr="00293D8B" w14:paraId="3AFCB534" w14:textId="77777777" w:rsidTr="00A42B1C">
        <w:trPr>
          <w:trHeight w:val="256"/>
        </w:trPr>
        <w:tc>
          <w:tcPr>
            <w:tcW w:w="1374" w:type="pct"/>
            <w:shd w:val="clear" w:color="auto" w:fill="D9D9D9"/>
            <w:vAlign w:val="center"/>
            <w:hideMark/>
          </w:tcPr>
          <w:p w14:paraId="4C6E0BEE" w14:textId="77777777" w:rsidR="00EC0A4F" w:rsidRPr="00293D8B" w:rsidRDefault="00EC0A4F" w:rsidP="00A42B1C">
            <w:pPr>
              <w:pStyle w:val="Sinespaciado"/>
              <w:rPr>
                <w:b/>
                <w:sz w:val="21"/>
                <w:szCs w:val="21"/>
              </w:rPr>
            </w:pPr>
            <w:r w:rsidRPr="00293D8B">
              <w:rPr>
                <w:b/>
                <w:sz w:val="21"/>
                <w:szCs w:val="21"/>
              </w:rPr>
              <w:t>Categoría</w:t>
            </w:r>
          </w:p>
        </w:tc>
        <w:tc>
          <w:tcPr>
            <w:tcW w:w="515" w:type="pct"/>
            <w:shd w:val="clear" w:color="auto" w:fill="D9D9D9"/>
            <w:vAlign w:val="center"/>
          </w:tcPr>
          <w:p w14:paraId="34CC7DE8" w14:textId="77777777" w:rsidR="00EC0A4F" w:rsidRPr="00293D8B" w:rsidRDefault="00EC0A4F" w:rsidP="00A42B1C">
            <w:pPr>
              <w:pStyle w:val="Sinespaciado"/>
              <w:rPr>
                <w:b/>
                <w:sz w:val="21"/>
                <w:szCs w:val="21"/>
              </w:rPr>
            </w:pPr>
            <w:r w:rsidRPr="00293D8B">
              <w:rPr>
                <w:b/>
                <w:sz w:val="21"/>
                <w:szCs w:val="21"/>
              </w:rPr>
              <w:t>% logro</w:t>
            </w:r>
          </w:p>
        </w:tc>
        <w:tc>
          <w:tcPr>
            <w:tcW w:w="3110" w:type="pct"/>
            <w:shd w:val="clear" w:color="auto" w:fill="D9D9D9"/>
            <w:vAlign w:val="center"/>
          </w:tcPr>
          <w:p w14:paraId="2406FBF5" w14:textId="77777777" w:rsidR="00EC0A4F" w:rsidRPr="00293D8B" w:rsidRDefault="00EC0A4F" w:rsidP="00A42B1C">
            <w:pPr>
              <w:pStyle w:val="Sinespaciado"/>
              <w:rPr>
                <w:b/>
                <w:sz w:val="21"/>
                <w:szCs w:val="21"/>
              </w:rPr>
            </w:pPr>
            <w:r w:rsidRPr="00293D8B">
              <w:rPr>
                <w:b/>
                <w:sz w:val="21"/>
                <w:szCs w:val="21"/>
              </w:rPr>
              <w:t>Descripción</w:t>
            </w:r>
          </w:p>
        </w:tc>
      </w:tr>
      <w:tr w:rsidR="00EC0A4F" w:rsidRPr="00293D8B" w14:paraId="73A55FCB" w14:textId="77777777" w:rsidTr="00A42B1C">
        <w:trPr>
          <w:trHeight w:val="450"/>
        </w:trPr>
        <w:tc>
          <w:tcPr>
            <w:tcW w:w="1374" w:type="pct"/>
            <w:vAlign w:val="center"/>
            <w:hideMark/>
          </w:tcPr>
          <w:p w14:paraId="0BC06582" w14:textId="77777777" w:rsidR="00EC0A4F" w:rsidRPr="00293D8B" w:rsidRDefault="00EC0A4F" w:rsidP="00A42B1C">
            <w:pPr>
              <w:pStyle w:val="Sinespaciado"/>
              <w:rPr>
                <w:sz w:val="21"/>
                <w:szCs w:val="21"/>
                <w:lang w:eastAsia="es-CL"/>
              </w:rPr>
            </w:pPr>
            <w:r w:rsidRPr="00293D8B">
              <w:rPr>
                <w:sz w:val="21"/>
                <w:szCs w:val="21"/>
                <w:lang w:eastAsia="es-CL"/>
              </w:rPr>
              <w:t>Excelente Dominio (ED)</w:t>
            </w:r>
          </w:p>
        </w:tc>
        <w:tc>
          <w:tcPr>
            <w:tcW w:w="515" w:type="pct"/>
            <w:vAlign w:val="center"/>
          </w:tcPr>
          <w:p w14:paraId="6F02E8FE" w14:textId="77777777" w:rsidR="00EC0A4F" w:rsidRPr="00293D8B" w:rsidRDefault="00EC0A4F" w:rsidP="00A42B1C">
            <w:pPr>
              <w:pStyle w:val="Sinespaciado"/>
              <w:rPr>
                <w:sz w:val="21"/>
                <w:szCs w:val="21"/>
                <w:lang w:eastAsia="es-CL"/>
              </w:rPr>
            </w:pPr>
            <w:r w:rsidRPr="00293D8B">
              <w:rPr>
                <w:sz w:val="21"/>
                <w:szCs w:val="21"/>
                <w:lang w:eastAsia="es-CL"/>
              </w:rPr>
              <w:t>100%</w:t>
            </w:r>
          </w:p>
        </w:tc>
        <w:tc>
          <w:tcPr>
            <w:tcW w:w="3110" w:type="pct"/>
            <w:vAlign w:val="center"/>
          </w:tcPr>
          <w:p w14:paraId="5DB13E06" w14:textId="77777777" w:rsidR="00EC0A4F" w:rsidRPr="00293D8B" w:rsidRDefault="00EC0A4F" w:rsidP="00A42B1C">
            <w:pPr>
              <w:pStyle w:val="Sinespaciado"/>
              <w:rPr>
                <w:sz w:val="21"/>
                <w:szCs w:val="21"/>
                <w:lang w:eastAsia="es-CL"/>
              </w:rPr>
            </w:pPr>
            <w:r w:rsidRPr="00293D8B">
              <w:rPr>
                <w:sz w:val="21"/>
                <w:szCs w:val="21"/>
                <w:lang w:eastAsia="es-CL"/>
              </w:rPr>
              <w:t>Dominio esperado para el indicador, se considera como el punto óptimo para cualificar como competente.</w:t>
            </w:r>
          </w:p>
        </w:tc>
      </w:tr>
      <w:tr w:rsidR="00EC0A4F" w:rsidRPr="00293D8B" w14:paraId="093CB680" w14:textId="77777777" w:rsidTr="00A42B1C">
        <w:trPr>
          <w:trHeight w:val="452"/>
        </w:trPr>
        <w:tc>
          <w:tcPr>
            <w:tcW w:w="1374" w:type="pct"/>
            <w:vAlign w:val="center"/>
          </w:tcPr>
          <w:p w14:paraId="2A58D300" w14:textId="77777777" w:rsidR="00EC0A4F" w:rsidRPr="00293D8B" w:rsidRDefault="00EC0A4F" w:rsidP="00A42B1C">
            <w:pPr>
              <w:pStyle w:val="Sinespaciado"/>
              <w:rPr>
                <w:sz w:val="21"/>
                <w:szCs w:val="21"/>
                <w:lang w:eastAsia="es-CL"/>
              </w:rPr>
            </w:pPr>
            <w:r w:rsidRPr="00293D8B">
              <w:rPr>
                <w:sz w:val="21"/>
                <w:szCs w:val="21"/>
                <w:lang w:eastAsia="es-CL"/>
              </w:rPr>
              <w:t>Dominio por conseguir (DC)</w:t>
            </w:r>
          </w:p>
        </w:tc>
        <w:tc>
          <w:tcPr>
            <w:tcW w:w="515" w:type="pct"/>
            <w:vAlign w:val="center"/>
          </w:tcPr>
          <w:p w14:paraId="2CA38257" w14:textId="77777777" w:rsidR="00EC0A4F" w:rsidRPr="00293D8B" w:rsidRDefault="00EC0A4F" w:rsidP="00A42B1C">
            <w:pPr>
              <w:pStyle w:val="Sinespaciado"/>
              <w:rPr>
                <w:sz w:val="21"/>
                <w:szCs w:val="21"/>
                <w:lang w:eastAsia="es-CL"/>
              </w:rPr>
            </w:pPr>
            <w:r w:rsidRPr="00293D8B">
              <w:rPr>
                <w:sz w:val="21"/>
                <w:szCs w:val="21"/>
                <w:lang w:eastAsia="es-CL"/>
              </w:rPr>
              <w:t>0%</w:t>
            </w:r>
          </w:p>
        </w:tc>
        <w:tc>
          <w:tcPr>
            <w:tcW w:w="3110" w:type="pct"/>
            <w:vAlign w:val="center"/>
          </w:tcPr>
          <w:p w14:paraId="17CC0732" w14:textId="77777777" w:rsidR="00EC0A4F" w:rsidRPr="00293D8B" w:rsidRDefault="00EC0A4F" w:rsidP="00A42B1C">
            <w:pPr>
              <w:pStyle w:val="Sinespaciado"/>
              <w:rPr>
                <w:sz w:val="21"/>
                <w:szCs w:val="21"/>
                <w:lang w:eastAsia="es-CL"/>
              </w:rPr>
            </w:pPr>
            <w:r w:rsidRPr="00293D8B">
              <w:rPr>
                <w:sz w:val="21"/>
                <w:szCs w:val="21"/>
                <w:lang w:eastAsia="es-CL"/>
              </w:rPr>
              <w:t>Se observan un escaso, nulo o incorrecto dominio del indicador.</w:t>
            </w:r>
          </w:p>
        </w:tc>
      </w:tr>
    </w:tbl>
    <w:p w14:paraId="559ED5C5" w14:textId="14775A41" w:rsidR="001C05C8" w:rsidRDefault="001C05C8" w:rsidP="001C05C8">
      <w:pPr>
        <w:pStyle w:val="Sinespaciado"/>
        <w:rPr>
          <w:rFonts w:ascii="Arial" w:hAnsi="Arial" w:cs="Arial"/>
        </w:rPr>
      </w:pPr>
    </w:p>
    <w:p w14:paraId="424D45A1" w14:textId="77777777" w:rsidR="00EC0A4F" w:rsidRPr="00744756" w:rsidRDefault="00EC0A4F" w:rsidP="00EC0A4F">
      <w:pPr>
        <w:pStyle w:val="Piedepgina"/>
        <w:numPr>
          <w:ilvl w:val="0"/>
          <w:numId w:val="32"/>
        </w:numPr>
        <w:tabs>
          <w:tab w:val="clear" w:pos="4419"/>
          <w:tab w:val="clear" w:pos="8838"/>
        </w:tabs>
        <w:ind w:right="-708"/>
        <w:jc w:val="both"/>
        <w:rPr>
          <w:rFonts w:cstheme="minorHAnsi"/>
          <w:b/>
        </w:rPr>
      </w:pPr>
      <w:r>
        <w:rPr>
          <w:rFonts w:cstheme="minorHAnsi"/>
          <w:b/>
        </w:rPr>
        <w:t>PAUTA DE EVALUACIÓN</w:t>
      </w:r>
    </w:p>
    <w:p w14:paraId="41CE3034" w14:textId="0F4EA6BB" w:rsidR="00EC0A4F" w:rsidRDefault="00EC0A4F" w:rsidP="001C05C8">
      <w:pPr>
        <w:pStyle w:val="Sinespaciado"/>
        <w:rPr>
          <w:rFonts w:ascii="Arial" w:hAnsi="Arial" w:cs="Arial"/>
        </w:rPr>
      </w:pPr>
    </w:p>
    <w:tbl>
      <w:tblPr>
        <w:tblW w:w="964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90"/>
        <w:gridCol w:w="2948"/>
        <w:gridCol w:w="3402"/>
      </w:tblGrid>
      <w:tr w:rsidR="00EC0A4F" w:rsidRPr="00F857E5" w14:paraId="12B70556" w14:textId="77777777" w:rsidTr="00A42B1C">
        <w:trPr>
          <w:trHeight w:val="170"/>
        </w:trPr>
        <w:tc>
          <w:tcPr>
            <w:tcW w:w="3290" w:type="dxa"/>
            <w:vMerge w:val="restart"/>
            <w:shd w:val="clear" w:color="auto" w:fill="D9D9D9"/>
            <w:vAlign w:val="center"/>
          </w:tcPr>
          <w:p w14:paraId="78CD8433" w14:textId="77777777" w:rsidR="00EC0A4F" w:rsidRPr="00F857E5" w:rsidRDefault="00EC0A4F" w:rsidP="00A42B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Indicadores de logro</w:t>
            </w:r>
          </w:p>
        </w:tc>
        <w:tc>
          <w:tcPr>
            <w:tcW w:w="6350" w:type="dxa"/>
            <w:gridSpan w:val="2"/>
            <w:shd w:val="clear" w:color="auto" w:fill="D9D9D9"/>
            <w:vAlign w:val="center"/>
          </w:tcPr>
          <w:p w14:paraId="7F559EB8" w14:textId="77777777" w:rsidR="00EC0A4F" w:rsidRPr="00F857E5" w:rsidRDefault="00EC0A4F" w:rsidP="00A42B1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857E5">
              <w:rPr>
                <w:rFonts w:cstheme="minorHAnsi"/>
                <w:b/>
                <w:sz w:val="20"/>
                <w:szCs w:val="20"/>
              </w:rPr>
              <w:t xml:space="preserve">NIVELES </w:t>
            </w:r>
            <w:r>
              <w:rPr>
                <w:rFonts w:cstheme="minorHAnsi"/>
                <w:b/>
                <w:sz w:val="20"/>
                <w:szCs w:val="20"/>
              </w:rPr>
              <w:t>Y PORCENTAJE DE LOGRO</w:t>
            </w:r>
          </w:p>
        </w:tc>
      </w:tr>
      <w:tr w:rsidR="00EC0A4F" w:rsidRPr="00F857E5" w14:paraId="3EF876A8" w14:textId="77777777" w:rsidTr="00A42B1C">
        <w:trPr>
          <w:trHeight w:val="427"/>
        </w:trPr>
        <w:tc>
          <w:tcPr>
            <w:tcW w:w="3290" w:type="dxa"/>
            <w:vMerge/>
            <w:shd w:val="clear" w:color="auto" w:fill="D9D9D9"/>
          </w:tcPr>
          <w:p w14:paraId="12547DE6" w14:textId="77777777" w:rsidR="00EC0A4F" w:rsidRPr="00F857E5" w:rsidRDefault="00EC0A4F" w:rsidP="00A42B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948" w:type="dxa"/>
            <w:shd w:val="clear" w:color="auto" w:fill="D9D9D9"/>
          </w:tcPr>
          <w:p w14:paraId="4E6EA93C" w14:textId="77777777" w:rsidR="00EC0A4F" w:rsidRDefault="00EC0A4F" w:rsidP="00A42B1C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val="es-ES"/>
              </w:rPr>
            </w:pPr>
            <w:r>
              <w:rPr>
                <w:rFonts w:cstheme="minorHAnsi"/>
                <w:b/>
                <w:sz w:val="20"/>
                <w:szCs w:val="20"/>
                <w:lang w:val="es-ES"/>
              </w:rPr>
              <w:t>ED</w:t>
            </w:r>
          </w:p>
          <w:p w14:paraId="065F43FC" w14:textId="77777777" w:rsidR="00EC0A4F" w:rsidRPr="00F857E5" w:rsidRDefault="00EC0A4F" w:rsidP="00A42B1C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val="es-ES"/>
              </w:rPr>
            </w:pPr>
            <w:r>
              <w:rPr>
                <w:rFonts w:cstheme="minorHAnsi"/>
                <w:b/>
                <w:sz w:val="20"/>
                <w:szCs w:val="20"/>
                <w:lang w:val="es-ES"/>
              </w:rPr>
              <w:t>100%</w:t>
            </w:r>
          </w:p>
        </w:tc>
        <w:tc>
          <w:tcPr>
            <w:tcW w:w="3402" w:type="dxa"/>
            <w:shd w:val="clear" w:color="auto" w:fill="D9D9D9"/>
          </w:tcPr>
          <w:p w14:paraId="0FBFBE37" w14:textId="77777777" w:rsidR="00EC0A4F" w:rsidRDefault="00EC0A4F" w:rsidP="00A42B1C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val="es-ES"/>
              </w:rPr>
            </w:pPr>
            <w:r>
              <w:rPr>
                <w:rFonts w:cstheme="minorHAnsi"/>
                <w:b/>
                <w:sz w:val="20"/>
                <w:szCs w:val="20"/>
                <w:lang w:val="es-ES"/>
              </w:rPr>
              <w:t>DC</w:t>
            </w:r>
          </w:p>
          <w:p w14:paraId="49F10924" w14:textId="77777777" w:rsidR="00EC0A4F" w:rsidRPr="00F857E5" w:rsidRDefault="00EC0A4F" w:rsidP="00A42B1C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val="es-ES"/>
              </w:rPr>
            </w:pPr>
            <w:r>
              <w:rPr>
                <w:rFonts w:cstheme="minorHAnsi"/>
                <w:b/>
                <w:sz w:val="20"/>
                <w:szCs w:val="20"/>
                <w:lang w:val="es-ES"/>
              </w:rPr>
              <w:t>0%</w:t>
            </w:r>
          </w:p>
        </w:tc>
      </w:tr>
      <w:tr w:rsidR="00EC0A4F" w:rsidRPr="00F857E5" w14:paraId="04FE68BE" w14:textId="77777777" w:rsidTr="00A42B1C">
        <w:trPr>
          <w:trHeight w:val="203"/>
        </w:trPr>
        <w:tc>
          <w:tcPr>
            <w:tcW w:w="9640" w:type="dxa"/>
            <w:gridSpan w:val="3"/>
            <w:shd w:val="clear" w:color="auto" w:fill="auto"/>
          </w:tcPr>
          <w:p w14:paraId="5CECD6EF" w14:textId="6C88EF23" w:rsidR="00EC0A4F" w:rsidRPr="00241F34" w:rsidRDefault="00EC0A4F" w:rsidP="00A42B1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241F34">
              <w:rPr>
                <w:rFonts w:cstheme="minorHAnsi"/>
                <w:b/>
                <w:sz w:val="20"/>
                <w:szCs w:val="20"/>
              </w:rPr>
              <w:t>Dimensión I</w:t>
            </w:r>
            <w:r>
              <w:rPr>
                <w:rFonts w:cstheme="minorHAnsi"/>
                <w:b/>
                <w:sz w:val="20"/>
                <w:szCs w:val="20"/>
              </w:rPr>
              <w:t xml:space="preserve">: Dispone las diferentes áreas de trabajo usando la normativa vigente en bioseguridad aplicada a la odontología; </w:t>
            </w:r>
            <w:r w:rsidR="00EC4022" w:rsidRPr="00EC4022">
              <w:rPr>
                <w:rFonts w:eastAsia="Calibri" w:cstheme="minorHAnsi"/>
                <w:b/>
                <w:bCs/>
                <w:color w:val="000000"/>
                <w:sz w:val="20"/>
                <w:szCs w:val="20"/>
              </w:rPr>
              <w:t>Utiliza en sus actividades los conceptos de ergonomía en la distribución de las áreas de trabajo clínico.</w:t>
            </w:r>
          </w:p>
        </w:tc>
      </w:tr>
      <w:tr w:rsidR="00EC0A4F" w:rsidRPr="00F857E5" w14:paraId="7104FEEE" w14:textId="77777777" w:rsidTr="00A42B1C">
        <w:trPr>
          <w:trHeight w:val="223"/>
        </w:trPr>
        <w:tc>
          <w:tcPr>
            <w:tcW w:w="3290" w:type="dxa"/>
            <w:shd w:val="clear" w:color="auto" w:fill="auto"/>
          </w:tcPr>
          <w:p w14:paraId="2F04F34D" w14:textId="4C26ADD2" w:rsidR="00EC0A4F" w:rsidRPr="00904FF6" w:rsidRDefault="00B57084" w:rsidP="00EC0A4F">
            <w:pPr>
              <w:pStyle w:val="Sinespaciado"/>
              <w:numPr>
                <w:ilvl w:val="0"/>
                <w:numId w:val="33"/>
              </w:numPr>
              <w:ind w:left="347"/>
              <w:rPr>
                <w:rFonts w:cstheme="minorHAnsi"/>
                <w:iCs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iCs/>
                <w:color w:val="000000" w:themeColor="text1"/>
                <w:sz w:val="21"/>
                <w:szCs w:val="21"/>
              </w:rPr>
              <w:t>Transferencia instrumental</w:t>
            </w:r>
          </w:p>
        </w:tc>
        <w:tc>
          <w:tcPr>
            <w:tcW w:w="2948" w:type="dxa"/>
            <w:shd w:val="clear" w:color="auto" w:fill="auto"/>
          </w:tcPr>
          <w:p w14:paraId="6BF6A63D" w14:textId="1DF3CE37" w:rsidR="00EC0A4F" w:rsidRPr="00C84976" w:rsidRDefault="00B57084" w:rsidP="00A42B1C">
            <w:pPr>
              <w:spacing w:after="0" w:line="240" w:lineRule="auto"/>
              <w:jc w:val="both"/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Logra técnica de transferencia en posición correcta, no bota instrumental y no existe riesgo de accidente cortopunzante. </w:t>
            </w:r>
          </w:p>
        </w:tc>
        <w:tc>
          <w:tcPr>
            <w:tcW w:w="3402" w:type="dxa"/>
          </w:tcPr>
          <w:p w14:paraId="7054671F" w14:textId="581C8C44" w:rsidR="00EC0A4F" w:rsidRPr="00C84976" w:rsidRDefault="00B57084" w:rsidP="00A42B1C">
            <w:pPr>
              <w:spacing w:after="0" w:line="240" w:lineRule="auto"/>
              <w:jc w:val="both"/>
              <w:rPr>
                <w:rFonts w:cstheme="minorHAnsi"/>
                <w:sz w:val="18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Deja caer instrumental, entrega carpule en sentido contrario, no logra retirar tapa protectora y/o existe alto riesgo de accidente cortopunzante. </w:t>
            </w:r>
          </w:p>
        </w:tc>
      </w:tr>
      <w:tr w:rsidR="00EC0A4F" w:rsidRPr="00F857E5" w14:paraId="44047E99" w14:textId="77777777" w:rsidTr="00A42B1C">
        <w:trPr>
          <w:trHeight w:val="20"/>
        </w:trPr>
        <w:tc>
          <w:tcPr>
            <w:tcW w:w="3290" w:type="dxa"/>
            <w:shd w:val="clear" w:color="auto" w:fill="auto"/>
          </w:tcPr>
          <w:p w14:paraId="67B4D53D" w14:textId="25DC4070" w:rsidR="00EC0A4F" w:rsidRPr="00904FF6" w:rsidRDefault="00B57084" w:rsidP="00EC0A4F">
            <w:pPr>
              <w:pStyle w:val="Sinespaciado"/>
              <w:numPr>
                <w:ilvl w:val="0"/>
                <w:numId w:val="33"/>
              </w:numPr>
              <w:ind w:left="347"/>
              <w:rPr>
                <w:rFonts w:cstheme="minorHAnsi"/>
                <w:iCs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iCs/>
                <w:color w:val="000000" w:themeColor="text1"/>
                <w:sz w:val="21"/>
                <w:szCs w:val="21"/>
              </w:rPr>
              <w:t>Trabajo a 4 manos</w:t>
            </w:r>
          </w:p>
        </w:tc>
        <w:tc>
          <w:tcPr>
            <w:tcW w:w="2948" w:type="dxa"/>
            <w:shd w:val="clear" w:color="auto" w:fill="auto"/>
          </w:tcPr>
          <w:p w14:paraId="1F656AD7" w14:textId="7588AD7F" w:rsidR="00EC0A4F" w:rsidRPr="00F857E5" w:rsidRDefault="004B76F9" w:rsidP="00A42B1C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 xml:space="preserve">Realiza postura correcta de trabajo en los distintos roles asignados, </w:t>
            </w:r>
            <w:r w:rsidR="00B57084">
              <w:rPr>
                <w:rFonts w:cstheme="minorHAnsi"/>
                <w:sz w:val="18"/>
                <w:szCs w:val="20"/>
              </w:rPr>
              <w:t>logra transferencia de instrumental</w:t>
            </w:r>
            <w:r w:rsidR="007A7831">
              <w:rPr>
                <w:rFonts w:cstheme="minorHAnsi"/>
                <w:sz w:val="18"/>
                <w:szCs w:val="20"/>
              </w:rPr>
              <w:t xml:space="preserve"> en forma rápida y segura, buena sincronización en trabajo en equipo.</w:t>
            </w:r>
          </w:p>
        </w:tc>
        <w:tc>
          <w:tcPr>
            <w:tcW w:w="3402" w:type="dxa"/>
          </w:tcPr>
          <w:p w14:paraId="10C0803E" w14:textId="50070129" w:rsidR="00EC0A4F" w:rsidRPr="006D70DE" w:rsidRDefault="007A7831" w:rsidP="00A42B1C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No realiza correcta postura de trabajo en uno o los dos roles asignados, no logra transferencia de instrumental (se cae) o se demora más allá del tiempo asignado. No existe sincronización en trabajo de equipo.</w:t>
            </w:r>
          </w:p>
        </w:tc>
      </w:tr>
      <w:tr w:rsidR="007A7831" w:rsidRPr="00F857E5" w14:paraId="6BBAC785" w14:textId="77777777" w:rsidTr="00A42B1C">
        <w:trPr>
          <w:trHeight w:val="217"/>
        </w:trPr>
        <w:tc>
          <w:tcPr>
            <w:tcW w:w="3290" w:type="dxa"/>
            <w:shd w:val="clear" w:color="auto" w:fill="auto"/>
          </w:tcPr>
          <w:p w14:paraId="7B7996A2" w14:textId="6CEEB25C" w:rsidR="007A7831" w:rsidRPr="00904FF6" w:rsidRDefault="007A7831" w:rsidP="007A7831">
            <w:pPr>
              <w:pStyle w:val="Sinespaciado"/>
              <w:numPr>
                <w:ilvl w:val="0"/>
                <w:numId w:val="33"/>
              </w:numPr>
              <w:ind w:left="347"/>
              <w:rPr>
                <w:rFonts w:cstheme="minorHAnsi"/>
                <w:iCs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iCs/>
                <w:color w:val="000000" w:themeColor="text1"/>
                <w:sz w:val="21"/>
                <w:szCs w:val="21"/>
              </w:rPr>
              <w:t>Trabajo a 6 manos</w:t>
            </w:r>
          </w:p>
        </w:tc>
        <w:tc>
          <w:tcPr>
            <w:tcW w:w="2948" w:type="dxa"/>
            <w:shd w:val="clear" w:color="auto" w:fill="auto"/>
          </w:tcPr>
          <w:p w14:paraId="0294CA01" w14:textId="31338AFC" w:rsidR="007A7831" w:rsidRPr="00F857E5" w:rsidRDefault="007A7831" w:rsidP="007A7831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Realiza postura correcta de trabajo en los distintos roles asignados, logra transferencia de instrumental en forma rápida y segura, buena sincronización en trabajo en equipo y se antepone a dificultades externas.</w:t>
            </w:r>
          </w:p>
        </w:tc>
        <w:tc>
          <w:tcPr>
            <w:tcW w:w="3402" w:type="dxa"/>
          </w:tcPr>
          <w:p w14:paraId="2116334D" w14:textId="44D29419" w:rsidR="007A7831" w:rsidRPr="004F25DF" w:rsidRDefault="007A7831" w:rsidP="007A7831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No realiza correcta postura de trabajo en uno o más de los roles asignados, no logra transferencia de instrumental (se cae) o se demora más allá del tiempo asignado. No existe sincronización en trabajo de equipo.</w:t>
            </w:r>
          </w:p>
        </w:tc>
      </w:tr>
      <w:tr w:rsidR="007A7831" w:rsidRPr="00F857E5" w14:paraId="3DF568C5" w14:textId="77777777" w:rsidTr="00A42B1C">
        <w:trPr>
          <w:trHeight w:val="247"/>
        </w:trPr>
        <w:tc>
          <w:tcPr>
            <w:tcW w:w="9640" w:type="dxa"/>
            <w:gridSpan w:val="3"/>
            <w:shd w:val="clear" w:color="auto" w:fill="auto"/>
          </w:tcPr>
          <w:p w14:paraId="7AD44F5C" w14:textId="076CD44B" w:rsidR="007A7831" w:rsidRPr="00241F34" w:rsidRDefault="007A7831" w:rsidP="007A783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241F34">
              <w:rPr>
                <w:rFonts w:cstheme="minorHAnsi"/>
                <w:b/>
                <w:sz w:val="20"/>
                <w:szCs w:val="20"/>
              </w:rPr>
              <w:t>Dimensión II</w:t>
            </w:r>
            <w:r>
              <w:rPr>
                <w:rFonts w:cstheme="minorHAnsi"/>
                <w:b/>
                <w:sz w:val="20"/>
                <w:szCs w:val="20"/>
              </w:rPr>
              <w:t>: Demuestra en su quehacer motivación, responsabilidad y deseos de aprender las normativas de bioseguridad</w:t>
            </w:r>
            <w:r w:rsidRPr="00EC4022">
              <w:rPr>
                <w:rFonts w:cstheme="minorHAnsi"/>
                <w:b/>
                <w:sz w:val="20"/>
                <w:szCs w:val="20"/>
              </w:rPr>
              <w:t xml:space="preserve">; </w:t>
            </w:r>
            <w:r w:rsidRPr="00EC4022">
              <w:rPr>
                <w:rFonts w:eastAsia="Calibri" w:cstheme="minorHAnsi"/>
                <w:b/>
                <w:color w:val="000000"/>
                <w:sz w:val="20"/>
                <w:szCs w:val="20"/>
              </w:rPr>
              <w:t>Demuestra capacidad de aprendizaje y orden en el trabajo en relación los conceptos ergonómicos en odontología.</w:t>
            </w:r>
          </w:p>
        </w:tc>
      </w:tr>
      <w:tr w:rsidR="007A7831" w:rsidRPr="00F857E5" w14:paraId="08FD1CF3" w14:textId="77777777" w:rsidTr="00A42B1C">
        <w:trPr>
          <w:trHeight w:val="265"/>
        </w:trPr>
        <w:tc>
          <w:tcPr>
            <w:tcW w:w="3290" w:type="dxa"/>
            <w:shd w:val="clear" w:color="auto" w:fill="auto"/>
          </w:tcPr>
          <w:p w14:paraId="0AC11A39" w14:textId="77777777" w:rsidR="007A7831" w:rsidRPr="00044EF6" w:rsidRDefault="007A7831" w:rsidP="007A7831">
            <w:pPr>
              <w:pStyle w:val="Sinespaciado"/>
              <w:numPr>
                <w:ilvl w:val="0"/>
                <w:numId w:val="33"/>
              </w:numPr>
              <w:ind w:left="347"/>
              <w:rPr>
                <w:rFonts w:cstheme="minorHAnsi"/>
                <w:iCs/>
                <w:color w:val="2E74B5" w:themeColor="accent1" w:themeShade="BF"/>
              </w:rPr>
            </w:pPr>
            <w:r w:rsidRPr="00DC237B">
              <w:rPr>
                <w:rFonts w:cstheme="minorHAnsi"/>
                <w:iCs/>
                <w:color w:val="000000" w:themeColor="text1"/>
                <w:sz w:val="21"/>
                <w:szCs w:val="21"/>
              </w:rPr>
              <w:t>Actitudinal</w:t>
            </w:r>
          </w:p>
        </w:tc>
        <w:tc>
          <w:tcPr>
            <w:tcW w:w="2948" w:type="dxa"/>
            <w:shd w:val="clear" w:color="auto" w:fill="auto"/>
          </w:tcPr>
          <w:p w14:paraId="2D17A937" w14:textId="0E403022" w:rsidR="007A7831" w:rsidRPr="00F857E5" w:rsidRDefault="007A7831" w:rsidP="007A7831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18"/>
                <w:szCs w:val="20"/>
              </w:rPr>
              <w:t>Asiste puntual a taller. Se presenta con uniforme institucional, pelo tomado y cubierto, uñas cortas, limpias y sin esmalte. Se muestra proactivo y responde preguntas del docente. Mantiene orden y aseo del puesto de trabajo.</w:t>
            </w:r>
          </w:p>
        </w:tc>
        <w:tc>
          <w:tcPr>
            <w:tcW w:w="3402" w:type="dxa"/>
          </w:tcPr>
          <w:p w14:paraId="7FC378C5" w14:textId="7B9A8327" w:rsidR="007A7831" w:rsidRPr="00A8478D" w:rsidRDefault="007A7831" w:rsidP="007A7831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A8478D">
              <w:rPr>
                <w:rFonts w:cstheme="minorHAnsi"/>
                <w:sz w:val="18"/>
                <w:szCs w:val="18"/>
              </w:rPr>
              <w:t>Llega tarde a taller. Se presenta con uniforme incompleto o sin uniforme, no sigue indicaciones de presentación personal descritas en normativa de taller. No muestra proactividad durante la actividad o deja desordenado y/o sucio su puesto de trabajo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</w:tr>
    </w:tbl>
    <w:p w14:paraId="709048F2" w14:textId="77777777" w:rsidR="004B76F9" w:rsidRPr="00A91F78" w:rsidRDefault="004B76F9" w:rsidP="004B76F9">
      <w:pPr>
        <w:pStyle w:val="Sinespaciado"/>
        <w:rPr>
          <w:rFonts w:ascii="Arial" w:hAnsi="Arial" w:cs="Arial"/>
          <w:b/>
          <w:color w:val="2E74B5" w:themeColor="accent1" w:themeShade="BF"/>
        </w:rPr>
      </w:pPr>
    </w:p>
    <w:p w14:paraId="49B411DB" w14:textId="5D886191" w:rsidR="004B76F9" w:rsidRDefault="004B76F9" w:rsidP="004B76F9">
      <w:pPr>
        <w:spacing w:after="0" w:line="240" w:lineRule="auto"/>
        <w:rPr>
          <w:rFonts w:ascii="Arial" w:hAnsi="Arial" w:cs="Arial"/>
          <w:b/>
          <w:bCs/>
        </w:rPr>
      </w:pPr>
    </w:p>
    <w:p w14:paraId="5413D363" w14:textId="77777777" w:rsidR="007A7831" w:rsidRPr="00A91F78" w:rsidRDefault="007A7831" w:rsidP="004B76F9">
      <w:pPr>
        <w:spacing w:after="0" w:line="240" w:lineRule="auto"/>
        <w:rPr>
          <w:rFonts w:ascii="Arial" w:hAnsi="Arial" w:cs="Arial"/>
        </w:rPr>
      </w:pPr>
    </w:p>
    <w:p w14:paraId="6D30C2B5" w14:textId="1086748F" w:rsidR="004B76F9" w:rsidRDefault="004B76F9" w:rsidP="004B76F9">
      <w:pPr>
        <w:spacing w:after="0" w:line="240" w:lineRule="auto"/>
        <w:rPr>
          <w:rFonts w:ascii="Arial" w:hAnsi="Arial" w:cs="Arial"/>
        </w:rPr>
      </w:pPr>
    </w:p>
    <w:p w14:paraId="11325E28" w14:textId="5452CD97" w:rsidR="00B57084" w:rsidRDefault="00B57084" w:rsidP="004B76F9">
      <w:pPr>
        <w:spacing w:after="0" w:line="240" w:lineRule="auto"/>
        <w:rPr>
          <w:rFonts w:ascii="Arial" w:hAnsi="Arial" w:cs="Arial"/>
        </w:rPr>
      </w:pPr>
    </w:p>
    <w:p w14:paraId="07A60861" w14:textId="079C21A5" w:rsidR="00B57084" w:rsidRDefault="00B57084" w:rsidP="004B76F9">
      <w:pPr>
        <w:spacing w:after="0" w:line="240" w:lineRule="auto"/>
        <w:rPr>
          <w:rFonts w:ascii="Arial" w:hAnsi="Arial" w:cs="Arial"/>
        </w:rPr>
      </w:pPr>
    </w:p>
    <w:p w14:paraId="0BC37775" w14:textId="77777777" w:rsidR="00B57084" w:rsidRPr="00A91F78" w:rsidRDefault="00B57084" w:rsidP="004B76F9">
      <w:pPr>
        <w:spacing w:after="0" w:line="240" w:lineRule="auto"/>
        <w:rPr>
          <w:rFonts w:ascii="Arial" w:hAnsi="Arial" w:cs="Arial"/>
        </w:rPr>
      </w:pPr>
    </w:p>
    <w:p w14:paraId="450E1F09" w14:textId="3F84E7C1" w:rsidR="00EC0A4F" w:rsidRPr="00D222F3" w:rsidRDefault="00EC0A4F" w:rsidP="00EC0A4F">
      <w:pPr>
        <w:jc w:val="center"/>
      </w:pPr>
      <w:r w:rsidRPr="000641FA">
        <w:rPr>
          <w:rFonts w:cstheme="minorHAnsi"/>
          <w:b/>
        </w:rPr>
        <w:lastRenderedPageBreak/>
        <w:t xml:space="preserve">Pauta de </w:t>
      </w:r>
      <w:r>
        <w:rPr>
          <w:rFonts w:cstheme="minorHAnsi"/>
          <w:b/>
        </w:rPr>
        <w:t>Retroalimentación</w:t>
      </w:r>
    </w:p>
    <w:p w14:paraId="49C98219" w14:textId="77777777" w:rsidR="00EC0A4F" w:rsidRDefault="00EC0A4F" w:rsidP="00EC0A4F">
      <w:pPr>
        <w:pStyle w:val="Piedepgina"/>
        <w:tabs>
          <w:tab w:val="clear" w:pos="4419"/>
          <w:tab w:val="clear" w:pos="8838"/>
        </w:tabs>
        <w:ind w:right="142"/>
        <w:jc w:val="both"/>
        <w:rPr>
          <w:rFonts w:cstheme="minorHAnsi"/>
          <w:b/>
          <w:i/>
          <w:color w:val="2E74B5" w:themeColor="accent1" w:themeShade="BF"/>
        </w:rPr>
      </w:pPr>
    </w:p>
    <w:tbl>
      <w:tblPr>
        <w:tblStyle w:val="Tablaconcuadrcula"/>
        <w:tblW w:w="9634" w:type="dxa"/>
        <w:jc w:val="center"/>
        <w:tblLook w:val="04A0" w:firstRow="1" w:lastRow="0" w:firstColumn="1" w:lastColumn="0" w:noHBand="0" w:noVBand="1"/>
      </w:tblPr>
      <w:tblGrid>
        <w:gridCol w:w="9634"/>
      </w:tblGrid>
      <w:tr w:rsidR="00EC0A4F" w14:paraId="181B235E" w14:textId="77777777" w:rsidTr="00A42B1C">
        <w:trPr>
          <w:trHeight w:val="20"/>
          <w:jc w:val="center"/>
        </w:trPr>
        <w:tc>
          <w:tcPr>
            <w:tcW w:w="9634" w:type="dxa"/>
            <w:vAlign w:val="center"/>
          </w:tcPr>
          <w:p w14:paraId="5290CD27" w14:textId="4861D57D" w:rsidR="00EC0A4F" w:rsidRPr="00217F64" w:rsidRDefault="00EC0A4F" w:rsidP="00A42B1C">
            <w:pPr>
              <w:pStyle w:val="Sinespaciado"/>
              <w:rPr>
                <w:rFonts w:ascii="Calibri" w:hAnsi="Calibri"/>
                <w:b/>
                <w:highlight w:val="yellow"/>
              </w:rPr>
            </w:pPr>
            <w:r w:rsidRPr="00217F64">
              <w:rPr>
                <w:rFonts w:ascii="Calibri" w:hAnsi="Calibri"/>
                <w:b/>
              </w:rPr>
              <w:t>Retroalimentación del Docente</w:t>
            </w:r>
            <w:r>
              <w:rPr>
                <w:rFonts w:ascii="Calibri" w:hAnsi="Calibri"/>
                <w:b/>
              </w:rPr>
              <w:t xml:space="preserve"> Escrita </w:t>
            </w:r>
            <w:r w:rsidR="004B76F9">
              <w:rPr>
                <w:rFonts w:ascii="Calibri" w:hAnsi="Calibri"/>
                <w:b/>
              </w:rPr>
              <w:t>(opcional)</w:t>
            </w:r>
          </w:p>
        </w:tc>
      </w:tr>
      <w:tr w:rsidR="00EC0A4F" w14:paraId="02599A9A" w14:textId="77777777" w:rsidTr="00A42B1C">
        <w:trPr>
          <w:trHeight w:val="3402"/>
          <w:jc w:val="center"/>
        </w:trPr>
        <w:tc>
          <w:tcPr>
            <w:tcW w:w="9634" w:type="dxa"/>
          </w:tcPr>
          <w:p w14:paraId="64288A96" w14:textId="77777777" w:rsidR="00EC0A4F" w:rsidRPr="00B90BEA" w:rsidRDefault="00EC0A4F" w:rsidP="00A42B1C">
            <w:pPr>
              <w:jc w:val="both"/>
              <w:rPr>
                <w:rFonts w:ascii="Calibri" w:hAnsi="Calibri"/>
                <w:sz w:val="20"/>
              </w:rPr>
            </w:pPr>
          </w:p>
        </w:tc>
      </w:tr>
    </w:tbl>
    <w:p w14:paraId="428CADF5" w14:textId="77777777" w:rsidR="00EC0A4F" w:rsidRDefault="00EC0A4F" w:rsidP="00EC0A4F">
      <w:pPr>
        <w:pStyle w:val="Piedepgina"/>
        <w:tabs>
          <w:tab w:val="clear" w:pos="4419"/>
          <w:tab w:val="clear" w:pos="8838"/>
        </w:tabs>
        <w:ind w:right="-708"/>
        <w:jc w:val="both"/>
        <w:rPr>
          <w:rFonts w:cstheme="minorHAnsi"/>
          <w:b/>
          <w:i/>
          <w:color w:val="2E74B5" w:themeColor="accent1" w:themeShade="BF"/>
        </w:rPr>
      </w:pPr>
    </w:p>
    <w:p w14:paraId="29FA69B2" w14:textId="77777777" w:rsidR="00EC0A4F" w:rsidRDefault="00EC0A4F" w:rsidP="00EC0A4F">
      <w:pPr>
        <w:pStyle w:val="Sinespaciado"/>
        <w:rPr>
          <w:rFonts w:ascii="Arial" w:hAnsi="Arial" w:cs="Arial"/>
        </w:rPr>
      </w:pPr>
    </w:p>
    <w:p w14:paraId="06B5AC68" w14:textId="77777777" w:rsidR="00EC0A4F" w:rsidRDefault="00EC0A4F" w:rsidP="00EC0A4F">
      <w:pPr>
        <w:pStyle w:val="Sinespaciado"/>
        <w:rPr>
          <w:rFonts w:ascii="Arial" w:hAnsi="Arial" w:cs="Arial"/>
        </w:rPr>
      </w:pPr>
    </w:p>
    <w:p w14:paraId="45F78DF7" w14:textId="77777777" w:rsidR="00EC0A4F" w:rsidRDefault="00EC0A4F" w:rsidP="001C05C8">
      <w:pPr>
        <w:pStyle w:val="Sinespaciado"/>
        <w:rPr>
          <w:rFonts w:ascii="Arial" w:hAnsi="Arial" w:cs="Arial"/>
        </w:rPr>
      </w:pPr>
    </w:p>
    <w:p w14:paraId="497BB7B7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2A43B675" w14:textId="77777777" w:rsidR="00C7319B" w:rsidRDefault="00C7319B" w:rsidP="00C7319B">
      <w:pPr>
        <w:pStyle w:val="Sinespaciado"/>
        <w:rPr>
          <w:rFonts w:ascii="Arial" w:hAnsi="Arial" w:cs="Arial"/>
        </w:rPr>
      </w:pPr>
    </w:p>
    <w:p w14:paraId="7B05C6CD" w14:textId="77777777" w:rsidR="00950D1F" w:rsidRDefault="00950D1F" w:rsidP="004471B9">
      <w:pPr>
        <w:pStyle w:val="Sinespaciado"/>
        <w:rPr>
          <w:rFonts w:ascii="Arial" w:hAnsi="Arial" w:cs="Arial"/>
        </w:rPr>
      </w:pPr>
    </w:p>
    <w:sectPr w:rsidR="00950D1F" w:rsidSect="00C7319B">
      <w:headerReference w:type="default" r:id="rId1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95EBCA" w14:textId="77777777" w:rsidR="00CB05A7" w:rsidRDefault="00CB05A7" w:rsidP="00C7319B">
      <w:pPr>
        <w:spacing w:after="0" w:line="240" w:lineRule="auto"/>
      </w:pPr>
      <w:r>
        <w:separator/>
      </w:r>
    </w:p>
  </w:endnote>
  <w:endnote w:type="continuationSeparator" w:id="0">
    <w:p w14:paraId="2D327D8A" w14:textId="77777777" w:rsidR="00CB05A7" w:rsidRDefault="00CB05A7" w:rsidP="00C73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349404" w14:textId="77777777" w:rsidR="00CB05A7" w:rsidRDefault="00CB05A7" w:rsidP="00C7319B">
      <w:pPr>
        <w:spacing w:after="0" w:line="240" w:lineRule="auto"/>
      </w:pPr>
      <w:r>
        <w:separator/>
      </w:r>
    </w:p>
  </w:footnote>
  <w:footnote w:type="continuationSeparator" w:id="0">
    <w:p w14:paraId="3B463033" w14:textId="77777777" w:rsidR="00CB05A7" w:rsidRDefault="00CB05A7" w:rsidP="00C731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210C66" w14:textId="77777777" w:rsidR="00C7319B" w:rsidRDefault="00C7319B">
    <w:pPr>
      <w:pStyle w:val="Encabezado"/>
    </w:pPr>
    <w:r>
      <w:rPr>
        <w:noProof/>
        <w:lang w:eastAsia="es-CL"/>
      </w:rPr>
      <w:drawing>
        <wp:inline distT="0" distB="0" distL="0" distR="0" wp14:anchorId="2F0B4DCC" wp14:editId="5FB45AAE">
          <wp:extent cx="2286000" cy="4762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ESCUELA-SALUD-10-AÑO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CE56724" w14:textId="77777777" w:rsidR="00C7319B" w:rsidRDefault="00C7319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D3F27"/>
    <w:multiLevelType w:val="hybridMultilevel"/>
    <w:tmpl w:val="0614AF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6465B"/>
    <w:multiLevelType w:val="hybridMultilevel"/>
    <w:tmpl w:val="4AB20F2C"/>
    <w:lvl w:ilvl="0" w:tplc="5128EE1A">
      <w:start w:val="1"/>
      <w:numFmt w:val="decimal"/>
      <w:lvlText w:val="%1)"/>
      <w:lvlJc w:val="left"/>
      <w:pPr>
        <w:ind w:left="720" w:hanging="360"/>
      </w:pPr>
      <w:rPr>
        <w:color w:val="000000" w:themeColor="text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D6E39"/>
    <w:multiLevelType w:val="multilevel"/>
    <w:tmpl w:val="9D72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D6702"/>
    <w:multiLevelType w:val="hybridMultilevel"/>
    <w:tmpl w:val="1AF20D72"/>
    <w:lvl w:ilvl="0" w:tplc="0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A3A7CA3"/>
    <w:multiLevelType w:val="hybridMultilevel"/>
    <w:tmpl w:val="ACF252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351D3"/>
    <w:multiLevelType w:val="hybridMultilevel"/>
    <w:tmpl w:val="9EBE53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8F7E8A"/>
    <w:multiLevelType w:val="hybridMultilevel"/>
    <w:tmpl w:val="DDD86730"/>
    <w:lvl w:ilvl="0" w:tplc="5F5A98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4A1D6F"/>
    <w:multiLevelType w:val="hybridMultilevel"/>
    <w:tmpl w:val="4B28D238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A3C69"/>
    <w:multiLevelType w:val="hybridMultilevel"/>
    <w:tmpl w:val="733C66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31789"/>
    <w:multiLevelType w:val="multilevel"/>
    <w:tmpl w:val="367E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4110E"/>
    <w:multiLevelType w:val="hybridMultilevel"/>
    <w:tmpl w:val="03E2771A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C3F1DBD"/>
    <w:multiLevelType w:val="hybridMultilevel"/>
    <w:tmpl w:val="C52CCC88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114775E"/>
    <w:multiLevelType w:val="hybridMultilevel"/>
    <w:tmpl w:val="24E606D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1B0964"/>
    <w:multiLevelType w:val="hybridMultilevel"/>
    <w:tmpl w:val="F85690F6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74334C8"/>
    <w:multiLevelType w:val="hybridMultilevel"/>
    <w:tmpl w:val="5590DAEC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8D92765"/>
    <w:multiLevelType w:val="multilevel"/>
    <w:tmpl w:val="2520954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A91B66"/>
    <w:multiLevelType w:val="multilevel"/>
    <w:tmpl w:val="9AA6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A2AEA"/>
    <w:multiLevelType w:val="hybridMultilevel"/>
    <w:tmpl w:val="0080670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DE7055"/>
    <w:multiLevelType w:val="hybridMultilevel"/>
    <w:tmpl w:val="569E6952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60B45B5"/>
    <w:multiLevelType w:val="hybridMultilevel"/>
    <w:tmpl w:val="033EC32C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64A3BDB"/>
    <w:multiLevelType w:val="hybridMultilevel"/>
    <w:tmpl w:val="DCCABC1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3A16AA"/>
    <w:multiLevelType w:val="hybridMultilevel"/>
    <w:tmpl w:val="AE104B3C"/>
    <w:lvl w:ilvl="0" w:tplc="3D60013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E1296A"/>
    <w:multiLevelType w:val="multilevel"/>
    <w:tmpl w:val="16AC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5F6BF2"/>
    <w:multiLevelType w:val="hybridMultilevel"/>
    <w:tmpl w:val="F86C0A1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6928F9"/>
    <w:multiLevelType w:val="multilevel"/>
    <w:tmpl w:val="38E06E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937485"/>
    <w:multiLevelType w:val="multilevel"/>
    <w:tmpl w:val="B512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913C4C"/>
    <w:multiLevelType w:val="hybridMultilevel"/>
    <w:tmpl w:val="C706CC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9D68F8"/>
    <w:multiLevelType w:val="multilevel"/>
    <w:tmpl w:val="9D20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AC61AD"/>
    <w:multiLevelType w:val="hybridMultilevel"/>
    <w:tmpl w:val="CA30221E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EA6E9E"/>
    <w:multiLevelType w:val="hybridMultilevel"/>
    <w:tmpl w:val="F022C9E4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CB7144F"/>
    <w:multiLevelType w:val="hybridMultilevel"/>
    <w:tmpl w:val="908CE6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8E3DA7"/>
    <w:multiLevelType w:val="hybridMultilevel"/>
    <w:tmpl w:val="A9AA4AFA"/>
    <w:lvl w:ilvl="0" w:tplc="67CA211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37" w:hanging="360"/>
      </w:pPr>
    </w:lvl>
    <w:lvl w:ilvl="2" w:tplc="340A001B" w:tentative="1">
      <w:start w:val="1"/>
      <w:numFmt w:val="lowerRoman"/>
      <w:lvlText w:val="%3."/>
      <w:lvlJc w:val="right"/>
      <w:pPr>
        <w:ind w:left="2157" w:hanging="180"/>
      </w:pPr>
    </w:lvl>
    <w:lvl w:ilvl="3" w:tplc="340A000F" w:tentative="1">
      <w:start w:val="1"/>
      <w:numFmt w:val="decimal"/>
      <w:lvlText w:val="%4."/>
      <w:lvlJc w:val="left"/>
      <w:pPr>
        <w:ind w:left="2877" w:hanging="360"/>
      </w:pPr>
    </w:lvl>
    <w:lvl w:ilvl="4" w:tplc="340A0019" w:tentative="1">
      <w:start w:val="1"/>
      <w:numFmt w:val="lowerLetter"/>
      <w:lvlText w:val="%5."/>
      <w:lvlJc w:val="left"/>
      <w:pPr>
        <w:ind w:left="3597" w:hanging="360"/>
      </w:pPr>
    </w:lvl>
    <w:lvl w:ilvl="5" w:tplc="340A001B" w:tentative="1">
      <w:start w:val="1"/>
      <w:numFmt w:val="lowerRoman"/>
      <w:lvlText w:val="%6."/>
      <w:lvlJc w:val="right"/>
      <w:pPr>
        <w:ind w:left="4317" w:hanging="180"/>
      </w:pPr>
    </w:lvl>
    <w:lvl w:ilvl="6" w:tplc="340A000F" w:tentative="1">
      <w:start w:val="1"/>
      <w:numFmt w:val="decimal"/>
      <w:lvlText w:val="%7."/>
      <w:lvlJc w:val="left"/>
      <w:pPr>
        <w:ind w:left="5037" w:hanging="360"/>
      </w:pPr>
    </w:lvl>
    <w:lvl w:ilvl="7" w:tplc="340A0019" w:tentative="1">
      <w:start w:val="1"/>
      <w:numFmt w:val="lowerLetter"/>
      <w:lvlText w:val="%8."/>
      <w:lvlJc w:val="left"/>
      <w:pPr>
        <w:ind w:left="5757" w:hanging="360"/>
      </w:pPr>
    </w:lvl>
    <w:lvl w:ilvl="8" w:tplc="34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2" w15:restartNumberingAfterBreak="0">
    <w:nsid w:val="604875CB"/>
    <w:multiLevelType w:val="hybridMultilevel"/>
    <w:tmpl w:val="8232430A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1745D95"/>
    <w:multiLevelType w:val="hybridMultilevel"/>
    <w:tmpl w:val="E65C0A0E"/>
    <w:lvl w:ilvl="0" w:tplc="34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4" w15:restartNumberingAfterBreak="0">
    <w:nsid w:val="64CC2F0E"/>
    <w:multiLevelType w:val="hybridMultilevel"/>
    <w:tmpl w:val="06041F5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7A37BB"/>
    <w:multiLevelType w:val="hybridMultilevel"/>
    <w:tmpl w:val="A54CE1AE"/>
    <w:lvl w:ilvl="0" w:tplc="4B009E2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9D1705"/>
    <w:multiLevelType w:val="multilevel"/>
    <w:tmpl w:val="9802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95788C"/>
    <w:multiLevelType w:val="hybridMultilevel"/>
    <w:tmpl w:val="C6B0FC0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3E4F3B"/>
    <w:multiLevelType w:val="hybridMultilevel"/>
    <w:tmpl w:val="9B14ED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B061C9"/>
    <w:multiLevelType w:val="multilevel"/>
    <w:tmpl w:val="4CB429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D9463F"/>
    <w:multiLevelType w:val="hybridMultilevel"/>
    <w:tmpl w:val="A036A3D4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A27194"/>
    <w:multiLevelType w:val="hybridMultilevel"/>
    <w:tmpl w:val="274C0F70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A707F06"/>
    <w:multiLevelType w:val="multilevel"/>
    <w:tmpl w:val="BC0C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A67618"/>
    <w:multiLevelType w:val="hybridMultilevel"/>
    <w:tmpl w:val="8702D84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31"/>
  </w:num>
  <w:num w:numId="3">
    <w:abstractNumId w:val="33"/>
  </w:num>
  <w:num w:numId="4">
    <w:abstractNumId w:val="8"/>
  </w:num>
  <w:num w:numId="5">
    <w:abstractNumId w:val="21"/>
  </w:num>
  <w:num w:numId="6">
    <w:abstractNumId w:val="35"/>
  </w:num>
  <w:num w:numId="7">
    <w:abstractNumId w:val="26"/>
  </w:num>
  <w:num w:numId="8">
    <w:abstractNumId w:val="6"/>
  </w:num>
  <w:num w:numId="9">
    <w:abstractNumId w:val="0"/>
  </w:num>
  <w:num w:numId="10">
    <w:abstractNumId w:val="5"/>
  </w:num>
  <w:num w:numId="11">
    <w:abstractNumId w:val="9"/>
  </w:num>
  <w:num w:numId="12">
    <w:abstractNumId w:val="27"/>
  </w:num>
  <w:num w:numId="13">
    <w:abstractNumId w:val="15"/>
  </w:num>
  <w:num w:numId="14">
    <w:abstractNumId w:val="43"/>
  </w:num>
  <w:num w:numId="15">
    <w:abstractNumId w:val="3"/>
  </w:num>
  <w:num w:numId="16">
    <w:abstractNumId w:val="25"/>
  </w:num>
  <w:num w:numId="17">
    <w:abstractNumId w:val="42"/>
  </w:num>
  <w:num w:numId="18">
    <w:abstractNumId w:val="39"/>
  </w:num>
  <w:num w:numId="19">
    <w:abstractNumId w:val="16"/>
  </w:num>
  <w:num w:numId="20">
    <w:abstractNumId w:val="22"/>
  </w:num>
  <w:num w:numId="21">
    <w:abstractNumId w:val="36"/>
  </w:num>
  <w:num w:numId="22">
    <w:abstractNumId w:val="41"/>
  </w:num>
  <w:num w:numId="23">
    <w:abstractNumId w:val="18"/>
  </w:num>
  <w:num w:numId="24">
    <w:abstractNumId w:val="10"/>
  </w:num>
  <w:num w:numId="25">
    <w:abstractNumId w:val="12"/>
  </w:num>
  <w:num w:numId="26">
    <w:abstractNumId w:val="11"/>
  </w:num>
  <w:num w:numId="27">
    <w:abstractNumId w:val="19"/>
  </w:num>
  <w:num w:numId="28">
    <w:abstractNumId w:val="32"/>
  </w:num>
  <w:num w:numId="29">
    <w:abstractNumId w:val="29"/>
  </w:num>
  <w:num w:numId="30">
    <w:abstractNumId w:val="20"/>
  </w:num>
  <w:num w:numId="31">
    <w:abstractNumId w:val="40"/>
  </w:num>
  <w:num w:numId="32">
    <w:abstractNumId w:val="34"/>
  </w:num>
  <w:num w:numId="33">
    <w:abstractNumId w:val="1"/>
  </w:num>
  <w:num w:numId="34">
    <w:abstractNumId w:val="24"/>
  </w:num>
  <w:num w:numId="35">
    <w:abstractNumId w:val="2"/>
  </w:num>
  <w:num w:numId="36">
    <w:abstractNumId w:val="37"/>
  </w:num>
  <w:num w:numId="37">
    <w:abstractNumId w:val="28"/>
  </w:num>
  <w:num w:numId="38">
    <w:abstractNumId w:val="23"/>
  </w:num>
  <w:num w:numId="39">
    <w:abstractNumId w:val="17"/>
  </w:num>
  <w:num w:numId="40">
    <w:abstractNumId w:val="30"/>
  </w:num>
  <w:num w:numId="41">
    <w:abstractNumId w:val="14"/>
  </w:num>
  <w:num w:numId="42">
    <w:abstractNumId w:val="7"/>
  </w:num>
  <w:num w:numId="43">
    <w:abstractNumId w:val="13"/>
  </w:num>
  <w:num w:numId="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2"/>
  <w:proofState w:grammar="clean"/>
  <w:stylePaneFormatFilter w:val="5025" w:allStyles="1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319B"/>
    <w:rsid w:val="00054A38"/>
    <w:rsid w:val="0007382A"/>
    <w:rsid w:val="00086AF1"/>
    <w:rsid w:val="00094867"/>
    <w:rsid w:val="00096F02"/>
    <w:rsid w:val="000B59B2"/>
    <w:rsid w:val="000C592F"/>
    <w:rsid w:val="000D4D79"/>
    <w:rsid w:val="001018AD"/>
    <w:rsid w:val="00103C91"/>
    <w:rsid w:val="001138F1"/>
    <w:rsid w:val="00123D54"/>
    <w:rsid w:val="001343BE"/>
    <w:rsid w:val="00174E60"/>
    <w:rsid w:val="001758F9"/>
    <w:rsid w:val="00186220"/>
    <w:rsid w:val="001A7078"/>
    <w:rsid w:val="001C05C8"/>
    <w:rsid w:val="001C30AD"/>
    <w:rsid w:val="001D4BBF"/>
    <w:rsid w:val="001E24EA"/>
    <w:rsid w:val="001F1D1B"/>
    <w:rsid w:val="001F6650"/>
    <w:rsid w:val="001F72FE"/>
    <w:rsid w:val="002016E3"/>
    <w:rsid w:val="00205B28"/>
    <w:rsid w:val="00214721"/>
    <w:rsid w:val="0023066D"/>
    <w:rsid w:val="00276C11"/>
    <w:rsid w:val="00292A58"/>
    <w:rsid w:val="00295A74"/>
    <w:rsid w:val="002B1783"/>
    <w:rsid w:val="002B1C3C"/>
    <w:rsid w:val="002D3BB1"/>
    <w:rsid w:val="00303D8A"/>
    <w:rsid w:val="00320C7F"/>
    <w:rsid w:val="00322F30"/>
    <w:rsid w:val="003632BB"/>
    <w:rsid w:val="0037032E"/>
    <w:rsid w:val="00372AE3"/>
    <w:rsid w:val="003951CF"/>
    <w:rsid w:val="003F01BC"/>
    <w:rsid w:val="00424F91"/>
    <w:rsid w:val="0043426D"/>
    <w:rsid w:val="00443471"/>
    <w:rsid w:val="004471B9"/>
    <w:rsid w:val="00450A98"/>
    <w:rsid w:val="004667CA"/>
    <w:rsid w:val="00483918"/>
    <w:rsid w:val="004A620A"/>
    <w:rsid w:val="004B76F9"/>
    <w:rsid w:val="004D4376"/>
    <w:rsid w:val="004F25DF"/>
    <w:rsid w:val="00525AD0"/>
    <w:rsid w:val="00574786"/>
    <w:rsid w:val="005B28A9"/>
    <w:rsid w:val="005D55AB"/>
    <w:rsid w:val="0062296C"/>
    <w:rsid w:val="006309F4"/>
    <w:rsid w:val="00640CFB"/>
    <w:rsid w:val="00642CBF"/>
    <w:rsid w:val="006C4C88"/>
    <w:rsid w:val="006C5394"/>
    <w:rsid w:val="007021CF"/>
    <w:rsid w:val="007364E7"/>
    <w:rsid w:val="0074061C"/>
    <w:rsid w:val="0075691E"/>
    <w:rsid w:val="00770394"/>
    <w:rsid w:val="00770FCD"/>
    <w:rsid w:val="00781887"/>
    <w:rsid w:val="00784B33"/>
    <w:rsid w:val="0078782C"/>
    <w:rsid w:val="007A1ED7"/>
    <w:rsid w:val="007A4B29"/>
    <w:rsid w:val="007A7831"/>
    <w:rsid w:val="007B0884"/>
    <w:rsid w:val="007B3AE4"/>
    <w:rsid w:val="007C3F87"/>
    <w:rsid w:val="007D0602"/>
    <w:rsid w:val="007D3264"/>
    <w:rsid w:val="007E200F"/>
    <w:rsid w:val="007E6ABE"/>
    <w:rsid w:val="008129B6"/>
    <w:rsid w:val="00814EA3"/>
    <w:rsid w:val="00843B03"/>
    <w:rsid w:val="00844EC4"/>
    <w:rsid w:val="008465F3"/>
    <w:rsid w:val="00855607"/>
    <w:rsid w:val="00861337"/>
    <w:rsid w:val="0086579A"/>
    <w:rsid w:val="00881801"/>
    <w:rsid w:val="0089060A"/>
    <w:rsid w:val="008A6272"/>
    <w:rsid w:val="008B182C"/>
    <w:rsid w:val="008D2559"/>
    <w:rsid w:val="008D5C54"/>
    <w:rsid w:val="008E610D"/>
    <w:rsid w:val="0092686D"/>
    <w:rsid w:val="00936FE6"/>
    <w:rsid w:val="00942F5C"/>
    <w:rsid w:val="00950D1F"/>
    <w:rsid w:val="00957FCB"/>
    <w:rsid w:val="00962ECC"/>
    <w:rsid w:val="0098037C"/>
    <w:rsid w:val="009809E8"/>
    <w:rsid w:val="009D4360"/>
    <w:rsid w:val="00A02AE5"/>
    <w:rsid w:val="00A10D79"/>
    <w:rsid w:val="00A1459F"/>
    <w:rsid w:val="00A4379D"/>
    <w:rsid w:val="00A6196A"/>
    <w:rsid w:val="00A722B0"/>
    <w:rsid w:val="00A91F78"/>
    <w:rsid w:val="00AC28E5"/>
    <w:rsid w:val="00AD7B75"/>
    <w:rsid w:val="00AE6543"/>
    <w:rsid w:val="00B22F50"/>
    <w:rsid w:val="00B36A55"/>
    <w:rsid w:val="00B57084"/>
    <w:rsid w:val="00B67E3E"/>
    <w:rsid w:val="00B72A63"/>
    <w:rsid w:val="00B917F4"/>
    <w:rsid w:val="00BC4F88"/>
    <w:rsid w:val="00BE648E"/>
    <w:rsid w:val="00BF1059"/>
    <w:rsid w:val="00BF2234"/>
    <w:rsid w:val="00C15B0A"/>
    <w:rsid w:val="00C21D8B"/>
    <w:rsid w:val="00C35C8C"/>
    <w:rsid w:val="00C55F7B"/>
    <w:rsid w:val="00C618B6"/>
    <w:rsid w:val="00C65D7F"/>
    <w:rsid w:val="00C7319B"/>
    <w:rsid w:val="00C90927"/>
    <w:rsid w:val="00CB05A7"/>
    <w:rsid w:val="00CC4599"/>
    <w:rsid w:val="00CC5F84"/>
    <w:rsid w:val="00CD342E"/>
    <w:rsid w:val="00CE013B"/>
    <w:rsid w:val="00D010FE"/>
    <w:rsid w:val="00D14A0A"/>
    <w:rsid w:val="00D5612D"/>
    <w:rsid w:val="00D61AA1"/>
    <w:rsid w:val="00D868A5"/>
    <w:rsid w:val="00DC7399"/>
    <w:rsid w:val="00DE6211"/>
    <w:rsid w:val="00DF07D6"/>
    <w:rsid w:val="00DF79BC"/>
    <w:rsid w:val="00E0200C"/>
    <w:rsid w:val="00E16819"/>
    <w:rsid w:val="00E91401"/>
    <w:rsid w:val="00EC0A4F"/>
    <w:rsid w:val="00EC4022"/>
    <w:rsid w:val="00EF1DAD"/>
    <w:rsid w:val="00EF5786"/>
    <w:rsid w:val="00F41775"/>
    <w:rsid w:val="00F44FC4"/>
    <w:rsid w:val="00F47F53"/>
    <w:rsid w:val="00F72AFE"/>
    <w:rsid w:val="00F87C79"/>
    <w:rsid w:val="00FA06B3"/>
    <w:rsid w:val="00FA0B99"/>
    <w:rsid w:val="00FD3D19"/>
    <w:rsid w:val="00FE3FD4"/>
    <w:rsid w:val="00FE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F00FF1"/>
  <w15:docId w15:val="{09604148-DBEE-46AE-8A51-3F676D442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ECC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7319B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319B"/>
  </w:style>
  <w:style w:type="paragraph" w:styleId="Piedepgina">
    <w:name w:val="footer"/>
    <w:basedOn w:val="Normal"/>
    <w:link w:val="PiedepginaCar"/>
    <w:uiPriority w:val="99"/>
    <w:unhideWhenUsed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319B"/>
  </w:style>
  <w:style w:type="paragraph" w:styleId="Prrafodelista">
    <w:name w:val="List Paragraph"/>
    <w:basedOn w:val="Normal"/>
    <w:uiPriority w:val="34"/>
    <w:qFormat/>
    <w:rsid w:val="001138F1"/>
    <w:pPr>
      <w:ind w:left="720"/>
      <w:contextualSpacing/>
    </w:pPr>
  </w:style>
  <w:style w:type="table" w:styleId="Tablaconcuadrcula">
    <w:name w:val="Table Grid"/>
    <w:basedOn w:val="Tablanormal"/>
    <w:rsid w:val="00962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informato">
    <w:name w:val="Plain Text"/>
    <w:basedOn w:val="Normal"/>
    <w:link w:val="TextosinformatoCar"/>
    <w:rsid w:val="00CE013B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rsid w:val="00CE013B"/>
    <w:rPr>
      <w:rFonts w:ascii="Courier New" w:eastAsia="Times New Roman" w:hAnsi="Courier New" w:cs="Times New Roman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0D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0D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42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table" w:styleId="Tablaconcuadrcula6concolores-nfasis1">
    <w:name w:val="Grid Table 6 Colorful Accent 1"/>
    <w:basedOn w:val="Tablanormal"/>
    <w:uiPriority w:val="51"/>
    <w:rsid w:val="007A4B29"/>
    <w:pPr>
      <w:spacing w:after="0" w:line="240" w:lineRule="auto"/>
    </w:pPr>
    <w:rPr>
      <w:color w:val="2E74B5" w:themeColor="accent1" w:themeShade="BF"/>
      <w:lang w:val="es-E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7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4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9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0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85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5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99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03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9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0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07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9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95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07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35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6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88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8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6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0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73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9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4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7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3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77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85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2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2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773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3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27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26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6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microsoft.com/office/2007/relationships/hdphoto" Target="media/hdphoto1.wdp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7</Pages>
  <Words>1636</Words>
  <Characters>8999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Alegría Núñez</dc:creator>
  <cp:lastModifiedBy>Microsoft Office User</cp:lastModifiedBy>
  <cp:revision>122</cp:revision>
  <dcterms:created xsi:type="dcterms:W3CDTF">2014-01-07T17:34:00Z</dcterms:created>
  <dcterms:modified xsi:type="dcterms:W3CDTF">2021-04-28T06:05:00Z</dcterms:modified>
</cp:coreProperties>
</file>