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3C6EC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03411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E43AC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BAF21E8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14:paraId="18B49DAC" w14:textId="77777777" w:rsidR="00255E65" w:rsidRDefault="00232103">
      <w:pPr>
        <w:spacing w:before="44"/>
        <w:ind w:left="2185" w:right="2180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GUÍA DE TALLER </w:t>
      </w:r>
      <w:proofErr w:type="spellStart"/>
      <w:r>
        <w:rPr>
          <w:rFonts w:ascii="Calibri" w:eastAsia="Calibri" w:hAnsi="Calibri" w:cs="Calibri"/>
          <w:b/>
          <w:sz w:val="28"/>
          <w:szCs w:val="28"/>
          <w:u w:val="single"/>
        </w:rPr>
        <w:t>N°</w:t>
      </w:r>
      <w:proofErr w:type="spellEnd"/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1</w:t>
      </w:r>
    </w:p>
    <w:p w14:paraId="64118189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0EA34B80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</w:rPr>
        <w:t xml:space="preserve">CLASIFICACIÓN DE </w:t>
      </w:r>
      <w:r>
        <w:rPr>
          <w:rFonts w:ascii="Calibri" w:eastAsia="Calibri" w:hAnsi="Calibri" w:cs="Calibri"/>
          <w:b/>
        </w:rPr>
        <w:t>PRÓTESIS</w:t>
      </w:r>
      <w:r>
        <w:rPr>
          <w:rFonts w:ascii="Calibri" w:eastAsia="Calibri" w:hAnsi="Calibri" w:cs="Calibri"/>
          <w:b/>
          <w:color w:val="000000"/>
        </w:rPr>
        <w:t xml:space="preserve"> EN REHABILITACIÓN ORAL.</w:t>
      </w:r>
    </w:p>
    <w:p w14:paraId="2994221A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2ED068E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A213786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775BE385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56F651F" wp14:editId="2D8744EF">
            <wp:simplePos x="0" y="0"/>
            <wp:positionH relativeFrom="column">
              <wp:posOffset>1059814</wp:posOffset>
            </wp:positionH>
            <wp:positionV relativeFrom="paragraph">
              <wp:posOffset>73132</wp:posOffset>
            </wp:positionV>
            <wp:extent cx="4935220" cy="2697480"/>
            <wp:effectExtent l="0" t="0" r="0" b="0"/>
            <wp:wrapSquare wrapText="bothSides" distT="0" distB="0" distL="114300" distR="114300"/>
            <wp:docPr id="42" name="image4.jpg" descr="▷ Tipos de prótesis dentales ¿Cuál es mejor? - Clínica Dental Tac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▷ Tipos de prótesis dentales ¿Cuál es mejor? - Clínica Dental Tacn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69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346F56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5A00032" w14:textId="77777777" w:rsidR="00255E65" w:rsidRDefault="00255E65"/>
    <w:p w14:paraId="263462B8" w14:textId="77777777" w:rsidR="00255E65" w:rsidRDefault="00255E65"/>
    <w:p w14:paraId="42BBFD8B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libri" w:eastAsia="Calibri" w:hAnsi="Calibri" w:cs="Calibri"/>
          <w:b/>
          <w:color w:val="000000"/>
          <w:sz w:val="29"/>
          <w:szCs w:val="29"/>
        </w:rPr>
      </w:pPr>
    </w:p>
    <w:p w14:paraId="40FA8906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667889D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CF0DC48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F3F898E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b/>
          <w:color w:val="000000"/>
          <w:sz w:val="19"/>
          <w:szCs w:val="19"/>
        </w:rPr>
      </w:pPr>
    </w:p>
    <w:p w14:paraId="338CC66F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3AA54C7E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72745224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73801D25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14EB0E34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188C9AD0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651BE0B2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79880346" w14:textId="77777777" w:rsidR="00255E65" w:rsidRDefault="00255E65">
      <w:pPr>
        <w:ind w:right="119"/>
        <w:jc w:val="right"/>
        <w:rPr>
          <w:b/>
          <w:sz w:val="22"/>
          <w:szCs w:val="22"/>
        </w:rPr>
      </w:pPr>
    </w:p>
    <w:p w14:paraId="71F282DF" w14:textId="77777777" w:rsidR="00255E65" w:rsidRDefault="00255E65">
      <w:pPr>
        <w:ind w:right="119"/>
        <w:jc w:val="right"/>
        <w:rPr>
          <w:rFonts w:ascii="Calibri" w:eastAsia="Calibri" w:hAnsi="Calibri" w:cs="Calibri"/>
          <w:b/>
        </w:rPr>
      </w:pPr>
    </w:p>
    <w:p w14:paraId="7F939B52" w14:textId="77777777" w:rsidR="00255E65" w:rsidRDefault="00255E65">
      <w:pPr>
        <w:ind w:right="119"/>
        <w:jc w:val="right"/>
        <w:rPr>
          <w:rFonts w:ascii="Calibri" w:eastAsia="Calibri" w:hAnsi="Calibri" w:cs="Calibri"/>
          <w:b/>
        </w:rPr>
      </w:pPr>
    </w:p>
    <w:p w14:paraId="5CBA91CC" w14:textId="77777777" w:rsidR="00255E65" w:rsidRDefault="00255E65">
      <w:pPr>
        <w:ind w:right="119"/>
        <w:jc w:val="right"/>
        <w:rPr>
          <w:rFonts w:ascii="Calibri" w:eastAsia="Calibri" w:hAnsi="Calibri" w:cs="Calibri"/>
          <w:b/>
        </w:rPr>
      </w:pPr>
    </w:p>
    <w:p w14:paraId="7C78266F" w14:textId="77777777" w:rsidR="00255E65" w:rsidRDefault="00255E65">
      <w:pPr>
        <w:ind w:right="119"/>
        <w:jc w:val="right"/>
        <w:rPr>
          <w:rFonts w:ascii="Calibri" w:eastAsia="Calibri" w:hAnsi="Calibri" w:cs="Calibri"/>
          <w:b/>
        </w:rPr>
      </w:pPr>
    </w:p>
    <w:p w14:paraId="28675CAC" w14:textId="77777777" w:rsidR="00255E65" w:rsidRDefault="00232103">
      <w:pPr>
        <w:ind w:right="119"/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</w:rPr>
        <w:t>ASIGNATURA:</w:t>
      </w:r>
    </w:p>
    <w:p w14:paraId="205AFF2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DFAB496" w14:textId="77777777" w:rsidR="00255E65" w:rsidRDefault="00232103">
      <w:pPr>
        <w:ind w:right="114"/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</w:rPr>
        <w:t>Asistencia en Rehabilitación Oral (EOS4111)</w:t>
      </w:r>
    </w:p>
    <w:p w14:paraId="75EEB448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61872D88" w14:textId="77777777" w:rsidR="00255E65" w:rsidRDefault="00232103">
      <w:pPr>
        <w:spacing w:before="210"/>
        <w:ind w:right="115"/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</w:rPr>
        <w:t>DIRIGIDO A:</w:t>
      </w:r>
    </w:p>
    <w:p w14:paraId="19EAB285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BCF524F" w14:textId="77777777" w:rsidR="00255E65" w:rsidRDefault="00232103">
      <w:pPr>
        <w:spacing w:before="1"/>
        <w:ind w:right="112"/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</w:rPr>
        <w:t>Estudiantes Carrera Técnico Superior en Odontología</w:t>
      </w:r>
    </w:p>
    <w:p w14:paraId="3B95912B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73EEEABF" w14:textId="77777777" w:rsidR="00255E65" w:rsidRDefault="00232103">
      <w:pPr>
        <w:spacing w:before="209"/>
        <w:ind w:right="114"/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</w:rPr>
        <w:t>REQUISITOS:</w:t>
      </w:r>
    </w:p>
    <w:p w14:paraId="2FB09035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23990D9C" w14:textId="77777777" w:rsidR="00255E65" w:rsidRDefault="00232103">
      <w:pPr>
        <w:ind w:right="114"/>
        <w:jc w:val="right"/>
        <w:rPr>
          <w:rFonts w:ascii="Calibri" w:eastAsia="Calibri" w:hAnsi="Calibri" w:cs="Calibri"/>
          <w:sz w:val="28"/>
          <w:szCs w:val="28"/>
        </w:rPr>
        <w:sectPr w:rsidR="00255E65">
          <w:headerReference w:type="default" r:id="rId9"/>
          <w:footerReference w:type="default" r:id="rId10"/>
          <w:pgSz w:w="12240" w:h="15840"/>
          <w:pgMar w:top="1440" w:right="600" w:bottom="960" w:left="600" w:header="708" w:footer="779" w:gutter="0"/>
          <w:pgNumType w:start="1"/>
          <w:cols w:space="720"/>
        </w:sectPr>
      </w:pPr>
      <w:r>
        <w:rPr>
          <w:rFonts w:ascii="Calibri" w:eastAsia="Calibri" w:hAnsi="Calibri" w:cs="Calibri"/>
        </w:rPr>
        <w:t>Sin requisitos.</w:t>
      </w:r>
    </w:p>
    <w:p w14:paraId="41ABD0AB" w14:textId="77777777" w:rsidR="00255E65" w:rsidRDefault="00232103">
      <w:pPr>
        <w:pStyle w:val="Ttulo1"/>
        <w:spacing w:line="319" w:lineRule="auto"/>
        <w:ind w:right="2185" w:firstLine="21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INTRODUCCIÓN</w:t>
      </w:r>
    </w:p>
    <w:p w14:paraId="77711665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48751E92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5022A6DF" w14:textId="77777777" w:rsidR="00255E65" w:rsidRDefault="00232103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La Rehabilitación Oral es la especialidad de la Odontología que se ocupa de devolver la función, estética, estabilidad y armonía del sistema Estomatognático cuando ésta se ve fuertemente alterada por la pérdida de estructuras dentarias parcial o total.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  <w:t>El</w:t>
      </w:r>
      <w:r>
        <w:rPr>
          <w:rFonts w:ascii="Calibri" w:eastAsia="Calibri" w:hAnsi="Calibri" w:cs="Calibri"/>
          <w:color w:val="000000"/>
        </w:rPr>
        <w:t xml:space="preserve"> Rehabilitador Oral tiene como tarea diagnosticar y proponer el plan de tratamiento adecuado al paciente de alta complejidad que requiere recuperar la integridad de su sistema dentario y de este modo, su salud bucal. Para esto combina de forma integral las</w:t>
      </w:r>
      <w:r>
        <w:rPr>
          <w:rFonts w:ascii="Calibri" w:eastAsia="Calibri" w:hAnsi="Calibri" w:cs="Calibri"/>
          <w:color w:val="000000"/>
        </w:rPr>
        <w:t xml:space="preserve"> áreas de la Odontología Restauradora (obturaciones directas e indirectas), Prótesis Removibles (totales y parciales, metálicas o acrílicas), Prótesis Fija (coronas y puentes), Prótesis sobre implantes de titanio y Oclusión (relación de los dientes superio</w:t>
      </w:r>
      <w:r>
        <w:rPr>
          <w:rFonts w:ascii="Calibri" w:eastAsia="Calibri" w:hAnsi="Calibri" w:cs="Calibri"/>
          <w:color w:val="000000"/>
        </w:rPr>
        <w:t xml:space="preserve">res con los inferiores). </w:t>
      </w:r>
    </w:p>
    <w:p w14:paraId="5C689F10" w14:textId="77777777" w:rsidR="00255E65" w:rsidRDefault="00232103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Además, establece a manera de Odontólogo de cabecera, una estrecha relación con las demás especialidades odontológicas, como Periodoncia, Endodoncia, Ortodoncia, Cirugía </w:t>
      </w:r>
      <w:proofErr w:type="spellStart"/>
      <w:r>
        <w:rPr>
          <w:rFonts w:ascii="Calibri" w:eastAsia="Calibri" w:hAnsi="Calibri" w:cs="Calibri"/>
          <w:color w:val="000000"/>
        </w:rPr>
        <w:t>Máxilo</w:t>
      </w:r>
      <w:proofErr w:type="spellEnd"/>
      <w:r>
        <w:rPr>
          <w:rFonts w:ascii="Calibri" w:eastAsia="Calibri" w:hAnsi="Calibri" w:cs="Calibri"/>
          <w:color w:val="000000"/>
        </w:rPr>
        <w:t xml:space="preserve"> Facial y Trastornos </w:t>
      </w:r>
      <w:r>
        <w:rPr>
          <w:rFonts w:ascii="Calibri" w:eastAsia="Calibri" w:hAnsi="Calibri" w:cs="Calibri"/>
        </w:rPr>
        <w:t>Temporomandibulares</w:t>
      </w:r>
      <w:r>
        <w:rPr>
          <w:rFonts w:ascii="Calibri" w:eastAsia="Calibri" w:hAnsi="Calibri" w:cs="Calibri"/>
          <w:color w:val="000000"/>
        </w:rPr>
        <w:t xml:space="preserve"> y Dolor Orofa</w:t>
      </w:r>
      <w:r>
        <w:rPr>
          <w:rFonts w:ascii="Calibri" w:eastAsia="Calibri" w:hAnsi="Calibri" w:cs="Calibri"/>
          <w:color w:val="000000"/>
        </w:rPr>
        <w:t>cial.</w:t>
      </w:r>
    </w:p>
    <w:p w14:paraId="34AB11CA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6"/>
          <w:szCs w:val="26"/>
        </w:rPr>
      </w:pPr>
    </w:p>
    <w:p w14:paraId="21D63838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6"/>
          <w:szCs w:val="26"/>
        </w:rPr>
      </w:pPr>
    </w:p>
    <w:p w14:paraId="32377AE9" w14:textId="77777777" w:rsidR="00255E65" w:rsidRDefault="00232103">
      <w:pPr>
        <w:pStyle w:val="Ttulo2"/>
        <w:spacing w:before="231"/>
        <w:ind w:firstLine="120"/>
      </w:pPr>
      <w:r>
        <w:t>Competencias Asociadas a la Asignatura</w:t>
      </w:r>
    </w:p>
    <w:p w14:paraId="157309D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14:paraId="794C9A92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ind w:left="120" w:right="114"/>
        <w:jc w:val="both"/>
        <w:rPr>
          <w:rFonts w:ascii="Arial MT" w:eastAsia="Arial MT" w:hAnsi="Arial MT" w:cs="Arial MT"/>
          <w:color w:val="000000"/>
        </w:rPr>
      </w:pPr>
      <w:r>
        <w:rPr>
          <w:rFonts w:ascii="Arial MT" w:eastAsia="Arial MT" w:hAnsi="Arial MT" w:cs="Arial MT"/>
          <w:color w:val="000000"/>
        </w:rPr>
        <w:t>Facilitar la realización de los procedimientos terapéuticos y de las técnicas de apoyo diagnóstico según especialidad odontológica e instrucciones del profesional a cargo</w:t>
      </w:r>
    </w:p>
    <w:p w14:paraId="0AD2D8B7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6"/>
          <w:szCs w:val="26"/>
        </w:rPr>
      </w:pPr>
    </w:p>
    <w:p w14:paraId="55D099C1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6"/>
          <w:szCs w:val="26"/>
        </w:rPr>
      </w:pPr>
    </w:p>
    <w:p w14:paraId="3EA7609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6"/>
          <w:szCs w:val="26"/>
        </w:rPr>
      </w:pPr>
    </w:p>
    <w:p w14:paraId="3630AA9D" w14:textId="77777777" w:rsidR="00255E65" w:rsidRDefault="00232103">
      <w:pPr>
        <w:pStyle w:val="Ttulo2"/>
        <w:spacing w:before="172"/>
        <w:ind w:firstLine="120"/>
      </w:pPr>
      <w:r>
        <w:t>Unidades de Competencias Asociadas a la Asignatura</w:t>
      </w:r>
    </w:p>
    <w:p w14:paraId="040E2041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25"/>
          <w:szCs w:val="25"/>
        </w:rPr>
      </w:pPr>
    </w:p>
    <w:p w14:paraId="2CF82193" w14:textId="77777777" w:rsidR="00255E65" w:rsidRDefault="002321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4"/>
        </w:tabs>
        <w:spacing w:line="223" w:lineRule="auto"/>
        <w:ind w:right="114"/>
        <w:rPr>
          <w:rFonts w:ascii="Arial MT" w:eastAsia="Arial MT" w:hAnsi="Arial MT" w:cs="Arial MT"/>
          <w:color w:val="000000"/>
        </w:rPr>
      </w:pPr>
      <w:r>
        <w:rPr>
          <w:rFonts w:ascii="Arial MT" w:eastAsia="Arial MT" w:hAnsi="Arial MT" w:cs="Arial MT"/>
          <w:color w:val="000000"/>
        </w:rPr>
        <w:t>Colaborar en los procedimientos terapéuticos según especialidad de Rehabilitación oral siguiendo indicaciones del profesional.</w:t>
      </w:r>
    </w:p>
    <w:p w14:paraId="462CD49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 MT" w:eastAsia="Arial MT" w:hAnsi="Arial MT" w:cs="Arial MT"/>
          <w:color w:val="000000"/>
          <w:sz w:val="22"/>
          <w:szCs w:val="22"/>
        </w:rPr>
      </w:pPr>
    </w:p>
    <w:p w14:paraId="40E3F2E1" w14:textId="77777777" w:rsidR="00255E65" w:rsidRDefault="002321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04"/>
        </w:tabs>
        <w:spacing w:before="1" w:line="228" w:lineRule="auto"/>
        <w:ind w:left="403" w:right="113" w:hanging="284"/>
        <w:rPr>
          <w:rFonts w:ascii="Arial MT" w:eastAsia="Arial MT" w:hAnsi="Arial MT" w:cs="Arial MT"/>
          <w:color w:val="000000"/>
          <w:sz w:val="29"/>
          <w:szCs w:val="29"/>
        </w:rPr>
        <w:sectPr w:rsidR="00255E65">
          <w:pgSz w:w="12240" w:h="15840"/>
          <w:pgMar w:top="1440" w:right="600" w:bottom="960" w:left="600" w:header="708" w:footer="779" w:gutter="0"/>
          <w:cols w:space="720"/>
        </w:sectPr>
      </w:pPr>
      <w:r>
        <w:rPr>
          <w:rFonts w:ascii="Arial MT" w:eastAsia="Arial MT" w:hAnsi="Arial MT" w:cs="Arial MT"/>
          <w:color w:val="000000"/>
        </w:rPr>
        <w:t>Preparar el campo operatorio en concordancia con la especialidad de Rehabilitación oral y sus protocolos clínicos.</w:t>
      </w:r>
    </w:p>
    <w:p w14:paraId="03E975A9" w14:textId="77777777" w:rsidR="00255E65" w:rsidRDefault="00232103">
      <w:pPr>
        <w:pStyle w:val="Ttulo2"/>
        <w:spacing w:line="272" w:lineRule="auto"/>
        <w:ind w:left="2185" w:right="2185"/>
        <w:jc w:val="center"/>
      </w:pPr>
      <w:r>
        <w:lastRenderedPageBreak/>
        <w:t>MARCO DE REFERENCIA TEÓRICO</w:t>
      </w:r>
    </w:p>
    <w:p w14:paraId="2E5398A8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</w:rPr>
      </w:pPr>
    </w:p>
    <w:p w14:paraId="58142AB7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pacing w:before="1"/>
        <w:ind w:left="120" w:right="11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La ausencia de piezas dentales ya sea de forma prematura o debido al envejecimiento, es uno de los principales problemas que disminuyen la salud oral de las personas; cuando se pierde un diente nuestro organismo trata de disminuir el espacio que éste deja </w:t>
      </w:r>
      <w:r>
        <w:rPr>
          <w:rFonts w:ascii="Calibri" w:eastAsia="Calibri" w:hAnsi="Calibri" w:cs="Calibri"/>
          <w:color w:val="000000"/>
        </w:rPr>
        <w:t>ocasionando con diastemas en los dientes cercanos y, con esto, una serie de problemas y desajustes que deterioran poco a poco la función y armonía de la cavidad bucal. Las prótesis dentales son la principal alternativa que se tiene para impedir que estos p</w:t>
      </w:r>
      <w:r>
        <w:rPr>
          <w:rFonts w:ascii="Calibri" w:eastAsia="Calibri" w:hAnsi="Calibri" w:cs="Calibri"/>
          <w:color w:val="000000"/>
        </w:rPr>
        <w:t>roblemas ocurran.</w:t>
      </w:r>
    </w:p>
    <w:p w14:paraId="18B7857A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Calibri" w:eastAsia="Calibri" w:hAnsi="Calibri" w:cs="Calibri"/>
          <w:color w:val="000000"/>
        </w:rPr>
      </w:pPr>
    </w:p>
    <w:p w14:paraId="53884860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ind w:left="120" w:right="11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Estas prótesis se clasifican según su fijación, siendo las totales aquellas que solo se van a fijar de los tejidos blandos, prótesis removibles que pueden estar </w:t>
      </w:r>
      <w:r>
        <w:rPr>
          <w:rFonts w:ascii="Calibri" w:eastAsia="Calibri" w:hAnsi="Calibri" w:cs="Calibri"/>
        </w:rPr>
        <w:t>sujetas</w:t>
      </w:r>
      <w:r>
        <w:rPr>
          <w:rFonts w:ascii="Calibri" w:eastAsia="Calibri" w:hAnsi="Calibri" w:cs="Calibri"/>
          <w:color w:val="000000"/>
        </w:rPr>
        <w:t xml:space="preserve"> en dientes y tejidos blandos o prótesis fijas que están fijadas o cementadas en dientes o implantes.</w:t>
      </w:r>
    </w:p>
    <w:p w14:paraId="2E4D676A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rFonts w:ascii="Calibri" w:eastAsia="Calibri" w:hAnsi="Calibri" w:cs="Calibri"/>
          <w:color w:val="000000"/>
          <w:sz w:val="23"/>
          <w:szCs w:val="23"/>
        </w:rPr>
      </w:pPr>
    </w:p>
    <w:p w14:paraId="6A850D7F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ind w:left="120" w:right="11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Revisaremos a través de modelos y ejemplos las diversas formas de rehabilitación oral en odontología.</w:t>
      </w:r>
    </w:p>
    <w:p w14:paraId="0D639FA0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120" w:right="113"/>
        <w:jc w:val="both"/>
        <w:rPr>
          <w:rFonts w:ascii="Calibri" w:eastAsia="Calibri" w:hAnsi="Calibri" w:cs="Calibri"/>
          <w:color w:val="000000"/>
        </w:rPr>
      </w:pPr>
    </w:p>
    <w:p w14:paraId="41EF7279" w14:textId="77777777" w:rsidR="00255E65" w:rsidRDefault="002321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13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PROTESIS REMOVIBLE:</w:t>
      </w:r>
    </w:p>
    <w:p w14:paraId="1A07726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480" w:right="113"/>
        <w:jc w:val="both"/>
        <w:rPr>
          <w:rFonts w:ascii="Calibri" w:eastAsia="Calibri" w:hAnsi="Calibri" w:cs="Calibri"/>
          <w:color w:val="000000"/>
        </w:rPr>
      </w:pPr>
    </w:p>
    <w:p w14:paraId="2ABBFF0E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ind w:left="480"/>
        <w:jc w:val="both"/>
        <w:rPr>
          <w:rFonts w:ascii="PT Sans" w:eastAsia="PT Sans" w:hAnsi="PT Sans" w:cs="PT Sans"/>
          <w:color w:val="000000"/>
          <w:sz w:val="22"/>
          <w:szCs w:val="22"/>
        </w:rPr>
      </w:pPr>
      <w:r>
        <w:rPr>
          <w:rFonts w:ascii="PT Sans" w:eastAsia="PT Sans" w:hAnsi="PT Sans" w:cs="PT Sans"/>
          <w:color w:val="000000"/>
          <w:sz w:val="22"/>
          <w:szCs w:val="22"/>
        </w:rPr>
        <w:t>Como su nombre lo dice, son prótesis que se retiran. Es para</w:t>
      </w:r>
      <w:r>
        <w:rPr>
          <w:rFonts w:ascii="PT Sans" w:eastAsia="PT Sans" w:hAnsi="PT Sans" w:cs="PT Sans"/>
          <w:sz w:val="22"/>
          <w:szCs w:val="22"/>
        </w:rPr>
        <w:t xml:space="preserve"> reemplazar los dientes</w:t>
      </w:r>
      <w:r>
        <w:rPr>
          <w:rFonts w:ascii="PT Sans" w:eastAsia="PT Sans" w:hAnsi="PT Sans" w:cs="PT Sans"/>
          <w:color w:val="000000"/>
          <w:sz w:val="22"/>
          <w:szCs w:val="22"/>
        </w:rPr>
        <w:t xml:space="preserve"> perdidos o en algunos casos todos los dientes. El tamaño de éstas y material depende del número de dientes a reemplazar. Tienen retenedores (ganchos) para permitir que la prótesis no se mueva. Pueden indicarse como tratamiento definitivo o temporal en cas</w:t>
      </w:r>
      <w:r>
        <w:rPr>
          <w:rFonts w:ascii="PT Sans" w:eastAsia="PT Sans" w:hAnsi="PT Sans" w:cs="PT Sans"/>
          <w:color w:val="000000"/>
          <w:sz w:val="22"/>
          <w:szCs w:val="22"/>
        </w:rPr>
        <w:t>o de tratamiento de implantes.</w:t>
      </w:r>
    </w:p>
    <w:p w14:paraId="093493AE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ind w:left="480"/>
        <w:jc w:val="both"/>
        <w:rPr>
          <w:rFonts w:ascii="PT Sans" w:eastAsia="PT Sans" w:hAnsi="PT Sans" w:cs="PT Sans"/>
          <w:color w:val="000000"/>
          <w:sz w:val="22"/>
          <w:szCs w:val="22"/>
        </w:rPr>
      </w:pPr>
      <w:r>
        <w:rPr>
          <w:rFonts w:ascii="PT Sans" w:eastAsia="PT Sans" w:hAnsi="PT Sans" w:cs="PT Sans"/>
          <w:color w:val="000000"/>
          <w:sz w:val="22"/>
          <w:szCs w:val="22"/>
        </w:rPr>
        <w:t>Los retenedores son estructuras metálicas, las cuales permiten mantener la prótesis en su lugar. Estos actúan abrazando los dientes.  Son de metal porque permite mejor higiene y disminuir el riesgo de caries y enfermedad de l</w:t>
      </w:r>
      <w:r>
        <w:rPr>
          <w:rFonts w:ascii="PT Sans" w:eastAsia="PT Sans" w:hAnsi="PT Sans" w:cs="PT Sans"/>
          <w:color w:val="000000"/>
          <w:sz w:val="22"/>
          <w:szCs w:val="22"/>
        </w:rPr>
        <w:t>as encías. Podemos clasificarla de acuerdo con los dientes que reemplaza en parciales o totales. Otra forma de clasificar es de acuerdo con su material de confección pueden ser completamente acrílicas, con retenedores de metal o prótesis con una base metál</w:t>
      </w:r>
      <w:r>
        <w:rPr>
          <w:rFonts w:ascii="PT Sans" w:eastAsia="PT Sans" w:hAnsi="PT Sans" w:cs="PT Sans"/>
          <w:color w:val="000000"/>
          <w:sz w:val="22"/>
          <w:szCs w:val="22"/>
        </w:rPr>
        <w:t>ica las cuales son coladas y las prótesis flexibles (</w:t>
      </w:r>
      <w:proofErr w:type="spellStart"/>
      <w:r>
        <w:rPr>
          <w:rFonts w:ascii="PT Sans" w:eastAsia="PT Sans" w:hAnsi="PT Sans" w:cs="PT Sans"/>
          <w:color w:val="000000"/>
          <w:sz w:val="22"/>
          <w:szCs w:val="22"/>
        </w:rPr>
        <w:t>Valplast</w:t>
      </w:r>
      <w:proofErr w:type="spellEnd"/>
      <w:r>
        <w:rPr>
          <w:rFonts w:ascii="PT Sans" w:eastAsia="PT Sans" w:hAnsi="PT Sans" w:cs="PT Sans"/>
          <w:color w:val="000000"/>
          <w:sz w:val="22"/>
          <w:szCs w:val="22"/>
        </w:rPr>
        <w:t>).</w:t>
      </w:r>
    </w:p>
    <w:p w14:paraId="41123AA6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ind w:left="480"/>
        <w:jc w:val="both"/>
        <w:rPr>
          <w:rFonts w:ascii="PT Sans" w:eastAsia="PT Sans" w:hAnsi="PT Sans" w:cs="PT Sans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6C432A" wp14:editId="095980E5">
            <wp:simplePos x="0" y="0"/>
            <wp:positionH relativeFrom="column">
              <wp:posOffset>289126</wp:posOffset>
            </wp:positionH>
            <wp:positionV relativeFrom="paragraph">
              <wp:posOffset>334645</wp:posOffset>
            </wp:positionV>
            <wp:extent cx="1845310" cy="1194435"/>
            <wp:effectExtent l="0" t="0" r="0" b="0"/>
            <wp:wrapSquare wrapText="bothSides" distT="0" distB="0" distL="114300" distR="114300"/>
            <wp:docPr id="51" name="image9.jpg" descr="▷ Prótesis Total 🥇 ¿Cuándo usarlas? - Clínica Dental Tac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▷ Prótesis Total 🥇 ¿Cuándo usarlas? - Clínica Dental Tacna"/>
                    <pic:cNvPicPr preferRelativeResize="0"/>
                  </pic:nvPicPr>
                  <pic:blipFill>
                    <a:blip r:embed="rId11"/>
                    <a:srcRect l="22739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19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9B2947A" wp14:editId="62F6EA81">
            <wp:simplePos x="0" y="0"/>
            <wp:positionH relativeFrom="column">
              <wp:posOffset>2325735</wp:posOffset>
            </wp:positionH>
            <wp:positionV relativeFrom="paragraph">
              <wp:posOffset>219189</wp:posOffset>
            </wp:positionV>
            <wp:extent cx="1901190" cy="1425575"/>
            <wp:effectExtent l="0" t="0" r="0" b="0"/>
            <wp:wrapSquare wrapText="bothSides" distT="0" distB="0" distL="114300" distR="114300"/>
            <wp:docPr id="44" name="image1.jpg" descr="Cómo elegir una prótesis parcial removible? - Seprolab d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ómo elegir una prótesis parcial removible? - Seprolab dental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142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58F3D11" wp14:editId="532685B9">
            <wp:simplePos x="0" y="0"/>
            <wp:positionH relativeFrom="column">
              <wp:posOffset>4734962</wp:posOffset>
            </wp:positionH>
            <wp:positionV relativeFrom="paragraph">
              <wp:posOffset>155437</wp:posOffset>
            </wp:positionV>
            <wp:extent cx="2226945" cy="1668780"/>
            <wp:effectExtent l="0" t="0" r="0" b="0"/>
            <wp:wrapSquare wrapText="bothSides" distT="0" distB="0" distL="114300" distR="114300"/>
            <wp:docPr id="41" name="image3.jpg" descr="CONCEPTOS GENERALES (P.R) | Estomatologí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ONCEPTOS GENERALES (P.R) | Estomatología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66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60D43C" w14:textId="77777777" w:rsidR="00255E65" w:rsidRDefault="00232103">
      <w:r>
        <w:t xml:space="preserve">              </w:t>
      </w:r>
    </w:p>
    <w:p w14:paraId="64BAEB25" w14:textId="77777777" w:rsidR="00255E65" w:rsidRDefault="00255E65"/>
    <w:p w14:paraId="71DBD343" w14:textId="77777777" w:rsidR="00255E65" w:rsidRDefault="00255E65"/>
    <w:p w14:paraId="1944B5F7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ind w:left="480"/>
        <w:jc w:val="both"/>
        <w:rPr>
          <w:rFonts w:ascii="PT Sans" w:eastAsia="PT Sans" w:hAnsi="PT Sans" w:cs="PT Sans"/>
          <w:color w:val="000000"/>
          <w:sz w:val="22"/>
          <w:szCs w:val="22"/>
        </w:rPr>
      </w:pPr>
    </w:p>
    <w:p w14:paraId="7C058BAF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ind w:left="480"/>
        <w:jc w:val="both"/>
        <w:rPr>
          <w:rFonts w:ascii="PT Sans" w:eastAsia="PT Sans" w:hAnsi="PT Sans" w:cs="PT Sans"/>
          <w:color w:val="000000"/>
          <w:sz w:val="22"/>
          <w:szCs w:val="22"/>
        </w:rPr>
      </w:pPr>
    </w:p>
    <w:p w14:paraId="7BCCB94C" w14:textId="77777777" w:rsidR="00255E65" w:rsidRDefault="00255E65"/>
    <w:p w14:paraId="77ED9B35" w14:textId="77777777" w:rsidR="00255E65" w:rsidRDefault="00232103"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7E4EE2A" wp14:editId="74918092">
            <wp:simplePos x="0" y="0"/>
            <wp:positionH relativeFrom="column">
              <wp:posOffset>2326703</wp:posOffset>
            </wp:positionH>
            <wp:positionV relativeFrom="paragraph">
              <wp:posOffset>257809</wp:posOffset>
            </wp:positionV>
            <wp:extent cx="1729105" cy="1128395"/>
            <wp:effectExtent l="0" t="0" r="0" b="0"/>
            <wp:wrapSquare wrapText="bothSides" distT="0" distB="0" distL="114300" distR="114300"/>
            <wp:docPr id="49" name="image2.jpg" descr="Conoce los beneficios de la prótesis dental removi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onoce los beneficios de la prótesis dental removible"/>
                    <pic:cNvPicPr preferRelativeResize="0"/>
                  </pic:nvPicPr>
                  <pic:blipFill>
                    <a:blip r:embed="rId14"/>
                    <a:srcRect r="27680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1128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68312B" w14:textId="77777777" w:rsidR="00255E65" w:rsidRDefault="00255E65">
      <w:pPr>
        <w:spacing w:line="301" w:lineRule="auto"/>
      </w:pPr>
    </w:p>
    <w:p w14:paraId="453334A2" w14:textId="77777777" w:rsidR="00255E65" w:rsidRDefault="00255E65"/>
    <w:p w14:paraId="587707FC" w14:textId="77777777" w:rsidR="00255E65" w:rsidRDefault="00255E65"/>
    <w:p w14:paraId="697A4648" w14:textId="77777777" w:rsidR="00255E65" w:rsidRDefault="00255E65"/>
    <w:p w14:paraId="12E71C0A" w14:textId="77777777" w:rsidR="00255E65" w:rsidRDefault="00255E65"/>
    <w:p w14:paraId="472B63FB" w14:textId="77777777" w:rsidR="00255E65" w:rsidRDefault="00255E65">
      <w:pPr>
        <w:spacing w:line="301" w:lineRule="auto"/>
      </w:pPr>
    </w:p>
    <w:p w14:paraId="66A75E6F" w14:textId="77777777" w:rsidR="00255E65" w:rsidRDefault="00255E65">
      <w:pPr>
        <w:spacing w:line="301" w:lineRule="auto"/>
      </w:pPr>
    </w:p>
    <w:p w14:paraId="3DDEC8C0" w14:textId="77777777" w:rsidR="00255E65" w:rsidRDefault="00255E65">
      <w:pPr>
        <w:spacing w:line="301" w:lineRule="auto"/>
      </w:pPr>
    </w:p>
    <w:p w14:paraId="26C85454" w14:textId="77777777" w:rsidR="00255E65" w:rsidRDefault="00255E65">
      <w:pPr>
        <w:spacing w:line="301" w:lineRule="auto"/>
      </w:pPr>
    </w:p>
    <w:p w14:paraId="6E57E78A" w14:textId="77777777" w:rsidR="00255E65" w:rsidRDefault="00255E65">
      <w:pPr>
        <w:spacing w:line="301" w:lineRule="auto"/>
      </w:pPr>
    </w:p>
    <w:p w14:paraId="3D5A8ED8" w14:textId="77777777" w:rsidR="00255E65" w:rsidRDefault="00255E65">
      <w:pPr>
        <w:spacing w:line="301" w:lineRule="auto"/>
      </w:pPr>
    </w:p>
    <w:p w14:paraId="5626DC18" w14:textId="77777777" w:rsidR="00255E65" w:rsidRDefault="002321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13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PROTESIS FIJA:</w:t>
      </w:r>
    </w:p>
    <w:p w14:paraId="2BD66694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480" w:right="113"/>
        <w:jc w:val="both"/>
        <w:rPr>
          <w:rFonts w:ascii="Calibri" w:eastAsia="Calibri" w:hAnsi="Calibri" w:cs="Calibri"/>
          <w:color w:val="000000"/>
        </w:rPr>
      </w:pPr>
    </w:p>
    <w:p w14:paraId="5B29F7C8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Las prótesis fijas (coronas), más conocidas como fundas </w:t>
      </w:r>
      <w:r>
        <w:rPr>
          <w:rFonts w:ascii="Calibri" w:eastAsia="Calibri" w:hAnsi="Calibri" w:cs="Calibri"/>
        </w:rPr>
        <w:t>para</w:t>
      </w:r>
      <w:r>
        <w:rPr>
          <w:rFonts w:ascii="Calibri" w:eastAsia="Calibri" w:hAnsi="Calibri" w:cs="Calibri"/>
          <w:color w:val="000000"/>
        </w:rPr>
        <w:t xml:space="preserve"> los pacientes, es una estructura que reemplaza la parte visible del diente (corona clínica) y va cementado sobre este (queda fijo sobre la raíz). Esta estructura cubre todo el contorno de la pieza dentaria, permitiendo devolver la pieza perdida, además ca</w:t>
      </w:r>
      <w:r>
        <w:rPr>
          <w:rFonts w:ascii="Calibri" w:eastAsia="Calibri" w:hAnsi="Calibri" w:cs="Calibri"/>
          <w:color w:val="000000"/>
        </w:rPr>
        <w:t>mbiar su color o forma y así mejorar la estética, ya que es una réplica de un diente natural.</w:t>
      </w:r>
    </w:p>
    <w:p w14:paraId="7413A07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80"/>
        <w:jc w:val="both"/>
        <w:rPr>
          <w:rFonts w:ascii="Calibri" w:eastAsia="Calibri" w:hAnsi="Calibri" w:cs="Calibri"/>
          <w:color w:val="000000"/>
        </w:rPr>
      </w:pPr>
    </w:p>
    <w:p w14:paraId="2FFF5217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Esto permite que el diente siga funcionando sin riesgo de fractura y su eventual extracción.</w:t>
      </w:r>
    </w:p>
    <w:p w14:paraId="70FD0F00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El material puede ser de porcelana pura o con una base de metal, amb</w:t>
      </w:r>
      <w:r>
        <w:rPr>
          <w:rFonts w:ascii="Calibri" w:eastAsia="Calibri" w:hAnsi="Calibri" w:cs="Calibri"/>
          <w:color w:val="000000"/>
        </w:rPr>
        <w:t xml:space="preserve">os tienen distintas indicaciones y valores. Estas pueden ser unitarias (un diente) o plural (varios dientes). </w:t>
      </w:r>
    </w:p>
    <w:p w14:paraId="37355A41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ind w:left="480"/>
        <w:jc w:val="both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0CFE4D8A" wp14:editId="12F15B36">
            <wp:simplePos x="0" y="0"/>
            <wp:positionH relativeFrom="column">
              <wp:posOffset>4199890</wp:posOffset>
            </wp:positionH>
            <wp:positionV relativeFrom="paragraph">
              <wp:posOffset>355600</wp:posOffset>
            </wp:positionV>
            <wp:extent cx="2896870" cy="1448435"/>
            <wp:effectExtent l="0" t="0" r="0" b="0"/>
            <wp:wrapSquare wrapText="bothSides" distT="0" distB="0" distL="114300" distR="114300"/>
            <wp:docPr id="45" name="image11.jpg" descr="▷ Prótesis Dental Fija: Tipos e indicaciones | Solución Dental ® Per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▷ Prótesis Dental Fija: Tipos e indicaciones | Solución Dental ® Perú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1448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5044E34F" wp14:editId="7DD12C7B">
            <wp:simplePos x="0" y="0"/>
            <wp:positionH relativeFrom="column">
              <wp:posOffset>162962</wp:posOffset>
            </wp:positionH>
            <wp:positionV relativeFrom="paragraph">
              <wp:posOffset>482632</wp:posOffset>
            </wp:positionV>
            <wp:extent cx="3855492" cy="1077243"/>
            <wp:effectExtent l="0" t="0" r="0" b="0"/>
            <wp:wrapSquare wrapText="bothSides" distT="0" distB="0" distL="114300" distR="114300"/>
            <wp:docPr id="48" name="image10.jpg" descr="/var/folders/93/kxqbfbh969n91tsjqkwh7pgw0000gn/T/com.microsoft.Word/Content.MSO/E7CB36B4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/var/folders/93/kxqbfbh969n91tsjqkwh7pgw0000gn/T/com.microsoft.Word/Content.MSO/E7CB36B4.tmp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5492" cy="1077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D42EC8" w14:textId="77777777" w:rsidR="00255E65" w:rsidRDefault="00255E65"/>
    <w:p w14:paraId="2B1366DB" w14:textId="77777777" w:rsidR="00255E65" w:rsidRDefault="00255E65"/>
    <w:p w14:paraId="225D9BE1" w14:textId="77777777" w:rsidR="00255E65" w:rsidRDefault="00255E65"/>
    <w:p w14:paraId="7C31C2AD" w14:textId="77777777" w:rsidR="00255E65" w:rsidRDefault="00255E65"/>
    <w:p w14:paraId="1C06730A" w14:textId="77777777" w:rsidR="00255E65" w:rsidRDefault="002321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13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</w:rPr>
        <w:t>PRÓTESIS</w:t>
      </w:r>
      <w:r>
        <w:rPr>
          <w:rFonts w:ascii="Calibri" w:eastAsia="Calibri" w:hAnsi="Calibri" w:cs="Calibri"/>
          <w:b/>
          <w:color w:val="000000"/>
        </w:rPr>
        <w:t xml:space="preserve"> SOBRE IMPLANTES:</w:t>
      </w:r>
    </w:p>
    <w:p w14:paraId="3E781AC7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right="113"/>
        <w:jc w:val="both"/>
        <w:rPr>
          <w:rFonts w:ascii="Calibri" w:eastAsia="Calibri" w:hAnsi="Calibri" w:cs="Calibri"/>
          <w:b/>
          <w:color w:val="000000"/>
        </w:rPr>
      </w:pPr>
    </w:p>
    <w:p w14:paraId="20A81D76" w14:textId="77777777" w:rsidR="00255E65" w:rsidRDefault="00232103">
      <w:pPr>
        <w:rPr>
          <w:rFonts w:ascii="Calibri" w:eastAsia="Calibri" w:hAnsi="Calibri" w:cs="Calibri"/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Ya instalado el implante a través de un procedimiento quirúrgico en el hueso maxilar o mandibular de zonas sin dientes, simulando la raíz del diente quedando una prótesis fija sobre este. Después del periodo de cicatrización sobre él se confecciona una pró</w:t>
      </w:r>
      <w:r>
        <w:rPr>
          <w:rFonts w:ascii="Calibri" w:eastAsia="Calibri" w:hAnsi="Calibri" w:cs="Calibri"/>
          <w:color w:val="000000"/>
          <w:highlight w:val="white"/>
        </w:rPr>
        <w:t>tesis sobre implante (diente artificial).</w:t>
      </w:r>
    </w:p>
    <w:p w14:paraId="6C7EF12F" w14:textId="77777777" w:rsidR="00255E65" w:rsidRDefault="00255E65">
      <w:pPr>
        <w:rPr>
          <w:rFonts w:ascii="Calibri" w:eastAsia="Calibri" w:hAnsi="Calibri" w:cs="Calibri"/>
          <w:color w:val="000000"/>
        </w:rPr>
      </w:pPr>
    </w:p>
    <w:p w14:paraId="5CF7968D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El objetivo de este tratamiento es devolver de forma fija piezas dentales perdidas, lo que mejora la comodidad del paciente tanto para comer y hablar. El tratamiento de implantes se realiza para devolver uno o varios dientes (puentes) o para devolver la to</w:t>
      </w:r>
      <w:r>
        <w:rPr>
          <w:rFonts w:ascii="Calibri" w:eastAsia="Calibri" w:hAnsi="Calibri" w:cs="Calibri"/>
          <w:color w:val="000000"/>
        </w:rPr>
        <w:t>talidad de estos (prótesis híbridas o sobre dentaduras). Pudiendo sostener una prótesis completa o parcial, y pudiendo devolverse en 1 sesión los dientes perdidos (implantes de carga inmediata).</w:t>
      </w:r>
    </w:p>
    <w:p w14:paraId="21579071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ind w:left="480" w:right="113"/>
        <w:jc w:val="both"/>
        <w:rPr>
          <w:rFonts w:ascii="Calibri" w:eastAsia="Calibri" w:hAnsi="Calibri" w:cs="Calibr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5CA46245" wp14:editId="295AC703">
            <wp:simplePos x="0" y="0"/>
            <wp:positionH relativeFrom="column">
              <wp:posOffset>2479462</wp:posOffset>
            </wp:positionH>
            <wp:positionV relativeFrom="paragraph">
              <wp:posOffset>246436</wp:posOffset>
            </wp:positionV>
            <wp:extent cx="2199640" cy="1275080"/>
            <wp:effectExtent l="0" t="0" r="0" b="0"/>
            <wp:wrapSquare wrapText="bothSides" distT="0" distB="0" distL="114300" distR="114300"/>
            <wp:docPr id="47" name="image6.jpg" descr="/var/folders/93/kxqbfbh969n91tsjqkwh7pgw0000gn/T/com.microsoft.Word/Content.MSO/2BCC8D4E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/var/folders/93/kxqbfbh969n91tsjqkwh7pgw0000gn/T/com.microsoft.Word/Content.MSO/2BCC8D4E.tmp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27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1A917EAE" wp14:editId="5AB5A2B7">
            <wp:simplePos x="0" y="0"/>
            <wp:positionH relativeFrom="column">
              <wp:posOffset>-55590</wp:posOffset>
            </wp:positionH>
            <wp:positionV relativeFrom="paragraph">
              <wp:posOffset>246380</wp:posOffset>
            </wp:positionV>
            <wp:extent cx="2260600" cy="1140460"/>
            <wp:effectExtent l="0" t="0" r="0" b="0"/>
            <wp:wrapSquare wrapText="bothSides" distT="0" distB="0" distL="114300" distR="114300"/>
            <wp:docPr id="50" name="image8.jpg" descr="/var/folders/93/kxqbfbh969n91tsjqkwh7pgw0000gn/T/com.microsoft.Word/Content.MSO/9E253540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/var/folders/93/kxqbfbh969n91tsjqkwh7pgw0000gn/T/com.microsoft.Word/Content.MSO/9E253540.tmp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40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05302797" wp14:editId="236B8EEB">
            <wp:simplePos x="0" y="0"/>
            <wp:positionH relativeFrom="column">
              <wp:posOffset>4770378</wp:posOffset>
            </wp:positionH>
            <wp:positionV relativeFrom="paragraph">
              <wp:posOffset>38942</wp:posOffset>
            </wp:positionV>
            <wp:extent cx="2399030" cy="1712595"/>
            <wp:effectExtent l="0" t="0" r="0" b="0"/>
            <wp:wrapSquare wrapText="bothSides" distT="0" distB="0" distL="114300" distR="114300"/>
            <wp:docPr id="46" name="image7.jpg" descr="potesis dentales hibridas odontólogos medell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potesis dentales hibridas odontólogos medellin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71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4D0423" w14:textId="77777777" w:rsidR="00255E65" w:rsidRDefault="00255E65">
      <w:pPr>
        <w:spacing w:line="301" w:lineRule="auto"/>
      </w:pPr>
    </w:p>
    <w:p w14:paraId="20A47853" w14:textId="77777777" w:rsidR="00255E65" w:rsidRDefault="00232103">
      <w:r>
        <w:t xml:space="preserve">   </w:t>
      </w:r>
    </w:p>
    <w:p w14:paraId="60A8D82D" w14:textId="77777777" w:rsidR="00255E65" w:rsidRDefault="00255E65">
      <w:pPr>
        <w:sectPr w:rsidR="00255E65">
          <w:headerReference w:type="default" r:id="rId20"/>
          <w:footerReference w:type="default" r:id="rId21"/>
          <w:pgSz w:w="12240" w:h="15840"/>
          <w:pgMar w:top="700" w:right="600" w:bottom="960" w:left="600" w:header="0" w:footer="779" w:gutter="0"/>
          <w:cols w:space="720"/>
        </w:sectPr>
      </w:pPr>
    </w:p>
    <w:p w14:paraId="487A0FE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libri" w:eastAsia="Calibri" w:hAnsi="Calibri" w:cs="Calibri"/>
          <w:color w:val="000000"/>
          <w:sz w:val="19"/>
          <w:szCs w:val="19"/>
        </w:rPr>
      </w:pPr>
    </w:p>
    <w:p w14:paraId="0DC053A1" w14:textId="77777777" w:rsidR="00255E65" w:rsidRDefault="00232103">
      <w:pPr>
        <w:pStyle w:val="Ttulo1"/>
        <w:spacing w:before="89"/>
        <w:ind w:right="2182" w:firstLine="218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Taller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1</w:t>
      </w:r>
    </w:p>
    <w:p w14:paraId="26550B00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b/>
          <w:color w:val="000000"/>
          <w:sz w:val="22"/>
          <w:szCs w:val="22"/>
        </w:rPr>
      </w:pPr>
    </w:p>
    <w:tbl>
      <w:tblPr>
        <w:tblStyle w:val="a"/>
        <w:tblW w:w="10583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4"/>
        <w:gridCol w:w="2551"/>
        <w:gridCol w:w="2694"/>
        <w:gridCol w:w="2934"/>
      </w:tblGrid>
      <w:tr w:rsidR="00255E65" w14:paraId="294725D1" w14:textId="77777777">
        <w:trPr>
          <w:trHeight w:val="638"/>
        </w:trPr>
        <w:tc>
          <w:tcPr>
            <w:tcW w:w="2404" w:type="dxa"/>
          </w:tcPr>
          <w:p w14:paraId="2793CBBA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7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Nombre del Taller</w:t>
            </w:r>
          </w:p>
        </w:tc>
        <w:tc>
          <w:tcPr>
            <w:tcW w:w="8179" w:type="dxa"/>
            <w:gridSpan w:val="3"/>
          </w:tcPr>
          <w:p w14:paraId="6BFB7868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79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“CLASIFICACIÓN DE </w:t>
            </w:r>
            <w:r>
              <w:rPr>
                <w:rFonts w:ascii="Calibri" w:eastAsia="Calibri" w:hAnsi="Calibri" w:cs="Calibri"/>
                <w:b/>
              </w:rPr>
              <w:t>PRÓTESIS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EN REHABILITACIÓN ORAL”.</w:t>
            </w:r>
          </w:p>
        </w:tc>
      </w:tr>
      <w:tr w:rsidR="00255E65" w14:paraId="088E2A9F" w14:textId="77777777">
        <w:trPr>
          <w:trHeight w:val="762"/>
        </w:trPr>
        <w:tc>
          <w:tcPr>
            <w:tcW w:w="2404" w:type="dxa"/>
          </w:tcPr>
          <w:p w14:paraId="29829C77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7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Requisitos para Taller</w:t>
            </w:r>
          </w:p>
        </w:tc>
        <w:tc>
          <w:tcPr>
            <w:tcW w:w="8179" w:type="dxa"/>
            <w:gridSpan w:val="3"/>
          </w:tcPr>
          <w:p w14:paraId="12B95D65" w14:textId="77777777" w:rsidR="00255E65" w:rsidRDefault="00232103">
            <w:r>
              <w:t xml:space="preserve">Leer la guía de taller y revisar material visto en clases anteriores.  </w:t>
            </w:r>
          </w:p>
          <w:p w14:paraId="6C40AF33" w14:textId="77777777" w:rsidR="00255E65" w:rsidRDefault="00232103">
            <w:r>
              <w:t xml:space="preserve">  Asistencia, puntualidad y uniforme completo.</w:t>
            </w:r>
          </w:p>
        </w:tc>
      </w:tr>
      <w:tr w:rsidR="00255E65" w14:paraId="0E7496C6" w14:textId="77777777">
        <w:trPr>
          <w:trHeight w:val="453"/>
        </w:trPr>
        <w:tc>
          <w:tcPr>
            <w:tcW w:w="2404" w:type="dxa"/>
          </w:tcPr>
          <w:p w14:paraId="5105C93D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7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Tiempo</w:t>
            </w:r>
          </w:p>
        </w:tc>
        <w:tc>
          <w:tcPr>
            <w:tcW w:w="8179" w:type="dxa"/>
            <w:gridSpan w:val="3"/>
            <w:tcBorders>
              <w:right w:val="single" w:sz="4" w:space="0" w:color="000000"/>
            </w:tcBorders>
          </w:tcPr>
          <w:p w14:paraId="6605FAD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79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90 minutos</w:t>
            </w:r>
          </w:p>
        </w:tc>
      </w:tr>
      <w:tr w:rsidR="00255E65" w14:paraId="63F60E7A" w14:textId="77777777">
        <w:trPr>
          <w:trHeight w:val="453"/>
        </w:trPr>
        <w:tc>
          <w:tcPr>
            <w:tcW w:w="2404" w:type="dxa"/>
          </w:tcPr>
          <w:p w14:paraId="29C8D1CB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78"/>
              <w:rPr>
                <w:rFonts w:ascii="Calibri" w:eastAsia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estudiantes</w:t>
            </w:r>
          </w:p>
        </w:tc>
        <w:tc>
          <w:tcPr>
            <w:tcW w:w="8179" w:type="dxa"/>
            <w:gridSpan w:val="3"/>
            <w:tcBorders>
              <w:right w:val="single" w:sz="4" w:space="0" w:color="000000"/>
            </w:tcBorders>
          </w:tcPr>
          <w:p w14:paraId="18252480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79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Máximo 12 alumnos</w:t>
            </w:r>
          </w:p>
        </w:tc>
      </w:tr>
      <w:tr w:rsidR="00255E65" w14:paraId="7ED73680" w14:textId="77777777">
        <w:trPr>
          <w:trHeight w:val="453"/>
        </w:trPr>
        <w:tc>
          <w:tcPr>
            <w:tcW w:w="2404" w:type="dxa"/>
            <w:vMerge w:val="restart"/>
          </w:tcPr>
          <w:p w14:paraId="71963F33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C038269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1DAECBCA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55CCCF76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D3FBBDC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116A02C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5C0B62C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2"/>
              <w:ind w:left="7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Objetivos del Taller</w:t>
            </w:r>
          </w:p>
        </w:tc>
        <w:tc>
          <w:tcPr>
            <w:tcW w:w="2551" w:type="dxa"/>
          </w:tcPr>
          <w:p w14:paraId="3BD8EE8B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353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Procedimentales</w:t>
            </w:r>
          </w:p>
        </w:tc>
        <w:tc>
          <w:tcPr>
            <w:tcW w:w="2694" w:type="dxa"/>
          </w:tcPr>
          <w:p w14:paraId="0C441AAC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684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Actitudinales</w:t>
            </w:r>
          </w:p>
        </w:tc>
        <w:tc>
          <w:tcPr>
            <w:tcW w:w="2934" w:type="dxa"/>
          </w:tcPr>
          <w:p w14:paraId="2BBFF999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59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Conceptuales</w:t>
            </w:r>
          </w:p>
        </w:tc>
      </w:tr>
      <w:tr w:rsidR="00255E65" w14:paraId="5EF888F7" w14:textId="77777777">
        <w:trPr>
          <w:trHeight w:val="5628"/>
        </w:trPr>
        <w:tc>
          <w:tcPr>
            <w:tcW w:w="2404" w:type="dxa"/>
            <w:vMerge/>
          </w:tcPr>
          <w:p w14:paraId="2152B720" w14:textId="77777777" w:rsidR="00255E65" w:rsidRDefault="002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2551" w:type="dxa"/>
          </w:tcPr>
          <w:p w14:paraId="7D480C61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9" w:right="6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Preparar el campo clínico y los biomateriales antes y durante la actividad odontológica según especialidad y protocolos clínicos.</w:t>
            </w:r>
          </w:p>
          <w:p w14:paraId="500FE990" w14:textId="77777777" w:rsidR="00255E65" w:rsidRDefault="00255E65"/>
          <w:p w14:paraId="0D800AC3" w14:textId="77777777" w:rsidR="00255E65" w:rsidRDefault="00255E65"/>
          <w:p w14:paraId="04299F54" w14:textId="77777777" w:rsidR="00255E65" w:rsidRDefault="00255E65"/>
          <w:p w14:paraId="4BD20DBE" w14:textId="77777777" w:rsidR="00255E65" w:rsidRDefault="00255E65"/>
          <w:p w14:paraId="5465FCA7" w14:textId="77777777" w:rsidR="00255E65" w:rsidRDefault="00255E65"/>
          <w:p w14:paraId="679A6935" w14:textId="77777777" w:rsidR="00255E65" w:rsidRDefault="00255E65"/>
          <w:p w14:paraId="29C30E97" w14:textId="77777777" w:rsidR="00255E65" w:rsidRDefault="00255E65"/>
          <w:p w14:paraId="3B1385C1" w14:textId="77777777" w:rsidR="00255E65" w:rsidRDefault="00255E65"/>
          <w:p w14:paraId="76FF2137" w14:textId="77777777" w:rsidR="00255E65" w:rsidRDefault="00255E65"/>
          <w:p w14:paraId="34AA2E99" w14:textId="77777777" w:rsidR="00255E65" w:rsidRDefault="00255E65"/>
          <w:p w14:paraId="7FCA618B" w14:textId="77777777" w:rsidR="00255E65" w:rsidRDefault="00255E65"/>
          <w:p w14:paraId="120D1A05" w14:textId="77777777" w:rsidR="00255E65" w:rsidRDefault="00255E65"/>
          <w:p w14:paraId="1BABE37F" w14:textId="77777777" w:rsidR="00255E65" w:rsidRDefault="00255E65"/>
          <w:p w14:paraId="2C434306" w14:textId="77777777" w:rsidR="00255E65" w:rsidRDefault="00255E65"/>
          <w:p w14:paraId="2B6F0663" w14:textId="77777777" w:rsidR="00255E65" w:rsidRDefault="00255E65"/>
          <w:p w14:paraId="5D54C932" w14:textId="77777777" w:rsidR="00255E65" w:rsidRDefault="00255E65"/>
          <w:p w14:paraId="18B77D13" w14:textId="77777777" w:rsidR="00255E65" w:rsidRDefault="00255E65"/>
          <w:p w14:paraId="524609AF" w14:textId="77777777" w:rsidR="00255E65" w:rsidRDefault="00255E65"/>
          <w:p w14:paraId="63EE58DC" w14:textId="77777777" w:rsidR="00255E65" w:rsidRDefault="00255E65"/>
          <w:p w14:paraId="49D3EB67" w14:textId="77777777" w:rsidR="00255E65" w:rsidRDefault="00255E65"/>
        </w:tc>
        <w:tc>
          <w:tcPr>
            <w:tcW w:w="2694" w:type="dxa"/>
          </w:tcPr>
          <w:p w14:paraId="61FAB571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Ser proactivo en los procedimientos encargados por el profesional a cargo.</w:t>
            </w:r>
          </w:p>
          <w:p w14:paraId="6A0FA6E3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</w:p>
          <w:p w14:paraId="75822F73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Ser minucioso en la preparación del campo operatorio.</w:t>
            </w:r>
          </w:p>
          <w:p w14:paraId="1E633894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</w:p>
          <w:p w14:paraId="5F7E4B86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Mostrar una presentación personal según lo estipulado en la normativa de las actividades clínicas.</w:t>
            </w:r>
          </w:p>
          <w:p w14:paraId="0B2431A5" w14:textId="77777777" w:rsidR="00255E65" w:rsidRDefault="00255E65"/>
        </w:tc>
        <w:tc>
          <w:tcPr>
            <w:tcW w:w="2934" w:type="dxa"/>
          </w:tcPr>
          <w:p w14:paraId="069131E1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Reconocer los requerimientos del campo operatorio de cada especialidad.</w:t>
            </w:r>
          </w:p>
          <w:p w14:paraId="0B333B4A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4776425A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Distinguir los protocolos clínicos correspondientes a cada especialidad odontológica.</w:t>
            </w:r>
          </w:p>
          <w:p w14:paraId="1EDC4094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02A624FE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Distinguir los requerimientos particulares de las acciones clínicas de odontología clínica resta</w:t>
            </w:r>
            <w:r>
              <w:rPr>
                <w:rFonts w:ascii="Calibri" w:eastAsia="Calibri" w:hAnsi="Calibri" w:cs="Calibri"/>
                <w:color w:val="000000"/>
              </w:rPr>
              <w:t>uradora y rehabilitadora.</w:t>
            </w:r>
          </w:p>
          <w:p w14:paraId="3AE5D2BB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1DD21B17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206612F4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06F1ED11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0A20512A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14D65D46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7EC515ED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69E71A95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61F3BF23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7FAB511B" w14:textId="77777777" w:rsidR="00255E65" w:rsidRDefault="00255E65">
      <w:pPr>
        <w:rPr>
          <w:rFonts w:ascii="Calibri" w:eastAsia="Calibri" w:hAnsi="Calibri" w:cs="Calibri"/>
        </w:rPr>
        <w:sectPr w:rsidR="00255E65">
          <w:headerReference w:type="default" r:id="rId22"/>
          <w:footerReference w:type="default" r:id="rId23"/>
          <w:pgSz w:w="12240" w:h="15840"/>
          <w:pgMar w:top="1440" w:right="600" w:bottom="880" w:left="600" w:header="708" w:footer="699" w:gutter="0"/>
          <w:cols w:space="720"/>
        </w:sectPr>
      </w:pPr>
    </w:p>
    <w:p w14:paraId="6A536FCB" w14:textId="77777777" w:rsidR="00255E65" w:rsidRDefault="00255E65"/>
    <w:p w14:paraId="1DF4A9AC" w14:textId="77777777" w:rsidR="00255E65" w:rsidRDefault="00232103">
      <w:pPr>
        <w:spacing w:before="44"/>
        <w:ind w:left="2185" w:right="218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GUÍA DE TALLER </w:t>
      </w:r>
      <w:proofErr w:type="spellStart"/>
      <w:r>
        <w:rPr>
          <w:b/>
          <w:sz w:val="22"/>
          <w:szCs w:val="22"/>
          <w:u w:val="single"/>
        </w:rPr>
        <w:t>N°</w:t>
      </w:r>
      <w:proofErr w:type="spellEnd"/>
      <w:r>
        <w:rPr>
          <w:b/>
          <w:sz w:val="22"/>
          <w:szCs w:val="22"/>
          <w:u w:val="single"/>
        </w:rPr>
        <w:t xml:space="preserve"> 1</w:t>
      </w:r>
    </w:p>
    <w:tbl>
      <w:tblPr>
        <w:tblStyle w:val="a0"/>
        <w:tblW w:w="10523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9"/>
        <w:gridCol w:w="283"/>
        <w:gridCol w:w="2268"/>
        <w:gridCol w:w="2410"/>
        <w:gridCol w:w="3117"/>
        <w:gridCol w:w="36"/>
      </w:tblGrid>
      <w:tr w:rsidR="00255E65" w14:paraId="3EC2D4C3" w14:textId="77777777">
        <w:tc>
          <w:tcPr>
            <w:tcW w:w="2409" w:type="dxa"/>
          </w:tcPr>
          <w:p w14:paraId="4E1DE6AD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 del Taller</w:t>
            </w:r>
          </w:p>
        </w:tc>
        <w:tc>
          <w:tcPr>
            <w:tcW w:w="8114" w:type="dxa"/>
            <w:gridSpan w:val="5"/>
          </w:tcPr>
          <w:p w14:paraId="6C2767B7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CLASIFICACIÓN DE </w:t>
            </w:r>
            <w:r>
              <w:rPr>
                <w:rFonts w:ascii="Arial" w:eastAsia="Arial" w:hAnsi="Arial" w:cs="Arial"/>
                <w:b/>
              </w:rPr>
              <w:t>PRÓTESIS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EN REHABILITACIÓN ORAL</w:t>
            </w:r>
          </w:p>
        </w:tc>
      </w:tr>
      <w:tr w:rsidR="00255E65" w14:paraId="4118F21C" w14:textId="77777777">
        <w:tc>
          <w:tcPr>
            <w:tcW w:w="2409" w:type="dxa"/>
          </w:tcPr>
          <w:p w14:paraId="53690B4A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Requisitos para Taller</w:t>
            </w:r>
          </w:p>
        </w:tc>
        <w:tc>
          <w:tcPr>
            <w:tcW w:w="8114" w:type="dxa"/>
            <w:gridSpan w:val="5"/>
          </w:tcPr>
          <w:p w14:paraId="7FE2F689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Leer guía de taller.</w:t>
            </w:r>
          </w:p>
        </w:tc>
      </w:tr>
      <w:tr w:rsidR="00255E65" w14:paraId="4C206C34" w14:textId="77777777">
        <w:tc>
          <w:tcPr>
            <w:tcW w:w="2409" w:type="dxa"/>
          </w:tcPr>
          <w:p w14:paraId="750CFE40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Tiempo</w:t>
            </w:r>
          </w:p>
        </w:tc>
        <w:tc>
          <w:tcPr>
            <w:tcW w:w="8114" w:type="dxa"/>
            <w:gridSpan w:val="5"/>
          </w:tcPr>
          <w:p w14:paraId="0E82D48A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90 minutos.</w:t>
            </w:r>
          </w:p>
        </w:tc>
      </w:tr>
      <w:tr w:rsidR="00255E65" w14:paraId="5400A97D" w14:textId="77777777">
        <w:tc>
          <w:tcPr>
            <w:tcW w:w="2409" w:type="dxa"/>
          </w:tcPr>
          <w:p w14:paraId="12E3D7F7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estudiantes </w:t>
            </w:r>
          </w:p>
        </w:tc>
        <w:tc>
          <w:tcPr>
            <w:tcW w:w="8114" w:type="dxa"/>
            <w:gridSpan w:val="5"/>
          </w:tcPr>
          <w:p w14:paraId="49E0E6BC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12 estudiantes.</w:t>
            </w:r>
          </w:p>
        </w:tc>
      </w:tr>
      <w:tr w:rsidR="00255E65" w14:paraId="3B5149BE" w14:textId="77777777">
        <w:trPr>
          <w:gridAfter w:val="1"/>
          <w:wAfter w:w="36" w:type="dxa"/>
        </w:trPr>
        <w:tc>
          <w:tcPr>
            <w:tcW w:w="2409" w:type="dxa"/>
            <w:vMerge w:val="restart"/>
            <w:vAlign w:val="center"/>
          </w:tcPr>
          <w:p w14:paraId="38730F88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Objetivos del Taller</w:t>
            </w:r>
          </w:p>
        </w:tc>
        <w:tc>
          <w:tcPr>
            <w:tcW w:w="2551" w:type="dxa"/>
            <w:gridSpan w:val="2"/>
          </w:tcPr>
          <w:p w14:paraId="31279632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Procedimentales</w:t>
            </w:r>
          </w:p>
        </w:tc>
        <w:tc>
          <w:tcPr>
            <w:tcW w:w="2410" w:type="dxa"/>
          </w:tcPr>
          <w:p w14:paraId="56B9C212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Actitudinales</w:t>
            </w:r>
          </w:p>
        </w:tc>
        <w:tc>
          <w:tcPr>
            <w:tcW w:w="3117" w:type="dxa"/>
          </w:tcPr>
          <w:p w14:paraId="2F571870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Conceptuales </w:t>
            </w:r>
          </w:p>
        </w:tc>
      </w:tr>
      <w:tr w:rsidR="00255E65" w14:paraId="02977BE7" w14:textId="77777777">
        <w:trPr>
          <w:gridAfter w:val="1"/>
          <w:wAfter w:w="36" w:type="dxa"/>
        </w:trPr>
        <w:tc>
          <w:tcPr>
            <w:tcW w:w="2409" w:type="dxa"/>
            <w:vMerge/>
            <w:vAlign w:val="center"/>
          </w:tcPr>
          <w:p w14:paraId="3886DBAF" w14:textId="77777777" w:rsidR="00255E65" w:rsidRDefault="002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51" w:type="dxa"/>
            <w:gridSpan w:val="2"/>
          </w:tcPr>
          <w:p w14:paraId="28A6A45D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9" w:right="6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Preparar el campo clínico y los biomateriales antes y durante la actividad odontológica según especialidad y protocolos clínicos.</w:t>
            </w:r>
          </w:p>
          <w:p w14:paraId="1BFC4AD2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10" w:type="dxa"/>
          </w:tcPr>
          <w:p w14:paraId="38CF1542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Ser proactivo en los procedimientos encargados por el profesional a cargo.</w:t>
            </w:r>
          </w:p>
          <w:p w14:paraId="7B6F5CF0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</w:p>
          <w:p w14:paraId="7A4D6CD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Ser minucioso en la preparación del campo operatorio.</w:t>
            </w:r>
          </w:p>
          <w:p w14:paraId="0754F4C9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</w:p>
          <w:p w14:paraId="613F688F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7"/>
              </w:tabs>
              <w:ind w:left="79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Mostrar una presentación personal según lo estipulado en la normativa de las actividades clínicas.</w:t>
            </w:r>
          </w:p>
          <w:p w14:paraId="589B0FDD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117" w:type="dxa"/>
          </w:tcPr>
          <w:p w14:paraId="4FBC69ED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Reconocer los requerimien</w:t>
            </w:r>
            <w:r>
              <w:rPr>
                <w:rFonts w:ascii="Calibri" w:eastAsia="Calibri" w:hAnsi="Calibri" w:cs="Calibri"/>
                <w:color w:val="000000"/>
              </w:rPr>
              <w:t>tos del campo operatorio de cada especialidad.</w:t>
            </w:r>
          </w:p>
          <w:p w14:paraId="0A387E5F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3454AAC0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Distinguir los protocolos clínicos correspondientes a cada especialidad odontológica.</w:t>
            </w:r>
          </w:p>
          <w:p w14:paraId="2F274FFB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</w:p>
          <w:p w14:paraId="12342DEC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6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Distinguir los requerimientos particulares de las acciones clínicas de odontología clínica restauradora y rehabilitadora.</w:t>
            </w:r>
          </w:p>
          <w:p w14:paraId="76D27320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255E65" w14:paraId="79237763" w14:textId="77777777">
        <w:trPr>
          <w:gridAfter w:val="1"/>
          <w:wAfter w:w="36" w:type="dxa"/>
        </w:trPr>
        <w:tc>
          <w:tcPr>
            <w:tcW w:w="2409" w:type="dxa"/>
          </w:tcPr>
          <w:p w14:paraId="08790857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Estrategias - Descripción</w:t>
            </w:r>
          </w:p>
        </w:tc>
        <w:tc>
          <w:tcPr>
            <w:tcW w:w="2551" w:type="dxa"/>
            <w:gridSpan w:val="2"/>
          </w:tcPr>
          <w:p w14:paraId="2641A6A9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Estación o Escenario </w:t>
            </w:r>
          </w:p>
        </w:tc>
        <w:tc>
          <w:tcPr>
            <w:tcW w:w="5527" w:type="dxa"/>
            <w:gridSpan w:val="2"/>
          </w:tcPr>
          <w:p w14:paraId="3FA35C9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Actividad</w:t>
            </w:r>
          </w:p>
        </w:tc>
      </w:tr>
      <w:tr w:rsidR="00255E65" w14:paraId="4B46A6AA" w14:textId="77777777">
        <w:trPr>
          <w:gridAfter w:val="1"/>
          <w:wAfter w:w="36" w:type="dxa"/>
        </w:trPr>
        <w:tc>
          <w:tcPr>
            <w:tcW w:w="2409" w:type="dxa"/>
          </w:tcPr>
          <w:p w14:paraId="60A7FC69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Los alumnos son divididos en tres grupos.</w:t>
            </w:r>
          </w:p>
        </w:tc>
        <w:tc>
          <w:tcPr>
            <w:tcW w:w="2551" w:type="dxa"/>
            <w:gridSpan w:val="2"/>
          </w:tcPr>
          <w:p w14:paraId="278B3445" w14:textId="77777777" w:rsidR="00255E65" w:rsidRDefault="00232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Escenario N°1: </w:t>
            </w:r>
            <w:r>
              <w:rPr>
                <w:rFonts w:ascii="Calibri" w:eastAsia="Calibri" w:hAnsi="Calibri" w:cs="Calibri"/>
              </w:rPr>
              <w:t>Revisar y reflexionar sobre las etapas que se requieren para una prótesis removible.</w:t>
            </w:r>
          </w:p>
          <w:p w14:paraId="2260F2AA" w14:textId="77777777" w:rsidR="00255E65" w:rsidRDefault="00255E65">
            <w:pPr>
              <w:rPr>
                <w:rFonts w:ascii="Calibri" w:eastAsia="Calibri" w:hAnsi="Calibri" w:cs="Calibri"/>
                <w:b/>
                <w:sz w:val="25"/>
                <w:szCs w:val="25"/>
              </w:rPr>
            </w:pPr>
          </w:p>
          <w:p w14:paraId="7C4A350D" w14:textId="77777777" w:rsidR="00255E65" w:rsidRDefault="00232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Escenario</w:t>
            </w:r>
            <w:r>
              <w:rPr>
                <w:rFonts w:ascii="Calibri" w:eastAsia="Calibri" w:hAnsi="Calibri" w:cs="Calibri"/>
                <w:b/>
              </w:rPr>
              <w:tab/>
              <w:t xml:space="preserve">N°2: </w:t>
            </w:r>
            <w:r>
              <w:rPr>
                <w:rFonts w:ascii="Calibri" w:eastAsia="Calibri" w:hAnsi="Calibri" w:cs="Calibri"/>
              </w:rPr>
              <w:t>Revisar y reflexionar sobre las etapas que se requieren para una prótesis fija.</w:t>
            </w:r>
          </w:p>
          <w:p w14:paraId="45E236FF" w14:textId="77777777" w:rsidR="00255E65" w:rsidRDefault="00255E65">
            <w:pPr>
              <w:rPr>
                <w:rFonts w:ascii="Calibri" w:eastAsia="Calibri" w:hAnsi="Calibri" w:cs="Calibri"/>
                <w:b/>
                <w:sz w:val="25"/>
                <w:szCs w:val="25"/>
              </w:rPr>
            </w:pPr>
          </w:p>
          <w:p w14:paraId="1264B778" w14:textId="77777777" w:rsidR="00255E65" w:rsidRDefault="00232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Escenario N°3: </w:t>
            </w:r>
          </w:p>
          <w:p w14:paraId="3CDF4079" w14:textId="77777777" w:rsidR="00255E65" w:rsidRDefault="00232103">
            <w:pPr>
              <w:rPr>
                <w:rFonts w:ascii="Arial" w:eastAsia="Arial" w:hAnsi="Arial" w:cs="Arial"/>
              </w:rPr>
            </w:pPr>
            <w:r>
              <w:rPr>
                <w:rFonts w:ascii="Calibri" w:eastAsia="Calibri" w:hAnsi="Calibri" w:cs="Calibri"/>
              </w:rPr>
              <w:t>Revisar y reflexionar sobre las etapas que se requieren para una prótesis sobre implantes.</w:t>
            </w:r>
          </w:p>
        </w:tc>
        <w:tc>
          <w:tcPr>
            <w:tcW w:w="5527" w:type="dxa"/>
            <w:gridSpan w:val="2"/>
          </w:tcPr>
          <w:p w14:paraId="5BB93F8B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reparten las estaciones en los grupos y se les da un tiempo para preparar el escenario. </w:t>
            </w:r>
          </w:p>
          <w:p w14:paraId="6CC78C50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3E5ECA9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Luego los tres rotarán escuchando las explicaciones de l</w:t>
            </w:r>
            <w:r>
              <w:rPr>
                <w:rFonts w:ascii="Arial" w:eastAsia="Arial" w:hAnsi="Arial" w:cs="Arial"/>
                <w:color w:val="000000"/>
              </w:rPr>
              <w:t xml:space="preserve">os alumnos. </w:t>
            </w:r>
          </w:p>
          <w:p w14:paraId="558E70CC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548A2490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Cuando los grupos</w:t>
            </w:r>
            <w:r>
              <w:rPr>
                <w:rFonts w:ascii="Arial" w:eastAsia="Arial" w:hAnsi="Arial" w:cs="Arial"/>
                <w:color w:val="000000"/>
              </w:rPr>
              <w:t xml:space="preserve"> terminen de pasar por los escenarios, se hará una reflexión final revisando todos los conceptos y reflexiones realizadas por cada grupo. </w:t>
            </w:r>
          </w:p>
          <w:p w14:paraId="52A99C13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14:paraId="4FD57718" w14:textId="77777777" w:rsidR="00255E65" w:rsidRDefault="00255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255E65" w14:paraId="179684D1" w14:textId="77777777">
        <w:trPr>
          <w:gridAfter w:val="1"/>
          <w:wAfter w:w="36" w:type="dxa"/>
          <w:trHeight w:val="117"/>
        </w:trPr>
        <w:tc>
          <w:tcPr>
            <w:tcW w:w="2409" w:type="dxa"/>
          </w:tcPr>
          <w:p w14:paraId="7074A48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Recursos</w:t>
            </w:r>
          </w:p>
        </w:tc>
        <w:tc>
          <w:tcPr>
            <w:tcW w:w="8078" w:type="dxa"/>
            <w:gridSpan w:val="4"/>
          </w:tcPr>
          <w:p w14:paraId="45D85736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Actividad del Docente</w:t>
            </w:r>
          </w:p>
        </w:tc>
      </w:tr>
      <w:tr w:rsidR="00255E65" w14:paraId="762A3FEA" w14:textId="77777777">
        <w:trPr>
          <w:gridAfter w:val="1"/>
          <w:wAfter w:w="36" w:type="dxa"/>
          <w:trHeight w:val="559"/>
        </w:trPr>
        <w:tc>
          <w:tcPr>
            <w:tcW w:w="2409" w:type="dxa"/>
          </w:tcPr>
          <w:p w14:paraId="0472035F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Modelos y ejemplos y protésicos confeccionados. </w:t>
            </w:r>
          </w:p>
          <w:p w14:paraId="24F804E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 </w:t>
            </w:r>
          </w:p>
        </w:tc>
        <w:tc>
          <w:tcPr>
            <w:tcW w:w="8078" w:type="dxa"/>
            <w:gridSpan w:val="4"/>
          </w:tcPr>
          <w:p w14:paraId="59E06D34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Comenzará el taller con una </w:t>
            </w:r>
            <w:r>
              <w:rPr>
                <w:rFonts w:ascii="Arial" w:eastAsia="Arial" w:hAnsi="Arial" w:cs="Arial"/>
              </w:rPr>
              <w:t>descripción de lo</w:t>
            </w:r>
            <w:r>
              <w:rPr>
                <w:rFonts w:ascii="Arial" w:eastAsia="Arial" w:hAnsi="Arial" w:cs="Arial"/>
                <w:color w:val="000000"/>
              </w:rPr>
              <w:t xml:space="preserve"> que es la rehabilitación oral.</w:t>
            </w:r>
          </w:p>
          <w:p w14:paraId="11CA3D95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Durante la realización de la actividad debe contestar dudas de los escenarios. </w:t>
            </w:r>
          </w:p>
          <w:p w14:paraId="16A940DE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Al finalizar la actividad realiza un cierre con </w:t>
            </w:r>
            <w:r>
              <w:rPr>
                <w:rFonts w:ascii="Arial" w:eastAsia="Arial" w:hAnsi="Arial" w:cs="Arial"/>
                <w:color w:val="000000"/>
              </w:rPr>
              <w:t xml:space="preserve">los contenidos más relevantes. </w:t>
            </w:r>
          </w:p>
        </w:tc>
      </w:tr>
      <w:tr w:rsidR="00255E65" w14:paraId="3A3FA90E" w14:textId="77777777">
        <w:trPr>
          <w:gridAfter w:val="1"/>
          <w:wAfter w:w="36" w:type="dxa"/>
        </w:trPr>
        <w:tc>
          <w:tcPr>
            <w:tcW w:w="2692" w:type="dxa"/>
            <w:gridSpan w:val="2"/>
          </w:tcPr>
          <w:p w14:paraId="4DE2E7D9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Evaluación Formativa</w:t>
            </w:r>
          </w:p>
        </w:tc>
        <w:tc>
          <w:tcPr>
            <w:tcW w:w="7795" w:type="dxa"/>
            <w:gridSpan w:val="3"/>
          </w:tcPr>
          <w:p w14:paraId="14E542C8" w14:textId="77777777" w:rsidR="00255E65" w:rsidRDefault="0023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Pauta de cotejo. </w:t>
            </w:r>
          </w:p>
        </w:tc>
      </w:tr>
    </w:tbl>
    <w:p w14:paraId="374552FB" w14:textId="77777777" w:rsidR="00255E65" w:rsidRDefault="00255E65">
      <w:pPr>
        <w:sectPr w:rsidR="00255E65">
          <w:pgSz w:w="12240" w:h="15840"/>
          <w:pgMar w:top="1440" w:right="600" w:bottom="880" w:left="600" w:header="708" w:footer="699" w:gutter="0"/>
          <w:cols w:space="720"/>
        </w:sectPr>
      </w:pPr>
    </w:p>
    <w:p w14:paraId="798D394D" w14:textId="77777777" w:rsidR="00255E65" w:rsidRDefault="00232103">
      <w:pPr>
        <w:spacing w:line="319" w:lineRule="auto"/>
        <w:ind w:left="2185" w:right="2184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ANEXOS:</w:t>
      </w:r>
    </w:p>
    <w:p w14:paraId="39DC422C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1E36DEC" w14:textId="77777777" w:rsidR="00255E65" w:rsidRDefault="002321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Pauta de Evaluación Formativa</w:t>
      </w:r>
    </w:p>
    <w:p w14:paraId="1CFCCBB5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291F917B" w14:textId="77777777" w:rsidR="00255E65" w:rsidRDefault="0023210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  <w:r>
        <w:rPr>
          <w:rFonts w:ascii="Arial MT" w:eastAsia="Arial MT" w:hAnsi="Arial MT" w:cs="Arial MT"/>
          <w:color w:val="000000"/>
        </w:rPr>
        <w:t>Nombre del alumno: Fecha:</w:t>
      </w:r>
    </w:p>
    <w:p w14:paraId="3B1CF466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60D8C94A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77AF0CB9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1188042E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2A150CA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04929E56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20" w:right="8738"/>
        <w:rPr>
          <w:rFonts w:ascii="Arial MT" w:eastAsia="Arial MT" w:hAnsi="Arial MT" w:cs="Arial MT"/>
          <w:color w:val="000000"/>
        </w:rPr>
      </w:pPr>
    </w:p>
    <w:p w14:paraId="07D109E9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975D9C0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92F9E1A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tbl>
      <w:tblPr>
        <w:tblStyle w:val="a1"/>
        <w:tblW w:w="66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43"/>
        <w:gridCol w:w="618"/>
        <w:gridCol w:w="598"/>
      </w:tblGrid>
      <w:tr w:rsidR="00255E65" w14:paraId="49B9A19A" w14:textId="77777777">
        <w:tc>
          <w:tcPr>
            <w:tcW w:w="5444" w:type="dxa"/>
          </w:tcPr>
          <w:p w14:paraId="72D10EF4" w14:textId="77777777" w:rsidR="00255E65" w:rsidRDefault="00232103">
            <w:pPr>
              <w:ind w:left="36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Criterios</w:t>
            </w:r>
          </w:p>
        </w:tc>
        <w:tc>
          <w:tcPr>
            <w:tcW w:w="618" w:type="dxa"/>
          </w:tcPr>
          <w:p w14:paraId="593799BB" w14:textId="77777777" w:rsidR="00255E65" w:rsidRDefault="00232103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</w:t>
            </w:r>
          </w:p>
        </w:tc>
        <w:tc>
          <w:tcPr>
            <w:tcW w:w="598" w:type="dxa"/>
          </w:tcPr>
          <w:p w14:paraId="451174C6" w14:textId="77777777" w:rsidR="00255E65" w:rsidRDefault="00232103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</w:tr>
      <w:tr w:rsidR="00255E65" w14:paraId="44DA784F" w14:textId="77777777">
        <w:tc>
          <w:tcPr>
            <w:tcW w:w="5444" w:type="dxa"/>
          </w:tcPr>
          <w:p w14:paraId="71796A55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 presenta con delantal.</w:t>
            </w:r>
          </w:p>
        </w:tc>
        <w:tc>
          <w:tcPr>
            <w:tcW w:w="618" w:type="dxa"/>
          </w:tcPr>
          <w:p w14:paraId="59F13377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15504E59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255E65" w14:paraId="73FBE95B" w14:textId="77777777">
        <w:tc>
          <w:tcPr>
            <w:tcW w:w="5444" w:type="dxa"/>
          </w:tcPr>
          <w:p w14:paraId="0C464F96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Respeta las normas de bioseguridad. </w:t>
            </w:r>
          </w:p>
        </w:tc>
        <w:tc>
          <w:tcPr>
            <w:tcW w:w="618" w:type="dxa"/>
          </w:tcPr>
          <w:p w14:paraId="0067DBA7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2B6244F3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255E65" w14:paraId="625AC651" w14:textId="77777777">
        <w:tc>
          <w:tcPr>
            <w:tcW w:w="5444" w:type="dxa"/>
          </w:tcPr>
          <w:p w14:paraId="22343070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Tiene las uñas cortas, limpias y sin esmalte. </w:t>
            </w:r>
          </w:p>
        </w:tc>
        <w:tc>
          <w:tcPr>
            <w:tcW w:w="618" w:type="dxa"/>
          </w:tcPr>
          <w:p w14:paraId="4732ED36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07C3171F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255E65" w14:paraId="64A2BA82" w14:textId="77777777">
        <w:tc>
          <w:tcPr>
            <w:tcW w:w="5444" w:type="dxa"/>
          </w:tcPr>
          <w:p w14:paraId="4F770B42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Trabaja en equipo en forma ordenada</w:t>
            </w:r>
          </w:p>
        </w:tc>
        <w:tc>
          <w:tcPr>
            <w:tcW w:w="618" w:type="dxa"/>
          </w:tcPr>
          <w:p w14:paraId="24F7CA28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51131894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255E65" w14:paraId="4A70E426" w14:textId="77777777">
        <w:tc>
          <w:tcPr>
            <w:tcW w:w="5444" w:type="dxa"/>
          </w:tcPr>
          <w:p w14:paraId="51D9F7C6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Participa en las actividades desarrolladas.</w:t>
            </w:r>
          </w:p>
        </w:tc>
        <w:tc>
          <w:tcPr>
            <w:tcW w:w="618" w:type="dxa"/>
          </w:tcPr>
          <w:p w14:paraId="32034C02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4387C3D7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255E65" w14:paraId="734602A6" w14:textId="77777777">
        <w:tc>
          <w:tcPr>
            <w:tcW w:w="5444" w:type="dxa"/>
          </w:tcPr>
          <w:p w14:paraId="67ED65DC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Responde preguntas de manera correcta. </w:t>
            </w:r>
          </w:p>
        </w:tc>
        <w:tc>
          <w:tcPr>
            <w:tcW w:w="618" w:type="dxa"/>
          </w:tcPr>
          <w:p w14:paraId="1969A3E2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04C0CB5B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255E65" w14:paraId="130ED558" w14:textId="77777777">
        <w:tc>
          <w:tcPr>
            <w:tcW w:w="5444" w:type="dxa"/>
          </w:tcPr>
          <w:p w14:paraId="5FE09B08" w14:textId="77777777" w:rsidR="00255E65" w:rsidRDefault="00232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Deja ordenado el lugar de trabajo. </w:t>
            </w:r>
          </w:p>
        </w:tc>
        <w:tc>
          <w:tcPr>
            <w:tcW w:w="618" w:type="dxa"/>
          </w:tcPr>
          <w:p w14:paraId="46A85E25" w14:textId="77777777" w:rsidR="00255E65" w:rsidRDefault="00255E65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98" w:type="dxa"/>
          </w:tcPr>
          <w:p w14:paraId="44307BEC" w14:textId="77777777" w:rsidR="00255E65" w:rsidRDefault="00255E65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3B1B44D2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02BFA71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23385D6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1DA232D8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7285429C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7D59591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67BB1839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0F9D3952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1DACC6DF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085628D0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6C687832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7ED7FEAF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3F528EC3" w14:textId="77777777" w:rsidR="00255E65" w:rsidRDefault="00255E6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  <w:color w:val="000000"/>
        </w:rPr>
      </w:pPr>
    </w:p>
    <w:p w14:paraId="5D3BAD2C" w14:textId="77777777" w:rsidR="00255E65" w:rsidRDefault="00255E65">
      <w:pPr>
        <w:tabs>
          <w:tab w:val="left" w:pos="3231"/>
          <w:tab w:val="left" w:pos="7854"/>
        </w:tabs>
        <w:spacing w:before="93"/>
        <w:rPr>
          <w:rFonts w:ascii="Arial" w:eastAsia="Arial" w:hAnsi="Arial" w:cs="Arial"/>
          <w:b/>
          <w:sz w:val="20"/>
          <w:szCs w:val="20"/>
        </w:rPr>
      </w:pPr>
    </w:p>
    <w:sectPr w:rsidR="00255E65">
      <w:pgSz w:w="12240" w:h="15840"/>
      <w:pgMar w:top="1440" w:right="600" w:bottom="880" w:left="600" w:header="708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60920" w14:textId="77777777" w:rsidR="00000000" w:rsidRDefault="00232103">
      <w:r>
        <w:separator/>
      </w:r>
    </w:p>
  </w:endnote>
  <w:endnote w:type="continuationSeparator" w:id="0">
    <w:p w14:paraId="38EA31E7" w14:textId="77777777" w:rsidR="00000000" w:rsidRDefault="0023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0E029" w14:textId="77777777" w:rsidR="00255E65" w:rsidRDefault="00255E6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28DAE" w14:textId="77777777" w:rsidR="00255E65" w:rsidRDefault="00255E6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0390C" w14:textId="77777777" w:rsidR="00255E65" w:rsidRDefault="00255E6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696A6" w14:textId="77777777" w:rsidR="00000000" w:rsidRDefault="00232103">
      <w:r>
        <w:separator/>
      </w:r>
    </w:p>
  </w:footnote>
  <w:footnote w:type="continuationSeparator" w:id="0">
    <w:p w14:paraId="1FD14A83" w14:textId="77777777" w:rsidR="00000000" w:rsidRDefault="00232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4B001" w14:textId="77777777" w:rsidR="00255E65" w:rsidRDefault="00232103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noProof/>
        <w:color w:val="000000"/>
      </w:rPr>
      <w:drawing>
        <wp:anchor distT="0" distB="0" distL="0" distR="0" simplePos="0" relativeHeight="251658240" behindDoc="0" locked="0" layoutInCell="1" hidden="0" allowOverlap="1" wp14:anchorId="048FDF5E" wp14:editId="1E78BCAB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2286000" cy="475487"/>
          <wp:effectExtent l="0" t="0" r="0" b="0"/>
          <wp:wrapSquare wrapText="bothSides" distT="0" distB="0" distL="0" distR="0"/>
          <wp:docPr id="52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86B96" w14:textId="77777777" w:rsidR="00255E65" w:rsidRDefault="00255E6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BAC43" w14:textId="77777777" w:rsidR="00255E65" w:rsidRDefault="00232103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noProof/>
        <w:color w:val="000000"/>
      </w:rPr>
      <w:drawing>
        <wp:anchor distT="0" distB="0" distL="0" distR="0" simplePos="0" relativeHeight="251659264" behindDoc="0" locked="0" layoutInCell="1" hidden="0" allowOverlap="1" wp14:anchorId="18EAA359" wp14:editId="7C893BC9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2286000" cy="475487"/>
          <wp:effectExtent l="0" t="0" r="0" b="0"/>
          <wp:wrapSquare wrapText="bothSides" distT="0" distB="0" distL="0" distR="0"/>
          <wp:docPr id="43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DC3"/>
    <w:multiLevelType w:val="multilevel"/>
    <w:tmpl w:val="BC0A5FB6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56233F76"/>
    <w:multiLevelType w:val="multilevel"/>
    <w:tmpl w:val="9A145F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168BB"/>
    <w:multiLevelType w:val="multilevel"/>
    <w:tmpl w:val="12F80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151653"/>
    <w:multiLevelType w:val="multilevel"/>
    <w:tmpl w:val="28F0F29E"/>
    <w:lvl w:ilvl="0">
      <w:start w:val="1"/>
      <w:numFmt w:val="bullet"/>
      <w:lvlText w:val="•"/>
      <w:lvlJc w:val="left"/>
      <w:pPr>
        <w:ind w:left="333" w:hanging="214"/>
      </w:pPr>
    </w:lvl>
    <w:lvl w:ilvl="1">
      <w:start w:val="1"/>
      <w:numFmt w:val="bullet"/>
      <w:lvlText w:val="●"/>
      <w:lvlJc w:val="left"/>
      <w:pPr>
        <w:ind w:left="840" w:hanging="361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  <w:sz w:val="24"/>
        <w:szCs w:val="24"/>
      </w:rPr>
    </w:lvl>
    <w:lvl w:ilvl="3">
      <w:start w:val="1"/>
      <w:numFmt w:val="bullet"/>
      <w:lvlText w:val="•"/>
      <w:lvlJc w:val="left"/>
      <w:pPr>
        <w:ind w:left="2745" w:hanging="360"/>
      </w:pPr>
    </w:lvl>
    <w:lvl w:ilvl="4">
      <w:start w:val="1"/>
      <w:numFmt w:val="bullet"/>
      <w:lvlText w:val="•"/>
      <w:lvlJc w:val="left"/>
      <w:pPr>
        <w:ind w:left="3930" w:hanging="360"/>
      </w:pPr>
    </w:lvl>
    <w:lvl w:ilvl="5">
      <w:start w:val="1"/>
      <w:numFmt w:val="bullet"/>
      <w:lvlText w:val="•"/>
      <w:lvlJc w:val="left"/>
      <w:pPr>
        <w:ind w:left="5115" w:hanging="360"/>
      </w:pPr>
    </w:lvl>
    <w:lvl w:ilvl="6">
      <w:start w:val="1"/>
      <w:numFmt w:val="bullet"/>
      <w:lvlText w:val="•"/>
      <w:lvlJc w:val="left"/>
      <w:pPr>
        <w:ind w:left="6300" w:hanging="360"/>
      </w:pPr>
    </w:lvl>
    <w:lvl w:ilvl="7">
      <w:start w:val="1"/>
      <w:numFmt w:val="bullet"/>
      <w:lvlText w:val="•"/>
      <w:lvlJc w:val="left"/>
      <w:pPr>
        <w:ind w:left="7485" w:hanging="360"/>
      </w:pPr>
    </w:lvl>
    <w:lvl w:ilvl="8">
      <w:start w:val="1"/>
      <w:numFmt w:val="bullet"/>
      <w:lvlText w:val="•"/>
      <w:lvlJc w:val="left"/>
      <w:pPr>
        <w:ind w:left="867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65"/>
    <w:rsid w:val="00232103"/>
    <w:rsid w:val="00255E65"/>
    <w:rsid w:val="00FC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8BCC"/>
  <w15:docId w15:val="{C8BA6E33-8A59-479D-BC9B-19C31874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EF"/>
    <w:rPr>
      <w:lang w:val="es-CL" w:eastAsia="es-MX"/>
    </w:rPr>
  </w:style>
  <w:style w:type="paragraph" w:styleId="Ttulo1">
    <w:name w:val="heading 1"/>
    <w:basedOn w:val="Normal"/>
    <w:uiPriority w:val="9"/>
    <w:qFormat/>
    <w:pPr>
      <w:ind w:left="2185" w:right="2184"/>
      <w:jc w:val="center"/>
      <w:outlineLvl w:val="0"/>
    </w:pPr>
    <w:rPr>
      <w:rFonts w:ascii="Calibri" w:eastAsia="Calibri" w:hAnsi="Calibri" w:cs="Calibri"/>
      <w:b/>
      <w:bCs/>
      <w:sz w:val="28"/>
      <w:szCs w:val="28"/>
      <w:lang w:val="es-ES" w:eastAsia="en-US"/>
    </w:rPr>
  </w:style>
  <w:style w:type="paragraph" w:styleId="Ttulo2">
    <w:name w:val="heading 2"/>
    <w:basedOn w:val="Normal"/>
    <w:uiPriority w:val="9"/>
    <w:unhideWhenUsed/>
    <w:qFormat/>
    <w:pPr>
      <w:ind w:left="120"/>
      <w:jc w:val="both"/>
      <w:outlineLvl w:val="1"/>
    </w:pPr>
    <w:rPr>
      <w:rFonts w:ascii="Arial" w:eastAsia="Arial" w:hAnsi="Arial" w:cs="Arial"/>
      <w:b/>
      <w:bCs/>
      <w:lang w:val="es-ES" w:eastAsia="en-U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lang w:val="es-ES" w:eastAsia="en-US"/>
    </w:rPr>
  </w:style>
  <w:style w:type="paragraph" w:styleId="Prrafodelista">
    <w:name w:val="List Paragraph"/>
    <w:basedOn w:val="Normal"/>
    <w:uiPriority w:val="1"/>
    <w:qFormat/>
    <w:pPr>
      <w:ind w:left="840" w:hanging="361"/>
    </w:pPr>
    <w:rPr>
      <w:rFonts w:ascii="Calibri" w:eastAsia="Calibri" w:hAnsi="Calibri" w:cs="Calibri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617E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17E"/>
    <w:rPr>
      <w:rFonts w:ascii="Times New Roman" w:eastAsia="Calibri" w:hAnsi="Times New Roman" w:cs="Times New Roman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A61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617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nhideWhenUsed/>
    <w:rsid w:val="000A61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A617E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unhideWhenUsed/>
    <w:rsid w:val="00D41A6F"/>
    <w:pPr>
      <w:spacing w:before="100" w:beforeAutospacing="1" w:after="100" w:afterAutospacing="1"/>
    </w:pPr>
  </w:style>
  <w:style w:type="paragraph" w:styleId="Sinespaciado">
    <w:name w:val="No Spacing"/>
    <w:uiPriority w:val="1"/>
    <w:qFormat/>
    <w:rsid w:val="00D16381"/>
    <w:rPr>
      <w:lang w:val="es-CL" w:eastAsia="es-MX"/>
    </w:rPr>
  </w:style>
  <w:style w:type="table" w:styleId="Tablaconcuadrcula">
    <w:name w:val="Table Grid"/>
    <w:basedOn w:val="Tablanormal"/>
    <w:rsid w:val="001B01F1"/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3Py3+THhC2cYHdeEcmhNOB2ZiQ==">AMUW2mUnmFpegbU0lHzjTpyXOquodCviPQkbADqABuBjxgrdayFtP4akTpWJOthyZklzoz7fls6gjcpfKe0s5I5Jn18caXlCUyshlo9gdP900bXf2rvAWV+VLq1/EGcsyrwikR/8v5Ig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1325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CETECOM</cp:lastModifiedBy>
  <cp:revision>2</cp:revision>
  <dcterms:created xsi:type="dcterms:W3CDTF">2024-08-22T22:51:00Z</dcterms:created>
  <dcterms:modified xsi:type="dcterms:W3CDTF">2024-08-22T22:51:00Z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2021-05-04T00:00:00Z</vt:filetime>
  </property>
</Properties>
</file>