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342263" cy="553720"/>
            <wp:effectExtent b="0" l="0" r="0" t="0"/>
            <wp:docPr id="99" name="image92.png"/>
            <a:graphic>
              <a:graphicData uri="http://schemas.openxmlformats.org/drawingml/2006/picture">
                <pic:pic>
                  <pic:nvPicPr>
                    <pic:cNvPr id="0" name="image92.png"/>
                    <pic:cNvPicPr preferRelativeResize="0"/>
                  </pic:nvPicPr>
                  <pic:blipFill>
                    <a:blip r:embed="rId6"/>
                    <a:srcRect b="0" l="0" r="0" t="0"/>
                    <a:stretch>
                      <a:fillRect/>
                    </a:stretch>
                  </pic:blipFill>
                  <pic:spPr>
                    <a:xfrm>
                      <a:off x="0" y="0"/>
                      <a:ext cx="1342263" cy="55372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sectPr>
          <w:pgSz w:h="15840" w:w="12240" w:orient="portrait"/>
          <w:pgMar w:bottom="1042.0796203613281" w:top="708.00048828125" w:left="1701.0000610351562" w:right="4106.2005615234375" w:header="0" w:footer="720"/>
          <w:pgNumType w:start="1"/>
          <w:cols w:equalWidth="0" w:num="2">
            <w:col w:space="0" w:w="3220"/>
            <w:col w:space="0" w:w="3220"/>
          </w:cols>
        </w:sect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GUÍA DE SIMULACIÓN PARA EL ESTUDIANTE SONDAJE URINARIO E INTESTINAL.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tl w:val="0"/>
        </w:rPr>
      </w:r>
    </w:p>
    <w:tbl>
      <w:tblPr>
        <w:tblStyle w:val="Table1"/>
        <w:tblW w:w="9639.92019653320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59.9198913574219"/>
        <w:gridCol w:w="1985.4000854492188"/>
        <w:gridCol w:w="2551.5997314453125"/>
        <w:gridCol w:w="3543.00048828125"/>
        <w:tblGridChange w:id="0">
          <w:tblGrid>
            <w:gridCol w:w="1559.9198913574219"/>
            <w:gridCol w:w="1985.4000854492188"/>
            <w:gridCol w:w="2551.5997314453125"/>
            <w:gridCol w:w="3543.00048828125"/>
          </w:tblGrid>
        </w:tblGridChange>
      </w:tblGrid>
      <w:tr>
        <w:trPr>
          <w:cantSplit w:val="0"/>
          <w:trHeight w:val="278.3996582031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07104492187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1: IDENTIFICACIÓN DE LA ACTIVIDAD DE SIMULACIÓN</w:t>
            </w:r>
          </w:p>
        </w:tc>
      </w:tr>
      <w:tr>
        <w:trPr>
          <w:cantSplit w:val="0"/>
          <w:trHeight w:val="54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77587890625"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CARRERA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945800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TSEN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2000732421875"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NOMBRE DE LA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06.17584228515625"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ACTIVIDAD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28662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SONDAJE URINARIO E INTESTINAL</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77587890625"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CURSO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648925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SEMESTRE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2000732421875"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N° ACTIVIDAD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88171386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w:t>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77593994140625"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ASIGNATURA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77587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CES2121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0318603515625"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DURACIÓN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32177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80 min</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407470703125"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FECHA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15374755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Abril 2025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2000732421875"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N° DE ALUMNOS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1680908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12</w:t>
            </w:r>
          </w:p>
        </w:tc>
      </w:tr>
      <w:tr>
        <w:trPr>
          <w:cantSplit w:val="0"/>
          <w:trHeight w:val="278.3996582031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5039062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2: OBJETIVOS DE LA ACTIVIDAD SIMULADA </w:t>
            </w:r>
          </w:p>
        </w:tc>
      </w:tr>
      <w:tr>
        <w:trPr>
          <w:cantSplit w:val="0"/>
          <w:trHeight w:val="1354.2004394531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846.8800354003906" w:right="56.20361328125" w:hanging="357.7120971679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Asistir de forma segura y eficaz en la instalación, mantención y retiro del catéter urinario aplicando  protocolos y normas de bioseguridad.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3.92518043518066" w:lineRule="auto"/>
              <w:ind w:left="846.8800354003906" w:right="58.5546875" w:hanging="364.1152954101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Ejecutar el procedimiento de sondeo rectal según protocolo institucional y medidas de  bioseguridad.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481.43997192382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Aplicar medidas de resguardo de la privacidad y el pudor del paciente.</w:t>
            </w:r>
          </w:p>
        </w:tc>
      </w:tr>
    </w:tbl>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2734069824219"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3: </w:t>
      </w:r>
      <w:r w:rsidDel="00000000" w:rsidR="00000000" w:rsidRPr="00000000">
        <w:rPr>
          <w:rFonts w:ascii="Calibri" w:cs="Calibri" w:eastAsia="Calibri" w:hAnsi="Calibri"/>
          <w:b w:val="1"/>
          <w:bCs w:val="1"/>
          <w:i w:val="0"/>
          <w:iCs w:val="0"/>
          <w:smallCaps w:val="0"/>
          <w:strike w:val="0"/>
          <w:color w:val="000000"/>
          <w:sz w:val="22.079999923706055"/>
          <w:szCs w:val="22.079999923706055"/>
          <w:u w:val="single"/>
          <w:shd w:fill="auto" w:val="clear"/>
          <w:vertAlign w:val="baseline"/>
          <w:rtl w:val="0"/>
        </w:rPr>
        <w:t xml:space="preserve">INTRODUCCIÓN</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1474609375" w:line="242.83747673034668" w:lineRule="auto"/>
        <w:ind w:left="304.5599365234375" w:right="464.98046875" w:firstLine="1.987152099609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 atención de salud de calidad requiere que los técnicos en enfermería estén capacitados en  procedimientos fundamentales que impactan directamente en la seguridad y bienestar del  paciente. Entre estos procedimientos, la instalación del catéter urinario y la realización del sondeo  rectal son intervenciones comunes que, cuando se realizan de manera incorrecta o sin las debidas  precauciones, pueden generar complicaciones significativas.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315673828125" w:line="243.45311164855957" w:lineRule="auto"/>
        <w:ind w:left="297.71514892578125" w:right="466.22802734375" w:firstLine="8.831939697265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En Chile, las infecciones del tracto urinario (ITU) representan una de las principales causas de  consulta en los servicios de urgencias y hospitalizaciones. Se estima que entre el 40% y el 60% de  las mujeres tendrán al menos una ITU en su vida. La instalación de catéteres urinarios,  especialmente en entornos hospitalarios, aumenta el riesgo de desarrollar ITU asociadas a la  atención en salud (ITU/ASH), siendo un factor de riesgo significativo para la aparición de estas  infecciones.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487548828125" w:line="243.3808135986328" w:lineRule="auto"/>
        <w:ind w:left="297.9359436035156" w:right="465.53466796875" w:hanging="6.182403564453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Además, la resistencia bacteriana a los antibióticos ha incrementado en Chile, con una tasa  promedio de resistencia de 28,5% entre 2008 y 2017. Este fenómeno complica el tratamiento de las  ITU y resalta la importancia de prevenir su aparición mediante prácticas de atención seguras y  eficaces.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610107421875" w:line="240" w:lineRule="auto"/>
        <w:ind w:left="303.2350158691406"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Impacto en la Salud Pública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5267333984375" w:line="243.01875114440918" w:lineRule="auto"/>
        <w:ind w:left="291.5327453613281" w:right="464.12109375" w:firstLine="15.01434326171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 técnica de sondeo rectal no se utiliza de forma rutinaria, pero cobra importancia clínica en ciertos  grupos poblacionales donde las patologías o condiciones fisiológicas alteran el patrón normal de  evacuación intestinal. En Chile, el estreñimiento crónico afecta aproximadamente al 15–20% de la  población adulta, con mayor incidencia en mujeres y adultos mayores. La impactación fecal es una  complicación frecuente en pacientes hospitalizados, encamados o con movilidad reducida,  especialmente en adultos mayores institucionalizados. Estudios en hogares geriátricos reportan  tasas de impactación fecal de hasta el 40% en residentes con deterioro cognitivo o uso de opioides.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0692443847656" w:line="243.3808135986328" w:lineRule="auto"/>
        <w:ind w:left="291.7535400390625" w:right="465.94970703125" w:firstLine="14.793548583984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Las ITU y las complicaciones derivadas de procedimientos como la instalación de catéteres urinarios  y el sondeo rectal tienen un impacto considerable en la salud pública. Estas infecciones pueden  prolongar la estancia hospitalaria, aumentar los costos de atención y, en casos graves, llevar a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6.920013427734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342263" cy="553720"/>
            <wp:effectExtent b="0" l="0" r="0" t="0"/>
            <wp:docPr id="101" name="image91.png"/>
            <a:graphic>
              <a:graphicData uri="http://schemas.openxmlformats.org/drawingml/2006/picture">
                <pic:pic>
                  <pic:nvPicPr>
                    <pic:cNvPr id="0" name="image91.png"/>
                    <pic:cNvPicPr preferRelativeResize="0"/>
                  </pic:nvPicPr>
                  <pic:blipFill>
                    <a:blip r:embed="rId6"/>
                    <a:srcRect b="0" l="0" r="0" t="0"/>
                    <a:stretch>
                      <a:fillRect/>
                    </a:stretch>
                  </pic:blipFill>
                  <pic:spPr>
                    <a:xfrm>
                      <a:off x="0" y="0"/>
                      <a:ext cx="1342263" cy="55372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297.9359436035156" w:right="469.139404296875" w:hanging="0.220794677734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complicaciones como sepsis, daño renal o incluso la muerte. Además, la creciente resistencia a los  antibióticos limita las opciones terapéuticas disponibles, haciendo que la prevención y el manejo  adecuado sean más cruciales que nunca.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640625" w:line="240" w:lineRule="auto"/>
        <w:ind w:left="303.2350158691406"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single"/>
          <w:shd w:fill="auto" w:val="clear"/>
          <w:vertAlign w:val="baseline"/>
          <w:rtl w:val="0"/>
        </w:rPr>
        <w:t xml:space="preserve">INSTALACIÓN DEL CATÉTER URINARIO</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7578125" w:line="242.94679641723633" w:lineRule="auto"/>
        <w:ind w:left="297.9359436035156" w:right="465.2294921875" w:firstLine="8.61114501953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 sondeo urinario es un procedimiento clínico que consiste en la introducción de una sonda estéril  a través de la uretra hacia la vejiga urinaria, con el propósito de evacuar la orina, obtener muestras  estériles o administrar medicamentos directamente en la vejiga. Este procedimiento debe realizarse  bajo condiciones de asepsia estricta para evitar infecciones del tracto urinario. En esta técnica el rol  del TSEN es de asistencia en la instalación del catéter y rol activo en el cuidado y mantención de  éste.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81494140625" w:line="240" w:lineRule="auto"/>
        <w:ind w:left="306.547088623046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Los principales objetivos del sondeo vesical son: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3.38112831115723" w:lineRule="auto"/>
        <w:ind w:left="660.2847290039062" w:right="469.244384765625" w:firstLine="6.40319824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Drenar orina cuando el paciente presenta retención urinaria aguda o crónica. 2. Control estricto de diuresis, especialmente en pacientes críticos, postoperatorios o con  enfermedades renales/cardiacas.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58447265625" w:line="240" w:lineRule="auto"/>
        <w:ind w:left="658.9599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Obtener muestras de orina estéril para análisis diagnóstico.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652.9983520507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Vaciar la vejiga antes o después de cirugías urológicas o ginecológicas.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3.38072776794434" w:lineRule="auto"/>
        <w:ind w:left="1022.2718811035156" w:right="469.246826171875" w:hanging="363.532714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 Mantener la vejiga vacía en pacientes con inmovilidad prolongada o daño neurológico  (vejiga neurogénica).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0" w:lineRule="auto"/>
        <w:ind w:left="659.401550292968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 irrigación vesical en pacientes con alteraciones en la próstata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5537109375" w:line="240" w:lineRule="auto"/>
        <w:ind w:left="298.377532958984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Catéter urinario permanente (ej. Sonda Foley):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3.38072776794434" w:lineRule="auto"/>
        <w:ind w:left="1018.2975769042969" w:right="468.363037109375" w:hanging="360.019226074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Características: Flexible, de látex o silicona, con un balón en el extremo distal que se infla  dentro de la vejiga para mantener la sonda en posición.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61376953125" w:line="241.20720863342285" w:lineRule="auto"/>
        <w:ind w:left="658.2783508300781" w:right="1362.378540039062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Usos: Cateterismo vesical prolongado (más de 24 h), control de diuresis continua.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Vías: Uretral o suprapúbica.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5869140625" w:line="240" w:lineRule="auto"/>
        <w:ind w:left="658.27835083007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Calibres comunes: 14–18 Fr (adultos), con balón de 5–30 ml.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262451171875" w:line="240" w:lineRule="auto"/>
        <w:ind w:left="0" w:right="2872.0007324218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2161540" cy="1619123"/>
            <wp:effectExtent b="0" l="0" r="0" t="0"/>
            <wp:docPr id="100" name="image100.png"/>
            <a:graphic>
              <a:graphicData uri="http://schemas.openxmlformats.org/drawingml/2006/picture">
                <pic:pic>
                  <pic:nvPicPr>
                    <pic:cNvPr id="0" name="image100.png"/>
                    <pic:cNvPicPr preferRelativeResize="0"/>
                  </pic:nvPicPr>
                  <pic:blipFill>
                    <a:blip r:embed="rId7"/>
                    <a:srcRect b="0" l="0" r="0" t="0"/>
                    <a:stretch>
                      <a:fillRect/>
                    </a:stretch>
                  </pic:blipFill>
                  <pic:spPr>
                    <a:xfrm>
                      <a:off x="0" y="0"/>
                      <a:ext cx="2161540" cy="1619123"/>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0.36468505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Catéter urinario intermitente (Ej. Sonda de Nelaton)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40380859375" w:line="240" w:lineRule="auto"/>
        <w:ind w:left="658.27835083007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Características: Rígida, de punta recta, sin balón.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1.2081241607666" w:lineRule="auto"/>
        <w:ind w:left="1011.673583984375" w:right="467.257080078125" w:hanging="353.3952331542969"/>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Usos: Sondeo vesical intermitente (vaciamiento periódico), especialmente en pacientes con  vejiga neurogénica. </w:t>
      </w:r>
      <w:r w:rsidDel="00000000" w:rsidR="00000000" w:rsidRPr="00000000">
        <w:drawing>
          <wp:anchor allowOverlap="1" behindDoc="0" distB="19050" distT="19050" distL="19050" distR="19050" hidden="0" layoutInCell="1" locked="0" relativeHeight="0" simplePos="0">
            <wp:simplePos x="0" y="0"/>
            <wp:positionH relativeFrom="column">
              <wp:posOffset>2892581</wp:posOffset>
            </wp:positionH>
            <wp:positionV relativeFrom="paragraph">
              <wp:posOffset>320027</wp:posOffset>
            </wp:positionV>
            <wp:extent cx="1379220" cy="838073"/>
            <wp:effectExtent b="0" l="0" r="0" t="0"/>
            <wp:wrapSquare wrapText="left" distB="19050" distT="19050" distL="19050" distR="19050"/>
            <wp:docPr id="96" name="image98.png"/>
            <a:graphic>
              <a:graphicData uri="http://schemas.openxmlformats.org/drawingml/2006/picture">
                <pic:pic>
                  <pic:nvPicPr>
                    <pic:cNvPr id="0" name="image98.png"/>
                    <pic:cNvPicPr preferRelativeResize="0"/>
                  </pic:nvPicPr>
                  <pic:blipFill>
                    <a:blip r:embed="rId8"/>
                    <a:srcRect b="0" l="0" r="0" t="0"/>
                    <a:stretch>
                      <a:fillRect/>
                    </a:stretch>
                  </pic:blipFill>
                  <pic:spPr>
                    <a:xfrm>
                      <a:off x="0" y="0"/>
                      <a:ext cx="1379220" cy="838073"/>
                    </a:xfrm>
                    <a:prstGeom prst="rect"/>
                    <a:ln/>
                  </pic:spPr>
                </pic:pic>
              </a:graphicData>
            </a:graphic>
          </wp:anchor>
        </w:drawing>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52587890625" w:line="240" w:lineRule="auto"/>
        <w:ind w:left="658.27835083007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No se deja instalada.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40380859375" w:line="240" w:lineRule="auto"/>
        <w:ind w:left="658.27835083007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Material: PVC o látex.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40380859375" w:line="240" w:lineRule="auto"/>
        <w:ind w:left="658.27835083007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Calibres comunes: 12–16 Fr (adultos).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6.920013427734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342263" cy="553720"/>
            <wp:effectExtent b="0" l="0" r="0" t="0"/>
            <wp:docPr id="95" name="image89.png"/>
            <a:graphic>
              <a:graphicData uri="http://schemas.openxmlformats.org/drawingml/2006/picture">
                <pic:pic>
                  <pic:nvPicPr>
                    <pic:cNvPr id="0" name="image89.png"/>
                    <pic:cNvPicPr preferRelativeResize="0"/>
                  </pic:nvPicPr>
                  <pic:blipFill>
                    <a:blip r:embed="rId6"/>
                    <a:srcRect b="0" l="0" r="0" t="0"/>
                    <a:stretch>
                      <a:fillRect/>
                    </a:stretch>
                  </pic:blipFill>
                  <pic:spPr>
                    <a:xfrm>
                      <a:off x="0" y="0"/>
                      <a:ext cx="1342263" cy="55372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54544067382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TIPOS DE SONDAJE  </w:t>
      </w:r>
    </w:p>
    <w:tbl>
      <w:tblPr>
        <w:tblStyle w:val="Table2"/>
        <w:tblW w:w="8828.719635009766" w:type="dxa"/>
        <w:jc w:val="left"/>
        <w:tblInd w:w="287.999877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28.719635009766"/>
        <w:tblGridChange w:id="0">
          <w:tblGrid>
            <w:gridCol w:w="8828.719635009766"/>
          </w:tblGrid>
        </w:tblGridChange>
      </w:tblGrid>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7.72491455078125" w:right="0" w:firstLine="0"/>
              <w:jc w:val="left"/>
              <w:rPr>
                <w:rFonts w:ascii="Calibri" w:cs="Calibri" w:eastAsia="Calibri" w:hAnsi="Calibri"/>
                <w:b w:val="1"/>
                <w:bCs w:val="1"/>
                <w:i w:val="0"/>
                <w:iCs w:val="0"/>
                <w:smallCaps w:val="0"/>
                <w:strike w:val="0"/>
                <w:color w:val="ffffff"/>
                <w:sz w:val="22.079999923706055"/>
                <w:szCs w:val="22.079999923706055"/>
                <w:u w:val="none"/>
                <w:shd w:fill="5b9bd5" w:val="clear"/>
                <w:vertAlign w:val="baseline"/>
              </w:rPr>
            </w:pPr>
            <w:r w:rsidDel="00000000" w:rsidR="00000000" w:rsidRPr="00000000">
              <w:rPr>
                <w:rFonts w:ascii="Calibri" w:cs="Calibri" w:eastAsia="Calibri" w:hAnsi="Calibri"/>
                <w:b w:val="1"/>
                <w:bCs w:val="1"/>
                <w:i w:val="0"/>
                <w:iCs w:val="0"/>
                <w:smallCaps w:val="0"/>
                <w:strike w:val="0"/>
                <w:color w:val="ffffff"/>
                <w:sz w:val="22.079999923706055"/>
                <w:szCs w:val="22.079999923706055"/>
                <w:u w:val="none"/>
                <w:shd w:fill="5b9bd5" w:val="clear"/>
                <w:vertAlign w:val="baseline"/>
                <w:rtl w:val="0"/>
              </w:rPr>
              <w:t xml:space="preserve">Tipo de Sondaje Duración Sonda utilizada Principales Indicaciones</w:t>
            </w:r>
          </w:p>
        </w:tc>
      </w:tr>
      <w:tr>
        <w:trPr>
          <w:cantSplit w:val="0"/>
          <w:trHeight w:val="54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0352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deeaf6" w:val="clear"/>
                <w:vertAlign w:val="baseline"/>
                <w:rtl w:val="0"/>
              </w:rPr>
              <w:t xml:space="preserve">Intermitente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eeaf6" w:val="clear"/>
                <w:vertAlign w:val="baseline"/>
                <w:rtl w:val="0"/>
              </w:rPr>
              <w:t xml:space="preserve">Menos de 30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7031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eeaf6" w:val="clear"/>
                <w:vertAlign w:val="baseline"/>
                <w:rtl w:val="0"/>
              </w:rPr>
              <w:t xml:space="preserve">Nelaton Retención aguda, muestra de orina,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2111.680145263672" w:right="0" w:firstLine="0"/>
              <w:jc w:val="left"/>
              <w:rPr>
                <w:rFonts w:ascii="Calibri" w:cs="Calibri" w:eastAsia="Calibri" w:hAnsi="Calibri"/>
                <w:b w:val="0"/>
                <w:bCs w:val="0"/>
                <w:i w:val="0"/>
                <w:iCs w:val="0"/>
                <w:smallCaps w:val="0"/>
                <w:strike w:val="0"/>
                <w:color w:val="000000"/>
                <w:sz w:val="22.079999923706055"/>
                <w:szCs w:val="22.079999923706055"/>
                <w:u w:val="none"/>
                <w:shd w:fill="deeaf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eeaf6" w:val="clear"/>
                <w:vertAlign w:val="baseline"/>
                <w:rtl w:val="0"/>
              </w:rPr>
              <w:t xml:space="preserve">minutos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25.8349609375" w:firstLine="0"/>
              <w:jc w:val="right"/>
              <w:rPr>
                <w:rFonts w:ascii="Calibri" w:cs="Calibri" w:eastAsia="Calibri" w:hAnsi="Calibri"/>
                <w:b w:val="0"/>
                <w:bCs w:val="0"/>
                <w:i w:val="0"/>
                <w:iCs w:val="0"/>
                <w:smallCaps w:val="0"/>
                <w:strike w:val="0"/>
                <w:color w:val="000000"/>
                <w:sz w:val="22.079999923706055"/>
                <w:szCs w:val="22.079999923706055"/>
                <w:u w:val="none"/>
                <w:shd w:fill="deeaf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eeaf6" w:val="clear"/>
                <w:vertAlign w:val="baseline"/>
                <w:rtl w:val="0"/>
              </w:rPr>
              <w:t xml:space="preserve">vejiga neurogénica</w:t>
            </w:r>
          </w:p>
        </w:tc>
      </w:tr>
      <w:tr>
        <w:trPr>
          <w:cantSplit w:val="0"/>
          <w:trHeight w:val="54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11285400390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Corto Plazo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Hasta 14 días Foley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04150390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Postoperatorio, monitoreo diuresis,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670.072174072265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(látex/silicona)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63.5052490234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inmovilidad</w:t>
            </w:r>
          </w:p>
        </w:tc>
      </w:tr>
      <w:tr>
        <w:trPr>
          <w:cantSplit w:val="0"/>
          <w:trHeight w:val="547.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0352783203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deeaf6" w:val="clear"/>
                <w:vertAlign w:val="baseline"/>
                <w:rtl w:val="0"/>
              </w:rPr>
              <w:t xml:space="preserve">Largo Plazo</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24.28176879882812" w:right="54.15771484375" w:firstLine="1989.3853759765625"/>
              <w:jc w:val="left"/>
              <w:rPr>
                <w:rFonts w:ascii="Calibri" w:cs="Calibri" w:eastAsia="Calibri" w:hAnsi="Calibri"/>
                <w:b w:val="1"/>
                <w:bCs w:val="1"/>
                <w:i w:val="0"/>
                <w:iCs w:val="0"/>
                <w:smallCaps w:val="0"/>
                <w:strike w:val="0"/>
                <w:color w:val="000000"/>
                <w:sz w:val="22.079999923706055"/>
                <w:szCs w:val="22.079999923706055"/>
                <w:u w:val="none"/>
                <w:shd w:fill="deeaf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eeaf6" w:val="clear"/>
                <w:vertAlign w:val="baseline"/>
                <w:rtl w:val="0"/>
              </w:rPr>
              <w:t xml:space="preserve">Más de 14 días Foley (silicona) Incontinencia crónica, vejiga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deeaf6" w:val="clear"/>
                <w:vertAlign w:val="baseline"/>
                <w:rtl w:val="0"/>
              </w:rPr>
              <w:t xml:space="preserve">(permanente)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5.6011962890625" w:firstLine="0"/>
              <w:jc w:val="right"/>
              <w:rPr>
                <w:rFonts w:ascii="Calibri" w:cs="Calibri" w:eastAsia="Calibri" w:hAnsi="Calibri"/>
                <w:b w:val="0"/>
                <w:bCs w:val="0"/>
                <w:i w:val="0"/>
                <w:iCs w:val="0"/>
                <w:smallCaps w:val="0"/>
                <w:strike w:val="0"/>
                <w:color w:val="000000"/>
                <w:sz w:val="22.079999923706055"/>
                <w:szCs w:val="22.079999923706055"/>
                <w:u w:val="none"/>
                <w:shd w:fill="deeaf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eeaf6" w:val="clear"/>
                <w:vertAlign w:val="baseline"/>
                <w:rtl w:val="0"/>
              </w:rPr>
              <w:t xml:space="preserve">neurogénica, cuidados paliativos</w:t>
            </w:r>
          </w:p>
        </w:tc>
      </w:tr>
    </w:tbl>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6.547088623046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MATERIALES PARA LA INSTALACIÓN DEL SONDAJE PERMANENTE: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7578125" w:line="240" w:lineRule="auto"/>
        <w:ind w:left="657.63519287109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Guantes de procedimiento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27294921875" w:line="240" w:lineRule="auto"/>
        <w:ind w:left="657.63519287109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Chata </w:t>
      </w:r>
      <w:r w:rsidDel="00000000" w:rsidR="00000000" w:rsidRPr="00000000">
        <w:drawing>
          <wp:anchor allowOverlap="1" behindDoc="0" distB="19050" distT="19050" distL="19050" distR="19050" hidden="0" layoutInCell="1" locked="0" relativeHeight="0" simplePos="0">
            <wp:simplePos x="0" y="0"/>
            <wp:positionH relativeFrom="column">
              <wp:posOffset>2274751</wp:posOffset>
            </wp:positionH>
            <wp:positionV relativeFrom="paragraph">
              <wp:posOffset>83438</wp:posOffset>
            </wp:positionV>
            <wp:extent cx="1248410" cy="1248410"/>
            <wp:effectExtent b="0" l="0" r="0" t="0"/>
            <wp:wrapSquare wrapText="left" distB="19050" distT="19050" distL="19050" distR="19050"/>
            <wp:docPr id="98" name="image94.png"/>
            <a:graphic>
              <a:graphicData uri="http://schemas.openxmlformats.org/drawingml/2006/picture">
                <pic:pic>
                  <pic:nvPicPr>
                    <pic:cNvPr id="0" name="image94.png"/>
                    <pic:cNvPicPr preferRelativeResize="0"/>
                  </pic:nvPicPr>
                  <pic:blipFill>
                    <a:blip r:embed="rId9"/>
                    <a:srcRect b="0" l="0" r="0" t="0"/>
                    <a:stretch>
                      <a:fillRect/>
                    </a:stretch>
                  </pic:blipFill>
                  <pic:spPr>
                    <a:xfrm>
                      <a:off x="0" y="0"/>
                      <a:ext cx="1248410" cy="1248410"/>
                    </a:xfrm>
                    <a:prstGeom prst="rect"/>
                    <a:ln/>
                  </pic:spPr>
                </pic:pic>
              </a:graphicData>
            </a:graphic>
          </wp:anchor>
        </w:drawing>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657.63519287109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Pechera plástica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657.63519287109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Torulas grandes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55859375" w:line="240" w:lineRule="auto"/>
        <w:ind w:left="657.63519287109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Jarro con agua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657.63519287109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Papel secante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657.63519287109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Biombo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657.63519287109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Guantes estériles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657.63519287109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Kit de sondeo vesical estéril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657.63519287109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Sonda Foley </w:t>
      </w:r>
      <w:r w:rsidDel="00000000" w:rsidR="00000000" w:rsidRPr="00000000">
        <w:drawing>
          <wp:anchor allowOverlap="1" behindDoc="0" distB="19050" distT="19050" distL="19050" distR="19050" hidden="0" layoutInCell="1" locked="0" relativeHeight="0" simplePos="0">
            <wp:simplePos x="0" y="0"/>
            <wp:positionH relativeFrom="column">
              <wp:posOffset>2182041</wp:posOffset>
            </wp:positionH>
            <wp:positionV relativeFrom="paragraph">
              <wp:posOffset>77724</wp:posOffset>
            </wp:positionV>
            <wp:extent cx="1341120" cy="1007110"/>
            <wp:effectExtent b="0" l="0" r="0" t="0"/>
            <wp:wrapSquare wrapText="left" distB="19050" distT="19050" distL="19050" distR="19050"/>
            <wp:docPr id="97" name="image95.png"/>
            <a:graphic>
              <a:graphicData uri="http://schemas.openxmlformats.org/drawingml/2006/picture">
                <pic:pic>
                  <pic:nvPicPr>
                    <pic:cNvPr id="0" name="image95.png"/>
                    <pic:cNvPicPr preferRelativeResize="0"/>
                  </pic:nvPicPr>
                  <pic:blipFill>
                    <a:blip r:embed="rId10"/>
                    <a:srcRect b="0" l="0" r="0" t="0"/>
                    <a:stretch>
                      <a:fillRect/>
                    </a:stretch>
                  </pic:blipFill>
                  <pic:spPr>
                    <a:xfrm>
                      <a:off x="0" y="0"/>
                      <a:ext cx="1341120" cy="1007110"/>
                    </a:xfrm>
                    <a:prstGeom prst="rect"/>
                    <a:ln/>
                  </pic:spPr>
                </pic:pic>
              </a:graphicData>
            </a:graphic>
          </wp:anchor>
        </w:drawing>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657.63519287109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Jeringa 20 cc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657.63519287109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Agua estéril 20 cc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657.63519287109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Recolector de orina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587890625" w:line="240" w:lineRule="auto"/>
        <w:ind w:left="657.63519287109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Cinta adhesiva o Muslera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1962890625" w:line="240" w:lineRule="auto"/>
        <w:ind w:left="657.63519287109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Lubricante estéril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1474609375" w:line="240" w:lineRule="auto"/>
        <w:ind w:left="298.377532958984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Complicaciones inmediatas: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663.817596435546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Lesión uretral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548828125" w:line="240" w:lineRule="auto"/>
        <w:ind w:left="663.817596435546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Hematuria leve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663.817596435546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Espasmo vesical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663.817596435546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Dolor durante la inserción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45263671875" w:line="240" w:lineRule="auto"/>
        <w:ind w:left="298.377532958984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Complicaciones infecciosas: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806640625" w:line="240" w:lineRule="auto"/>
        <w:ind w:left="663.817596435546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Infección del tracto urinario (ITU) asociada a catéter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663.817596435546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Uretritis o cistitis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40380859375" w:line="240" w:lineRule="auto"/>
        <w:ind w:left="663.817596435546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Pielonefritis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5267333984375" w:line="240" w:lineRule="auto"/>
        <w:ind w:left="298.377532958984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Complicaciones crónicas: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663.817596435546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Obstrucción del catéter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663.817596435546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Fístulas uretrales o vesicovaginales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663.817596435546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Estrechamiento uretral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40380859375" w:line="240" w:lineRule="auto"/>
        <w:ind w:left="663.817596435546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Incontinencia urinaria por rebalse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40380859375" w:line="240" w:lineRule="auto"/>
        <w:ind w:left="663.817596435546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Formación de cálculos vesicales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6392822265625" w:line="240" w:lineRule="auto"/>
        <w:ind w:left="663.817596435546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Lesiones en glande o meato (LPP)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6.920013427734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342263" cy="553720"/>
            <wp:effectExtent b="0" l="0" r="0" t="0"/>
            <wp:docPr id="93" name="image88.png"/>
            <a:graphic>
              <a:graphicData uri="http://schemas.openxmlformats.org/drawingml/2006/picture">
                <pic:pic>
                  <pic:nvPicPr>
                    <pic:cNvPr id="0" name="image88.png"/>
                    <pic:cNvPicPr preferRelativeResize="0"/>
                  </pic:nvPicPr>
                  <pic:blipFill>
                    <a:blip r:embed="rId6"/>
                    <a:srcRect b="0" l="0" r="0" t="0"/>
                    <a:stretch>
                      <a:fillRect/>
                    </a:stretch>
                  </pic:blipFill>
                  <pic:spPr>
                    <a:xfrm>
                      <a:off x="0" y="0"/>
                      <a:ext cx="1342263" cy="55372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3.2350158691406"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Factores que aumentan el riesgo de complicaciones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658.27835083007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Técnica no estéril.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658.27835083007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Manipulación innecesaria o frecuente del sistema.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658.27835083007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Uso de catéteres de gran calibre sin indicación.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658.27835083007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Permanencia prolongada sin revisión médica.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658.27835083007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Hidratación inadecuada del paciente.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7578125" w:line="240" w:lineRule="auto"/>
        <w:ind w:left="306.547088623046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Rol del TSEN en la prevención de complicaciones: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806640625" w:line="240" w:lineRule="auto"/>
        <w:ind w:left="658.27835083007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Mantener técnica aséptica en instalación y cuidado diario.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3.38141441345215" w:lineRule="auto"/>
        <w:ind w:left="658.2783508300781" w:right="1724.712524414062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Vigilar signos de infección (olor fuerte, fiebre, hematuria, dolor suprapúbico).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Fijar adecuadamente el catéter para evitar tracción.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0" w:lineRule="auto"/>
        <w:ind w:left="658.27835083007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Registrar diariamente volumen y características de la orina.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658.27835083007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Verificar permanencia solo mientras sea clínicamente necesaria.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526123046875" w:line="240" w:lineRule="auto"/>
        <w:ind w:left="296.611022949218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CUIDADOS DE ENFERMERÍA DIARIOS DEL CUP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1474609375" w:line="240" w:lineRule="auto"/>
        <w:ind w:left="663.817596435546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Uso de técnica aséptica durante la inserción.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1962890625" w:line="243.38072776794434" w:lineRule="auto"/>
        <w:ind w:left="663.8175964355469" w:right="464.51538085937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Mantener el sistema cerrado (la sonda nunca debe desconectar del recolector). </w:t>
      </w: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 bolsa recolectora nunca debe tocar el suelo, debe estar por lo menos a 20-30 cm del  suelo.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0" w:lineRule="auto"/>
        <w:ind w:left="663.817596435546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Vaciar la bolsa recolectora cuando se encuentre 2/3 de su capacidad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663.817596435546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 bolsa recolectora se cambia según protocolo del servicio.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3.3801555633545" w:lineRule="auto"/>
        <w:ind w:left="1018.2975769042969" w:right="466.375732421875" w:hanging="354.479980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Evitar el reflujo de orina, no elevar la bolsa por encima del nivel de la vejiga y pinzar el tubo  durante las movilizaciones.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3.38072776794434" w:lineRule="auto"/>
        <w:ind w:left="663.8175964355469" w:right="1290.399780273437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Valorar que el sistema se mantenga permeable (evitar acodamientos de la sonda). </w:t>
      </w: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Vigilar color, olor y volumen de orina.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61376953125" w:line="242.2939682006836" w:lineRule="auto"/>
        <w:ind w:left="663.8175964355469" w:right="469.907226562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Registro de ingesta y perdida de líquidos para evaluar el funcionamiento del riñón. </w:t>
      </w: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Observar signos y síntomas de infección: Orina turbia, de mal olor, hematuria, fiebre,  calosfrió, anorexia y malestar general.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155029296875" w:line="240" w:lineRule="auto"/>
        <w:ind w:left="663.817596435546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Aseo genital cada 8 horas o según protocolo del servicio.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3.38072776794434" w:lineRule="auto"/>
        <w:ind w:left="663.8175964355469" w:right="2207.99682617187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 sonda debe fijarse al muslo del paciente con tela adhesiva o muslera. </w:t>
      </w: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Cambio de fijación de la sonda cada 12 horas o en cada aseo genital.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0" w:lineRule="auto"/>
        <w:ind w:left="663.817596435546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Fomentar la ingesta de líquidos.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663.817596435546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Evitar tracción de la sonda durante movilización del paciente.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3.3808994293213" w:lineRule="auto"/>
        <w:ind w:left="663.8175964355469" w:right="464.33715820312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Obtener la muestra de orina a través de la zona de punción especifica con material estéril. </w:t>
      </w: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Registro diario de: monitoreo signos de complicaciones, estado del meato, volumen urinario  por turno, cuidados realizados,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6.920013427734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342263" cy="553720"/>
            <wp:effectExtent b="0" l="0" r="0" t="0"/>
            <wp:docPr id="92" name="image90.png"/>
            <a:graphic>
              <a:graphicData uri="http://schemas.openxmlformats.org/drawingml/2006/picture">
                <pic:pic>
                  <pic:nvPicPr>
                    <pic:cNvPr id="0" name="image90.png"/>
                    <pic:cNvPicPr preferRelativeResize="0"/>
                  </pic:nvPicPr>
                  <pic:blipFill>
                    <a:blip r:embed="rId6"/>
                    <a:srcRect b="0" l="0" r="0" t="0"/>
                    <a:stretch>
                      <a:fillRect/>
                    </a:stretch>
                  </pic:blipFill>
                  <pic:spPr>
                    <a:xfrm>
                      <a:off x="0" y="0"/>
                      <a:ext cx="1342263" cy="55372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3.2350158691406"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DESCRIPCIÓN DE LA TÉCNICA: ASISTENCIA EN LA INSTALACIÓN DEL CUP</w:t>
      </w:r>
    </w:p>
    <w:tbl>
      <w:tblPr>
        <w:tblStyle w:val="Table3"/>
        <w:tblW w:w="8828.719635009766" w:type="dxa"/>
        <w:jc w:val="left"/>
        <w:tblInd w:w="287.999877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15.7200622558594"/>
        <w:gridCol w:w="2268.3999633789062"/>
        <w:gridCol w:w="3444.599609375"/>
        <w:tblGridChange w:id="0">
          <w:tblGrid>
            <w:gridCol w:w="3115.7200622558594"/>
            <w:gridCol w:w="2268.3999633789062"/>
            <w:gridCol w:w="3444.599609375"/>
          </w:tblGrid>
        </w:tblGridChange>
      </w:tblGrid>
      <w:tr>
        <w:trPr>
          <w:cantSplit w:val="0"/>
          <w:trHeight w:val="403.1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Descripción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Imagen referencia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Justificación</w:t>
            </w:r>
          </w:p>
        </w:tc>
      </w:tr>
      <w:tr>
        <w:trPr>
          <w:cantSplit w:val="0"/>
          <w:trHeight w:val="215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434.4352722167969" w:right="56.26068115234375" w:hanging="302.86712646484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Verificar la indicación del  procedimiento en ficha  clínica.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189355" cy="641324"/>
                  <wp:effectExtent b="0" l="0" r="0" t="0"/>
                  <wp:docPr id="94" name="image96.png"/>
                  <a:graphic>
                    <a:graphicData uri="http://schemas.openxmlformats.org/drawingml/2006/picture">
                      <pic:pic>
                        <pic:nvPicPr>
                          <pic:cNvPr id="0" name="image96.png"/>
                          <pic:cNvPicPr preferRelativeResize="0"/>
                        </pic:nvPicPr>
                        <pic:blipFill>
                          <a:blip r:embed="rId11"/>
                          <a:srcRect b="0" l="0" r="0" t="0"/>
                          <a:stretch>
                            <a:fillRect/>
                          </a:stretch>
                        </pic:blipFill>
                        <pic:spPr>
                          <a:xfrm>
                            <a:off x="0" y="0"/>
                            <a:ext cx="1189355" cy="641324"/>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07096481323242" w:lineRule="auto"/>
              <w:ind w:left="120.335693359375" w:right="53.29833984375" w:firstLine="0.44189453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Confirmar que el procedimiento  esté indicado y sea necesario,  identificar condiciones  preexistentes que puedan influir en  la ejecución del procedimiento,  asegurar que se utilice el material y  la técnica adecuada para cada tipo  de sondaje.</w:t>
            </w:r>
          </w:p>
        </w:tc>
      </w:tr>
      <w:tr>
        <w:trPr>
          <w:cantSplit w:val="0"/>
          <w:trHeight w:val="10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92409324645996" w:lineRule="auto"/>
              <w:ind w:left="125.16494750976562" w:right="376.0272216796875"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Realizar lavado de manos  según norma ministerial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866140" cy="649262"/>
                  <wp:effectExtent b="0" l="0" r="0" t="0"/>
                  <wp:docPr id="87" name="image99.png"/>
                  <a:graphic>
                    <a:graphicData uri="http://schemas.openxmlformats.org/drawingml/2006/picture">
                      <pic:pic>
                        <pic:nvPicPr>
                          <pic:cNvPr id="0" name="image99.png"/>
                          <pic:cNvPicPr preferRelativeResize="0"/>
                        </pic:nvPicPr>
                        <pic:blipFill>
                          <a:blip r:embed="rId12"/>
                          <a:srcRect b="0" l="0" r="0" t="0"/>
                          <a:stretch>
                            <a:fillRect/>
                          </a:stretch>
                        </pic:blipFill>
                        <pic:spPr>
                          <a:xfrm>
                            <a:off x="0" y="0"/>
                            <a:ext cx="866140" cy="649262"/>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65275382995605" w:lineRule="auto"/>
              <w:ind w:left="114.3743896484375" w:right="54.656982421875" w:firstLine="14.57275390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Eliminar flora transitoria y disminuir  flora residente para la prevención  de IAAS.</w:t>
            </w:r>
          </w:p>
        </w:tc>
      </w:tr>
      <w:tr>
        <w:trPr>
          <w:cantSplit w:val="0"/>
          <w:trHeight w:val="3566.799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77909088134766" w:lineRule="auto"/>
              <w:ind w:left="428.25286865234375" w:right="55.75653076171875" w:hanging="304.4126892089844"/>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Recolectar todo el material necesario para ejecutar la  técnica: Sonda Foley, bolsa  recolectora, guantes  estériles, jeringa de 20cc, kit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96875" w:line="279.9601936340332" w:lineRule="auto"/>
              <w:ind w:left="428.25286865234375" w:right="55.37261962890625" w:firstLine="6.84478759765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 sondeo vesical (riñón  estéril, paño perforado y  paño de campo), agua  bidestilada, vaselina estéril,  tela adhesiva, equipo de  aseo genital.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205230" cy="852754"/>
                  <wp:effectExtent b="0" l="0" r="0" t="0"/>
                  <wp:docPr id="88" name="image93.png"/>
                  <a:graphic>
                    <a:graphicData uri="http://schemas.openxmlformats.org/drawingml/2006/picture">
                      <pic:pic>
                        <pic:nvPicPr>
                          <pic:cNvPr id="0" name="image93.png"/>
                          <pic:cNvPicPr preferRelativeResize="0"/>
                        </pic:nvPicPr>
                        <pic:blipFill>
                          <a:blip r:embed="rId13"/>
                          <a:srcRect b="0" l="0" r="0" t="0"/>
                          <a:stretch>
                            <a:fillRect/>
                          </a:stretch>
                        </pic:blipFill>
                        <pic:spPr>
                          <a:xfrm>
                            <a:off x="0" y="0"/>
                            <a:ext cx="1205230" cy="852754"/>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07022094726562" w:lineRule="auto"/>
              <w:ind w:left="119.2315673828125" w:right="53.643798828125" w:firstLine="9.715576171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 preparación del material  completo para la instalación del  Catéter Urinario Permanente (CUP)  es una parte esencial del  procedimiento, que garantiza que el  proceso se realice de manera  segura, efectiva y con el mínimo  riesgo para el paciente.</w:t>
            </w:r>
          </w:p>
        </w:tc>
      </w:tr>
      <w:tr>
        <w:trPr>
          <w:cantSplit w:val="0"/>
          <w:trHeight w:val="120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434.4352722167969" w:right="56.81732177734375" w:hanging="316.5567016601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Presentarse con nombre y  cargo al paciente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143000" cy="762000"/>
                  <wp:effectExtent b="0" l="0" r="0" t="0"/>
                  <wp:docPr id="90" name="image101.png"/>
                  <a:graphic>
                    <a:graphicData uri="http://schemas.openxmlformats.org/drawingml/2006/picture">
                      <pic:pic>
                        <pic:nvPicPr>
                          <pic:cNvPr id="0" name="image101.png"/>
                          <pic:cNvPicPr preferRelativeResize="0"/>
                        </pic:nvPicPr>
                        <pic:blipFill>
                          <a:blip r:embed="rId14"/>
                          <a:srcRect b="0" l="0" r="0" t="0"/>
                          <a:stretch>
                            <a:fillRect/>
                          </a:stretch>
                        </pic:blipFill>
                        <pic:spPr>
                          <a:xfrm>
                            <a:off x="0" y="0"/>
                            <a:ext cx="1143000" cy="7620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20.335693359375" w:right="54.876708984375" w:firstLine="8.6114501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 un derecho del paciente conocer  al personal de salud que lo atiende.</w:t>
            </w:r>
          </w:p>
        </w:tc>
      </w:tr>
      <w:tr>
        <w:trPr>
          <w:cantSplit w:val="0"/>
          <w:trHeight w:val="4308.52096557617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193847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 Explicar su rol en el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0" w:right="294.6575927734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procedimiento al paciente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216025" cy="729615"/>
                  <wp:effectExtent b="0" l="0" r="0" t="0"/>
                  <wp:docPr id="91" name="image97.png"/>
                  <a:graphic>
                    <a:graphicData uri="http://schemas.openxmlformats.org/drawingml/2006/picture">
                      <pic:pic>
                        <pic:nvPicPr>
                          <pic:cNvPr id="0" name="image97.png"/>
                          <pic:cNvPicPr preferRelativeResize="0"/>
                        </pic:nvPicPr>
                        <pic:blipFill>
                          <a:blip r:embed="rId15"/>
                          <a:srcRect b="0" l="0" r="0" t="0"/>
                          <a:stretch>
                            <a:fillRect/>
                          </a:stretch>
                        </pic:blipFill>
                        <pic:spPr>
                          <a:xfrm>
                            <a:off x="0" y="0"/>
                            <a:ext cx="1216025" cy="72961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2805175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Su rol como TENS es: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3.38098526000977" w:lineRule="auto"/>
              <w:ind w:left="120.335693359375" w:right="53.270263671875" w:firstLine="5.299072265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Preparación del equipo: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Asegurarse  de que todo el material necesario  esté disponible y correctamente  preparado.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602783203125" w:line="242.94642448425293" w:lineRule="auto"/>
              <w:ind w:left="112.828369140625" w:right="54.8779296875" w:hanging="1.1041259765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Asistencia durante la instalación: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Brindar apoyo al médico o  enfermero responsable del  procedimiento, asegurando que  todo se realice con la técnica  adecuada.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5679931640625" w:line="243.36276054382324" w:lineRule="auto"/>
              <w:ind w:left="120.11474609375" w:right="53.355712890625" w:firstLine="5.52001953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Monitoreo del paciente: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Supervisar  el bienestar del paciente durante y  después de la instalación del CUP,  controlando signos vitales, posibles  reacciones adversas o incomodidad.</w:t>
            </w:r>
          </w:p>
        </w:tc>
      </w:tr>
    </w:tbl>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6.920013427734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342263" cy="553720"/>
            <wp:effectExtent b="0" l="0" r="0" t="0"/>
            <wp:docPr id="89" name="image87.png"/>
            <a:graphic>
              <a:graphicData uri="http://schemas.openxmlformats.org/drawingml/2006/picture">
                <pic:pic>
                  <pic:nvPicPr>
                    <pic:cNvPr id="0" name="image87.png"/>
                    <pic:cNvPicPr preferRelativeResize="0"/>
                  </pic:nvPicPr>
                  <pic:blipFill>
                    <a:blip r:embed="rId6"/>
                    <a:srcRect b="0" l="0" r="0" t="0"/>
                    <a:stretch>
                      <a:fillRect/>
                    </a:stretch>
                  </pic:blipFill>
                  <pic:spPr>
                    <a:xfrm>
                      <a:off x="0" y="0"/>
                      <a:ext cx="1342263" cy="553720"/>
                    </a:xfrm>
                    <a:prstGeom prst="rect"/>
                    <a:ln/>
                  </pic:spPr>
                </pic:pic>
              </a:graphicData>
            </a:graphic>
          </wp:inline>
        </w:drawing>
      </w:r>
      <w:r w:rsidDel="00000000" w:rsidR="00000000" w:rsidRPr="00000000">
        <w:rPr>
          <w:rtl w:val="0"/>
        </w:rPr>
      </w:r>
    </w:p>
    <w:tbl>
      <w:tblPr>
        <w:tblStyle w:val="Table4"/>
        <w:tblW w:w="8828.719635009766" w:type="dxa"/>
        <w:jc w:val="left"/>
        <w:tblInd w:w="287.999877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15.7200622558594"/>
        <w:gridCol w:w="2268.3999633789062"/>
        <w:gridCol w:w="3444.599609375"/>
        <w:tblGridChange w:id="0">
          <w:tblGrid>
            <w:gridCol w:w="3115.7200622558594"/>
            <w:gridCol w:w="2268.3999633789062"/>
            <w:gridCol w:w="3444.599609375"/>
          </w:tblGrid>
        </w:tblGridChange>
      </w:tblGrid>
      <w:tr>
        <w:trPr>
          <w:cantSplit w:val="0"/>
          <w:trHeight w:val="1622.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441.2800598144531" w:right="57.73895263671875" w:hanging="316.99829101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 Utilizar guantes de  procedimientos y pechera manga larga.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907415" cy="970140"/>
                  <wp:effectExtent b="0" l="0" r="0" t="0"/>
                  <wp:docPr id="32" name="image32.png"/>
                  <a:graphic>
                    <a:graphicData uri="http://schemas.openxmlformats.org/drawingml/2006/picture">
                      <pic:pic>
                        <pic:nvPicPr>
                          <pic:cNvPr id="0" name="image32.png"/>
                          <pic:cNvPicPr preferRelativeResize="0"/>
                        </pic:nvPicPr>
                        <pic:blipFill>
                          <a:blip r:embed="rId16"/>
                          <a:srcRect b="0" l="0" r="0" t="0"/>
                          <a:stretch>
                            <a:fillRect/>
                          </a:stretch>
                        </pic:blipFill>
                        <pic:spPr>
                          <a:xfrm>
                            <a:off x="0" y="0"/>
                            <a:ext cx="907415" cy="97014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15692138672" w:lineRule="auto"/>
              <w:ind w:left="119.2315673828125" w:right="53.84521484375" w:firstLine="9.715576171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Este procedimiento es invasivo, y la  protección tanto del paciente como  del profesional de salud es esencial  para prevenir infecciones,  complicaciones y mantener la  seguridad del paciente y personal</w:t>
            </w:r>
          </w:p>
        </w:tc>
      </w:tr>
      <w:tr>
        <w:trPr>
          <w:cantSplit w:val="0"/>
          <w:trHeight w:val="154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435.09765625" w:right="55.5072021484375" w:hanging="311.6990661621094"/>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 Realizar aseo genital dentro  de los 20 minutos previos a la  instalación de la sonda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303020" cy="977265"/>
                  <wp:effectExtent b="0" l="0" r="0" t="0"/>
                  <wp:docPr id="35" name="image35.png"/>
                  <a:graphic>
                    <a:graphicData uri="http://schemas.openxmlformats.org/drawingml/2006/picture">
                      <pic:pic>
                        <pic:nvPicPr>
                          <pic:cNvPr id="0" name="image35.png"/>
                          <pic:cNvPicPr preferRelativeResize="0"/>
                        </pic:nvPicPr>
                        <pic:blipFill>
                          <a:blip r:embed="rId16"/>
                          <a:srcRect b="0" l="0" r="0" t="0"/>
                          <a:stretch>
                            <a:fillRect/>
                          </a:stretch>
                        </pic:blipFill>
                        <pic:spPr>
                          <a:xfrm>
                            <a:off x="0" y="0"/>
                            <a:ext cx="1303020" cy="97726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19.8944091796875" w:right="53.553466796875" w:firstLine="9.052734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Reduce la carga bacteriana en la  zona perineal, disminuyendo el  riesgo de que microorganismos  accedan al tracto urinario durante la  inserción de la sonda.</w:t>
            </w:r>
          </w:p>
        </w:tc>
      </w:tr>
      <w:tr>
        <w:trPr>
          <w:cantSplit w:val="0"/>
          <w:trHeight w:val="1183.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92518043518066" w:lineRule="auto"/>
              <w:ind w:left="441.2800598144531" w:right="57.0770263671875" w:hanging="319.6479797363281"/>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 Eliminar desechos según  norma REAS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303020" cy="744220"/>
                  <wp:effectExtent b="0" l="0" r="0" t="0"/>
                  <wp:docPr id="36" name="image36.png"/>
                  <a:graphic>
                    <a:graphicData uri="http://schemas.openxmlformats.org/drawingml/2006/picture">
                      <pic:pic>
                        <pic:nvPicPr>
                          <pic:cNvPr id="0" name="image36.png"/>
                          <pic:cNvPicPr preferRelativeResize="0"/>
                        </pic:nvPicPr>
                        <pic:blipFill>
                          <a:blip r:embed="rId16"/>
                          <a:srcRect b="0" l="0" r="0" t="0"/>
                          <a:stretch>
                            <a:fillRect/>
                          </a:stretch>
                        </pic:blipFill>
                        <pic:spPr>
                          <a:xfrm>
                            <a:off x="0" y="0"/>
                            <a:ext cx="1303020" cy="74422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6532974243164" w:lineRule="auto"/>
              <w:ind w:left="120.335693359375" w:right="55.53955078125" w:firstLine="8.6114501953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Prevención de IAAS y disminución  de riesgo de contaminación de los  elementos para el sondeo vesical.</w:t>
            </w:r>
          </w:p>
        </w:tc>
      </w:tr>
      <w:tr>
        <w:trPr>
          <w:cantSplit w:val="0"/>
          <w:trHeight w:val="115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441.2800598144531" w:right="57.51861572265625" w:hanging="319.6479797363281"/>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9. Realizar lavado clínico de  manos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303020" cy="725170"/>
                  <wp:effectExtent b="0" l="0" r="0" t="0"/>
                  <wp:docPr id="33" name="image33.png"/>
                  <a:graphic>
                    <a:graphicData uri="http://schemas.openxmlformats.org/drawingml/2006/picture">
                      <pic:pic>
                        <pic:nvPicPr>
                          <pic:cNvPr id="0" name="image33.png"/>
                          <pic:cNvPicPr preferRelativeResize="0"/>
                        </pic:nvPicPr>
                        <pic:blipFill>
                          <a:blip r:embed="rId16"/>
                          <a:srcRect b="0" l="0" r="0" t="0"/>
                          <a:stretch>
                            <a:fillRect/>
                          </a:stretch>
                        </pic:blipFill>
                        <pic:spPr>
                          <a:xfrm>
                            <a:off x="0" y="0"/>
                            <a:ext cx="1303020" cy="72517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26.9598388671875" w:right="55.76171875" w:firstLine="1.98730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Prevención de IAAS y normas de  bioseguridad.</w:t>
            </w:r>
          </w:p>
        </w:tc>
      </w:tr>
      <w:tr>
        <w:trPr>
          <w:cantSplit w:val="0"/>
          <w:trHeight w:val="135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31.56814575195312" w:right="57.1343994140625"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 Presentar guantes estériles  al operador sin contaminar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303020" cy="733425"/>
                  <wp:effectExtent b="0" l="0" r="0" t="0"/>
                  <wp:docPr id="34" name="image34.png"/>
                  <a:graphic>
                    <a:graphicData uri="http://schemas.openxmlformats.org/drawingml/2006/picture">
                      <pic:pic>
                        <pic:nvPicPr>
                          <pic:cNvPr id="0" name="image34.png"/>
                          <pic:cNvPicPr preferRelativeResize="0"/>
                        </pic:nvPicPr>
                        <pic:blipFill>
                          <a:blip r:embed="rId16"/>
                          <a:srcRect b="0" l="0" r="0" t="0"/>
                          <a:stretch>
                            <a:fillRect/>
                          </a:stretch>
                        </pic:blipFill>
                        <pic:spPr>
                          <a:xfrm>
                            <a:off x="0" y="0"/>
                            <a:ext cx="1303020" cy="73342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83747673034668" w:lineRule="auto"/>
              <w:ind w:left="120.335693359375" w:right="53.29833984375" w:firstLine="8.6114501953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Permite mantener la esterilidad de  los guantes y la técnica en general,  evita riesgos de infección en el  paciente. También se cumplen los  protocolos de bioseguridad.</w:t>
            </w:r>
          </w:p>
        </w:tc>
      </w:tr>
      <w:tr>
        <w:trPr>
          <w:cantSplit w:val="0"/>
          <w:trHeight w:val="2429.2007446289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2077808380127" w:lineRule="auto"/>
              <w:ind w:left="131.56814575195312" w:right="57.23968505859375"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11.Abrir empaque de kit de  sondeo sin contaminar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303020" cy="1303020"/>
                  <wp:effectExtent b="0" l="0" r="0" t="0"/>
                  <wp:docPr id="39" name="image39.png"/>
                  <a:graphic>
                    <a:graphicData uri="http://schemas.openxmlformats.org/drawingml/2006/picture">
                      <pic:pic>
                        <pic:nvPicPr>
                          <pic:cNvPr id="0" name="image39.png"/>
                          <pic:cNvPicPr preferRelativeResize="0"/>
                        </pic:nvPicPr>
                        <pic:blipFill>
                          <a:blip r:embed="rId16"/>
                          <a:srcRect b="0" l="0" r="0" t="0"/>
                          <a:stretch>
                            <a:fillRect/>
                          </a:stretch>
                        </pic:blipFill>
                        <pic:spPr>
                          <a:xfrm>
                            <a:off x="0" y="0"/>
                            <a:ext cx="1303020" cy="130302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2077808380127" w:lineRule="auto"/>
              <w:ind w:left="119.2315673828125" w:right="55.31982421875" w:firstLine="9.7155761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 correcta apertura del empaque  sin contaminar asegura que: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52587890625" w:line="243.3801555633545" w:lineRule="auto"/>
              <w:ind w:left="846.9598388671875" w:right="54.244384765625" w:hanging="366.20178222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Los materiales estériles  permanezcan protegidos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0" w:lineRule="auto"/>
              <w:ind w:left="0" w:right="54.9072265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durante su manipulación y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0" w:right="55.56884765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antes de su uso en el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846.95983886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paciente.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3.38072776794434" w:lineRule="auto"/>
              <w:ind w:left="840.335693359375" w:right="55.347900390625" w:hanging="359.577636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 mantenga un ambiente  aséptico</w:t>
            </w:r>
          </w:p>
        </w:tc>
      </w:tr>
      <w:tr>
        <w:trPr>
          <w:cantSplit w:val="0"/>
          <w:trHeight w:val="1620.6002807617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04248046875" w:lineRule="auto"/>
              <w:ind w:left="131.56814575195312" w:right="57.08587646484375"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12. Presentar sonda Foley a  operador sin contaminar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900113" cy="814705"/>
                  <wp:effectExtent b="0" l="0" r="0" t="0"/>
                  <wp:docPr id="37" name="image37.png"/>
                  <a:graphic>
                    <a:graphicData uri="http://schemas.openxmlformats.org/drawingml/2006/picture">
                      <pic:pic>
                        <pic:nvPicPr>
                          <pic:cNvPr id="0" name="image37.png"/>
                          <pic:cNvPicPr preferRelativeResize="0"/>
                        </pic:nvPicPr>
                        <pic:blipFill>
                          <a:blip r:embed="rId16"/>
                          <a:srcRect b="0" l="0" r="0" t="0"/>
                          <a:stretch>
                            <a:fillRect/>
                          </a:stretch>
                        </pic:blipFill>
                        <pic:spPr>
                          <a:xfrm>
                            <a:off x="0" y="0"/>
                            <a:ext cx="900113" cy="81470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05508613586426" w:lineRule="auto"/>
              <w:ind w:left="113.9324951171875" w:right="54.8779296875" w:firstLine="6.1822509765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Garantiza que el material estéril se  mantenga en condiciones  adecuadas para su uso y protege  tanto al paciente como al  profesional de salud de posibles  infecciones.</w:t>
            </w:r>
          </w:p>
        </w:tc>
      </w:tr>
      <w:tr>
        <w:trPr>
          <w:cantSplit w:val="0"/>
          <w:trHeight w:val="2291.9198608398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68145751953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13. Presentar jeringa al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operador sin contaminar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237615" cy="1446022"/>
                  <wp:effectExtent b="0" l="0" r="0" t="0"/>
                  <wp:docPr id="38" name="image38.png"/>
                  <a:graphic>
                    <a:graphicData uri="http://schemas.openxmlformats.org/drawingml/2006/picture">
                      <pic:pic>
                        <pic:nvPicPr>
                          <pic:cNvPr id="0" name="image38.png"/>
                          <pic:cNvPicPr preferRelativeResize="0"/>
                        </pic:nvPicPr>
                        <pic:blipFill>
                          <a:blip r:embed="rId16"/>
                          <a:srcRect b="0" l="0" r="0" t="0"/>
                          <a:stretch>
                            <a:fillRect/>
                          </a:stretch>
                        </pic:blipFill>
                        <pic:spPr>
                          <a:xfrm>
                            <a:off x="0" y="0"/>
                            <a:ext cx="1237615" cy="1446022"/>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705711364746" w:lineRule="auto"/>
              <w:ind w:left="113.9324951171875" w:right="54.8779296875" w:firstLine="15.0146484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 instalación de un catéter urinario  permanente es un procedimiento  invasivo y debe realizarse con  técnica estéril para evitar  infecciones del tracto urinario (ITU),  que son una de las complicaciones  más comunes asociadas al uso de  sondas.</w:t>
            </w:r>
          </w:p>
        </w:tc>
      </w:tr>
    </w:tbl>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6.920013427734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342263" cy="553720"/>
            <wp:effectExtent b="0" l="0" r="0" t="0"/>
            <wp:docPr id="42" name="image42.png"/>
            <a:graphic>
              <a:graphicData uri="http://schemas.openxmlformats.org/drawingml/2006/picture">
                <pic:pic>
                  <pic:nvPicPr>
                    <pic:cNvPr id="0" name="image42.png"/>
                    <pic:cNvPicPr preferRelativeResize="0"/>
                  </pic:nvPicPr>
                  <pic:blipFill>
                    <a:blip r:embed="rId16"/>
                    <a:srcRect b="0" l="0" r="0" t="0"/>
                    <a:stretch>
                      <a:fillRect/>
                    </a:stretch>
                  </pic:blipFill>
                  <pic:spPr>
                    <a:xfrm>
                      <a:off x="0" y="0"/>
                      <a:ext cx="1342263" cy="553720"/>
                    </a:xfrm>
                    <a:prstGeom prst="rect"/>
                    <a:ln/>
                  </pic:spPr>
                </pic:pic>
              </a:graphicData>
            </a:graphic>
          </wp:inline>
        </w:drawing>
      </w:r>
      <w:r w:rsidDel="00000000" w:rsidR="00000000" w:rsidRPr="00000000">
        <w:rPr>
          <w:rtl w:val="0"/>
        </w:rPr>
      </w:r>
    </w:p>
    <w:tbl>
      <w:tblPr>
        <w:tblStyle w:val="Table5"/>
        <w:tblW w:w="8828.719635009766" w:type="dxa"/>
        <w:jc w:val="left"/>
        <w:tblInd w:w="287.999877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15.7200622558594"/>
        <w:gridCol w:w="2268.3999633789062"/>
        <w:gridCol w:w="3444.599609375"/>
        <w:tblGridChange w:id="0">
          <w:tblGrid>
            <w:gridCol w:w="3115.7200622558594"/>
            <w:gridCol w:w="2268.3999633789062"/>
            <w:gridCol w:w="3444.599609375"/>
          </w:tblGrid>
        </w:tblGridChange>
      </w:tblGrid>
      <w:tr>
        <w:trPr>
          <w:cantSplit w:val="0"/>
          <w:trHeight w:val="216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846.9598388671875" w:right="55.789794921875" w:hanging="360.66223144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No tocar la parte estéril de  la jeringa.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3.38029861450195" w:lineRule="auto"/>
              <w:ind w:left="840.335693359375" w:right="54.46533203125" w:hanging="354.038085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Presentarla desde su  envoltorio o directamente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7578125" w:line="240" w:lineRule="auto"/>
              <w:ind w:left="0" w:right="258.925781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desde una bandeja estéril.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3.38141441345215" w:lineRule="auto"/>
              <w:ind w:left="840.11474609375" w:right="54.9072265625" w:hanging="353.8171386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No permitir que entre en  contacto con superficies no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0" w:lineRule="auto"/>
              <w:ind w:left="0" w:right="386.76940917968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estériles antes de su uso.</w:t>
            </w:r>
          </w:p>
        </w:tc>
      </w:tr>
      <w:tr>
        <w:trPr>
          <w:cantSplit w:val="0"/>
          <w:trHeight w:val="141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83787727355957" w:lineRule="auto"/>
              <w:ind w:left="433.55194091796875" w:right="55.1519775390625" w:hanging="301.9837951660156"/>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14. Lubricar el extremo distal de  la sonda de acuerdo con la  solicitud del operador con  agua o vaselina estéril sin  contaminar la sonda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838835" cy="887641"/>
                  <wp:effectExtent b="0" l="0" r="0" t="0"/>
                  <wp:docPr id="43" name="image43.png"/>
                  <a:graphic>
                    <a:graphicData uri="http://schemas.openxmlformats.org/drawingml/2006/picture">
                      <pic:pic>
                        <pic:nvPicPr>
                          <pic:cNvPr id="0" name="image43.png"/>
                          <pic:cNvPicPr preferRelativeResize="0"/>
                        </pic:nvPicPr>
                        <pic:blipFill>
                          <a:blip r:embed="rId16"/>
                          <a:srcRect b="0" l="0" r="0" t="0"/>
                          <a:stretch>
                            <a:fillRect/>
                          </a:stretch>
                        </pic:blipFill>
                        <pic:spPr>
                          <a:xfrm>
                            <a:off x="0" y="0"/>
                            <a:ext cx="838835" cy="887641"/>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83787727355957" w:lineRule="auto"/>
              <w:ind w:left="119.2315673828125" w:right="53.56689453125" w:firstLine="9.715576171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 lubricación reduce la fricción  entre la sonda y la mucosa uretral, lo  que permite una introducción más  suave y menos traumática, previene  lesiones o molestias.</w:t>
            </w:r>
          </w:p>
        </w:tc>
      </w:tr>
      <w:tr>
        <w:trPr>
          <w:cantSplit w:val="0"/>
          <w:trHeight w:val="115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434.4352722167969" w:right="380.3564453125" w:hanging="302.867126464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15. Colaborar en la  contención emocional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del paciente durante el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441.280059814453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procedimiento.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291590" cy="723265"/>
                  <wp:effectExtent b="0" l="0" r="0" t="0"/>
                  <wp:docPr id="40" name="image40.png"/>
                  <a:graphic>
                    <a:graphicData uri="http://schemas.openxmlformats.org/drawingml/2006/picture">
                      <pic:pic>
                        <pic:nvPicPr>
                          <pic:cNvPr id="0" name="image40.png"/>
                          <pic:cNvPicPr preferRelativeResize="0"/>
                        </pic:nvPicPr>
                        <pic:blipFill>
                          <a:blip r:embed="rId16"/>
                          <a:srcRect b="0" l="0" r="0" t="0"/>
                          <a:stretch>
                            <a:fillRect/>
                          </a:stretch>
                        </pic:blipFill>
                        <pic:spPr>
                          <a:xfrm>
                            <a:off x="0" y="0"/>
                            <a:ext cx="1291590" cy="72326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95664978027" w:lineRule="auto"/>
              <w:ind w:left="113.9324951171875" w:right="55.31982421875" w:firstLine="15.0146484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Brindar apoyo emocional ayuda a  disminuir estos sentimientos,  promoviendo una experiencia más  tranquila y de cooperación. </w:t>
            </w:r>
          </w:p>
        </w:tc>
      </w:tr>
      <w:tr>
        <w:trPr>
          <w:cantSplit w:val="0"/>
          <w:trHeight w:val="188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2939682006836" w:lineRule="auto"/>
              <w:ind w:left="435.09765625" w:right="55.699462890625" w:hanging="303.5295104980469"/>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16. Presentar agua estéril o  bidestilada para llenar el cuff  de la sonda sin contaminar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297305" cy="777786"/>
                  <wp:effectExtent b="0" l="0" r="0" t="0"/>
                  <wp:docPr id="41" name="image41.png"/>
                  <a:graphic>
                    <a:graphicData uri="http://schemas.openxmlformats.org/drawingml/2006/picture">
                      <pic:pic>
                        <pic:nvPicPr>
                          <pic:cNvPr id="0" name="image41.png"/>
                          <pic:cNvPicPr preferRelativeResize="0"/>
                        </pic:nvPicPr>
                        <pic:blipFill>
                          <a:blip r:embed="rId16"/>
                          <a:srcRect b="0" l="0" r="0" t="0"/>
                          <a:stretch>
                            <a:fillRect/>
                          </a:stretch>
                        </pic:blipFill>
                        <pic:spPr>
                          <a:xfrm>
                            <a:off x="0" y="0"/>
                            <a:ext cx="1297305" cy="777786"/>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01846504211426" w:lineRule="auto"/>
              <w:ind w:left="114.3743896484375" w:right="54.43603515625" w:firstLine="14.57275390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Presentar agua estéril para llenar el  cuff (balón) de la sonda Foley sin  contaminar se hace para garantizar  la asepsia del procedimiento de  sondeo urinario y prevenir  complicaciones como infecciones o  fallas en la fijación de la sonda.</w:t>
            </w:r>
          </w:p>
        </w:tc>
      </w:tr>
      <w:tr>
        <w:trPr>
          <w:cantSplit w:val="0"/>
          <w:trHeight w:val="3233.1997680664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7427043914795" w:lineRule="auto"/>
              <w:ind w:left="441.2800598144531" w:right="56.74072265625" w:hanging="309.711914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17. Retirar riñón y paño  perforado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063701" cy="786765"/>
                  <wp:effectExtent b="0" l="0" r="0" t="0"/>
                  <wp:docPr id="45" name="image45.png"/>
                  <a:graphic>
                    <a:graphicData uri="http://schemas.openxmlformats.org/drawingml/2006/picture">
                      <pic:pic>
                        <pic:nvPicPr>
                          <pic:cNvPr id="0" name="image45.png"/>
                          <pic:cNvPicPr preferRelativeResize="0"/>
                        </pic:nvPicPr>
                        <pic:blipFill>
                          <a:blip r:embed="rId16"/>
                          <a:srcRect b="0" l="0" r="0" t="0"/>
                          <a:stretch>
                            <a:fillRect/>
                          </a:stretch>
                        </pic:blipFill>
                        <pic:spPr>
                          <a:xfrm>
                            <a:off x="0" y="0"/>
                            <a:ext cx="1063701" cy="786765"/>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203757" cy="743585"/>
                  <wp:effectExtent b="0" l="0" r="0" t="0"/>
                  <wp:docPr id="46" name="image46.png"/>
                  <a:graphic>
                    <a:graphicData uri="http://schemas.openxmlformats.org/drawingml/2006/picture">
                      <pic:pic>
                        <pic:nvPicPr>
                          <pic:cNvPr id="0" name="image46.png"/>
                          <pic:cNvPicPr preferRelativeResize="0"/>
                        </pic:nvPicPr>
                        <pic:blipFill>
                          <a:blip r:embed="rId16"/>
                          <a:srcRect b="0" l="0" r="0" t="0"/>
                          <a:stretch>
                            <a:fillRect/>
                          </a:stretch>
                        </pic:blipFill>
                        <pic:spPr>
                          <a:xfrm>
                            <a:off x="0" y="0"/>
                            <a:ext cx="1203757" cy="74358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47122192382812" w:lineRule="auto"/>
              <w:ind w:left="120.335693359375" w:right="54.14794921875" w:hanging="8.3905029296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Tanto el riñón (recipiente utilizado  para recoger fluidos) como el paño  perforado (que aísla el área durante  el procedimiento) pueden haber  estado en contacto con: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3212890625" w:line="240" w:lineRule="auto"/>
              <w:ind w:left="480.7580566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Orina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1962890625" w:line="240" w:lineRule="auto"/>
              <w:ind w:left="480.7580566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Sangre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480.7580566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Lubricante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3.38092803955078" w:lineRule="auto"/>
              <w:ind w:left="120.11474609375" w:right="54.359130859375" w:firstLine="8.8323974609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Retirarlos evita que estos residuos  permanezcan en el entorno del  paciente y reduzcan la posibilidad de  contaminación.</w:t>
            </w:r>
          </w:p>
        </w:tc>
      </w:tr>
      <w:tr>
        <w:trPr>
          <w:cantSplit w:val="0"/>
          <w:trHeight w:val="2426.92001342773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65269660949707" w:lineRule="auto"/>
              <w:ind w:left="441.2800598144531" w:right="56.72149658203125" w:hanging="309.7119140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18.Medir orina obtenida en  riñón estéril para posterior  registro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865505" cy="1241311"/>
                  <wp:effectExtent b="0" l="0" r="0" t="0"/>
                  <wp:docPr id="44" name="image44.png"/>
                  <a:graphic>
                    <a:graphicData uri="http://schemas.openxmlformats.org/drawingml/2006/picture">
                      <pic:pic>
                        <pic:nvPicPr>
                          <pic:cNvPr id="0" name="image44.png"/>
                          <pic:cNvPicPr preferRelativeResize="0"/>
                        </pic:nvPicPr>
                        <pic:blipFill>
                          <a:blip r:embed="rId16"/>
                          <a:srcRect b="0" l="0" r="0" t="0"/>
                          <a:stretch>
                            <a:fillRect/>
                          </a:stretch>
                        </pic:blipFill>
                        <pic:spPr>
                          <a:xfrm>
                            <a:off x="0" y="0"/>
                            <a:ext cx="865505" cy="1241311"/>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4714355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Permite: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3.9243221282959" w:lineRule="auto"/>
              <w:ind w:left="430.3778076171875" w:right="55.203857421875" w:firstLine="49.73693847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Evaluar el funcionamiento  de los riñones.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869140625" w:line="243.38104248046875" w:lineRule="auto"/>
              <w:ind w:left="435.8978271484375" w:right="54.761962890625" w:firstLine="44.21691894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Detectar alteraciones  urinarias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614990234375" w:line="243.38092803955078" w:lineRule="auto"/>
              <w:ind w:left="429.7149658203125" w:right="54.320068359375" w:firstLine="50.3997802734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Identificar signos clínicos  importantes, cambios en el  color, densidad, olor etc.</w:t>
            </w:r>
          </w:p>
        </w:tc>
      </w:tr>
    </w:tbl>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6.920013427734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342263" cy="553720"/>
            <wp:effectExtent b="0" l="0" r="0" t="0"/>
            <wp:docPr id="3"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1342263" cy="553720"/>
                    </a:xfrm>
                    <a:prstGeom prst="rect"/>
                    <a:ln/>
                  </pic:spPr>
                </pic:pic>
              </a:graphicData>
            </a:graphic>
          </wp:inline>
        </w:drawing>
      </w:r>
      <w:r w:rsidDel="00000000" w:rsidR="00000000" w:rsidRPr="00000000">
        <w:rPr>
          <w:rtl w:val="0"/>
        </w:rPr>
      </w:r>
    </w:p>
    <w:tbl>
      <w:tblPr>
        <w:tblStyle w:val="Table6"/>
        <w:tblW w:w="8828.719635009766" w:type="dxa"/>
        <w:jc w:val="left"/>
        <w:tblInd w:w="287.999877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15.7200622558594"/>
        <w:gridCol w:w="2268.3999633789062"/>
        <w:gridCol w:w="3444.599609375"/>
        <w:tblGridChange w:id="0">
          <w:tblGrid>
            <w:gridCol w:w="3115.7200622558594"/>
            <w:gridCol w:w="2268.3999633789062"/>
            <w:gridCol w:w="3444.599609375"/>
          </w:tblGrid>
        </w:tblGridChange>
      </w:tblGrid>
      <w:tr>
        <w:trPr>
          <w:cantSplit w:val="0"/>
          <w:trHeight w:val="2964.3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31.56814575195312" w:right="105.340576171875"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19.Ordenar cama y limpiar unidad del paciente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260538" cy="838835"/>
                  <wp:effectExtent b="0" l="0" r="0" t="0"/>
                  <wp:docPr id="4"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1260538" cy="83883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14.3743896484375" w:right="54.656982421875" w:firstLine="14.57275390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Después del procedimiento, es  fundamental que el paciente quede  en un entorno: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13671875" w:line="240" w:lineRule="auto"/>
              <w:ind w:left="480.7580566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Limpio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480.7580566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Ordenado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3.38141441345215" w:lineRule="auto"/>
              <w:ind w:left="846.9598388671875" w:right="55.126953125" w:hanging="366.20178222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Con la cama bien  presentada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2.65706062316895" w:lineRule="auto"/>
              <w:ind w:left="114.1534423828125" w:right="54.71435546875" w:firstLine="14.793701171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Esto contribuye a su bienestar físico  y emocional, especialmente si ha  estado expuesto o movilizado  durante el procedimiento.</w:t>
            </w:r>
          </w:p>
        </w:tc>
      </w:tr>
      <w:tr>
        <w:trPr>
          <w:cantSplit w:val="0"/>
          <w:trHeight w:val="1622.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441.2800598144531" w:right="57.11517333984375" w:hanging="316.11511230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20.Desechar material según  normativa REAS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275715" cy="845820"/>
                  <wp:effectExtent b="0" l="0" r="0" t="0"/>
                  <wp:docPr id="1"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1275715" cy="84582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48978996276855" w:lineRule="auto"/>
              <w:ind w:left="114.1534423828125" w:right="53.7744140625" w:firstLine="3.974609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 realiza para eliminar de manera  segura los residuos generados  durante el procedimiento,  protegiendo la salud de las personas  y el medio ambiente, y cumpliendo  con las normativas legales.</w:t>
            </w:r>
          </w:p>
        </w:tc>
      </w:tr>
      <w:tr>
        <w:trPr>
          <w:cantSplit w:val="0"/>
          <w:trHeight w:val="108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25.16494750976562" w:right="56.256103515625"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21. Realizar higiene de manos  según técnica Minsal.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927532" cy="683260"/>
                  <wp:effectExtent b="0" l="0" r="0" t="0"/>
                  <wp:docPr id="2"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927532" cy="68326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14.3743896484375" w:right="54.656982421875" w:firstLine="14.57275390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Eliminar flora transitoria y disminuir  flora residente para la prevención  de IAAS.</w:t>
            </w:r>
          </w:p>
        </w:tc>
      </w:tr>
      <w:tr>
        <w:trPr>
          <w:cantSplit w:val="0"/>
          <w:trHeight w:val="909.59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4416656494" w:lineRule="auto"/>
              <w:ind w:left="434.4352722167969" w:right="56.19384765625" w:hanging="309.27032470703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22. Registrar la cantidad de orina  obtenida en hoja de  enfermería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852412" cy="565785"/>
                  <wp:effectExtent b="0" l="0" r="0" t="0"/>
                  <wp:docPr id="7"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852412" cy="56578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20.335693359375" w:right="55.76171875" w:firstLine="8.6114501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Permite la evaluación del patrón de  eliminación.</w:t>
            </w:r>
          </w:p>
        </w:tc>
      </w:tr>
    </w:tbl>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3.2350158691406"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DESCRIPCIÓN DE LA TÉCNICA: RETIRO DEL CUP</w:t>
      </w:r>
    </w:p>
    <w:tbl>
      <w:tblPr>
        <w:tblStyle w:val="Table7"/>
        <w:tblW w:w="8828.719635009766" w:type="dxa"/>
        <w:jc w:val="left"/>
        <w:tblInd w:w="287.999877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57.320098876953"/>
        <w:gridCol w:w="1982.7996826171875"/>
        <w:gridCol w:w="3588.599853515625"/>
        <w:tblGridChange w:id="0">
          <w:tblGrid>
            <w:gridCol w:w="3257.320098876953"/>
            <w:gridCol w:w="1982.7996826171875"/>
            <w:gridCol w:w="3588.599853515625"/>
          </w:tblGrid>
        </w:tblGridChange>
      </w:tblGrid>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035278320312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Descripción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Imagen referencia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2124023437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Justificación</w:t>
            </w:r>
          </w:p>
        </w:tc>
      </w:tr>
      <w:tr>
        <w:trPr>
          <w:cantSplit w:val="0"/>
          <w:trHeight w:val="1891.198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29.36019897460938" w:right="54.423828125" w:hanging="12.8063964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Verificar la indicación del  procedimiento en ficha clínica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112863" cy="600075"/>
                  <wp:effectExtent b="0" l="0" r="0" t="0"/>
                  <wp:docPr id="8"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1112863" cy="6000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67054748535" w:lineRule="auto"/>
              <w:ind w:left="122.5152587890625" w:right="53.173828125" w:firstLine="0.662841796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Confirmar que el procedimiento esté  indicado y sea necesario, identificar  condiciones preexistentes que  puedan influir en la ejecución del  procedimiento, asegurar que se  utilice el material y la técnica  adecuada para cada tipo de sondaje.</w:t>
            </w:r>
          </w:p>
        </w:tc>
      </w:tr>
      <w:tr>
        <w:trPr>
          <w:cantSplit w:val="0"/>
          <w:trHeight w:val="1339.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04248046875" w:lineRule="auto"/>
              <w:ind w:left="121.632080078125" w:right="54.78240966796875" w:firstLine="9.71527099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Realizar higienización manos  según norma ministerial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125817" cy="843915"/>
                  <wp:effectExtent b="0" l="0" r="0" t="0"/>
                  <wp:docPr id="5"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1125817" cy="84391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29456901550293" w:lineRule="auto"/>
              <w:ind w:left="116.77490234375" w:right="55.606689453125" w:firstLine="14.57275390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Eliminar flora transitoria y disminuir  flora residente para la prevención de  IAAS.</w:t>
            </w:r>
          </w:p>
        </w:tc>
      </w:tr>
      <w:tr>
        <w:trPr>
          <w:cantSplit w:val="0"/>
          <w:trHeight w:val="1888.7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65660285949707" w:lineRule="auto"/>
              <w:ind w:left="113.4625244140625" w:right="54.1583251953125" w:firstLine="17.88482666015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Recolectar todo el material:  Jeringa 20 cc, guantes de  procedimientos, pechera,  insumos para aseo genital.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108367" cy="784225"/>
                  <wp:effectExtent b="0" l="0" r="0" t="0"/>
                  <wp:docPr id="6"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1108367" cy="78422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00667762756348" w:lineRule="auto"/>
              <w:ind w:left="118.541259765625" w:right="53.841552734375" w:firstLine="12.806396484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 preparación del material completo  para la instalación del Catéter  Urinario Permanente (CUP) es una  parte esencial del procedimiento, que  garantiza que el proceso se realice de  manera segura, efectiva y con el  mínimo riesgo para el paciente.</w:t>
            </w:r>
          </w:p>
        </w:tc>
      </w:tr>
    </w:tbl>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6.920013427734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342263" cy="553720"/>
            <wp:effectExtent b="0" l="0" r="0" t="0"/>
            <wp:docPr id="9"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1342263" cy="553720"/>
                    </a:xfrm>
                    <a:prstGeom prst="rect"/>
                    <a:ln/>
                  </pic:spPr>
                </pic:pic>
              </a:graphicData>
            </a:graphic>
          </wp:inline>
        </w:drawing>
      </w:r>
      <w:r w:rsidDel="00000000" w:rsidR="00000000" w:rsidRPr="00000000">
        <w:rPr>
          <w:rtl w:val="0"/>
        </w:rPr>
      </w:r>
    </w:p>
    <w:tbl>
      <w:tblPr>
        <w:tblStyle w:val="Table8"/>
        <w:tblW w:w="8828.719635009766" w:type="dxa"/>
        <w:jc w:val="left"/>
        <w:tblInd w:w="287.999877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57.320098876953"/>
        <w:gridCol w:w="1982.7996826171875"/>
        <w:gridCol w:w="3588.599853515625"/>
        <w:tblGridChange w:id="0">
          <w:tblGrid>
            <w:gridCol w:w="3257.320098876953"/>
            <w:gridCol w:w="1982.7996826171875"/>
            <w:gridCol w:w="3588.599853515625"/>
          </w:tblGrid>
        </w:tblGridChange>
      </w:tblGrid>
      <w:tr>
        <w:trPr>
          <w:cantSplit w:val="0"/>
          <w:trHeight w:val="106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29.36019897460938" w:right="53.98193359375" w:firstLine="1.987152099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Presentarse con nombre y cargo al  paciente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988695" cy="659130"/>
                  <wp:effectExtent b="0" l="0" r="0" t="0"/>
                  <wp:docPr id="10"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988695" cy="65913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29.3603515625" w:right="53.62060546875" w:firstLine="1.98730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 un derecho del paciente conocer al  personal de salud que lo atiende.</w:t>
            </w:r>
          </w:p>
        </w:tc>
      </w:tr>
      <w:tr>
        <w:trPr>
          <w:cantSplit w:val="0"/>
          <w:trHeight w:val="135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22.7362060546875" w:right="54.42413330078125" w:firstLine="8.61114501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Explicar su rol en el procedimiento  al paciente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159510" cy="695706"/>
                  <wp:effectExtent b="0" l="0" r="0" t="0"/>
                  <wp:docPr id="11"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1159510" cy="695706"/>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16.3330078125" w:right="53.404541015625" w:firstLine="15.0146484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Informar al paciente sobre lo que  sucederá durante el procedimiento  ayuda a disminuir su ansiedad y  temor, permitiéndole sentirse más  preparado y en control de la situación.</w:t>
            </w:r>
          </w:p>
        </w:tc>
      </w:tr>
      <w:tr>
        <w:trPr>
          <w:cantSplit w:val="0"/>
          <w:trHeight w:val="10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29.36019897460938" w:right="53.52020263671875" w:firstLine="1.766357421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Utilizar guantes de  procedimientos y pechera manga  larga desechable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607009" cy="648970"/>
                  <wp:effectExtent b="0" l="0" r="0" t="0"/>
                  <wp:docPr id="14"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607009" cy="64897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21.632080078125" w:right="54.94384765625" w:firstLine="60.1153564453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Proteger las manos del personal  sanitario y prevenir la transmisión de  infecciones.</w:t>
            </w:r>
          </w:p>
        </w:tc>
      </w:tr>
      <w:tr>
        <w:trPr>
          <w:cantSplit w:val="0"/>
          <w:trHeight w:val="2695.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29.36019897460938" w:right="53.08807373046875" w:firstLine="1.987152099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Realizar cama partida y utiliza  biombo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918845" cy="1391539"/>
                  <wp:effectExtent b="0" l="0" r="0" t="0"/>
                  <wp:docPr id="15"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918845" cy="1391539"/>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94633865356445" w:lineRule="auto"/>
              <w:ind w:left="121.632080078125" w:right="54.2822265625" w:firstLine="9.715576171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 cama partida permite cubrir  adecuadamente al paciente,  exponiendo únicamente la zona  necesaria para el procedimiento, lo  que respeta su privacidad y mantiene  su dignidad.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552734375" w:line="243.38072776794434" w:lineRule="auto"/>
              <w:ind w:left="116.77490234375" w:right="55.166015625" w:firstLine="14.57275390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 biombo actúa como una barrera  física que separa al paciente del resto  del entorno, protegiendo su  privacidad durante procedimientos</w:t>
            </w:r>
          </w:p>
        </w:tc>
      </w:tr>
      <w:tr>
        <w:trPr>
          <w:cantSplit w:val="0"/>
          <w:trHeight w:val="1632.3992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Desinflar cuff del catéter urinario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5999755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029970" cy="1029970"/>
                  <wp:effectExtent b="0" l="0" r="0" t="0"/>
                  <wp:docPr id="12"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1029970" cy="102997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01840782165527" w:lineRule="auto"/>
              <w:ind w:left="122.7362060546875" w:right="55.164794921875" w:firstLine="8.6114501953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 balón inflado mantiene el catéter  en su lugar dentro de la vejiga. Antes  de retirarlo, es necesario desinflar el  balón para permitir que el catéter se  extraiga sin causar daño a la uretra o  a la vejiga. </w:t>
            </w:r>
          </w:p>
        </w:tc>
      </w:tr>
      <w:tr>
        <w:trPr>
          <w:cantSplit w:val="0"/>
          <w:trHeight w:val="1351.200561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351074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Retirar fijación de la sonda.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935787" cy="811530"/>
                  <wp:effectExtent b="0" l="0" r="0" t="0"/>
                  <wp:docPr id="13"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935787" cy="81153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83733367919922" w:lineRule="auto"/>
              <w:ind w:left="122.5152587890625" w:right="54.69482421875" w:hanging="5.9613037109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Antes de retirarla, es esencial liberar  cualquier sujeción para permitir una  extracción suave y sin resistencia,  reduciendo el riesgo de lesiones en la  uretra o en el sitio de inserción.</w:t>
            </w:r>
          </w:p>
        </w:tc>
      </w:tr>
      <w:tr>
        <w:trPr>
          <w:cantSplit w:val="0"/>
          <w:trHeight w:val="1891.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20803833007812" w:lineRule="auto"/>
              <w:ind w:left="129.36019897460938" w:right="55.37750244140625" w:firstLine="1.987152099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Retirar sonda junto con su bolsa  recolectora.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117600" cy="750507"/>
                  <wp:effectExtent b="0" l="0" r="0" t="0"/>
                  <wp:docPr id="18" name="image18.png"/>
                  <a:graphic>
                    <a:graphicData uri="http://schemas.openxmlformats.org/drawingml/2006/picture">
                      <pic:pic>
                        <pic:nvPicPr>
                          <pic:cNvPr id="0" name="image18.png"/>
                          <pic:cNvPicPr preferRelativeResize="0"/>
                        </pic:nvPicPr>
                        <pic:blipFill>
                          <a:blip r:embed="rId16"/>
                          <a:srcRect b="0" l="0" r="0" t="0"/>
                          <a:stretch>
                            <a:fillRect/>
                          </a:stretch>
                        </pic:blipFill>
                        <pic:spPr>
                          <a:xfrm>
                            <a:off x="0" y="0"/>
                            <a:ext cx="1117600" cy="750507"/>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10938835144043" w:lineRule="auto"/>
              <w:ind w:left="122.5152587890625" w:right="54.94384765625" w:hanging="5.9613037109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Al retirar simultáneamente la sonda y  la bolsa colectora, se preserva la  integridad del sistema cerrado de  drenaje, lo que reduce el riesgo de  contaminación y la introducción de  microorganismos en el tracto urinario  del paciente.</w:t>
            </w:r>
          </w:p>
        </w:tc>
      </w:tr>
      <w:tr>
        <w:trPr>
          <w:cantSplit w:val="0"/>
          <w:trHeight w:val="1891.12014770507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351074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Realizar aseo genital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679443359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177620" cy="661670"/>
                  <wp:effectExtent b="0" l="0" r="0" t="0"/>
                  <wp:docPr id="19" name="image19.png"/>
                  <a:graphic>
                    <a:graphicData uri="http://schemas.openxmlformats.org/drawingml/2006/picture">
                      <pic:pic>
                        <pic:nvPicPr>
                          <pic:cNvPr id="0" name="image19.png"/>
                          <pic:cNvPicPr preferRelativeResize="0"/>
                        </pic:nvPicPr>
                        <pic:blipFill>
                          <a:blip r:embed="rId16"/>
                          <a:srcRect b="0" l="0" r="0" t="0"/>
                          <a:stretch>
                            <a:fillRect/>
                          </a:stretch>
                        </pic:blipFill>
                        <pic:spPr>
                          <a:xfrm>
                            <a:off x="0" y="0"/>
                            <a:ext cx="1177620" cy="66167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00667762756348" w:lineRule="auto"/>
              <w:ind w:left="121.632080078125" w:right="53.4814453125" w:firstLine="9.715576171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 higiene adecuada de la zona genital  reduce el riesgo de contaminación  bacteriana durante la manipulación  del catéter y su extracción,  disminuyendo así la posibilidad de  infecciones asociadas al uso de  sondas.</w:t>
            </w:r>
          </w:p>
        </w:tc>
      </w:tr>
    </w:tbl>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6.920013427734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342263" cy="553720"/>
            <wp:effectExtent b="0" l="0" r="0" t="0"/>
            <wp:docPr id="16" name="image16.png"/>
            <a:graphic>
              <a:graphicData uri="http://schemas.openxmlformats.org/drawingml/2006/picture">
                <pic:pic>
                  <pic:nvPicPr>
                    <pic:cNvPr id="0" name="image16.png"/>
                    <pic:cNvPicPr preferRelativeResize="0"/>
                  </pic:nvPicPr>
                  <pic:blipFill>
                    <a:blip r:embed="rId16"/>
                    <a:srcRect b="0" l="0" r="0" t="0"/>
                    <a:stretch>
                      <a:fillRect/>
                    </a:stretch>
                  </pic:blipFill>
                  <pic:spPr>
                    <a:xfrm>
                      <a:off x="0" y="0"/>
                      <a:ext cx="1342263" cy="553720"/>
                    </a:xfrm>
                    <a:prstGeom prst="rect"/>
                    <a:ln/>
                  </pic:spPr>
                </pic:pic>
              </a:graphicData>
            </a:graphic>
          </wp:inline>
        </w:drawing>
      </w:r>
      <w:r w:rsidDel="00000000" w:rsidR="00000000" w:rsidRPr="00000000">
        <w:rPr>
          <w:rtl w:val="0"/>
        </w:rPr>
      </w:r>
    </w:p>
    <w:tbl>
      <w:tblPr>
        <w:tblStyle w:val="Table9"/>
        <w:tblW w:w="8828.719635009766" w:type="dxa"/>
        <w:jc w:val="left"/>
        <w:tblInd w:w="287.999877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57.320098876953"/>
        <w:gridCol w:w="1982.7996826171875"/>
        <w:gridCol w:w="3588.599853515625"/>
        <w:tblGridChange w:id="0">
          <w:tblGrid>
            <w:gridCol w:w="3257.320098876953"/>
            <w:gridCol w:w="1982.7996826171875"/>
            <w:gridCol w:w="3588.599853515625"/>
          </w:tblGrid>
        </w:tblGridChange>
      </w:tblGrid>
      <w:tr>
        <w:trPr>
          <w:cantSplit w:val="0"/>
          <w:trHeight w:val="1622.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22.51541137695312" w:right="54.80133056640625" w:firstLine="8.8319396972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Dejar cómodo al paciente (deja la  cama ordenada y lo posiciona).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141095" cy="641147"/>
                  <wp:effectExtent b="0" l="0" r="0" t="0"/>
                  <wp:docPr id="17" name="image17.png"/>
                  <a:graphic>
                    <a:graphicData uri="http://schemas.openxmlformats.org/drawingml/2006/picture">
                      <pic:pic>
                        <pic:nvPicPr>
                          <pic:cNvPr id="0" name="image17.png"/>
                          <pic:cNvPicPr preferRelativeResize="0"/>
                        </pic:nvPicPr>
                        <pic:blipFill>
                          <a:blip r:embed="rId16"/>
                          <a:srcRect b="0" l="0" r="0" t="0"/>
                          <a:stretch>
                            <a:fillRect/>
                          </a:stretch>
                        </pic:blipFill>
                        <pic:spPr>
                          <a:xfrm>
                            <a:off x="0" y="0"/>
                            <a:ext cx="1141095" cy="641147"/>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15692138672" w:lineRule="auto"/>
              <w:ind w:left="116.77490234375" w:right="54.061279296875" w:firstLine="14.57275390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Dejar cómodo al paciente, ordenando  la cama y posicionándolo  adecuadamente, es una práctica  esencial en el cuidado de la salud que  impacta directamente en su bienestar  físico y emocional.</w:t>
            </w:r>
          </w:p>
        </w:tc>
      </w:tr>
      <w:tr>
        <w:trPr>
          <w:cantSplit w:val="0"/>
          <w:trHeight w:val="2695.79895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29.36019897460938" w:right="54.53277587890625" w:firstLine="1.987152099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Informar al paciente que el  procedimiento ha finalizado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151255" cy="825424"/>
                  <wp:effectExtent b="0" l="0" r="0" t="0"/>
                  <wp:docPr id="20" name="image20.png"/>
                  <a:graphic>
                    <a:graphicData uri="http://schemas.openxmlformats.org/drawingml/2006/picture">
                      <pic:pic>
                        <pic:nvPicPr>
                          <pic:cNvPr id="0" name="image20.png"/>
                          <pic:cNvPicPr preferRelativeResize="0"/>
                        </pic:nvPicPr>
                        <pic:blipFill>
                          <a:blip r:embed="rId16"/>
                          <a:srcRect b="0" l="0" r="0" t="0"/>
                          <a:stretch>
                            <a:fillRect/>
                          </a:stretch>
                        </pic:blipFill>
                        <pic:spPr>
                          <a:xfrm>
                            <a:off x="0" y="0"/>
                            <a:ext cx="1151255" cy="825424"/>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94659614562988" w:lineRule="auto"/>
              <w:ind w:left="122.5152587890625" w:right="54.0625" w:firstLine="8.8323974609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 incertidumbre sobre el estado de  un procedimiento puede generar  ansiedad en el paciente. Informarle  oportunamente sobre su finalización  ayuda a aliviar estas preocupaciones y  proporciona seguridad.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552734375" w:line="243.5624885559082" w:lineRule="auto"/>
              <w:ind w:left="122.5152587890625" w:right="54.94384765625" w:firstLine="8.8323974609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Esta práctica debe realizarse de  manera clara, empática y respetuosa,  adaptándose a las necesidades y  capacidades del paciente.</w:t>
            </w:r>
          </w:p>
        </w:tc>
      </w:tr>
      <w:tr>
        <w:trPr>
          <w:cantSplit w:val="0"/>
          <w:trHeight w:val="215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22.7362060546875" w:right="53.67828369140625" w:firstLine="8.61114501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Eliminarsonda y bolsa recolectora  en residuos especiales.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108075" cy="443230"/>
                  <wp:effectExtent b="0" l="0" r="0" t="0"/>
                  <wp:docPr id="67" name="image67.png"/>
                  <a:graphic>
                    <a:graphicData uri="http://schemas.openxmlformats.org/drawingml/2006/picture">
                      <pic:pic>
                        <pic:nvPicPr>
                          <pic:cNvPr id="0" name="image67.png"/>
                          <pic:cNvPicPr preferRelativeResize="0"/>
                        </pic:nvPicPr>
                        <pic:blipFill>
                          <a:blip r:embed="rId16"/>
                          <a:srcRect b="0" l="0" r="0" t="0"/>
                          <a:stretch>
                            <a:fillRect/>
                          </a:stretch>
                        </pic:blipFill>
                        <pic:spPr>
                          <a:xfrm>
                            <a:off x="0" y="0"/>
                            <a:ext cx="1108075" cy="44323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07022094726562" w:lineRule="auto"/>
              <w:ind w:left="116.3330078125" w:right="54.94384765625" w:firstLine="15.0146484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 sonda urinaria y su bolsa  recolectora pueden estar  contaminadas con fluidos corporales  que contienen patógenos. Al eliminar  estos elementos en residuos  especiales, se reduce el riesgo de  transmisión de infecciones dentro del  entorno hospitalario.</w:t>
            </w:r>
          </w:p>
        </w:tc>
      </w:tr>
      <w:tr>
        <w:trPr>
          <w:cantSplit w:val="0"/>
          <w:trHeight w:val="1354.000854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16.3330078125" w:right="54.8016357421875" w:firstLine="15.014343261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Higienizar las manos según  técnica MINSAL.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083945" cy="607009"/>
                  <wp:effectExtent b="0" l="0" r="0" t="0"/>
                  <wp:docPr id="68" name="image68.png"/>
                  <a:graphic>
                    <a:graphicData uri="http://schemas.openxmlformats.org/drawingml/2006/picture">
                      <pic:pic>
                        <pic:nvPicPr>
                          <pic:cNvPr id="0" name="image68.png"/>
                          <pic:cNvPicPr preferRelativeResize="0"/>
                        </pic:nvPicPr>
                        <pic:blipFill>
                          <a:blip r:embed="rId16"/>
                          <a:srcRect b="0" l="0" r="0" t="0"/>
                          <a:stretch>
                            <a:fillRect/>
                          </a:stretch>
                        </pic:blipFill>
                        <pic:spPr>
                          <a:xfrm>
                            <a:off x="0" y="0"/>
                            <a:ext cx="1083945" cy="607009"/>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47122192382812" w:lineRule="auto"/>
              <w:ind w:left="122.7362060546875" w:right="55.164794921875" w:firstLine="8.6114501953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 higiene de manos adecuada es una  de las medidas más efectivas para  prevenir la transmisión de  microorganismos patógenos en  entornos hospitalarios.</w:t>
            </w:r>
          </w:p>
        </w:tc>
      </w:tr>
      <w:tr>
        <w:trPr>
          <w:cantSplit w:val="0"/>
          <w:trHeight w:val="3770.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351074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Registrar el procedimiento.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117409" cy="743585"/>
                  <wp:effectExtent b="0" l="0" r="0" t="0"/>
                  <wp:docPr id="71" name="image71.png"/>
                  <a:graphic>
                    <a:graphicData uri="http://schemas.openxmlformats.org/drawingml/2006/picture">
                      <pic:pic>
                        <pic:nvPicPr>
                          <pic:cNvPr id="0" name="image71.png"/>
                          <pic:cNvPicPr preferRelativeResize="0"/>
                        </pic:nvPicPr>
                        <pic:blipFill>
                          <a:blip r:embed="rId16"/>
                          <a:srcRect b="0" l="0" r="0" t="0"/>
                          <a:stretch>
                            <a:fillRect/>
                          </a:stretch>
                        </pic:blipFill>
                        <pic:spPr>
                          <a:xfrm>
                            <a:off x="0" y="0"/>
                            <a:ext cx="1117409" cy="74358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01857948303223" w:lineRule="auto"/>
              <w:ind w:left="122.5152587890625" w:right="54.94384765625" w:firstLine="8.8323974609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 registro detallado permite que  otros profesionales de salud  comprendan el estado del paciente,  las intervenciones previas y los planes  de tratamiento, asegurando una  atención coherente y sin  interrupciones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9609375" w:line="243.47156524658203" w:lineRule="auto"/>
              <w:ind w:left="122.7362060546875" w:right="54.72412109375" w:firstLine="8.3905029296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Una documentación precisa ayuda a  prevenir errores médicos, como la  administración incorrecta de  medicamentos o la repetición  innecesaria de procedimientos, al  proporcionar un historial claro y  actualizado.</w:t>
            </w:r>
          </w:p>
        </w:tc>
      </w:tr>
    </w:tbl>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6.920013427734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342263" cy="553720"/>
            <wp:effectExtent b="0" l="0" r="0" t="0"/>
            <wp:docPr id="72" name="image72.png"/>
            <a:graphic>
              <a:graphicData uri="http://schemas.openxmlformats.org/drawingml/2006/picture">
                <pic:pic>
                  <pic:nvPicPr>
                    <pic:cNvPr id="0" name="image72.png"/>
                    <pic:cNvPicPr preferRelativeResize="0"/>
                  </pic:nvPicPr>
                  <pic:blipFill>
                    <a:blip r:embed="rId16"/>
                    <a:srcRect b="0" l="0" r="0" t="0"/>
                    <a:stretch>
                      <a:fillRect/>
                    </a:stretch>
                  </pic:blipFill>
                  <pic:spPr>
                    <a:xfrm>
                      <a:off x="0" y="0"/>
                      <a:ext cx="1342263" cy="553720"/>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0.7551574707031"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DESCRIPCIÓN DE LA TÉCNICA: MEDICIÓN DE DIURESIS DEL CUP</w:t>
      </w:r>
    </w:p>
    <w:tbl>
      <w:tblPr>
        <w:tblStyle w:val="Table10"/>
        <w:tblW w:w="8828.719635009766" w:type="dxa"/>
        <w:jc w:val="left"/>
        <w:tblInd w:w="287.999877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57.320098876953"/>
        <w:gridCol w:w="2126.7999267578125"/>
        <w:gridCol w:w="3444.599609375"/>
        <w:tblGridChange w:id="0">
          <w:tblGrid>
            <w:gridCol w:w="3257.320098876953"/>
            <w:gridCol w:w="2126.7999267578125"/>
            <w:gridCol w:w="3444.599609375"/>
          </w:tblGrid>
        </w:tblGridChange>
      </w:tblGrid>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035278320312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Descripción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035278320312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Imagen referencia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620727539062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Justificación</w:t>
            </w:r>
          </w:p>
        </w:tc>
      </w:tr>
      <w:tr>
        <w:trPr>
          <w:cantSplit w:val="0"/>
          <w:trHeight w:val="189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29.36019897460938" w:right="54.6734619140625" w:firstLine="2.207946777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1.Verificar indicación médica del  procedimiento en la ficha clínica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189355" cy="641324"/>
                  <wp:effectExtent b="0" l="0" r="0" t="0"/>
                  <wp:docPr id="69" name="image69.png"/>
                  <a:graphic>
                    <a:graphicData uri="http://schemas.openxmlformats.org/drawingml/2006/picture">
                      <pic:pic>
                        <pic:nvPicPr>
                          <pic:cNvPr id="0" name="image69.png"/>
                          <pic:cNvPicPr preferRelativeResize="0"/>
                        </pic:nvPicPr>
                        <pic:blipFill>
                          <a:blip r:embed="rId16"/>
                          <a:srcRect b="0" l="0" r="0" t="0"/>
                          <a:stretch>
                            <a:fillRect/>
                          </a:stretch>
                        </pic:blipFill>
                        <pic:spPr>
                          <a:xfrm>
                            <a:off x="0" y="0"/>
                            <a:ext cx="1189355" cy="641324"/>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14.1534423828125" w:right="53.773193359375" w:firstLine="14.793701171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 revisión de la ficha clínica antes  de realizar un procedimiento es una  práctica fundamental que asegura  una atención sanitaria de calidad,  cumple con las normativas legales  vigentes y protege la seguridad y  derechos del paciente.</w:t>
            </w:r>
          </w:p>
        </w:tc>
      </w:tr>
      <w:tr>
        <w:trPr>
          <w:cantSplit w:val="0"/>
          <w:trHeight w:val="1032.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21.632080078125" w:right="53.82720947265625" w:firstLine="3.53286743164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2.Realizar higienización de manos  según norma ministerial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5999755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866140" cy="649262"/>
                  <wp:effectExtent b="0" l="0" r="0" t="0"/>
                  <wp:docPr id="70" name="image70.png"/>
                  <a:graphic>
                    <a:graphicData uri="http://schemas.openxmlformats.org/drawingml/2006/picture">
                      <pic:pic>
                        <pic:nvPicPr>
                          <pic:cNvPr id="0" name="image70.png"/>
                          <pic:cNvPicPr preferRelativeResize="0"/>
                        </pic:nvPicPr>
                        <pic:blipFill>
                          <a:blip r:embed="rId16"/>
                          <a:srcRect b="0" l="0" r="0" t="0"/>
                          <a:stretch>
                            <a:fillRect/>
                          </a:stretch>
                        </pic:blipFill>
                        <pic:spPr>
                          <a:xfrm>
                            <a:off x="0" y="0"/>
                            <a:ext cx="866140" cy="649262"/>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14.3743896484375" w:right="54.656982421875" w:firstLine="14.57275390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Eliminar flora transitoria y disminuir  flora residente para la prevención  de IAAS.</w:t>
            </w:r>
          </w:p>
        </w:tc>
      </w:tr>
      <w:tr>
        <w:trPr>
          <w:cantSplit w:val="0"/>
          <w:trHeight w:val="1629.59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5979881286621" w:lineRule="auto"/>
              <w:ind w:left="118.54095458984375" w:right="54.423828125" w:firstLine="5.29922485351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3.Recolectar todo el material (guantes, pechera, frasco  graduado, tórulas de algodón,  alcohol al 70%)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5999755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852805" cy="852805"/>
                  <wp:effectExtent b="0" l="0" r="0" t="0"/>
                  <wp:docPr id="75" name="image75.png"/>
                  <a:graphic>
                    <a:graphicData uri="http://schemas.openxmlformats.org/drawingml/2006/picture">
                      <pic:pic>
                        <pic:nvPicPr>
                          <pic:cNvPr id="0" name="image75.png"/>
                          <pic:cNvPicPr preferRelativeResize="0"/>
                        </pic:nvPicPr>
                        <pic:blipFill>
                          <a:blip r:embed="rId16"/>
                          <a:srcRect b="0" l="0" r="0" t="0"/>
                          <a:stretch>
                            <a:fillRect/>
                          </a:stretch>
                        </pic:blipFill>
                        <pic:spPr>
                          <a:xfrm>
                            <a:off x="0" y="0"/>
                            <a:ext cx="852805" cy="852805"/>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64193725586" w:lineRule="auto"/>
              <w:ind w:left="120.335693359375" w:right="143.197021484375" w:firstLine="8.6114501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 preparación anticipada de todos  los elementos necesarios reduce la  necesidad de desplazarse durante  el procedimiento, minimizando el  riesgo de contaminación y posibles  infecciones.</w:t>
            </w:r>
          </w:p>
        </w:tc>
      </w:tr>
      <w:tr>
        <w:trPr>
          <w:cantSplit w:val="0"/>
          <w:trHeight w:val="120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22.7362060546875" w:right="54.01153564453125" w:hanging="4.8576354980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4.Presentarse con nombre y cargo  al paciente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143000" cy="762000"/>
                  <wp:effectExtent b="0" l="0" r="0" t="0"/>
                  <wp:docPr id="76" name="image76.png"/>
                  <a:graphic>
                    <a:graphicData uri="http://schemas.openxmlformats.org/drawingml/2006/picture">
                      <pic:pic>
                        <pic:nvPicPr>
                          <pic:cNvPr id="0" name="image76.png"/>
                          <pic:cNvPicPr preferRelativeResize="0"/>
                        </pic:nvPicPr>
                        <pic:blipFill>
                          <a:blip r:embed="rId16"/>
                          <a:srcRect b="0" l="0" r="0" t="0"/>
                          <a:stretch>
                            <a:fillRect/>
                          </a:stretch>
                        </pic:blipFill>
                        <pic:spPr>
                          <a:xfrm>
                            <a:off x="0" y="0"/>
                            <a:ext cx="1143000" cy="7620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20.335693359375" w:right="54.876708984375" w:firstLine="8.6114501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 un derecho del paciente conocer  al personal de salud que lo atiende.</w:t>
            </w:r>
          </w:p>
        </w:tc>
      </w:tr>
      <w:tr>
        <w:trPr>
          <w:cantSplit w:val="0"/>
          <w:trHeight w:val="162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7427043914795" w:lineRule="auto"/>
              <w:ind w:left="129.36019897460938" w:right="55.1153564453125" w:hanging="5.7408142089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5.Explicar el procedimiento al  paciente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182154" cy="709295"/>
                  <wp:effectExtent b="0" l="0" r="0" t="0"/>
                  <wp:docPr id="73" name="image73.png"/>
                  <a:graphic>
                    <a:graphicData uri="http://schemas.openxmlformats.org/drawingml/2006/picture">
                      <pic:pic>
                        <pic:nvPicPr>
                          <pic:cNvPr id="0" name="image73.png"/>
                          <pic:cNvPicPr preferRelativeResize="0"/>
                        </pic:nvPicPr>
                        <pic:blipFill>
                          <a:blip r:embed="rId16"/>
                          <a:srcRect b="0" l="0" r="0" t="0"/>
                          <a:stretch>
                            <a:fillRect/>
                          </a:stretch>
                        </pic:blipFill>
                        <pic:spPr>
                          <a:xfrm>
                            <a:off x="0" y="0"/>
                            <a:ext cx="1182154" cy="70929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01855087280273" w:lineRule="auto"/>
              <w:ind w:left="113.9324951171875" w:right="54.013671875" w:firstLine="15.0146484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Informar al paciente sobre lo que  sucederá durante el procedimiento  ayuda a disminuir su ansiedad y  temor, permitiéndole sentirse más  preparado y en control de la  situación.</w:t>
            </w:r>
          </w:p>
        </w:tc>
      </w:tr>
      <w:tr>
        <w:trPr>
          <w:cantSplit w:val="0"/>
          <w:trHeight w:val="2429.40063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29.36019897460938" w:right="53.78875732421875" w:hanging="5.07843017578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6.Utilizar elementos de  protección personal: guantes y  pechera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5999755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002665" cy="1002665"/>
                  <wp:effectExtent b="0" l="0" r="0" t="0"/>
                  <wp:docPr id="74" name="image74.png"/>
                  <a:graphic>
                    <a:graphicData uri="http://schemas.openxmlformats.org/drawingml/2006/picture">
                      <pic:pic>
                        <pic:nvPicPr>
                          <pic:cNvPr id="0" name="image74.png"/>
                          <pic:cNvPicPr preferRelativeResize="0"/>
                        </pic:nvPicPr>
                        <pic:blipFill>
                          <a:blip r:embed="rId16"/>
                          <a:srcRect b="0" l="0" r="0" t="0"/>
                          <a:stretch>
                            <a:fillRect/>
                          </a:stretch>
                        </pic:blipFill>
                        <pic:spPr>
                          <a:xfrm>
                            <a:off x="0" y="0"/>
                            <a:ext cx="1002665" cy="100266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44882011413574" w:lineRule="auto"/>
              <w:ind w:left="120.11474609375" w:right="53.489990234375" w:firstLine="8.8323974609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 orina es un fluido corporal que,  aunque generalmente estéril, puede  contener microorganismos  patógenos. El contacto directo con  orina puede representar un riesgo  de transmisión de infecciones,  especialmente en procedimientos  que involucren contacto cercano  con el paciente.</w:t>
            </w:r>
          </w:p>
        </w:tc>
      </w:tr>
      <w:tr>
        <w:trPr>
          <w:cantSplit w:val="0"/>
          <w:trHeight w:val="1888.7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29456901550293" w:lineRule="auto"/>
              <w:ind w:left="122.7362060546875" w:right="54.609375" w:firstLine="0.662384033203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7.Realizar desinfección del  extremo distal de la bolsa  recolectora.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5999755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132205" cy="1132205"/>
                  <wp:effectExtent b="0" l="0" r="0" t="0"/>
                  <wp:docPr id="79" name="image79.png"/>
                  <a:graphic>
                    <a:graphicData uri="http://schemas.openxmlformats.org/drawingml/2006/picture">
                      <pic:pic>
                        <pic:nvPicPr>
                          <pic:cNvPr id="0" name="image79.png"/>
                          <pic:cNvPicPr preferRelativeResize="0"/>
                        </pic:nvPicPr>
                        <pic:blipFill>
                          <a:blip r:embed="rId16"/>
                          <a:srcRect b="0" l="0" r="0" t="0"/>
                          <a:stretch>
                            <a:fillRect/>
                          </a:stretch>
                        </pic:blipFill>
                        <pic:spPr>
                          <a:xfrm>
                            <a:off x="0" y="0"/>
                            <a:ext cx="1132205" cy="113220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00670623779297" w:lineRule="auto"/>
              <w:ind w:left="120.11474609375" w:right="54.656982421875" w:firstLine="0.220947265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ayuda a eliminar microorganismos  presentes en la superficie,  reduciendo el riesgo de  contaminación de la muestra de  orina y, por ende, la posibilidad de  infecciones del tracto urinario  asociadas al uso de sondas vesicales.</w:t>
            </w:r>
          </w:p>
        </w:tc>
      </w:tr>
    </w:tbl>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6.920013427734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342263" cy="553720"/>
            <wp:effectExtent b="0" l="0" r="0" t="0"/>
            <wp:docPr id="77" name="image77.png"/>
            <a:graphic>
              <a:graphicData uri="http://schemas.openxmlformats.org/drawingml/2006/picture">
                <pic:pic>
                  <pic:nvPicPr>
                    <pic:cNvPr id="0" name="image77.png"/>
                    <pic:cNvPicPr preferRelativeResize="0"/>
                  </pic:nvPicPr>
                  <pic:blipFill>
                    <a:blip r:embed="rId16"/>
                    <a:srcRect b="0" l="0" r="0" t="0"/>
                    <a:stretch>
                      <a:fillRect/>
                    </a:stretch>
                  </pic:blipFill>
                  <pic:spPr>
                    <a:xfrm>
                      <a:off x="0" y="0"/>
                      <a:ext cx="1342263" cy="553720"/>
                    </a:xfrm>
                    <a:prstGeom prst="rect"/>
                    <a:ln/>
                  </pic:spPr>
                </pic:pic>
              </a:graphicData>
            </a:graphic>
          </wp:inline>
        </w:drawing>
      </w:r>
      <w:r w:rsidDel="00000000" w:rsidR="00000000" w:rsidRPr="00000000">
        <w:rPr>
          <w:rtl w:val="0"/>
        </w:rPr>
      </w:r>
    </w:p>
    <w:tbl>
      <w:tblPr>
        <w:tblStyle w:val="Table11"/>
        <w:tblW w:w="8828.719635009766" w:type="dxa"/>
        <w:jc w:val="left"/>
        <w:tblInd w:w="287.999877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57.320098876953"/>
        <w:gridCol w:w="2126.7999267578125"/>
        <w:gridCol w:w="3444.599609375"/>
        <w:tblGridChange w:id="0">
          <w:tblGrid>
            <w:gridCol w:w="3257.320098876953"/>
            <w:gridCol w:w="2126.7999267578125"/>
            <w:gridCol w:w="3444.599609375"/>
          </w:tblGrid>
        </w:tblGridChange>
      </w:tblGrid>
      <w:tr>
        <w:trPr>
          <w:cantSplit w:val="0"/>
          <w:trHeight w:val="1622.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29.36019897460938" w:right="55.38726806640625" w:hanging="7.7281188964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8.Esperar al menos 30 segundos  para que el alcohol se evapore.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982345" cy="982345"/>
                  <wp:effectExtent b="0" l="0" r="0" t="0"/>
                  <wp:docPr id="78" name="image78.png"/>
                  <a:graphic>
                    <a:graphicData uri="http://schemas.openxmlformats.org/drawingml/2006/picture">
                      <pic:pic>
                        <pic:nvPicPr>
                          <pic:cNvPr id="0" name="image78.png"/>
                          <pic:cNvPicPr preferRelativeResize="0"/>
                        </pic:nvPicPr>
                        <pic:blipFill>
                          <a:blip r:embed="rId16"/>
                          <a:srcRect b="0" l="0" r="0" t="0"/>
                          <a:stretch>
                            <a:fillRect/>
                          </a:stretch>
                        </pic:blipFill>
                        <pic:spPr>
                          <a:xfrm>
                            <a:off x="0" y="0"/>
                            <a:ext cx="982345" cy="98234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15692138672" w:lineRule="auto"/>
              <w:ind w:left="120.11474609375" w:right="54.43603515625" w:firstLine="8.8323974609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Esperar al menos 30 segundos tras  aplicar alcohol es una práctica  esencial para asegurar una  desinfección efectiva y segura,  conforme a las recomendaciones de  las autoridades sanitarias</w:t>
            </w:r>
          </w:p>
        </w:tc>
      </w:tr>
      <w:tr>
        <w:trPr>
          <w:cantSplit w:val="0"/>
          <w:trHeight w:val="2158.1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21.632080078125" w:right="54.954833984375" w:hanging="1.1041259765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9.Pinzar la sonda de Catéter  urinario permanente previo a  abrir la bolsa recolectora.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249947" cy="702310"/>
                  <wp:effectExtent b="0" l="0" r="0" t="0"/>
                  <wp:docPr id="82" name="image82.png"/>
                  <a:graphic>
                    <a:graphicData uri="http://schemas.openxmlformats.org/drawingml/2006/picture">
                      <pic:pic>
                        <pic:nvPicPr>
                          <pic:cNvPr id="0" name="image82.png"/>
                          <pic:cNvPicPr preferRelativeResize="0"/>
                        </pic:nvPicPr>
                        <pic:blipFill>
                          <a:blip r:embed="rId16"/>
                          <a:srcRect b="0" l="0" r="0" t="0"/>
                          <a:stretch>
                            <a:fillRect/>
                          </a:stretch>
                        </pic:blipFill>
                        <pic:spPr>
                          <a:xfrm>
                            <a:off x="0" y="0"/>
                            <a:ext cx="1249947" cy="70231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14849853515625" w:lineRule="auto"/>
              <w:ind w:left="120.335693359375" w:right="54.43603515625" w:firstLine="8.6114501953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 pinzamiento de la sonda antes de  abrir la bolsa recolectora es una  medida preventiva esencial para  mantener la asepsia, prevenir  infecciones y garantizar la seguridad  del paciente durante la  manipulación del sistema de  drenaje urinario.</w:t>
            </w:r>
          </w:p>
        </w:tc>
      </w:tr>
      <w:tr>
        <w:trPr>
          <w:cantSplit w:val="0"/>
          <w:trHeight w:val="2426.3995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5637817383" w:lineRule="auto"/>
              <w:ind w:left="116.3330078125" w:right="54.36004638671875" w:firstLine="15.235137939453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10.Abrir bolsa recolectora en  frasco medidor de diuresis  teniendo precaución de no  contaminar.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5999755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050290" cy="1050290"/>
                  <wp:effectExtent b="0" l="0" r="0" t="0"/>
                  <wp:docPr id="83" name="image83.png"/>
                  <a:graphic>
                    <a:graphicData uri="http://schemas.openxmlformats.org/drawingml/2006/picture">
                      <pic:pic>
                        <pic:nvPicPr>
                          <pic:cNvPr id="0" name="image83.png"/>
                          <pic:cNvPicPr preferRelativeResize="0"/>
                        </pic:nvPicPr>
                        <pic:blipFill>
                          <a:blip r:embed="rId16"/>
                          <a:srcRect b="0" l="0" r="0" t="0"/>
                          <a:stretch>
                            <a:fillRect/>
                          </a:stretch>
                        </pic:blipFill>
                        <pic:spPr>
                          <a:xfrm>
                            <a:off x="0" y="0"/>
                            <a:ext cx="1050290" cy="105029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10904502868652" w:lineRule="auto"/>
              <w:ind w:left="114.1534423828125" w:right="54.215087890625" w:firstLine="14.793701171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Evitar la contaminación del sistema  de drenaje es fundamental para  prevenir infecciones del tracto  urinario asociadas al uso de sondas  vesicales. Esto implica no permitir  que la válvula de drenaje toque  superficies no estériles y asegurarse  de que el frasco medidor esté limpio  antes de su uso.</w:t>
            </w:r>
          </w:p>
        </w:tc>
      </w:tr>
      <w:tr>
        <w:trPr>
          <w:cantSplit w:val="0"/>
          <w:trHeight w:val="216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29425430297852" w:lineRule="auto"/>
              <w:ind w:left="122.7362060546875" w:right="53.3856201171875" w:firstLine="8.831939697265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11.Una vez vaciada la bolsa,  desinfectar nuevamente el  extremo distal esta.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240511" cy="825500"/>
                  <wp:effectExtent b="0" l="0" r="0" t="0"/>
                  <wp:docPr id="80" name="image80.png"/>
                  <a:graphic>
                    <a:graphicData uri="http://schemas.openxmlformats.org/drawingml/2006/picture">
                      <pic:pic>
                        <pic:nvPicPr>
                          <pic:cNvPr id="0" name="image80.png"/>
                          <pic:cNvPicPr preferRelativeResize="0"/>
                        </pic:nvPicPr>
                        <pic:blipFill>
                          <a:blip r:embed="rId16"/>
                          <a:srcRect b="0" l="0" r="0" t="0"/>
                          <a:stretch>
                            <a:fillRect/>
                          </a:stretch>
                        </pic:blipFill>
                        <pic:spPr>
                          <a:xfrm>
                            <a:off x="0" y="0"/>
                            <a:ext cx="1240511" cy="8255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12200546264648" w:lineRule="auto"/>
              <w:ind w:left="119.2315673828125" w:right="54.656982421875" w:firstLine="9.715576171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 desinfección del extremo distal  de la bolsa recolectora ayuda a  eliminar microorganismos  patógenos que podrían haber  quedado en la válvula o en el tubo  de drenaje, reduciendo el riesgo de  infecciones asociadas al uso de  sondas vesicales.</w:t>
            </w:r>
          </w:p>
        </w:tc>
      </w:tr>
      <w:tr>
        <w:trPr>
          <w:cantSplit w:val="0"/>
          <w:trHeight w:val="1619.999694824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68145751953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12.Despinzar la sonda.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599853515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274826" cy="716280"/>
                  <wp:effectExtent b="0" l="0" r="0" t="0"/>
                  <wp:docPr id="81" name="image81.png"/>
                  <a:graphic>
                    <a:graphicData uri="http://schemas.openxmlformats.org/drawingml/2006/picture">
                      <pic:pic>
                        <pic:nvPicPr>
                          <pic:cNvPr id="0" name="image81.png"/>
                          <pic:cNvPicPr preferRelativeResize="0"/>
                        </pic:nvPicPr>
                        <pic:blipFill>
                          <a:blip r:embed="rId16"/>
                          <a:srcRect b="0" l="0" r="0" t="0"/>
                          <a:stretch>
                            <a:fillRect/>
                          </a:stretch>
                        </pic:blipFill>
                        <pic:spPr>
                          <a:xfrm>
                            <a:off x="0" y="0"/>
                            <a:ext cx="1274826" cy="71628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94633865356445" w:lineRule="auto"/>
              <w:ind w:left="120.335693359375" w:right="53.529052734375" w:firstLine="8.6114501953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Esta acción se realiza para  restablecer el flujo normal de orina  hacia la bolsa recolectora,  asegurando el drenaje continuo y  evitando complicaciones asociadas  al estancamiento de orina</w:t>
            </w:r>
          </w:p>
        </w:tc>
      </w:tr>
      <w:tr>
        <w:trPr>
          <w:cantSplit w:val="0"/>
          <w:trHeight w:val="2429.31991577148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6525535583496" w:lineRule="auto"/>
              <w:ind w:left="121.632080078125" w:right="53.1549072265625" w:firstLine="9.936065673828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12.Llevar frasco graduado con  orina a área sucia y ubicar en una  superficie plana para leer cantidad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5999755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096010" cy="879945"/>
                  <wp:effectExtent b="0" l="0" r="0" t="0"/>
                  <wp:docPr id="85" name="image85.png"/>
                  <a:graphic>
                    <a:graphicData uri="http://schemas.openxmlformats.org/drawingml/2006/picture">
                      <pic:pic>
                        <pic:nvPicPr>
                          <pic:cNvPr id="0" name="image85.png"/>
                          <pic:cNvPicPr preferRelativeResize="0"/>
                        </pic:nvPicPr>
                        <pic:blipFill>
                          <a:blip r:embed="rId16"/>
                          <a:srcRect b="0" l="0" r="0" t="0"/>
                          <a:stretch>
                            <a:fillRect/>
                          </a:stretch>
                        </pic:blipFill>
                        <pic:spPr>
                          <a:xfrm>
                            <a:off x="0" y="0"/>
                            <a:ext cx="1096010" cy="87994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4398078918457" w:lineRule="auto"/>
              <w:ind w:left="114.1534423828125" w:right="53.61572265625" w:firstLine="14.793701171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Llevar el frasco graduado con orina a  un área sucia y colocarlo en una  superficie plana para leer la  cantidad es una medida preventiva  clave para mantener la asepsia,  obtener mediciones precisas y  prevenir infecciones del tracto  urinario asociadas al uso de sondas  vesicales.</w:t>
            </w:r>
          </w:p>
        </w:tc>
      </w:tr>
    </w:tbl>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6.920013427734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342263" cy="553720"/>
            <wp:effectExtent b="0" l="0" r="0" t="0"/>
            <wp:docPr id="86" name="image86.png"/>
            <a:graphic>
              <a:graphicData uri="http://schemas.openxmlformats.org/drawingml/2006/picture">
                <pic:pic>
                  <pic:nvPicPr>
                    <pic:cNvPr id="0" name="image86.png"/>
                    <pic:cNvPicPr preferRelativeResize="0"/>
                  </pic:nvPicPr>
                  <pic:blipFill>
                    <a:blip r:embed="rId16"/>
                    <a:srcRect b="0" l="0" r="0" t="0"/>
                    <a:stretch>
                      <a:fillRect/>
                    </a:stretch>
                  </pic:blipFill>
                  <pic:spPr>
                    <a:xfrm>
                      <a:off x="0" y="0"/>
                      <a:ext cx="1342263" cy="553720"/>
                    </a:xfrm>
                    <a:prstGeom prst="rect"/>
                    <a:ln/>
                  </pic:spPr>
                </pic:pic>
              </a:graphicData>
            </a:graphic>
          </wp:inline>
        </w:drawing>
      </w:r>
      <w:r w:rsidDel="00000000" w:rsidR="00000000" w:rsidRPr="00000000">
        <w:rPr>
          <w:rtl w:val="0"/>
        </w:rPr>
      </w:r>
    </w:p>
    <w:tbl>
      <w:tblPr>
        <w:tblStyle w:val="Table12"/>
        <w:tblW w:w="8828.719635009766" w:type="dxa"/>
        <w:jc w:val="left"/>
        <w:tblInd w:w="287.999877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57.320098876953"/>
        <w:gridCol w:w="2126.7999267578125"/>
        <w:gridCol w:w="3444.599609375"/>
        <w:tblGridChange w:id="0">
          <w:tblGrid>
            <w:gridCol w:w="3257.320098876953"/>
            <w:gridCol w:w="2126.7999267578125"/>
            <w:gridCol w:w="3444.599609375"/>
          </w:tblGrid>
        </w:tblGridChange>
      </w:tblGrid>
      <w:tr>
        <w:trPr>
          <w:cantSplit w:val="0"/>
          <w:trHeight w:val="189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29.36019897460938" w:right="53.27056884765625" w:firstLine="2.207946777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13.Eliminar orina después de  realizar la medición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245019" cy="825500"/>
                  <wp:effectExtent b="0" l="0" r="0" t="0"/>
                  <wp:docPr id="84" name="image84.png"/>
                  <a:graphic>
                    <a:graphicData uri="http://schemas.openxmlformats.org/drawingml/2006/picture">
                      <pic:pic>
                        <pic:nvPicPr>
                          <pic:cNvPr id="0" name="image84.png"/>
                          <pic:cNvPicPr preferRelativeResize="0"/>
                        </pic:nvPicPr>
                        <pic:blipFill>
                          <a:blip r:embed="rId16"/>
                          <a:srcRect b="0" l="0" r="0" t="0"/>
                          <a:stretch>
                            <a:fillRect/>
                          </a:stretch>
                        </pic:blipFill>
                        <pic:spPr>
                          <a:xfrm>
                            <a:off x="0" y="0"/>
                            <a:ext cx="1245019" cy="8255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2141418457" w:lineRule="auto"/>
              <w:ind w:left="114.1534423828125" w:right="53.7744140625" w:firstLine="3.974609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 realiza para eliminar de manera  segura los residuos generados  durante el procedimiento,  protegiendo la salud de las personas  y el medio ambiente, y cumpliendo  con las normativas legales. (alcantarillado)</w:t>
            </w:r>
          </w:p>
        </w:tc>
      </w:tr>
      <w:tr>
        <w:trPr>
          <w:cantSplit w:val="0"/>
          <w:trHeight w:val="2158.198852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16.3330078125" w:right="54.83978271484375" w:firstLine="15.2351379394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14.Higienizar las manos según  técnica Minsal.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800292968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288415" cy="838835"/>
                  <wp:effectExtent b="0" l="0" r="0" t="0"/>
                  <wp:docPr id="49" name="image49.png"/>
                  <a:graphic>
                    <a:graphicData uri="http://schemas.openxmlformats.org/drawingml/2006/picture">
                      <pic:pic>
                        <pic:nvPicPr>
                          <pic:cNvPr id="0" name="image49.png"/>
                          <pic:cNvPicPr preferRelativeResize="0"/>
                        </pic:nvPicPr>
                        <pic:blipFill>
                          <a:blip r:embed="rId16"/>
                          <a:srcRect b="0" l="0" r="0" t="0"/>
                          <a:stretch>
                            <a:fillRect/>
                          </a:stretch>
                        </pic:blipFill>
                        <pic:spPr>
                          <a:xfrm>
                            <a:off x="0" y="0"/>
                            <a:ext cx="1288415" cy="83883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14849853515625" w:lineRule="auto"/>
              <w:ind w:left="113.9324951171875" w:right="54.8779296875" w:firstLine="15.0146484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Las manos del personal de salud  pueden actuar como vehículos de  transmisión de microorganismos  entre pacientes y superficies. La  higiene de manos es la medida más  efectiva para cortar esta cadena de  transmisión y evitar la propagación  de infecciones.</w:t>
            </w:r>
          </w:p>
        </w:tc>
      </w:tr>
      <w:tr>
        <w:trPr>
          <w:cantSplit w:val="0"/>
          <w:trHeight w:val="21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21.632080078125" w:right="53.89892578125" w:firstLine="9.936065673828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15.Realiza registro de la actividad,  señalando cantidad de orina y  características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260539" cy="838835"/>
                  <wp:effectExtent b="0" l="0" r="0" t="0"/>
                  <wp:docPr id="50" name="image50.png"/>
                  <a:graphic>
                    <a:graphicData uri="http://schemas.openxmlformats.org/drawingml/2006/picture">
                      <pic:pic>
                        <pic:nvPicPr>
                          <pic:cNvPr id="0" name="image50.png"/>
                          <pic:cNvPicPr preferRelativeResize="0"/>
                        </pic:nvPicPr>
                        <pic:blipFill>
                          <a:blip r:embed="rId16"/>
                          <a:srcRect b="0" l="0" r="0" t="0"/>
                          <a:stretch>
                            <a:fillRect/>
                          </a:stretch>
                        </pic:blipFill>
                        <pic:spPr>
                          <a:xfrm>
                            <a:off x="0" y="0"/>
                            <a:ext cx="1260539" cy="83883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07022094726562" w:lineRule="auto"/>
              <w:ind w:left="114.1534423828125" w:right="54.075927734375" w:firstLine="14.793701171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 registro es un documento legar  que permite evidenciar todos los procedimientos y acciones que  realizamos en los pacientes.  Además, en este caso permite  valorar la función renal y el  equilibrio de líquidos y electrolitos  en el paciente.</w:t>
            </w:r>
          </w:p>
        </w:tc>
      </w:tr>
    </w:tbl>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4.844665527343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single"/>
          <w:shd w:fill="auto" w:val="clear"/>
          <w:vertAlign w:val="baseline"/>
          <w:rtl w:val="0"/>
        </w:rPr>
        <w:t xml:space="preserve">SONDEO RECTAL</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25927734375" w:line="243.38072776794434" w:lineRule="auto"/>
        <w:ind w:left="291.5327453613281" w:right="465.16357421875" w:firstLine="15.01434326171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sectPr>
          <w:type w:val="continuous"/>
          <w:pgSz w:h="15840" w:w="12240" w:orient="portrait"/>
          <w:pgMar w:bottom="1042.0796203613281" w:top="708.00048828125" w:left="1414.0800476074219" w:right="1185.999755859375" w:header="0" w:footer="720"/>
          <w:cols w:equalWidth="0" w:num="1">
            <w:col w:space="0" w:w="9639.920196533203"/>
          </w:cols>
        </w:sect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 sondeo rectal es un procedimiento que consiste en la introducción de una sonda por el ano hasta  el recto con el objetivo de evacuar gases retenidos (meteorismo), eliminar fecalomas o administrar  tratamientos locales. Se considera una técnica invasiva, por lo que debe estar indicada por  profesional de salud autorizado.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8.815917968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Objetivos de la técnica: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781005859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sectPr>
          <w:type w:val="continuous"/>
          <w:pgSz w:h="15840" w:w="12240" w:orient="portrait"/>
          <w:pgMar w:bottom="1042.0796203613281" w:top="708.00048828125" w:left="1712.6783752441406" w:right="5292.9998779296875" w:header="0" w:footer="720"/>
          <w:cols w:equalWidth="0" w:num="2">
            <w:col w:space="0" w:w="2620"/>
            <w:col w:space="0" w:w="2620"/>
          </w:cols>
        </w:sect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357630" cy="864184"/>
            <wp:effectExtent b="0" l="0" r="0" t="0"/>
            <wp:docPr id="47" name="image47.png"/>
            <a:graphic>
              <a:graphicData uri="http://schemas.openxmlformats.org/drawingml/2006/picture">
                <pic:pic>
                  <pic:nvPicPr>
                    <pic:cNvPr id="0" name="image47.png"/>
                    <pic:cNvPicPr preferRelativeResize="0"/>
                  </pic:nvPicPr>
                  <pic:blipFill>
                    <a:blip r:embed="rId16"/>
                    <a:srcRect b="0" l="0" r="0" t="0"/>
                    <a:stretch>
                      <a:fillRect/>
                    </a:stretch>
                  </pic:blipFill>
                  <pic:spPr>
                    <a:xfrm>
                      <a:off x="0" y="0"/>
                      <a:ext cx="1357630" cy="864184"/>
                    </a:xfrm>
                    <a:prstGeom prst="rect"/>
                    <a:ln/>
                  </pic:spPr>
                </pic:pic>
              </a:graphicData>
            </a:graphic>
          </wp:inline>
        </w:drawing>
      </w:r>
      <w:r w:rsidDel="00000000" w:rsidR="00000000" w:rsidRPr="00000000">
        <w:rPr>
          <w:rtl w:val="0"/>
        </w:rPr>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26708984375" w:line="243.9243221282959" w:lineRule="auto"/>
        <w:ind w:left="658.2783508300781" w:right="2691.15356445312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Aliviar distensión abdominal por retención de gases (meteorismo).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Favorecer la expulsión de fecalomas o heces duras impactadas.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869140625" w:line="241.2081241607666" w:lineRule="auto"/>
        <w:ind w:left="1024.47998046875" w:right="1085.9765625" w:hanging="366.2016296386719"/>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Estimular el reflejo defecatorio en pacientes con constipación funcional o alteración  neurológica.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52587890625" w:line="240" w:lineRule="auto"/>
        <w:ind w:left="658.27835083007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Administrar enemas o medicamentos rectales.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658.27835083007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Facilitar preparación para exámenes digestivos (en algunos casos específicos).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45263671875" w:line="240" w:lineRule="auto"/>
        <w:ind w:left="298.377532958984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Complicaciones: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46295166015625" w:line="240" w:lineRule="auto"/>
        <w:ind w:left="663.817596435546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Lesión de mucosa rectal (sangrado leve).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40380859375" w:line="240" w:lineRule="auto"/>
        <w:ind w:left="663.817596435546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Dolor o molestia rectal.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251220703125" w:line="240" w:lineRule="auto"/>
        <w:ind w:left="663.817596435546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Irritación o espasmo anal.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40380859375" w:line="240" w:lineRule="auto"/>
        <w:ind w:left="663.817596435546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Perforación rectal (muy rara, en casos de patologías previas o técnica inadecuada).</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6.920013427734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342263" cy="553720"/>
            <wp:effectExtent b="0" l="0" r="0" t="0"/>
            <wp:docPr id="48" name="image48.png"/>
            <a:graphic>
              <a:graphicData uri="http://schemas.openxmlformats.org/drawingml/2006/picture">
                <pic:pic>
                  <pic:nvPicPr>
                    <pic:cNvPr id="0" name="image48.png"/>
                    <pic:cNvPicPr preferRelativeResize="0"/>
                  </pic:nvPicPr>
                  <pic:blipFill>
                    <a:blip r:embed="rId16"/>
                    <a:srcRect b="0" l="0" r="0" t="0"/>
                    <a:stretch>
                      <a:fillRect/>
                    </a:stretch>
                  </pic:blipFill>
                  <pic:spPr>
                    <a:xfrm>
                      <a:off x="0" y="0"/>
                      <a:ext cx="1342263" cy="553720"/>
                    </a:xfrm>
                    <a:prstGeom prst="rect"/>
                    <a:ln/>
                  </pic:spPr>
                </pic:pic>
              </a:graphicData>
            </a:graphic>
          </wp:inline>
        </w:drawing>
      </w:r>
      <w:r w:rsidDel="00000000" w:rsidR="00000000" w:rsidRPr="00000000">
        <w:rPr>
          <w:rtl w:val="0"/>
        </w:rPr>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3.817596435546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Hipotensión vagal (mareo, sudoración, síncope).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663.817596435546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Riesgo de infección si no se realiza con higiene adecuada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7578125" w:line="240" w:lineRule="auto"/>
        <w:ind w:left="306.547088623046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Materiales: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658.27835083007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Sonda rectal (Nelaton o rectal blanda) calibre 22–28 Fr.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658.27835083007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Lubricante hidrosoluble estéril.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658.27835083007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Riñón o bolsa para residuos.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658.27835083007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Guantes no estériles.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806640625" w:line="240" w:lineRule="auto"/>
        <w:ind w:left="658.27835083007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Paños protectores (toalla absorbente o sabanilla).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658.27835083007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Gasas o papel higiénico.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658.27835083007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Biombo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658.27835083007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Contenedor de desechos clínicos.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658.27835083007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Registro de enfermería.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526123046875" w:line="240" w:lineRule="auto"/>
        <w:ind w:left="303.2350158691406"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DESCRIPCIÓN DE LA TÉCNICA DE SONDEO RECTAL: </w:t>
      </w:r>
    </w:p>
    <w:tbl>
      <w:tblPr>
        <w:tblStyle w:val="Table13"/>
        <w:tblW w:w="8828.719635009766" w:type="dxa"/>
        <w:jc w:val="left"/>
        <w:tblInd w:w="287.999877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40.5201721191406"/>
        <w:gridCol w:w="2126.7999267578125"/>
        <w:gridCol w:w="3161.3995361328125"/>
        <w:tblGridChange w:id="0">
          <w:tblGrid>
            <w:gridCol w:w="3540.5201721191406"/>
            <w:gridCol w:w="2126.7999267578125"/>
            <w:gridCol w:w="3161.3995361328125"/>
          </w:tblGrid>
        </w:tblGridChange>
      </w:tblGrid>
      <w:tr>
        <w:trPr>
          <w:cantSplit w:val="0"/>
          <w:trHeight w:val="278.39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Descripción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Imagen referencia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Justificación</w:t>
            </w:r>
          </w:p>
        </w:tc>
      </w:tr>
      <w:tr>
        <w:trPr>
          <w:cantSplit w:val="0"/>
          <w:trHeight w:val="269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423.8945007324219" w:right="53.3184814453125" w:hanging="268.32641601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Revisar de indicación médica en  ficha del paciente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138555" cy="614019"/>
                  <wp:effectExtent b="0" l="0" r="0" t="0"/>
                  <wp:docPr id="53" name="image53.png"/>
                  <a:graphic>
                    <a:graphicData uri="http://schemas.openxmlformats.org/drawingml/2006/picture">
                      <pic:pic>
                        <pic:nvPicPr>
                          <pic:cNvPr id="0" name="image53.png"/>
                          <pic:cNvPicPr preferRelativeResize="0"/>
                        </pic:nvPicPr>
                        <pic:blipFill>
                          <a:blip r:embed="rId16"/>
                          <a:srcRect b="0" l="0" r="0" t="0"/>
                          <a:stretch>
                            <a:fillRect/>
                          </a:stretch>
                        </pic:blipFill>
                        <pic:spPr>
                          <a:xfrm>
                            <a:off x="0" y="0"/>
                            <a:ext cx="1138555" cy="614019"/>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17951202392578" w:lineRule="auto"/>
              <w:ind w:left="105.98388671875" w:right="53.56689453125" w:firstLine="22.9632568359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 sondeo rectal no debe  realizarse sin una indicación  justificada. La ficha clínica debe  especificar claramente por qué  se requiere y especificar si el  paciente tiene alguna condición  que sea necesaria conocer antes  de los procedimientos  (alteraciones de coagulación,  lesiones previas en la zona, etc.)</w:t>
            </w:r>
          </w:p>
        </w:tc>
      </w:tr>
      <w:tr>
        <w:trPr>
          <w:cantSplit w:val="0"/>
          <w:trHeight w:val="108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49.16488647460938" w:right="229.66522216796875"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Realizar higienización de manos  de acuerdo con normativa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0" w:lineRule="auto"/>
              <w:ind w:left="438.467254638671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MINSAL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907263" cy="680085"/>
                  <wp:effectExtent b="0" l="0" r="0" t="0"/>
                  <wp:docPr id="54" name="image54.png"/>
                  <a:graphic>
                    <a:graphicData uri="http://schemas.openxmlformats.org/drawingml/2006/picture">
                      <pic:pic>
                        <pic:nvPicPr>
                          <pic:cNvPr id="0" name="image54.png"/>
                          <pic:cNvPicPr preferRelativeResize="0"/>
                        </pic:nvPicPr>
                        <pic:blipFill>
                          <a:blip r:embed="rId16"/>
                          <a:srcRect b="0" l="0" r="0" t="0"/>
                          <a:stretch>
                            <a:fillRect/>
                          </a:stretch>
                        </pic:blipFill>
                        <pic:spPr>
                          <a:xfrm>
                            <a:off x="0" y="0"/>
                            <a:ext cx="907263" cy="68008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20.777587890625" w:right="54.74365234375" w:firstLine="8.1695556640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Eliminar flora transitoria y  disminuir flora residente para la  prevención de IAAS.</w:t>
            </w:r>
          </w:p>
        </w:tc>
      </w:tr>
      <w:tr>
        <w:trPr>
          <w:cantSplit w:val="0"/>
          <w:trHeight w:val="1240.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429.8561096191406" w:right="55.0128173828125" w:hanging="282.01599121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Presentarse con nombre y cargo  al paciente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166495" cy="777659"/>
                  <wp:effectExtent b="0" l="0" r="0" t="0"/>
                  <wp:docPr id="51" name="image51.png"/>
                  <a:graphic>
                    <a:graphicData uri="http://schemas.openxmlformats.org/drawingml/2006/picture">
                      <pic:pic>
                        <pic:nvPicPr>
                          <pic:cNvPr id="0" name="image51.png"/>
                          <pic:cNvPicPr preferRelativeResize="0"/>
                        </pic:nvPicPr>
                        <pic:blipFill>
                          <a:blip r:embed="rId16"/>
                          <a:srcRect b="0" l="0" r="0" t="0"/>
                          <a:stretch>
                            <a:fillRect/>
                          </a:stretch>
                        </pic:blipFill>
                        <pic:spPr>
                          <a:xfrm>
                            <a:off x="0" y="0"/>
                            <a:ext cx="1166495" cy="777659"/>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20.11474609375" w:right="54.560546875" w:firstLine="8.8323974609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 un derecho del paciente  conocer al personal de salud que  lo atiende.</w:t>
            </w:r>
          </w:p>
        </w:tc>
      </w:tr>
      <w:tr>
        <w:trPr>
          <w:cantSplit w:val="0"/>
          <w:trHeight w:val="2688.5198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1772518157959" w:lineRule="auto"/>
              <w:ind w:left="428.7519836425781" w:right="53.22265625" w:hanging="286.87347412109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Reunir el material a utilizar: Sonda  rectal (Nelaton o rectal blanda)  calibre 22–28 Fr, Lubricante  hidrosoluble estéril, Riñón o bolsa  para residuos, Guantes de  procedimientos, Paños  protectores (toalla absorbente o  sabanilla), Gasas, tórulas grandes  o papel higiénico, chata, pechera.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729615" cy="729615"/>
                  <wp:effectExtent b="0" l="0" r="0" t="0"/>
                  <wp:docPr id="52" name="image52.png"/>
                  <a:graphic>
                    <a:graphicData uri="http://schemas.openxmlformats.org/drawingml/2006/picture">
                      <pic:pic>
                        <pic:nvPicPr>
                          <pic:cNvPr id="0" name="image52.png"/>
                          <pic:cNvPicPr preferRelativeResize="0"/>
                        </pic:nvPicPr>
                        <pic:blipFill>
                          <a:blip r:embed="rId16"/>
                          <a:srcRect b="0" l="0" r="0" t="0"/>
                          <a:stretch>
                            <a:fillRect/>
                          </a:stretch>
                        </pic:blipFill>
                        <pic:spPr>
                          <a:xfrm>
                            <a:off x="0" y="0"/>
                            <a:ext cx="729615" cy="729615"/>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016432" cy="794385"/>
                  <wp:effectExtent b="0" l="0" r="0" t="0"/>
                  <wp:docPr id="55" name="image55.png"/>
                  <a:graphic>
                    <a:graphicData uri="http://schemas.openxmlformats.org/drawingml/2006/picture">
                      <pic:pic>
                        <pic:nvPicPr>
                          <pic:cNvPr id="0" name="image55.png"/>
                          <pic:cNvPicPr preferRelativeResize="0"/>
                        </pic:nvPicPr>
                        <pic:blipFill>
                          <a:blip r:embed="rId16"/>
                          <a:srcRect b="0" l="0" r="0" t="0"/>
                          <a:stretch>
                            <a:fillRect/>
                          </a:stretch>
                        </pic:blipFill>
                        <pic:spPr>
                          <a:xfrm>
                            <a:off x="0" y="0"/>
                            <a:ext cx="1016432" cy="79438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10935974121094" w:lineRule="auto"/>
              <w:ind w:left="114.1534423828125" w:right="53.7353515625" w:hanging="0.220947265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Antes de iniciar el  procedimiento, es fundamental  contar con todo el material  necesario dispuesto de forma  limpia y ordenada. Esto asegura  fluidez, seguridad y asepsia  durante la técnica.</w:t>
            </w:r>
          </w:p>
        </w:tc>
      </w:tr>
    </w:tbl>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6.920013427734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342263" cy="553720"/>
            <wp:effectExtent b="0" l="0" r="0" t="0"/>
            <wp:docPr id="56" name="image56.png"/>
            <a:graphic>
              <a:graphicData uri="http://schemas.openxmlformats.org/drawingml/2006/picture">
                <pic:pic>
                  <pic:nvPicPr>
                    <pic:cNvPr id="0" name="image56.png"/>
                    <pic:cNvPicPr preferRelativeResize="0"/>
                  </pic:nvPicPr>
                  <pic:blipFill>
                    <a:blip r:embed="rId16"/>
                    <a:srcRect b="0" l="0" r="0" t="0"/>
                    <a:stretch>
                      <a:fillRect/>
                    </a:stretch>
                  </pic:blipFill>
                  <pic:spPr>
                    <a:xfrm>
                      <a:off x="0" y="0"/>
                      <a:ext cx="1342263" cy="553720"/>
                    </a:xfrm>
                    <a:prstGeom prst="rect"/>
                    <a:ln/>
                  </pic:spPr>
                </pic:pic>
              </a:graphicData>
            </a:graphic>
          </wp:inline>
        </w:drawing>
      </w:r>
      <w:r w:rsidDel="00000000" w:rsidR="00000000" w:rsidRPr="00000000">
        <w:rPr>
          <w:rtl w:val="0"/>
        </w:rPr>
      </w:r>
    </w:p>
    <w:tbl>
      <w:tblPr>
        <w:tblStyle w:val="Table14"/>
        <w:tblW w:w="8828.719635009766" w:type="dxa"/>
        <w:jc w:val="left"/>
        <w:tblInd w:w="287.999877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40.5201721191406"/>
        <w:gridCol w:w="2126.7999267578125"/>
        <w:gridCol w:w="3161.3995361328125"/>
        <w:tblGridChange w:id="0">
          <w:tblGrid>
            <w:gridCol w:w="3540.5201721191406"/>
            <w:gridCol w:w="2126.7999267578125"/>
            <w:gridCol w:w="3161.3995361328125"/>
          </w:tblGrid>
        </w:tblGridChange>
      </w:tblGrid>
      <w:tr>
        <w:trPr>
          <w:cantSplit w:val="0"/>
          <w:trHeight w:val="242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47.61932373046875" w:right="142.79510498046875"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 Explicar procedimiento a realizar  al paciente, resolver dudas.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258392" cy="661670"/>
                  <wp:effectExtent b="0" l="0" r="0" t="0"/>
                  <wp:docPr id="57" name="image57.png"/>
                  <a:graphic>
                    <a:graphicData uri="http://schemas.openxmlformats.org/drawingml/2006/picture">
                      <pic:pic>
                        <pic:nvPicPr>
                          <pic:cNvPr id="0" name="image57.png"/>
                          <pic:cNvPicPr preferRelativeResize="0"/>
                        </pic:nvPicPr>
                        <pic:blipFill>
                          <a:blip r:embed="rId16"/>
                          <a:srcRect b="0" l="0" r="0" t="0"/>
                          <a:stretch>
                            <a:fillRect/>
                          </a:stretch>
                        </pic:blipFill>
                        <pic:spPr>
                          <a:xfrm>
                            <a:off x="0" y="0"/>
                            <a:ext cx="1258392" cy="66167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2713623047" w:lineRule="auto"/>
              <w:ind w:left="119.2315673828125" w:right="54.48486328125" w:hanging="7.286376953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Toda persona tiene derecho a  saber qué se le va a hacer, por  qué y cómo, antes de cualquier  intervención. El sondeo rectal  puede ser incómodo o invasivo;  si el paciente comprende el  objetivo y el paso a paso, se  siente más seguro y coopera  mejor.</w:t>
            </w:r>
          </w:p>
        </w:tc>
      </w:tr>
      <w:tr>
        <w:trPr>
          <w:cantSplit w:val="0"/>
          <w:trHeight w:val="2426.99890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2817077636718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 Usar guantes y pechera plástica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681990" cy="681990"/>
                  <wp:effectExtent b="0" l="0" r="0" t="0"/>
                  <wp:docPr id="60" name="image60.png"/>
                  <a:graphic>
                    <a:graphicData uri="http://schemas.openxmlformats.org/drawingml/2006/picture">
                      <pic:pic>
                        <pic:nvPicPr>
                          <pic:cNvPr id="0" name="image60.png"/>
                          <pic:cNvPicPr preferRelativeResize="0"/>
                        </pic:nvPicPr>
                        <pic:blipFill>
                          <a:blip r:embed="rId16"/>
                          <a:srcRect b="0" l="0" r="0" t="0"/>
                          <a:stretch>
                            <a:fillRect/>
                          </a:stretch>
                        </pic:blipFill>
                        <pic:spPr>
                          <a:xfrm>
                            <a:off x="0" y="0"/>
                            <a:ext cx="681990" cy="681990"/>
                          </a:xfrm>
                          <a:prstGeom prst="rect"/>
                          <a:ln/>
                        </pic:spPr>
                      </pic:pic>
                    </a:graphicData>
                  </a:graphic>
                </wp:inline>
              </w:drawing>
            </w:r>
            <w:r w:rsidDel="00000000" w:rsidR="00000000" w:rsidRPr="00000000">
              <w:rPr>
                <w:rtl w:val="0"/>
              </w:rPr>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675005" cy="675005"/>
                  <wp:effectExtent b="0" l="0" r="0" t="0"/>
                  <wp:docPr id="61" name="image61.png"/>
                  <a:graphic>
                    <a:graphicData uri="http://schemas.openxmlformats.org/drawingml/2006/picture">
                      <pic:pic>
                        <pic:nvPicPr>
                          <pic:cNvPr id="0" name="image61.png"/>
                          <pic:cNvPicPr preferRelativeResize="0"/>
                        </pic:nvPicPr>
                        <pic:blipFill>
                          <a:blip r:embed="rId16"/>
                          <a:srcRect b="0" l="0" r="0" t="0"/>
                          <a:stretch>
                            <a:fillRect/>
                          </a:stretch>
                        </pic:blipFill>
                        <pic:spPr>
                          <a:xfrm>
                            <a:off x="0" y="0"/>
                            <a:ext cx="675005" cy="67500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17730903625488" w:lineRule="auto"/>
              <w:ind w:left="118.348388671875" w:right="53.568115234375" w:firstLine="10.5987548828125"/>
              <w:jc w:val="both"/>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Los guantes y la pechera plástica  actúan como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barreras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para evitar  el contacto directo con fluidos  corporales, que podrían estar  contaminados (heces, sangre,  secreciones) y protegen tanto al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paciente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como al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profesional de  salud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 posibles contagios de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patógenos</w:t>
            </w:r>
          </w:p>
        </w:tc>
      </w:tr>
      <w:tr>
        <w:trPr>
          <w:cantSplit w:val="0"/>
          <w:trHeight w:val="4306.00067138671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436.4801025390625" w:right="55.4541015625" w:hanging="289.0815734863281"/>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 Utilizar biombo y realiza cama  partida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4548683166504" w:lineRule="auto"/>
              <w:ind w:left="135.3997802734375" w:right="136.8804931640625"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177620" cy="661670"/>
                  <wp:effectExtent b="0" l="0" r="0" t="0"/>
                  <wp:docPr id="58" name="image58.png"/>
                  <a:graphic>
                    <a:graphicData uri="http://schemas.openxmlformats.org/drawingml/2006/picture">
                      <pic:pic>
                        <pic:nvPicPr>
                          <pic:cNvPr id="0" name="image58.png"/>
                          <pic:cNvPicPr preferRelativeResize="0"/>
                        </pic:nvPicPr>
                        <pic:blipFill>
                          <a:blip r:embed="rId16"/>
                          <a:srcRect b="0" l="0" r="0" t="0"/>
                          <a:stretch>
                            <a:fillRect/>
                          </a:stretch>
                        </pic:blipFill>
                        <pic:spPr>
                          <a:xfrm>
                            <a:off x="0" y="0"/>
                            <a:ext cx="1177620" cy="66167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111466" cy="786765"/>
                  <wp:effectExtent b="0" l="0" r="0" t="0"/>
                  <wp:docPr id="59" name="image59.png"/>
                  <a:graphic>
                    <a:graphicData uri="http://schemas.openxmlformats.org/drawingml/2006/picture">
                      <pic:pic>
                        <pic:nvPicPr>
                          <pic:cNvPr id="0" name="image59.png"/>
                          <pic:cNvPicPr preferRelativeResize="0"/>
                        </pic:nvPicPr>
                        <pic:blipFill>
                          <a:blip r:embed="rId16"/>
                          <a:srcRect b="0" l="0" r="0" t="0"/>
                          <a:stretch>
                            <a:fillRect/>
                          </a:stretch>
                        </pic:blipFill>
                        <pic:spPr>
                          <a:xfrm>
                            <a:off x="0" y="0"/>
                            <a:ext cx="1111466" cy="78676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94602394104004" w:lineRule="auto"/>
              <w:ind w:left="113.9324951171875" w:right="54.3017578125" w:firstLine="15.0146484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 biombo permite crear un  espacio privado, especialmente  en salas compartidas o con  tránsito frecuente, preservando  la intimidad y reduciendo la  exposición innecesaria.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61376953125" w:line="243.5013771057129" w:lineRule="auto"/>
              <w:ind w:left="120.335693359375" w:right="54.080810546875" w:firstLine="8.6114501953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Respetar la privacidad mejora la  experiencia del paciente, reduce  la ansiedad y fortalece la relación  profesional-paciente.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052734375" w:line="240" w:lineRule="auto"/>
              <w:ind w:left="128.94714355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 cama partida permite: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3.38072776794434" w:lineRule="auto"/>
              <w:ind w:left="480.758056640625" w:right="54.771728515625"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Acceso fácil a la región  glútea del paciente.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1.2077808380127" w:lineRule="auto"/>
              <w:ind w:left="840.777587890625" w:right="54.99267578125" w:hanging="360.01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Mantener limpia la ropa  de cama durante el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52587890625" w:line="240" w:lineRule="auto"/>
              <w:ind w:left="846.95983886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procedimiento.</w:t>
            </w:r>
          </w:p>
        </w:tc>
      </w:tr>
      <w:tr>
        <w:trPr>
          <w:cantSplit w:val="0"/>
          <w:trHeight w:val="2160.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8498840332" w:lineRule="auto"/>
              <w:ind w:left="430.2976989746094" w:right="299.1119384765625" w:hanging="284.6656799316406"/>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 Colocar al paciente en posición  de Sims izquierda.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197775" cy="443230"/>
                  <wp:effectExtent b="0" l="0" r="0" t="0"/>
                  <wp:docPr id="64" name="image64.png"/>
                  <a:graphic>
                    <a:graphicData uri="http://schemas.openxmlformats.org/drawingml/2006/picture">
                      <pic:pic>
                        <pic:nvPicPr>
                          <pic:cNvPr id="0" name="image64.png"/>
                          <pic:cNvPicPr preferRelativeResize="0"/>
                        </pic:nvPicPr>
                        <pic:blipFill>
                          <a:blip r:embed="rId16"/>
                          <a:srcRect b="0" l="0" r="0" t="0"/>
                          <a:stretch>
                            <a:fillRect/>
                          </a:stretch>
                        </pic:blipFill>
                        <pic:spPr>
                          <a:xfrm>
                            <a:off x="0" y="0"/>
                            <a:ext cx="1197775" cy="44323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45863342285156" w:lineRule="auto"/>
              <w:ind w:left="114.1534423828125" w:right="54.080810546875" w:firstLine="0"/>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Al colocar al paciente en  decúbito lateral izquierdo  (posición de Sims), se facilita el  descenso natural de gases y  contenido fecal por gravedad,  puesto que el colon descendente  y sigmoide están situados del  lado izquierdo del cuerpo.</w:t>
            </w:r>
          </w:p>
        </w:tc>
      </w:tr>
      <w:tr>
        <w:trPr>
          <w:cantSplit w:val="0"/>
          <w:trHeight w:val="1353.5198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9. Solicitar al paciente que se relaje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212228" cy="736600"/>
                  <wp:effectExtent b="0" l="0" r="0" t="0"/>
                  <wp:docPr id="65" name="image65.png"/>
                  <a:graphic>
                    <a:graphicData uri="http://schemas.openxmlformats.org/drawingml/2006/picture">
                      <pic:pic>
                        <pic:nvPicPr>
                          <pic:cNvPr id="0" name="image65.png"/>
                          <pic:cNvPicPr preferRelativeResize="0"/>
                        </pic:nvPicPr>
                        <pic:blipFill>
                          <a:blip r:embed="rId16"/>
                          <a:srcRect b="0" l="0" r="0" t="0"/>
                          <a:stretch>
                            <a:fillRect/>
                          </a:stretch>
                        </pic:blipFill>
                        <pic:spPr>
                          <a:xfrm>
                            <a:off x="0" y="0"/>
                            <a:ext cx="1212228" cy="736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8194522857666" w:lineRule="auto"/>
              <w:ind w:left="114.1534423828125" w:right="54.74365234375" w:firstLine="0"/>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Al relajarse, el músculo anal se  abre de forma natural, lo que  permite una inserción más suave  y segura, evitando así dañar la  mucosa.</w:t>
            </w:r>
          </w:p>
        </w:tc>
      </w:tr>
    </w:tbl>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6.920013427734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342263" cy="553720"/>
            <wp:effectExtent b="0" l="0" r="0" t="0"/>
            <wp:docPr id="62" name="image62.png"/>
            <a:graphic>
              <a:graphicData uri="http://schemas.openxmlformats.org/drawingml/2006/picture">
                <pic:pic>
                  <pic:nvPicPr>
                    <pic:cNvPr id="0" name="image62.png"/>
                    <pic:cNvPicPr preferRelativeResize="0"/>
                  </pic:nvPicPr>
                  <pic:blipFill>
                    <a:blip r:embed="rId16"/>
                    <a:srcRect b="0" l="0" r="0" t="0"/>
                    <a:stretch>
                      <a:fillRect/>
                    </a:stretch>
                  </pic:blipFill>
                  <pic:spPr>
                    <a:xfrm>
                      <a:off x="0" y="0"/>
                      <a:ext cx="1342263" cy="553720"/>
                    </a:xfrm>
                    <a:prstGeom prst="rect"/>
                    <a:ln/>
                  </pic:spPr>
                </pic:pic>
              </a:graphicData>
            </a:graphic>
          </wp:inline>
        </w:drawing>
      </w:r>
      <w:r w:rsidDel="00000000" w:rsidR="00000000" w:rsidRPr="00000000">
        <w:rPr>
          <w:rtl w:val="0"/>
        </w:rPr>
      </w:r>
    </w:p>
    <w:tbl>
      <w:tblPr>
        <w:tblStyle w:val="Table15"/>
        <w:tblW w:w="8828.719635009766" w:type="dxa"/>
        <w:jc w:val="left"/>
        <w:tblInd w:w="287.999877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40.5201721191406"/>
        <w:gridCol w:w="2126.7999267578125"/>
        <w:gridCol w:w="3161.3995361328125"/>
        <w:tblGridChange w:id="0">
          <w:tblGrid>
            <w:gridCol w:w="3540.5201721191406"/>
            <w:gridCol w:w="2126.7999267578125"/>
            <w:gridCol w:w="3161.3995361328125"/>
          </w:tblGrid>
        </w:tblGridChange>
      </w:tblGrid>
      <w:tr>
        <w:trPr>
          <w:cantSplit w:val="0"/>
          <w:trHeight w:val="142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429.8561096191406" w:right="54.6484375" w:hanging="274.288024902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10.Lubricar correctamente la sonda  antes de la introducción.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893445" cy="893445"/>
                  <wp:effectExtent b="0" l="0" r="0" t="0"/>
                  <wp:docPr id="63" name="image63.png"/>
                  <a:graphic>
                    <a:graphicData uri="http://schemas.openxmlformats.org/drawingml/2006/picture">
                      <pic:pic>
                        <pic:nvPicPr>
                          <pic:cNvPr id="0" name="image63.png"/>
                          <pic:cNvPicPr preferRelativeResize="0"/>
                        </pic:nvPicPr>
                        <pic:blipFill>
                          <a:blip r:embed="rId16"/>
                          <a:srcRect b="0" l="0" r="0" t="0"/>
                          <a:stretch>
                            <a:fillRect/>
                          </a:stretch>
                        </pic:blipFill>
                        <pic:spPr>
                          <a:xfrm>
                            <a:off x="0" y="0"/>
                            <a:ext cx="893445" cy="89344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12831115723" w:lineRule="auto"/>
              <w:ind w:left="119.2315673828125" w:right="54.224853515625" w:firstLine="9.715576171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 lubricante hidrosoluble  permite que la sonda se deslice  suavemente por el canal anal y el  recto. Evita irritación o daño en la  delicada mucosa rectal.</w:t>
            </w:r>
          </w:p>
        </w:tc>
      </w:tr>
      <w:tr>
        <w:trPr>
          <w:cantSplit w:val="0"/>
          <w:trHeight w:val="2426.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428.7519836425781" w:right="55.31982421875" w:hanging="273.1838989257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11.Introducir la sonda suavemente  sin causar dolor.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139393" cy="1002665"/>
                  <wp:effectExtent b="0" l="0" r="0" t="0"/>
                  <wp:docPr id="66" name="image66.png"/>
                  <a:graphic>
                    <a:graphicData uri="http://schemas.openxmlformats.org/drawingml/2006/picture">
                      <pic:pic>
                        <pic:nvPicPr>
                          <pic:cNvPr id="0" name="image66.png"/>
                          <pic:cNvPicPr preferRelativeResize="0"/>
                        </pic:nvPicPr>
                        <pic:blipFill>
                          <a:blip r:embed="rId16"/>
                          <a:srcRect b="0" l="0" r="0" t="0"/>
                          <a:stretch>
                            <a:fillRect/>
                          </a:stretch>
                        </pic:blipFill>
                        <pic:spPr>
                          <a:xfrm>
                            <a:off x="0" y="0"/>
                            <a:ext cx="1139393" cy="100266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26.297607421875" w:right="54.3017578125" w:firstLine="2.6495361328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Estas estructuras son delicadas y  muy vascularizadas, por lo que  una inserción brusca puede  provocar: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0" w:lineRule="auto"/>
              <w:ind w:left="480.7580566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Dolor intenso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480.7580566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Lesiones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806640625" w:line="240" w:lineRule="auto"/>
              <w:ind w:left="480.7580566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Sangrado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2607421875" w:line="243.38141441345215" w:lineRule="auto"/>
              <w:ind w:left="846.9598388671875" w:right="54.55078125" w:hanging="366.20178222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Espasmos o resistencia  muscular</w:t>
            </w:r>
          </w:p>
        </w:tc>
      </w:tr>
      <w:tr>
        <w:trPr>
          <w:cantSplit w:val="0"/>
          <w:trHeight w:val="216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428.7519836425781" w:right="53.289794921875" w:hanging="273.18389892578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12.Permitir la evacuación de gases o  heces según indicación (dejar  sonda unos minutos)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167816" cy="784225"/>
                  <wp:effectExtent b="0" l="0" r="0" t="0"/>
                  <wp:docPr id="22" name="image22.png"/>
                  <a:graphic>
                    <a:graphicData uri="http://schemas.openxmlformats.org/drawingml/2006/picture">
                      <pic:pic>
                        <pic:nvPicPr>
                          <pic:cNvPr id="0" name="image22.png"/>
                          <pic:cNvPicPr preferRelativeResize="0"/>
                        </pic:nvPicPr>
                        <pic:blipFill>
                          <a:blip r:embed="rId16"/>
                          <a:srcRect b="0" l="0" r="0" t="0"/>
                          <a:stretch>
                            <a:fillRect/>
                          </a:stretch>
                        </pic:blipFill>
                        <pic:spPr>
                          <a:xfrm>
                            <a:off x="0" y="0"/>
                            <a:ext cx="1167816" cy="78422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58471679688" w:lineRule="auto"/>
              <w:ind w:left="124.7515869140625" w:right="53.85986328125" w:firstLine="4.195556640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 acumulación de gases  (distensión abdominal) o heces  retenidas provoca dolor,  hinchazón, náuseas o dificultad  respiratoria.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3.38072776794434" w:lineRule="auto"/>
              <w:ind w:left="126.9598388671875" w:right="54.3017578125" w:firstLine="1.9873046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 sondeo permite liberar esa  presión, generando un alivio  rápido y seguro.</w:t>
            </w:r>
          </w:p>
        </w:tc>
      </w:tr>
      <w:tr>
        <w:trPr>
          <w:cantSplit w:val="0"/>
          <w:trHeight w:val="3768.3987426757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436.4801025390625" w:right="54.954833984375" w:hanging="280.9120178222656"/>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13.Retirar la sonda con suavidad y  limpia la zona anal.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170965" cy="1033780"/>
                  <wp:effectExtent b="0" l="0" r="0" t="0"/>
                  <wp:docPr id="23" name="image23.png"/>
                  <a:graphic>
                    <a:graphicData uri="http://schemas.openxmlformats.org/drawingml/2006/picture">
                      <pic:pic>
                        <pic:nvPicPr>
                          <pic:cNvPr id="0" name="image23.png"/>
                          <pic:cNvPicPr preferRelativeResize="0"/>
                        </pic:nvPicPr>
                        <pic:blipFill>
                          <a:blip r:embed="rId16"/>
                          <a:srcRect b="0" l="0" r="0" t="0"/>
                          <a:stretch>
                            <a:fillRect/>
                          </a:stretch>
                        </pic:blipFill>
                        <pic:spPr>
                          <a:xfrm>
                            <a:off x="0" y="0"/>
                            <a:ext cx="1170965" cy="103378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77708053588867" w:lineRule="auto"/>
              <w:ind w:left="119.2315673828125" w:right="54.74365234375"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 mucosa anal y rectal es  sensible. Retirar la sonda  bruscamente puede causar: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Dolor o molestia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711669921875" w:line="243.38072776794434" w:lineRule="auto"/>
              <w:ind w:left="480.758056640625" w:right="54.3310546875"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Desgarros o  microlesiones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13671875" w:line="240" w:lineRule="auto"/>
              <w:ind w:left="480.7580566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Sangrado leve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3.38072776794434" w:lineRule="auto"/>
              <w:ind w:left="120.335693359375" w:right="54.656982421875" w:firstLine="8.6114501953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 retiro suave y controlada  protege al paciente y mejora su  experiencia.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2.29439735412598" w:lineRule="auto"/>
              <w:ind w:left="120.11474609375" w:right="55.84716796875" w:firstLine="8.8323974609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 limpieza posterior favorece el  confort del paciente y previene  infecciones.</w:t>
            </w:r>
          </w:p>
        </w:tc>
      </w:tr>
      <w:tr>
        <w:trPr>
          <w:cantSplit w:val="0"/>
          <w:trHeight w:val="1623.00109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56205940246582" w:lineRule="auto"/>
              <w:ind w:left="429.63531494140625" w:right="54.7918701171875" w:hanging="274.0672302246094"/>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14.Desechar materiales  correctamente, retirar EPP y  realiza higiene de manos  posterior.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000697" cy="907415"/>
                  <wp:effectExtent b="0" l="0" r="0" t="0"/>
                  <wp:docPr id="26" name="image26.png"/>
                  <a:graphic>
                    <a:graphicData uri="http://schemas.openxmlformats.org/drawingml/2006/picture">
                      <pic:pic>
                        <pic:nvPicPr>
                          <pic:cNvPr id="0" name="image26.png"/>
                          <pic:cNvPicPr preferRelativeResize="0"/>
                        </pic:nvPicPr>
                        <pic:blipFill>
                          <a:blip r:embed="rId16"/>
                          <a:srcRect b="0" l="0" r="0" t="0"/>
                          <a:stretch>
                            <a:fillRect/>
                          </a:stretch>
                        </pic:blipFill>
                        <pic:spPr>
                          <a:xfrm>
                            <a:off x="0" y="0"/>
                            <a:ext cx="1000697" cy="90741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4896469116211" w:lineRule="auto"/>
              <w:ind w:left="120.11474609375" w:right="53.29833984375" w:firstLine="8.8323974609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Dar cumplimiento de protocolos  de bioseguridad es rol del TSEN,  con esta acción se previenen  infecciones tanto para el  paciente como para el propio  personal </w:t>
            </w:r>
          </w:p>
        </w:tc>
      </w:tr>
      <w:tr>
        <w:trPr>
          <w:cantSplit w:val="0"/>
          <w:trHeight w:val="1353.52005004882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92803955078" w:lineRule="auto"/>
              <w:ind w:left="423.8945007324219" w:right="53.07861328125" w:hanging="268.326416015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15.Ordenar la unidad del paciente e  informa que el procedimiento ha  finalizado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214145" cy="654685"/>
                  <wp:effectExtent b="0" l="0" r="0" t="0"/>
                  <wp:docPr id="27" name="image27.png"/>
                  <a:graphic>
                    <a:graphicData uri="http://schemas.openxmlformats.org/drawingml/2006/picture">
                      <pic:pic>
                        <pic:nvPicPr>
                          <pic:cNvPr id="0" name="image27.png"/>
                          <pic:cNvPicPr preferRelativeResize="0"/>
                        </pic:nvPicPr>
                        <pic:blipFill>
                          <a:blip r:embed="rId16"/>
                          <a:srcRect b="0" l="0" r="0" t="0"/>
                          <a:stretch>
                            <a:fillRect/>
                          </a:stretch>
                        </pic:blipFill>
                        <pic:spPr>
                          <a:xfrm>
                            <a:off x="0" y="0"/>
                            <a:ext cx="1214145" cy="65468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6276054382324" w:lineRule="auto"/>
              <w:ind w:left="120.9979248046875" w:right="54.522705078125" w:firstLine="7.94921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Después del procedimiento, es  importante dejar al paciente  limpio, cómodo y tranquilo.  Ordenar su unidad (la cama, la  ropa de cama, objetos </w:t>
            </w:r>
          </w:p>
        </w:tc>
      </w:tr>
    </w:tbl>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6.920013427734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342263" cy="553720"/>
            <wp:effectExtent b="0" l="0" r="0" t="0"/>
            <wp:docPr id="24" name="image24.png"/>
            <a:graphic>
              <a:graphicData uri="http://schemas.openxmlformats.org/drawingml/2006/picture">
                <pic:pic>
                  <pic:nvPicPr>
                    <pic:cNvPr id="0" name="image24.png"/>
                    <pic:cNvPicPr preferRelativeResize="0"/>
                  </pic:nvPicPr>
                  <pic:blipFill>
                    <a:blip r:embed="rId16"/>
                    <a:srcRect b="0" l="0" r="0" t="0"/>
                    <a:stretch>
                      <a:fillRect/>
                    </a:stretch>
                  </pic:blipFill>
                  <pic:spPr>
                    <a:xfrm>
                      <a:off x="0" y="0"/>
                      <a:ext cx="1342263" cy="553720"/>
                    </a:xfrm>
                    <a:prstGeom prst="rect"/>
                    <a:ln/>
                  </pic:spPr>
                </pic:pic>
              </a:graphicData>
            </a:graphic>
          </wp:inline>
        </w:drawing>
      </w:r>
      <w:r w:rsidDel="00000000" w:rsidR="00000000" w:rsidRPr="00000000">
        <w:rPr>
          <w:rtl w:val="0"/>
        </w:rPr>
      </w:r>
    </w:p>
    <w:tbl>
      <w:tblPr>
        <w:tblStyle w:val="Table16"/>
        <w:tblW w:w="8828.719635009766" w:type="dxa"/>
        <w:jc w:val="left"/>
        <w:tblInd w:w="287.999877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40.5201721191406"/>
        <w:gridCol w:w="2126.7999267578125"/>
        <w:gridCol w:w="3161.3995361328125"/>
        <w:tblGridChange w:id="0">
          <w:tblGrid>
            <w:gridCol w:w="3540.5201721191406"/>
            <w:gridCol w:w="2126.7999267578125"/>
            <w:gridCol w:w="3161.3995361328125"/>
          </w:tblGrid>
        </w:tblGridChange>
      </w:tblGrid>
      <w:tr>
        <w:trPr>
          <w:cantSplit w:val="0"/>
          <w:trHeight w:val="216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2141418457" w:lineRule="auto"/>
              <w:ind w:left="119.2315673828125" w:right="54.493408203125" w:firstLine="7.7282714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personales, etc.) ayuda a que se  sienta cuidado y respetado. Informar que el procedimiento  ha finalizado reduce la ansiedad  del paciente y esta acción es  básica en la comunicación  efectiva con el paciente </w:t>
            </w:r>
          </w:p>
        </w:tc>
      </w:tr>
      <w:tr>
        <w:trPr>
          <w:cantSplit w:val="0"/>
          <w:trHeight w:val="4037.39868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429.63531494140625" w:right="54.8114013671875" w:hanging="274.0672302246094"/>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16.Registrar el procedimiento,  observaciones y tolerancia del  paciente en ficha clínica.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211275" cy="661670"/>
                  <wp:effectExtent b="0" l="0" r="0" t="0"/>
                  <wp:docPr id="25" name="image25.png"/>
                  <a:graphic>
                    <a:graphicData uri="http://schemas.openxmlformats.org/drawingml/2006/picture">
                      <pic:pic>
                        <pic:nvPicPr>
                          <pic:cNvPr id="0" name="image25.png"/>
                          <pic:cNvPicPr preferRelativeResize="0"/>
                        </pic:nvPicPr>
                        <pic:blipFill>
                          <a:blip r:embed="rId16"/>
                          <a:srcRect b="0" l="0" r="0" t="0"/>
                          <a:stretch>
                            <a:fillRect/>
                          </a:stretch>
                        </pic:blipFill>
                        <pic:spPr>
                          <a:xfrm>
                            <a:off x="0" y="0"/>
                            <a:ext cx="1211275" cy="66167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0553436279297" w:lineRule="auto"/>
              <w:ind w:left="113.9324951171875" w:right="54.964599609375" w:firstLine="0.220947265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Al dejar constancia de cómo  toleró el paciente el  procedimiento (por ejemplo: sin  molestias, con dolor, evacuación  efectiva, presencia de sangrado,  etc.), se puede: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16650390625" w:line="243.3808422088623" w:lineRule="auto"/>
              <w:ind w:left="839.2315673828125" w:right="54.771728515625" w:hanging="358.47351074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Evaluar la efectividad del  sondeo.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13671875" w:line="243.38072776794434" w:lineRule="auto"/>
              <w:ind w:left="840.11474609375" w:right="54.55078125" w:hanging="359.3566894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Decidir si se repite o si se  cambia el plan de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0" w:lineRule="auto"/>
              <w:ind w:left="840.11474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cuidados.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2.29425430297852" w:lineRule="auto"/>
              <w:ind w:left="120.777587890625" w:right="53.740234375" w:firstLine="8.1695556640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Permite también que otros  profesionales hagan seguimiento  del tratamiento realizado</w:t>
            </w:r>
          </w:p>
        </w:tc>
      </w:tr>
      <w:tr>
        <w:trPr>
          <w:cantSplit w:val="0"/>
          <w:trHeight w:val="4309.000854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423.4529113769531" w:right="54.21630859375" w:hanging="267.88482666015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17.Mantener actitud profesional,  respetuosa y empática durante  todo el procedimiento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599853515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289050" cy="859511"/>
                  <wp:effectExtent b="0" l="0" r="0" t="0"/>
                  <wp:docPr id="30" name="image30.png"/>
                  <a:graphic>
                    <a:graphicData uri="http://schemas.openxmlformats.org/drawingml/2006/picture">
                      <pic:pic>
                        <pic:nvPicPr>
                          <pic:cNvPr id="0" name="image30.png"/>
                          <pic:cNvPicPr preferRelativeResize="0"/>
                        </pic:nvPicPr>
                        <pic:blipFill>
                          <a:blip r:embed="rId16"/>
                          <a:srcRect b="0" l="0" r="0" t="0"/>
                          <a:stretch>
                            <a:fillRect/>
                          </a:stretch>
                        </pic:blipFill>
                        <pic:spPr>
                          <a:xfrm>
                            <a:off x="0" y="0"/>
                            <a:ext cx="1289050" cy="859511"/>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43242645263672" w:lineRule="auto"/>
              <w:ind w:left="105.98388671875" w:right="53.64013671875" w:firstLine="22.9632568359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 sondeo rectal es un  procedimiento íntimo y  potencialmente incómodo o  vergonzoso para el paciente.  Mantener una actitud  respetuosa ayuda a que se sienta  valorado, comprendido y no  juzgado.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681396484375" w:line="243.14812660217285" w:lineRule="auto"/>
              <w:ind w:left="114.1534423828125" w:right="54.74365234375" w:firstLine="14.793701171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Mantener una actitud  profesional, respetuosa y  empática durante el sondeo  rectal humaniza el cuidado,  fortalece la relación terapéutica  y mejora tanto la experiencia  como los resultados para el  paciente.</w:t>
            </w:r>
          </w:p>
        </w:tc>
      </w:tr>
    </w:tbl>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6.920013427734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342263" cy="553720"/>
            <wp:effectExtent b="0" l="0" r="0" t="0"/>
            <wp:docPr id="31" name="image31.png"/>
            <a:graphic>
              <a:graphicData uri="http://schemas.openxmlformats.org/drawingml/2006/picture">
                <pic:pic>
                  <pic:nvPicPr>
                    <pic:cNvPr id="0" name="image31.png"/>
                    <pic:cNvPicPr preferRelativeResize="0"/>
                  </pic:nvPicPr>
                  <pic:blipFill>
                    <a:blip r:embed="rId16"/>
                    <a:srcRect b="0" l="0" r="0" t="0"/>
                    <a:stretch>
                      <a:fillRect/>
                    </a:stretch>
                  </pic:blipFill>
                  <pic:spPr>
                    <a:xfrm>
                      <a:off x="0" y="0"/>
                      <a:ext cx="1342263" cy="553720"/>
                    </a:xfrm>
                    <a:prstGeom prst="rect"/>
                    <a:ln/>
                  </pic:spPr>
                </pic:pic>
              </a:graphicData>
            </a:graphic>
          </wp:inline>
        </w:drawing>
      </w:r>
      <w:r w:rsidDel="00000000" w:rsidR="00000000" w:rsidRPr="00000000">
        <w:rPr>
          <w:rtl w:val="0"/>
        </w:rPr>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8.3775329589844"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single"/>
          <w:shd w:fill="auto" w:val="clear"/>
          <w:vertAlign w:val="baseline"/>
          <w:rtl w:val="0"/>
        </w:rPr>
        <w:t xml:space="preserve">5: PAUTA DE COTEJO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2830.1487731933594" w:right="0" w:firstLine="0"/>
        <w:jc w:val="left"/>
        <w:rPr>
          <w:rFonts w:ascii="Calibri" w:cs="Calibri" w:eastAsia="Calibri" w:hAnsi="Calibri"/>
          <w:b w:val="1"/>
          <w:bCs w:val="1"/>
          <w:i w:val="0"/>
          <w:iCs w:val="0"/>
          <w:smallCaps w:val="0"/>
          <w:strike w:val="0"/>
          <w:color w:val="000000"/>
          <w:sz w:val="22.079999923706055"/>
          <w:szCs w:val="22.079999923706055"/>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single"/>
          <w:shd w:fill="auto" w:val="clear"/>
          <w:vertAlign w:val="baseline"/>
          <w:rtl w:val="0"/>
        </w:rPr>
        <w:t xml:space="preserve">ASISTENCIA EN LA INSTALACIÓN DEL CUP</w:t>
      </w:r>
    </w:p>
    <w:tbl>
      <w:tblPr>
        <w:tblStyle w:val="Table17"/>
        <w:tblW w:w="8927.120513916016" w:type="dxa"/>
        <w:jc w:val="left"/>
        <w:tblInd w:w="287.999877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794.320220947266"/>
        <w:gridCol w:w="549.599609375"/>
        <w:gridCol w:w="583.20068359375"/>
        <w:tblGridChange w:id="0">
          <w:tblGrid>
            <w:gridCol w:w="7794.320220947266"/>
            <w:gridCol w:w="549.599609375"/>
            <w:gridCol w:w="583.20068359375"/>
          </w:tblGrid>
        </w:tblGridChange>
      </w:tblGrid>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CONDUCTA A OBSERVAR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No</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168029785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Se higieniza las manos según técnica MINSAL.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326.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76483154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Prepara material requerido para procedimiento: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26953125" w:line="240" w:lineRule="auto"/>
              <w:ind w:left="488.61770629882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Sonda de cateterismo urinario permanente (Ej. Sonda Foley)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7490234375" w:line="240" w:lineRule="auto"/>
              <w:ind w:left="488.61770629882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Bolsa recolectora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63671875" w:line="240" w:lineRule="auto"/>
              <w:ind w:left="488.61770629882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Guantes estériles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26953125" w:line="240" w:lineRule="auto"/>
              <w:ind w:left="488.61770629882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Jeringa de 20cc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7490234375" w:line="278.14985275268555" w:lineRule="auto"/>
              <w:ind w:left="488.6177062988281" w:right="746.079711914062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Kit de sondeo vesical (riñón estéril, paño perforado y paño de campo) </w:t>
            </w: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Agua bidestilada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2919921875" w:line="240" w:lineRule="auto"/>
              <w:ind w:left="488.61770629882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Vaselina líquida estéril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26953125" w:line="240" w:lineRule="auto"/>
              <w:ind w:left="488.61770629882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Tela adhesiva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57568359375" w:line="243.38072776794434" w:lineRule="auto"/>
              <w:ind w:left="435.8177185058594" w:right="126.072998046875"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Equipo de aseo genital (chata, hule, jarro con agua tibia, torulas de algodón,  papel secante, guantes de procedimientos y pechera)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19.1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44006347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Usa guantes de procedimientos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1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478454589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Realiza cama partida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619323730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 Menciona la realización del aseo genital previo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2817077636718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 Presenta guantes estériles al operador sin contaminar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398529052734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 Abre empaque de kit de sondeo sin contaminar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63201904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 Presenta sonda Foley a operador sin contaminar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63201904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9. Presenta jeringa al operador sin contaminar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4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74324798583984" w:lineRule="auto"/>
              <w:ind w:left="429.63531494140625" w:right="415.8868408203125" w:hanging="274.0672302246094"/>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10.Lubrica el extremo distal de la sonda de acuerdo con la solicitud del operador  con agua o vaselina estériles sin contaminar la sonda</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5680847167968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11.Presenta jeringa de 20 cc sin contaminar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5680847167968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12.Presenta agua estéril para llenar el cuff de la sonda sin contaminar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47.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436.4801025390625" w:right="1397.7850341796875" w:hanging="280.9120178222656"/>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13.Colabora en la inmovilización y contención del paciente durante el  procedimiento.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5680847167968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14.Una vez instalado el CUP, retira riñón y paño perforado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5680847167968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15.Mide orina obtenida en riñón estéril utilizando jarro graduado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80.798645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5680847167968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16.Ordena cama y limpia unidad del paciente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4011840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5680847167968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17.Desecha material según normativa REAS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5680847167968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18.Se higieniza las manos según técnica MINSAL.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5680847167968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19.Registra medición de orina en hoja de enfermería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6.920013427734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342263" cy="553720"/>
            <wp:effectExtent b="0" l="0" r="0" t="0"/>
            <wp:docPr id="28" name="image28.png"/>
            <a:graphic>
              <a:graphicData uri="http://schemas.openxmlformats.org/drawingml/2006/picture">
                <pic:pic>
                  <pic:nvPicPr>
                    <pic:cNvPr id="0" name="image28.png"/>
                    <pic:cNvPicPr preferRelativeResize="0"/>
                  </pic:nvPicPr>
                  <pic:blipFill>
                    <a:blip r:embed="rId16"/>
                    <a:srcRect b="0" l="0" r="0" t="0"/>
                    <a:stretch>
                      <a:fillRect/>
                    </a:stretch>
                  </pic:blipFill>
                  <pic:spPr>
                    <a:xfrm>
                      <a:off x="0" y="0"/>
                      <a:ext cx="1342263" cy="553720"/>
                    </a:xfrm>
                    <a:prstGeom prst="rect"/>
                    <a:ln/>
                  </pic:spPr>
                </pic:pic>
              </a:graphicData>
            </a:graphic>
          </wp:inline>
        </w:drawing>
      </w:r>
      <w:r w:rsidDel="00000000" w:rsidR="00000000" w:rsidRPr="00000000">
        <w:rPr>
          <w:rtl w:val="0"/>
        </w:rPr>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3.2350158691406"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RETIRO DE CUP: </w:t>
      </w:r>
    </w:p>
    <w:tbl>
      <w:tblPr>
        <w:tblStyle w:val="Table18"/>
        <w:tblW w:w="8927.120513916016" w:type="dxa"/>
        <w:jc w:val="left"/>
        <w:tblInd w:w="287.999877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794.320220947266"/>
        <w:gridCol w:w="549.599609375"/>
        <w:gridCol w:w="583.20068359375"/>
        <w:tblGridChange w:id="0">
          <w:tblGrid>
            <w:gridCol w:w="7794.320220947266"/>
            <w:gridCol w:w="549.599609375"/>
            <w:gridCol w:w="583.20068359375"/>
          </w:tblGrid>
        </w:tblGridChange>
      </w:tblGrid>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CONDUCTA A OBSERVAR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No</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4.768066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Se higieniza las manos según técnica MINSAL.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13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36486816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Prepara material requerido para procedimiento: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26953125" w:line="240" w:lineRule="auto"/>
              <w:ind w:left="282.297821044921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Equipo para aseo genital (menciona).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7490234375" w:line="240" w:lineRule="auto"/>
              <w:ind w:left="282.297821044921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Jeringa 10 o 20 cc (dependiendo del volumen del cuff)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63671875" w:line="240" w:lineRule="auto"/>
              <w:ind w:left="282.297821044921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Guantes de procedimiento.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26953125" w:line="240" w:lineRule="auto"/>
              <w:ind w:left="282.297821044921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Pechera manga larga.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7490234375" w:line="240" w:lineRule="auto"/>
              <w:ind w:left="282.297821044921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Riñón.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63671875" w:line="240" w:lineRule="auto"/>
              <w:ind w:left="282.297821044921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Hule.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9.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7.040100097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Se coloca los EPP (pechera y guantes)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80.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0784912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Se presenta (con nombre, cargo) al paciente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6.819305419921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 Explica el procedimiento a paciente y/o familia.</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7.4816894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 Realiza cama partida.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6.59851074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 Desinfla cuff, extrayendo la totalidad del volumen de agua registrado.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4.832000732421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 Retira fijación de la sonda.</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4.832000732421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9. Retira sonda junto con su bolsa recolectora.</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4.768066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 Realiza aseo genital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4.768066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11. Deja cómodo al paciente (deja la cama ordenada y lo posiciona)</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4.768066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12. Informa al paciente que el procedimiento ha finalizado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4.768066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13. Elimina sonda y bolsa recolectora en residuos especiales.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4.768066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14. Realiza medición de la orina del recolector en jarro graduado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4.768066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15. Se higieniza las manos según técnica MINSAL.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93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3223133087158" w:lineRule="auto"/>
              <w:ind w:left="712.8353881835938" w:right="54.3310546875" w:hanging="418.06732177734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16. Registra procedimiento en hoja de enfermería indicando retiro, cantidad de  orina obtenida, complicaciones o síntomas del paciente durante el  procedimiento si corresponde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6.920013427734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342263" cy="553720"/>
            <wp:effectExtent b="0" l="0" r="0" t="0"/>
            <wp:docPr id="29" name="image29.png"/>
            <a:graphic>
              <a:graphicData uri="http://schemas.openxmlformats.org/drawingml/2006/picture">
                <pic:pic>
                  <pic:nvPicPr>
                    <pic:cNvPr id="0" name="image29.png"/>
                    <pic:cNvPicPr preferRelativeResize="0"/>
                  </pic:nvPicPr>
                  <pic:blipFill>
                    <a:blip r:embed="rId16"/>
                    <a:srcRect b="0" l="0" r="0" t="0"/>
                    <a:stretch>
                      <a:fillRect/>
                    </a:stretch>
                  </pic:blipFill>
                  <pic:spPr>
                    <a:xfrm>
                      <a:off x="0" y="0"/>
                      <a:ext cx="1342263" cy="553720"/>
                    </a:xfrm>
                    <a:prstGeom prst="rect"/>
                    <a:ln/>
                  </pic:spPr>
                </pic:pic>
              </a:graphicData>
            </a:graphic>
          </wp:inline>
        </w:drawing>
      </w:r>
      <w:r w:rsidDel="00000000" w:rsidR="00000000" w:rsidRPr="00000000">
        <w:rPr>
          <w:rtl w:val="0"/>
        </w:rPr>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3.2350158691406"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MEDICION DE DIURESIS </w:t>
      </w:r>
    </w:p>
    <w:tbl>
      <w:tblPr>
        <w:tblStyle w:val="Table19"/>
        <w:tblW w:w="8927.120513916016" w:type="dxa"/>
        <w:jc w:val="left"/>
        <w:tblInd w:w="287.999877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794.320220947266"/>
        <w:gridCol w:w="549.599609375"/>
        <w:gridCol w:w="583.20068359375"/>
        <w:tblGridChange w:id="0">
          <w:tblGrid>
            <w:gridCol w:w="7794.320220947266"/>
            <w:gridCol w:w="549.599609375"/>
            <w:gridCol w:w="583.20068359375"/>
          </w:tblGrid>
        </w:tblGridChange>
      </w:tblGrid>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CONDUCTA POR OBSERVAR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No</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1.48803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Se higieniza las manos según técnica MINSAL.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186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5.08483886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Prepara material requerido para procedimiento: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26953125" w:line="240" w:lineRule="auto"/>
              <w:ind w:left="488.61770629882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Guantes de procedimiento.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7490234375" w:line="240" w:lineRule="auto"/>
              <w:ind w:left="488.61770629882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Pechera.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63671875" w:line="240" w:lineRule="auto"/>
              <w:ind w:left="488.61770629882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Jarro graduado medidor de diuresis.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26953125" w:line="240" w:lineRule="auto"/>
              <w:ind w:left="488.61770629882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Torulas de algodón.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7490234375" w:line="240" w:lineRule="auto"/>
              <w:ind w:left="488.61770629882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Alcohol al 70%.</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3.760070800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Se coloca los EPP (pechera y guantes)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7.79846191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Se presenta (con nombre, cargo) al paciente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3.539276123046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 Explica el procedimiento a paciente y/o familia.</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4.201660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 Realiza desinfección del extremo distal de la bolsa recolectora.</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3.31848144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 Espera al menos 30 segundos para que el alcohol se evapore.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47.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849.2800903320312" w:right="766.8341064453125" w:hanging="367.7281188964844"/>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 Pinza la sonda de Catéter urinario permanente previo a abrir la bolsa  recolectora.</w:t>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47.199096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843.0976867675781" w:right="299.03564453125" w:hanging="361.5457153320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9. Abre bolsa recolectora en frasco medidor de diuresis teniendo precaución  de no contaminar.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1.48803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 Una vez vaciada la bolsa, vuelve a desinfectar el extremo distal de esta.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1.48803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11. Despinza la sonda.</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47.200317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849.2800903320312" w:right="486.4190673828125" w:hanging="357.792053222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12. Lleva frasco graduado con orina a área sucia y lo ubica en una superficie  plana para leer cantidad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1.48803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13. Elimina orina obtenida.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799438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1.48803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14. Se higieniza las manos según técnica MINSAL.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62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32257080078125" w:lineRule="auto"/>
              <w:ind w:left="849.2800903320312" w:right="57.40478515625" w:hanging="357.792053222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15. Registra procedimiento (medición de diuresis, cantidad, características y si  hubo incidentes)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6.920013427734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342263" cy="553720"/>
            <wp:effectExtent b="0" l="0" r="0" t="0"/>
            <wp:docPr id="21" name="image21.png"/>
            <a:graphic>
              <a:graphicData uri="http://schemas.openxmlformats.org/drawingml/2006/picture">
                <pic:pic>
                  <pic:nvPicPr>
                    <pic:cNvPr id="0" name="image21.png"/>
                    <pic:cNvPicPr preferRelativeResize="0"/>
                  </pic:nvPicPr>
                  <pic:blipFill>
                    <a:blip r:embed="rId16"/>
                    <a:srcRect b="0" l="0" r="0" t="0"/>
                    <a:stretch>
                      <a:fillRect/>
                    </a:stretch>
                  </pic:blipFill>
                  <pic:spPr>
                    <a:xfrm>
                      <a:off x="0" y="0"/>
                      <a:ext cx="1342263" cy="553720"/>
                    </a:xfrm>
                    <a:prstGeom prst="rect"/>
                    <a:ln/>
                  </pic:spPr>
                </pic:pic>
              </a:graphicData>
            </a:graphic>
          </wp:inline>
        </w:drawing>
      </w:r>
      <w:r w:rsidDel="00000000" w:rsidR="00000000" w:rsidRPr="00000000">
        <w:rPr>
          <w:rtl w:val="0"/>
        </w:rPr>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4.844665527343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SONDEO RECTAL:  </w:t>
      </w:r>
    </w:p>
    <w:tbl>
      <w:tblPr>
        <w:tblStyle w:val="Table20"/>
        <w:tblW w:w="8927.120513916016" w:type="dxa"/>
        <w:jc w:val="left"/>
        <w:tblInd w:w="287.999877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794.320220947266"/>
        <w:gridCol w:w="549.599609375"/>
        <w:gridCol w:w="583.20068359375"/>
        <w:tblGridChange w:id="0">
          <w:tblGrid>
            <w:gridCol w:w="7794.320220947266"/>
            <w:gridCol w:w="549.599609375"/>
            <w:gridCol w:w="583.20068359375"/>
          </w:tblGrid>
        </w:tblGridChange>
      </w:tblGrid>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CONDUCTA A OBSERVAR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No</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5680847167968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Revisa de indicación médica en ficha del paciente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398529052734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 Realiza higienización de manos según normativa MINSAL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81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430.2976989746094" w:right="55.3204345703125" w:hanging="284.6656799316406"/>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 Reúne el material a utilizar: Chata, hule, sonda rectal, vaselina líquida estéril, toalla  de papel, tórulas de aseo genital, jarro con agua, guantes de procedimientos,  pechera</w:t>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63201904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9. Ingresa a la unidad del paciente y se presenta con nombre y cargo.</w:t>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5680847167968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10.Explica procedimiento a realizar, resolviendo dudas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5680847167968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11.Usa guantes y pechera plástica manga larga</w:t>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5680847167968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12.Utiliza biombo y realiza cama partida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81.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5680847167968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13.Coloca al paciente en posición de Sims izquierda.</w:t>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5680847167968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14.Solicita al paciente que se relaje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5680847167968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15.Lubrica correctamente la sonda antes de la introducción.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5680847167968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16.Introduce la sonda suavemente sin causar dolor.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47.199096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428.7519836425781" w:right="250.731201171875" w:hanging="273.1838989257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17.Permite la evacuación de gases o heces según indicación (menciona que deja la  sonda unos minutos).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5680847167968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18.Retira la sonda con suavidad y limpia la zona anal.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5680847167968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19.Ordena la unidad del paciente e informa que el procedimiento ha finalizado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164886474609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20.Desecha materiales correctamente según normativa REAS.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164886474609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21.Retira EPP según técnica.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164886474609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22.Realiza higiene de manos según normativa MINSAL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47.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429.63531494140625" w:right="639.33837890625" w:hanging="274.0672302246094"/>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16.Registra el procedimiento, observaciones y tolerancia del paciente en ficha  clínica.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47.59948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436.4801025390625" w:right="1149.9468994140625" w:hanging="280.9120178222656"/>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17.Mantiene actitud profesional, respetuosa y empática durante todo el  procedimiento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05261230468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6: REFERENCIAS BIBLIOGRÁFICAS: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1474609375" w:line="242.94628143310547" w:lineRule="auto"/>
        <w:ind w:left="658.9599609375" w:right="466.375732421875" w:firstLine="7.7279663085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Ministerio de Salud de Chile. Guía Clínica: Cáncer Colorrectal en personas de 15 años y más  [Internet]. Santiago: MINSAL; 2019. Disponible en: https://diprece.minsal.cl 2. Ministerio de Salud de Chile. Infecciones asociadas a la atención en salud (IAAS): Manual  técnico [Internet]. Santiago: MINSAL; 2022 . Disponible en: </w:t>
      </w:r>
      <w:r w:rsidDel="00000000" w:rsidR="00000000" w:rsidRPr="00000000">
        <w:rPr>
          <w:rFonts w:ascii="Calibri" w:cs="Calibri" w:eastAsia="Calibri" w:hAnsi="Calibri"/>
          <w:b w:val="0"/>
          <w:bCs w:val="0"/>
          <w:i w:val="0"/>
          <w:iCs w:val="0"/>
          <w:smallCaps w:val="0"/>
          <w:strike w:val="0"/>
          <w:color w:val="0563c1"/>
          <w:sz w:val="22.079999923706055"/>
          <w:szCs w:val="22.079999923706055"/>
          <w:u w:val="single"/>
          <w:shd w:fill="auto" w:val="clear"/>
          <w:vertAlign w:val="baseline"/>
          <w:rtl w:val="0"/>
        </w:rPr>
        <w:t xml:space="preserve">https://www.minsal.cl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Organización Panamericana de la Salud. Enfermedades del aparato digestivo y colorrectales  [Internet]. OPS; 2023. Disponible en: https://www.paho.org/es </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61376953125" w:line="243.9243221282959" w:lineRule="auto"/>
        <w:ind w:left="1028.4542846679688" w:right="465.68115234375" w:hanging="375.45593261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Universidad de Chile, Facultad de Medicina. Tratado de Cirugía – Patología Anal Benigna  [Internet]. Santiago: UChile; Disponible en: https://sintesis.med.uchile.cl </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617431640625" w:line="243.38078498840332" w:lineRule="auto"/>
        <w:ind w:left="1017.8559875488281" w:right="467.03857421875" w:hanging="359.116821289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 Guzmán C, Riquelme A, Araya M. Manejo del catéter vesical permanente: Guía práctica para  equipos de salud. Rev Chil Enferm Resp. 2021;37(3):215–22.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1.2081241607666" w:lineRule="auto"/>
        <w:ind w:left="1023.8175964355469" w:right="470.12939453125" w:hanging="364.4160461425781"/>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 Asociación Chilena de Control de Infecciones (ACHCI). Protocolo para el manejo de catéter  urinario permanente en establecimientos de salud. Santiago: ACHCI; 2021.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4801025390625" w:line="243.3808994293213" w:lineRule="auto"/>
        <w:ind w:left="1017.8559875488281" w:right="467.919921875" w:hanging="359.3376159667969"/>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 Sociedad Chilena de Geriatría y Gerontología. Estreñimiento y complicaciones digestivas en  adultos mayores. Rev Geriatr Chile. 2020;26(2):102–8.</w:t>
      </w:r>
    </w:p>
    <w:sectPr>
      <w:type w:val="continuous"/>
      <w:pgSz w:h="15840" w:w="12240" w:orient="portrait"/>
      <w:pgMar w:bottom="1042.0796203613281" w:top="708.00048828125" w:left="1414.0800476074219" w:right="1185.999755859375" w:header="0" w:footer="720"/>
      <w:cols w:equalWidth="0" w:num="1">
        <w:col w:space="0" w:w="9639.920196533203"/>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96.png"/><Relationship Id="rId10" Type="http://schemas.openxmlformats.org/officeDocument/2006/relationships/image" Target="media/image95.png"/><Relationship Id="rId13" Type="http://schemas.openxmlformats.org/officeDocument/2006/relationships/image" Target="media/image93.png"/><Relationship Id="rId12" Type="http://schemas.openxmlformats.org/officeDocument/2006/relationships/image" Target="media/image9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4.png"/><Relationship Id="rId15" Type="http://schemas.openxmlformats.org/officeDocument/2006/relationships/image" Target="media/image97.png"/><Relationship Id="rId14" Type="http://schemas.openxmlformats.org/officeDocument/2006/relationships/image" Target="media/image101.png"/><Relationship Id="rId16" Type="http://schemas.openxmlformats.org/officeDocument/2006/relationships/image" Target="media/image32.png"/><Relationship Id="rId5" Type="http://schemas.openxmlformats.org/officeDocument/2006/relationships/styles" Target="styles.xml"/><Relationship Id="rId6" Type="http://schemas.openxmlformats.org/officeDocument/2006/relationships/image" Target="media/image92.png"/><Relationship Id="rId7" Type="http://schemas.openxmlformats.org/officeDocument/2006/relationships/image" Target="media/image100.png"/><Relationship Id="rId8" Type="http://schemas.openxmlformats.org/officeDocument/2006/relationships/image" Target="media/image98.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