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5214138031006" w:lineRule="auto"/>
        <w:ind w:left="792.4287414550781" w:right="1368.489990234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Guía de evaluación n°5: Talleres 9, 10 y 11 “Cuidados de enfermería  perioperatorios”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7.5199890136719"/>
        <w:gridCol w:w="1985.4000854492188"/>
        <w:gridCol w:w="1135.1995849609375"/>
        <w:gridCol w:w="1416.400146484375"/>
        <w:gridCol w:w="424.8004150390625"/>
        <w:gridCol w:w="3120.5999755859375"/>
        <w:tblGridChange w:id="0">
          <w:tblGrid>
            <w:gridCol w:w="1557.5199890136719"/>
            <w:gridCol w:w="1985.4000854492188"/>
            <w:gridCol w:w="1135.1995849609375"/>
            <w:gridCol w:w="1416.400146484375"/>
            <w:gridCol w:w="424.8004150390625"/>
            <w:gridCol w:w="3120.59997558593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IDENTIFICACIÓN DE LA ACTIVIDAD EVALUATIVA</w:t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CES2121 Atención de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122.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enfermería médico-quirúrgica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1092529297" w:lineRule="auto"/>
              <w:ind w:left="116.1767578125" w:right="226.62170410156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5.164794921875" w:right="57.48046875" w:firstLine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Ejecutar la valoración preoperatoria de un paciente con cirugía programada 2. Verificar las normativas y estándares de seguridad que rigen el proceso  preoperatorio</w:t>
            </w:r>
          </w:p>
        </w:tc>
      </w:tr>
      <w:tr>
        <w:trPr>
          <w:cantSplit w:val="0"/>
          <w:trHeight w:val="57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3337402343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Osler, en pareja.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minutos por pareja</w:t>
            </w:r>
          </w:p>
        </w:tc>
      </w:tr>
      <w:tr>
        <w:trPr>
          <w:cantSplit w:val="0"/>
          <w:trHeight w:val="5877.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3337402343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9824562072754" w:lineRule="auto"/>
              <w:ind w:left="122.73590087890625" w:right="53.49121093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 evaluación se realizará en parejas, utilizando la metodología de role-playing en un  escenario de mediana fidelidad. Se necesitarán dos escenarios de los que la pareja de  estudiantes resolverá solamente uno, al azar. Los contenidos a aplicar y evaluar serán los  mismos en cada caso.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0958251953125" w:line="240" w:lineRule="auto"/>
              <w:ind w:left="488.69750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Escenario 1: Valoración preoperatoria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79.77909088134766" w:lineRule="auto"/>
              <w:ind w:left="1203.3358764648438" w:right="53.375244140625" w:hanging="363.0285644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En la cama 1 se encuentra la paciente María Ximena Huerta de 70 años, que  ingresa a hospitalizarse para una cirugía programada (artroplastia de rodilla  derecha - prótesis total de rodilla derecha). La Sra. María no tiene  antecedentes quirúrgicos previos, no tiene alergias, solamente tiene artrosis  de rodilla severa. Acude acompañada de uno de sus hijos.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9296875" w:line="240" w:lineRule="auto"/>
              <w:ind w:left="482.29431152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Escenario 2: Valoración preoperatoria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56591796875" w:line="279.7792053222656" w:lineRule="auto"/>
              <w:ind w:left="1209.9600219726562" w:right="54.9169921875" w:hanging="369.65270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En la cama 2 se encuentra don Leopoldo Parra de 54 años, que ingresa a  hospitalizarse para una cirugía programada (colecistectomía laparoscópica).  Don Leopoldo solamente tiene antecedentes de colelitiasis, no tiene alergias  ni tiene otros antecedentes quirúrgicos. Acude acompañado de uno de sus  hijos.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319.19891357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319.80133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 + 1 estudiante ayudante/operador del CSC</w:t>
            </w:r>
          </w:p>
        </w:tc>
      </w:tr>
      <w:tr>
        <w:trPr>
          <w:cantSplit w:val="0"/>
          <w:trHeight w:val="2171.91986083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Requerimientos de sala: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8798828125" w:line="279.2362403869629" w:lineRule="auto"/>
              <w:ind w:left="480.90728759765625" w:right="53.6254882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Capacidad para 2 camas clínicas, con sus respectivos veladores y mesas  de paciente, más 1 silla de acompañante por cada unidad de paciente - Red de gases simulada en la cabecera de cada cama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29010009765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Lavamanos con dispensador de jabón y papel secante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84646606445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Dispensador de alcohol gel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Monitores multiparámetros portátil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3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713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Basureros para REAS (rojo, amarillo, negro)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80.3228282928467" w:lineRule="auto"/>
              <w:ind w:left="843.115234375" w:right="55.911865234375" w:hanging="362.207946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Los insumos solicitados deberán estar dispuestos en el mesón de la sala,  cercanos al escenario al que corresponden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42919921875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80.3228282928467" w:lineRule="auto"/>
              <w:ind w:left="849.9600219726562" w:right="53.89404296875" w:hanging="369.05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femenino, acostado en cama clínica (cama cerrada) vestido con  ropa de calle.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1992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Datos del brazalete (azul o blanco):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0" w:right="1628.606567382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3d3d3" w:val="clear"/>
                <w:vertAlign w:val="baseline"/>
                <w:rtl w:val="0"/>
              </w:rPr>
              <w:t xml:space="preserve">María Ximena Huerta Ponce, 70 años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40" w:lineRule="auto"/>
              <w:ind w:left="0" w:right="2538.2543945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3d3d3" w:val="clear"/>
                <w:vertAlign w:val="baseline"/>
                <w:rtl w:val="0"/>
              </w:rPr>
              <w:t xml:space="preserve">RUT: 6.321.654-9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80.8665943145752" w:lineRule="auto"/>
              <w:ind w:left="847.7520751953125" w:right="58.33984375" w:hanging="366.8447875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El/la estudiante ayudante tomará el rol de acompañante de la paciente  (hijo o hija según corresponda)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298339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Colocar 1 monitor de SV al lado de la unidad del paciente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80.3220272064209" w:lineRule="auto"/>
              <w:ind w:left="843.115234375" w:right="54.44580078125" w:hanging="362.207946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masculino, acostado en cama clínica (cama cerrada) vestido  con ropa de calle.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3041992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Datos del brazalete (azul o blanco):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56591796875" w:line="240" w:lineRule="auto"/>
              <w:ind w:left="0" w:right="1577.68554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3d3d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3d3d3" w:val="clear"/>
                <w:vertAlign w:val="baseline"/>
                <w:rtl w:val="0"/>
              </w:rPr>
              <w:t xml:space="preserve">Leopoldo Javier Parra Urrutia, 54 años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0" w:right="2483.054199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3d3d3" w:val="clear"/>
                <w:vertAlign w:val="baseline"/>
                <w:rtl w:val="0"/>
              </w:rPr>
              <w:t xml:space="preserve">RUT: 10.123.123-9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57568359375" w:line="280.32257080078125" w:lineRule="auto"/>
              <w:ind w:left="847.7520751953125" w:right="58.33984375" w:hanging="366.8447875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El/la estudiante ayudante tomará el rol de acompañante de la paciente  (hijo o hija según corresponda)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9492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Colocar 1 monitor de SV al lado de la unidad del paciente</w:t>
            </w:r>
          </w:p>
        </w:tc>
      </w:tr>
      <w:tr>
        <w:trPr>
          <w:cantSplit w:val="0"/>
          <w:trHeight w:val="5191.719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Materiales de sala: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de procedimiento (S-M-L), una caja por talla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56591796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Dispensador de alcohol gel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Frasco de alcohol 70%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56591796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algodoneros llenos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termómetros digitales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riñones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5747070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- 6 batas clínicas desechables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5747070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- 6 pares de cubre calzado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87988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- 6 gorros clínicos desechables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1266479492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pares de medias anti embólicas (MAE) cualquier talla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5747070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Señalización que indique “CAMA 1” en la cabecera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6723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femenino, con brazalete de identificación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422119140625" w:line="280.25012969970703" w:lineRule="auto"/>
              <w:ind w:left="843.7774658203125" w:right="54.810791015625" w:hanging="362.870178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En mesón: 1 riñón, 1 termómetro, 1 algodonero, 1 alcohol 70%, 1  dispensador de alcohol gel, 2 lápiz grafito, 4 hojas de valoración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4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372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37188720703" w:lineRule="auto"/>
              <w:ind w:left="843.7774658203125" w:right="53.5302734375" w:firstLine="6.182556152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preoperatoria, 4 hojas de registro de enfermería vacías, 3 batas  desechables, 3 pares de cubre calzado, 3 gorros quirúrgicos desechables,  1 par de MAE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22998046875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Señalización que indique “CAMA 2” en la cabecera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Fantoma masculino, con brazalete de identificación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79.9155330657959" w:lineRule="auto"/>
              <w:ind w:left="843.7774658203125" w:right="53.5302734375" w:hanging="362.87017822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En mesón: 1 riñón, 1 termómetro, 1 algodonero, 1 alcohol 70%, 1  dispensador de alcohol gel, 2 lápiz grafito, 4 hojas de valoración  preoperatoria, 4 hojas de registro de enfermería vacías, 3 batas  desechables, 3 pares de cubre calzado, 3 gorros quirúrgicos desechables,  1 par de MAE</w:t>
            </w:r>
          </w:p>
        </w:tc>
      </w:tr>
      <w:tr>
        <w:trPr>
          <w:cantSplit w:val="0"/>
          <w:trHeight w:val="18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6852416992" w:lineRule="auto"/>
              <w:ind w:left="837.1536254882812" w:right="54.019775390625" w:hanging="356.24633789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Corchetear una hoja de valoración preoperatoria junto a una hoja de  registro vacía (hoja preoperatoria adjunta en anexos) y dejar sobre  velador del paciente.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19921875" w:line="280.3223133087158" w:lineRule="auto"/>
              <w:ind w:left="847.7520751953125" w:right="53.759765625" w:hanging="366.844787597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- 1 carpeta DuocUC por cada estación (la deberá tener el acompañante del  paciente). Por cada carpeta, dejar dentro una copia de consentimiento  informado, ECG y exámenes de laboratorio (Anexos) 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5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 ESCENARIO 1</w:t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481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12770652770996" w:lineRule="auto"/>
              <w:ind w:left="131.63772583007812" w:right="13.487548828125" w:firstLine="14.8295593261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En la cama 1, se encuentra la paciente María Ximena  Huerta de 70 años, que ingresa a hospitalizarse para  una cirugía programada (artroplastía de rodilla  derecha - prótesis total de rodilla derecha).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361328125" w:line="280.1276206970215" w:lineRule="auto"/>
              <w:ind w:left="142.860107421875" w:right="13.348388671875" w:firstLine="3.6071777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La Sra. María no tiene antecedentes quirúrgicos  previos, no tiene alergias, solamente tiene artrosis de  rodilla severa.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6376953125" w:line="240" w:lineRule="auto"/>
              <w:ind w:left="119.61380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Acude acompañada de uno de sus hijos.</w:t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945.7206726074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19373893737793" w:lineRule="auto"/>
              <w:ind w:left="555.1553344726562" w:right="13.50830078125" w:hanging="343.4872436523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valoración preoperatoria de la paciente, con énfasis en verificación de estándares de  calidad y seguridad e instrucciones a la paciente y  acompañante según corresponda.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7431640625" w:line="280.1271915435791" w:lineRule="auto"/>
              <w:ind w:left="567.5801086425781" w:right="17.886962890625" w:hanging="367.5352478027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“voz de Dios”.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.25390625" w:line="280.4267406463623" w:lineRule="auto"/>
              <w:ind w:left="541.9290161132812" w:right="16.2841796875" w:hanging="347.495269775390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3.Considere que ficha clínica se encuentra en  velador de la paciente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8.753662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6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 ESCENARIO 2</w:t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425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1875591278076" w:lineRule="auto"/>
              <w:ind w:left="130.43533325195312" w:right="15.89599609375" w:firstLine="16.0319519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En la cama 2 se encuentra don Leopoldo Parra de 54  años, que ingresa a hospitalizarse para una cirugía  programada (colecistectomía laparoscópica). Don Leopoldo solamente tiene antecedentes de  colelitiasis, no tiene alergias ni tiene otros  antecedentes quirúrgicos.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7529296875" w:line="240" w:lineRule="auto"/>
              <w:ind w:left="119.61380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Acude acompañado de uno de sus hijos.</w:t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945.79986572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1938247680664" w:lineRule="auto"/>
              <w:ind w:left="839.53369140625" w:right="16.47216796875" w:hanging="332.7456665039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valoración preoperatoria de la paciente,  con énfasis en verificación de estándares de  calidad y seguridad e instrucciones a la paciente  y acompañante según corresponda.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741943359375" w:line="280.127477645874" w:lineRule="auto"/>
              <w:ind w:left="862.7799987792969" w:right="16.873779296875" w:hanging="367.615203857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el docente podrá responder a sus  preguntas a través de “voz de Dios”.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5.2532958984375" w:line="280.12739181518555" w:lineRule="auto"/>
              <w:ind w:left="837.12890625" w:right="16.473388671875" w:hanging="347.575225830078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3.Considere que ficha clínica se encuentra en  velador de la paciente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9.853820800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7.4800109863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ESCENARIO 1 y 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3127.4800109863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PREOPERATORIA </w:t>
      </w:r>
    </w:p>
    <w:tbl>
      <w:tblPr>
        <w:tblStyle w:val="Table7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71.92031860351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8.520050048828"/>
        <w:gridCol w:w="1054.1998291015625"/>
        <w:gridCol w:w="984.000244140625"/>
        <w:gridCol w:w="1075.2001953125"/>
        <w:tblGridChange w:id="0">
          <w:tblGrid>
            <w:gridCol w:w="6658.520050048828"/>
            <w:gridCol w:w="1054.1998291015625"/>
            <w:gridCol w:w="984.000244140625"/>
            <w:gridCol w:w="1075.2001953125"/>
          </w:tblGrid>
        </w:tblGridChange>
      </w:tblGrid>
      <w:tr>
        <w:trPr>
          <w:cantSplit w:val="0"/>
          <w:trHeight w:val="54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PTJE.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6813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higiene de manos según norma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56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Se presenta con el paciente y/o acompañante con nombre y 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2401733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Explica al paciente y/o acompañante el procedimiento a realizar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7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Verifica datos del paciente con brazalete de identificación y ficha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39.07196044921875" w:right="15.3021240234375" w:hanging="289.05258178710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Verifica con paciente y/o acompañante la documentación  peroperatoria: exámenes de laboratorio, ECG, consentimiento  informado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34.65606689453125" w:right="18.5009765625" w:hanging="283.97430419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Verifica tipo de cirugía a la que será sometido el paciente y horas de  ayuno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985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Reúne el material necesario para realizar 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36.2016296386719" w:right="18.720703125" w:hanging="288.16955566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Realiza CSV completo y registra en hoja de valoración preoperatoria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(Ambas conductas para considerar correcto)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34.65606689453125" w:right="14.783935546875" w:hanging="286.623992919921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Aplica valoración física breve: solicita retiro de accesorios, retiro de  prótesis dental, audífonos, lentes, verifica que paciente no tenga  esmalte de uñas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30.4608154296875" w:right="18.5009765625" w:hanging="272.4926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10.Entrega vestimenta clínica a paciente o acompañante (bata clínica,  gorro desechable, cubre calzado, MAE)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6813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11.Se despide de paciente y acompañante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6813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12.Elimina el material usado según norma de clasificación de 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.414184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13.Refiere o realiza lavado de manos clínico al terminar el procedimiento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80133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516235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puntos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61102294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79.5741271972656" w:lineRule="auto"/>
        <w:ind w:left="287.55828857421875" w:right="1011.392822265625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92.5550842285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271484375" w:line="240" w:lineRule="auto"/>
        <w:ind w:left="3496.66702270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15 puntos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4065.46707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926025390625" w:line="240" w:lineRule="auto"/>
        <w:ind w:left="2455.9199523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49372" cy="268986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372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428619384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ANEXO: PAUTA DE PREPARACIÓN PREOPERATORIA ESCENARIO 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3.525390625" w:line="365.3151226043701" w:lineRule="auto"/>
        <w:ind w:left="1018.3168029785156" w:right="900.069580078125" w:firstLine="400.33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sectPr>
          <w:pgSz w:h="15840" w:w="12240" w:orient="portrait"/>
          <w:pgMar w:bottom="1481.2796020507812" w:top="708.00048828125" w:left="1414.0800476074219" w:right="765.9997558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MARÍA XIMENA HUERTA PONCE 70 1234 6.321.654-9 MQ 1 1 0 FONASA ARTROPLASTÍA COMPLETA RODILLA DERECHA, PRÓTESIS TOTAL RODILLA DER. ARTROSIS DE RODILLA SEVERA – DERECHA DR. TORRES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-443481</wp:posOffset>
            </wp:positionH>
            <wp:positionV relativeFrom="paragraph">
              <wp:posOffset>-648740</wp:posOffset>
            </wp:positionV>
            <wp:extent cx="5600065" cy="7383654"/>
            <wp:effectExtent b="0" l="0" r="0" t="0"/>
            <wp:wrapSquare wrapText="bothSides" distB="19050" distT="19050" distL="19050" distR="1905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7383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5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740234375" w:line="281.8147373199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ARTROSIS SEVERA RODILLA  DERECHA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81.2796020507812" w:top="708.00048828125" w:left="3716.3967895507812" w:right="2055.7073974609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982421875" w:line="240" w:lineRule="auto"/>
        <w:ind w:left="309.91989135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74305" cy="389255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305" cy="38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82920" cy="7020559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7020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María Ximena Huerta Ponce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240" w:lineRule="auto"/>
        <w:ind w:left="342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Cecilia Marileo Romero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6.1199951171875" w:line="240" w:lineRule="auto"/>
        <w:ind w:left="802.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Artroplastía Rodilla derecha, prótesis total rodilla derecha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3.35525512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INFORME ELECTROCARDIOGRAMA</w:t>
      </w:r>
    </w:p>
    <w:tbl>
      <w:tblPr>
        <w:tblStyle w:val="Table9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698.399658203125"/>
        <w:tblGridChange w:id="0">
          <w:tblGrid>
            <w:gridCol w:w="1130.3199768066406"/>
            <w:gridCol w:w="7698.399658203125"/>
          </w:tblGrid>
        </w:tblGridChange>
      </w:tblGrid>
      <w:tr>
        <w:trPr>
          <w:cantSplit w:val="0"/>
          <w:trHeight w:val="3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MARÍA XIMENA HUERTA PONCE 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70 años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45734" cy="557784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734" cy="557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6884765625" w:line="240" w:lineRule="auto"/>
        <w:ind w:left="30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MARÍA XIMENA HUERTA PONCE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0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Edad: 70 años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2021484375" w:line="240" w:lineRule="auto"/>
        <w:ind w:left="30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Electrolitos plasmáticos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718505859375" w:line="375.9555244445801" w:lineRule="auto"/>
        <w:ind w:left="292.0799255371094" w:right="937.80029296875" w:hanging="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0352" cy="15817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352" cy="158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68847656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MARÍA XIMENA HUERTA PONCE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Edad: 70 años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Perfil bioquímico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127197265625" w:line="201.93798065185547" w:lineRule="auto"/>
        <w:ind w:left="399.7535705566406" w:right="828.20068359375" w:hanging="4.83367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11368" cy="418973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368" cy="418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8798828125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8105468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MARÍA XIMENA HUERTA PONCE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Edad: 70 años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Hemograma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126220703125" w:line="202.01745986938477" w:lineRule="auto"/>
        <w:ind w:left="399.7535705566406" w:right="827.000732421875" w:hanging="4.83367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12130" cy="383730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428619384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ANEXO: PAUTA DE PREPARACIÓN PREOPERATORIA ESCENARIO 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7.926025390625" w:line="291.80148124694824" w:lineRule="auto"/>
        <w:ind w:left="1069.8448181152344" w:right="1066.57470703125" w:firstLine="298.4063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LEOPOLDO JAVIER PARRA URRUTIA 54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1235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10.123.123-9 MQ 1 2 0 FONASA COLECISTECTOMÍA LAPAROSCÓPICA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-476201</wp:posOffset>
            </wp:positionH>
            <wp:positionV relativeFrom="paragraph">
              <wp:posOffset>-678115</wp:posOffset>
            </wp:positionV>
            <wp:extent cx="5601208" cy="7383144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208" cy="7383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36474609375" w:line="240" w:lineRule="auto"/>
        <w:ind w:left="0" w:right="1411.30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81.2796020507812" w:top="708.00048828125" w:left="1414.0800476074219" w:right="765.999755859375" w:header="0" w:footer="720"/>
          <w:cols w:equalWidth="0" w:num="1">
            <w:col w:space="0" w:w="10059.92019653320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COLELITIASIS DRA. GUZMÁN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533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33642578125" w:line="279.40615653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COLELITIASIS (DIAGNOSTICADA ENERO  2025)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81.2796020507812" w:top="708.00048828125" w:left="3676.5640258789062" w:right="2125.307617187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LEOPOLDO JAVIER PARRA URRUTIA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-644734</wp:posOffset>
            </wp:positionH>
            <wp:positionV relativeFrom="paragraph">
              <wp:posOffset>-1230755</wp:posOffset>
            </wp:positionV>
            <wp:extent cx="5410200" cy="6702298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702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17/06/1971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Carlos Pincheira Morales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colecistectomía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laparoscópica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Colelitiasis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4.798583984375" w:line="700.923671722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81.2796020507812" w:top="708.00048828125" w:left="1701.0000610351562" w:right="3441.64001464843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10.123.123-9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11458741-2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982421875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58545" cy="8242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82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03630" cy="82423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82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7333" cy="622045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333" cy="622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6884765625" w:line="240" w:lineRule="auto"/>
        <w:ind w:left="30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LEOPOLDO JAVIER PARRA URRUTIA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0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Edad: 54 años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2021484375" w:line="240" w:lineRule="auto"/>
        <w:ind w:left="30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Electrolitos plasmáticos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718505859375" w:line="375.9555244445801" w:lineRule="auto"/>
        <w:ind w:left="292.0799255371094" w:right="937.80029296875" w:hanging="5.1599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0352" cy="15817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352" cy="158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68847656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LEOPOLDO JAVIER PARRA URRUTIA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Edad: 54 años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Perfil bioquímico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127197265625" w:line="201.93798065185547" w:lineRule="auto"/>
        <w:ind w:left="399.7535705566406" w:right="828.20068359375" w:hanging="4.83367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11368" cy="4189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368" cy="418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8798828125" w:line="240" w:lineRule="auto"/>
        <w:ind w:left="3142.7030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Exámenes de laboratorio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8105468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LEOPOLDO JAVIER PARRA URRUTIA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Edad: 54 años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626953125" w:line="240" w:lineRule="auto"/>
        <w:ind w:left="414.5471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Hemograma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126220703125" w:line="202.01745986938477" w:lineRule="auto"/>
        <w:ind w:left="399.7535705566406" w:right="827.000732421875" w:hanging="4.83367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12130" cy="383730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Validado por: TM. Lucía Martin Chacón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19775390625" w:line="240" w:lineRule="auto"/>
        <w:ind w:left="3133.35525512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INFORME ELECTROCARDIOGRAMA</w:t>
      </w:r>
    </w:p>
    <w:tbl>
      <w:tblPr>
        <w:tblStyle w:val="Table10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698.399658203125"/>
        <w:tblGridChange w:id="0">
          <w:tblGrid>
            <w:gridCol w:w="1130.3199768066406"/>
            <w:gridCol w:w="7698.399658203125"/>
          </w:tblGrid>
        </w:tblGridChange>
      </w:tblGrid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LEOPOLDO JAVIER PARRA URRUTIA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19177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54 años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45734" cy="55778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734" cy="557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81.2796020507812" w:top="708.00048828125" w:left="1414.0800476074219" w:right="765.999755859375" w:header="0" w:footer="720"/>
      <w:cols w:equalWidth="0" w:num="1">
        <w:col w:space="0" w:w="10059.9201965332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2.png"/><Relationship Id="rId10" Type="http://schemas.openxmlformats.org/officeDocument/2006/relationships/image" Target="media/image34.png"/><Relationship Id="rId12" Type="http://schemas.openxmlformats.org/officeDocument/2006/relationships/image" Target="media/image6.png"/><Relationship Id="rId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image" Target="media/image35.png"/><Relationship Id="rId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