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2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3" w14:textId="77777777" w:rsidR="00E3607D" w:rsidRDefault="007F51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GUÍA DE TALLER </w:t>
      </w:r>
      <w:proofErr w:type="spellStart"/>
      <w:r>
        <w:rPr>
          <w:b/>
          <w:color w:val="000000"/>
          <w:sz w:val="28"/>
          <w:szCs w:val="28"/>
        </w:rPr>
        <w:t>N°</w:t>
      </w:r>
      <w:proofErr w:type="spellEnd"/>
      <w:r>
        <w:rPr>
          <w:b/>
          <w:color w:val="000000"/>
          <w:sz w:val="28"/>
          <w:szCs w:val="28"/>
        </w:rPr>
        <w:t xml:space="preserve"> 2</w:t>
      </w:r>
    </w:p>
    <w:p w14:paraId="00000004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00000005" w14:textId="77777777" w:rsidR="00E3607D" w:rsidRDefault="007F51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“Instrumental de operatoria y materiales de restauración en odontopediatría” </w:t>
      </w:r>
    </w:p>
    <w:p w14:paraId="00000006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7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8" w14:textId="77777777" w:rsidR="00E3607D" w:rsidRDefault="007F51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885825</wp:posOffset>
            </wp:positionH>
            <wp:positionV relativeFrom="paragraph">
              <wp:posOffset>164465</wp:posOffset>
            </wp:positionV>
            <wp:extent cx="2514600" cy="1652905"/>
            <wp:effectExtent l="0" t="0" r="0" b="0"/>
            <wp:wrapSquare wrapText="bothSides" distT="0" distB="0" distL="114300" distR="114300"/>
            <wp:docPr id="84" name="image21.png" descr="http://dentalpotosina.com/assets/images/fresas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http://dentalpotosina.com/assets/images/fresas2.gif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652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9" w14:textId="77777777" w:rsidR="00E3607D" w:rsidRDefault="007F51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4049395</wp:posOffset>
            </wp:positionH>
            <wp:positionV relativeFrom="paragraph">
              <wp:posOffset>130175</wp:posOffset>
            </wp:positionV>
            <wp:extent cx="2381250" cy="1809750"/>
            <wp:effectExtent l="0" t="0" r="0" b="0"/>
            <wp:wrapSquare wrapText="bothSides" distT="0" distB="0" distL="114300" distR="114300"/>
            <wp:docPr id="79" name="image8.jpg" descr="http://www.proclinic.es/pfw_files/cma/1174323481_UPLOADED_EXTRANET_PROCLINI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 descr="http://www.proclinic.es/pfw_files/cma/1174323481_UPLOADED_EXTRANET_PROCLINIC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A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B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C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D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E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F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tabs>
          <w:tab w:val="left" w:pos="4785"/>
        </w:tabs>
        <w:spacing w:after="0" w:line="240" w:lineRule="auto"/>
        <w:rPr>
          <w:color w:val="000000"/>
        </w:rPr>
      </w:pPr>
    </w:p>
    <w:p w14:paraId="00000010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11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12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13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14" w14:textId="77777777" w:rsidR="00E3607D" w:rsidRDefault="007F51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>
            <wp:simplePos x="0" y="0"/>
            <wp:positionH relativeFrom="column">
              <wp:posOffset>1842770</wp:posOffset>
            </wp:positionH>
            <wp:positionV relativeFrom="paragraph">
              <wp:posOffset>48895</wp:posOffset>
            </wp:positionV>
            <wp:extent cx="2413000" cy="1723390"/>
            <wp:effectExtent l="0" t="0" r="0" b="0"/>
            <wp:wrapSquare wrapText="bothSides" distT="0" distB="0" distL="114300" distR="114300"/>
            <wp:docPr id="74" name="image9.png" descr="http://dentalpotosina.com/assets/images/cepillosydiscos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http://dentalpotosina.com/assets/images/cepillosydiscos.gif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723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15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16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17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18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19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1A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1B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color w:val="000000"/>
        </w:rPr>
      </w:pPr>
    </w:p>
    <w:p w14:paraId="0000001C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color w:val="000000"/>
        </w:rPr>
      </w:pPr>
    </w:p>
    <w:p w14:paraId="0000001D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color w:val="000000"/>
        </w:rPr>
      </w:pPr>
    </w:p>
    <w:p w14:paraId="0000001E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color w:val="000000"/>
        </w:rPr>
      </w:pPr>
    </w:p>
    <w:p w14:paraId="0000001F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color w:val="000000"/>
        </w:rPr>
      </w:pPr>
    </w:p>
    <w:p w14:paraId="00000020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color w:val="000000"/>
        </w:rPr>
      </w:pPr>
    </w:p>
    <w:p w14:paraId="00000021" w14:textId="77777777" w:rsidR="00E3607D" w:rsidRDefault="007F51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color w:val="000000"/>
        </w:rPr>
      </w:pPr>
      <w:r>
        <w:rPr>
          <w:b/>
          <w:color w:val="000000"/>
        </w:rPr>
        <w:t>ASIGNATURA:</w:t>
      </w:r>
    </w:p>
    <w:p w14:paraId="00000022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</w:rPr>
      </w:pPr>
    </w:p>
    <w:p w14:paraId="00000023" w14:textId="77777777" w:rsidR="00E3607D" w:rsidRDefault="007F51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</w:rPr>
      </w:pPr>
      <w:r>
        <w:rPr>
          <w:color w:val="000000"/>
          <w:sz w:val="21"/>
          <w:szCs w:val="21"/>
        </w:rPr>
        <w:t>ASISTENCIA EN ODONTOPEDIATRÍA</w:t>
      </w:r>
    </w:p>
    <w:p w14:paraId="00000024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25" w14:textId="77777777" w:rsidR="00E3607D" w:rsidRDefault="007F51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color w:val="000000"/>
        </w:rPr>
      </w:pPr>
      <w:r>
        <w:rPr>
          <w:b/>
          <w:color w:val="000000"/>
        </w:rPr>
        <w:t>DIRIGIDO A:</w:t>
      </w:r>
    </w:p>
    <w:p w14:paraId="00000026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</w:rPr>
      </w:pPr>
    </w:p>
    <w:p w14:paraId="00000027" w14:textId="77777777" w:rsidR="00E3607D" w:rsidRDefault="007F51F9">
      <w:pPr>
        <w:spacing w:after="0"/>
        <w:jc w:val="right"/>
        <w:rPr>
          <w:sz w:val="20"/>
          <w:szCs w:val="20"/>
        </w:rPr>
      </w:pPr>
      <w:r>
        <w:rPr>
          <w:sz w:val="20"/>
          <w:szCs w:val="20"/>
        </w:rPr>
        <w:t>Alumnos de la carrera de Técnico en Odontología,</w:t>
      </w:r>
    </w:p>
    <w:p w14:paraId="00000028" w14:textId="77777777" w:rsidR="00E3607D" w:rsidRDefault="007F51F9">
      <w:pPr>
        <w:spacing w:after="0"/>
        <w:jc w:val="right"/>
        <w:rPr>
          <w:sz w:val="20"/>
          <w:szCs w:val="20"/>
        </w:rPr>
      </w:pPr>
      <w:r>
        <w:rPr>
          <w:sz w:val="20"/>
          <w:szCs w:val="20"/>
        </w:rPr>
        <w:t>Escuela de Salud</w:t>
      </w:r>
    </w:p>
    <w:p w14:paraId="00000029" w14:textId="77777777" w:rsidR="00E3607D" w:rsidRDefault="007F51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color w:val="000000"/>
        </w:rPr>
      </w:pPr>
      <w:r>
        <w:rPr>
          <w:b/>
          <w:color w:val="000000"/>
        </w:rPr>
        <w:t>REQUISITOS:</w:t>
      </w:r>
    </w:p>
    <w:p w14:paraId="0000002A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0000002B" w14:textId="77777777" w:rsidR="00E3607D" w:rsidRDefault="007F51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</w:rPr>
      </w:pPr>
      <w:r>
        <w:rPr>
          <w:color w:val="000000"/>
        </w:rPr>
        <w:t>Sin requisitos.</w:t>
      </w:r>
    </w:p>
    <w:p w14:paraId="0000002C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2D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</w:p>
    <w:p w14:paraId="0000002E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</w:p>
    <w:p w14:paraId="0000002F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</w:p>
    <w:p w14:paraId="00000030" w14:textId="77777777" w:rsidR="00E3607D" w:rsidRDefault="007F51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INTRODUCCIÓN</w:t>
      </w:r>
    </w:p>
    <w:p w14:paraId="00000031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32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33" w14:textId="77777777" w:rsidR="00E3607D" w:rsidRDefault="007F51F9">
      <w:pPr>
        <w:spacing w:after="0"/>
        <w:jc w:val="both"/>
      </w:pPr>
      <w:r>
        <w:t xml:space="preserve">La operatoria dental tiene como objetivo restaurar la función, estructura y/o estética perdida en alguna(s) superficies dentarias. Para lograr este objetivo se pueden utilizar diferentes materiales que pueden ser temporales o definitivos dependiendo de la </w:t>
      </w:r>
      <w:r>
        <w:t>etapa de tratamiento en la cual nos encontremos.</w:t>
      </w:r>
    </w:p>
    <w:p w14:paraId="00000034" w14:textId="77777777" w:rsidR="00E3607D" w:rsidRDefault="007F51F9">
      <w:pPr>
        <w:spacing w:after="0"/>
        <w:jc w:val="both"/>
      </w:pPr>
      <w:r>
        <w:t>Para ello son necesarias una serie de procedimientos, y una gran cantidad de materiales e instrumental que se utilizan dependiendo de la etapa que se está realizando. Es importante saber qué instrumental se utiliza en cada etapa para poder adelantarse a lo</w:t>
      </w:r>
      <w:r>
        <w:t>s procedimientos que se van a realizar.</w:t>
      </w:r>
    </w:p>
    <w:p w14:paraId="00000035" w14:textId="77777777" w:rsidR="00E3607D" w:rsidRDefault="007F51F9">
      <w:pPr>
        <w:spacing w:after="0"/>
        <w:jc w:val="both"/>
      </w:pPr>
      <w:r>
        <w:t>Al finalizar del taller el alumno es capaz de:</w:t>
      </w:r>
    </w:p>
    <w:p w14:paraId="00000036" w14:textId="77777777" w:rsidR="00E3607D" w:rsidRDefault="007F51F9">
      <w:pPr>
        <w:numPr>
          <w:ilvl w:val="0"/>
          <w:numId w:val="1"/>
        </w:numPr>
        <w:spacing w:after="0" w:line="240" w:lineRule="auto"/>
        <w:ind w:left="0" w:firstLine="0"/>
        <w:jc w:val="both"/>
      </w:pPr>
      <w:r>
        <w:t>Reconocer el instrumental utilizado en las diferentes etapas de un tratamiento restaurador.</w:t>
      </w:r>
    </w:p>
    <w:p w14:paraId="00000037" w14:textId="77777777" w:rsidR="00E3607D" w:rsidRDefault="007F51F9">
      <w:pPr>
        <w:numPr>
          <w:ilvl w:val="0"/>
          <w:numId w:val="1"/>
        </w:numPr>
        <w:spacing w:after="0" w:line="240" w:lineRule="auto"/>
        <w:ind w:left="0" w:firstLine="0"/>
        <w:jc w:val="both"/>
      </w:pPr>
      <w:r>
        <w:t>Conocer los materiales de restauración definitivos y temporales y sus indicac</w:t>
      </w:r>
      <w:r>
        <w:t>iones</w:t>
      </w:r>
    </w:p>
    <w:p w14:paraId="00000038" w14:textId="77777777" w:rsidR="00E3607D" w:rsidRDefault="007F51F9">
      <w:pPr>
        <w:numPr>
          <w:ilvl w:val="0"/>
          <w:numId w:val="1"/>
        </w:numPr>
        <w:spacing w:after="0" w:line="240" w:lineRule="auto"/>
        <w:ind w:left="0" w:firstLine="0"/>
        <w:jc w:val="both"/>
      </w:pPr>
      <w:r>
        <w:t>Conocer el instrumental asociado al uso de cada uno de los materiales restauradores</w:t>
      </w:r>
    </w:p>
    <w:p w14:paraId="00000039" w14:textId="77777777" w:rsidR="00E3607D" w:rsidRDefault="007F51F9">
      <w:pPr>
        <w:numPr>
          <w:ilvl w:val="0"/>
          <w:numId w:val="1"/>
        </w:numPr>
        <w:spacing w:after="0" w:line="240" w:lineRule="auto"/>
        <w:ind w:left="0" w:firstLine="0"/>
        <w:jc w:val="both"/>
      </w:pPr>
      <w:r>
        <w:t xml:space="preserve">Manejar la técnica de preparación de resinas, vidrio ionómeros, </w:t>
      </w:r>
      <w:proofErr w:type="spellStart"/>
      <w:r>
        <w:t>eugenatos</w:t>
      </w:r>
      <w:proofErr w:type="spellEnd"/>
      <w:r>
        <w:t>, cementos temporales, coronas preformadas.</w:t>
      </w:r>
    </w:p>
    <w:p w14:paraId="0000003A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0000003B" w14:textId="77777777" w:rsidR="00E3607D" w:rsidRDefault="007F51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Competencias Asociadas a la Asignatura</w:t>
      </w:r>
    </w:p>
    <w:p w14:paraId="0000003C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0000003D" w14:textId="77777777" w:rsidR="00E3607D" w:rsidRDefault="007F51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Facilita</w:t>
      </w:r>
      <w:r>
        <w:rPr>
          <w:color w:val="000000"/>
        </w:rPr>
        <w:t xml:space="preserve"> la realización de los procedimientos terapéuticos y de las técnicas de apoyo diagnóstico según especialidad odontológica e instrucciones del profesional a cargo.</w:t>
      </w:r>
    </w:p>
    <w:p w14:paraId="0000003E" w14:textId="5EA70AC6" w:rsidR="00E3607D" w:rsidRDefault="007F51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Colabora en los procedimientos terapéuticos según la especialidad de </w:t>
      </w:r>
      <w:r w:rsidR="00F6007D">
        <w:rPr>
          <w:color w:val="000000"/>
        </w:rPr>
        <w:t>Odontopediatría e</w:t>
      </w:r>
      <w:r>
        <w:rPr>
          <w:color w:val="000000"/>
        </w:rPr>
        <w:t xml:space="preserve"> indic</w:t>
      </w:r>
      <w:r>
        <w:rPr>
          <w:color w:val="000000"/>
        </w:rPr>
        <w:t>aciones del profesional.</w:t>
      </w:r>
    </w:p>
    <w:p w14:paraId="0000003F" w14:textId="77777777" w:rsidR="00E3607D" w:rsidRDefault="007F51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Prepara el campo operatorio en concordancia con la especialidad de Odontopediatría y sus protocolos clínicos.</w:t>
      </w:r>
    </w:p>
    <w:p w14:paraId="00000040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41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42" w14:textId="77777777" w:rsidR="00E3607D" w:rsidRDefault="007F51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MARCO DE REFERENCIA TEÓRICO</w:t>
      </w:r>
    </w:p>
    <w:p w14:paraId="00000043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</w:p>
    <w:p w14:paraId="00000044" w14:textId="26D2C661" w:rsidR="00E3607D" w:rsidRDefault="007F51F9">
      <w:pPr>
        <w:spacing w:after="0"/>
        <w:jc w:val="both"/>
      </w:pPr>
      <w:r>
        <w:t xml:space="preserve">Existen distintos tipos de </w:t>
      </w:r>
      <w:r w:rsidR="00F6007D">
        <w:t>restauración</w:t>
      </w:r>
      <w:r>
        <w:t xml:space="preserve"> en niños. Debemos evaluar qué tipo de material ocuparemos para restaurar dependiendo del grado de </w:t>
      </w:r>
      <w:r w:rsidR="00F6007D">
        <w:t>cooperación</w:t>
      </w:r>
      <w:r>
        <w:t xml:space="preserve"> del niño, su madurez, diente y grado de destrucción, y condiciones del campo operatorio.</w:t>
      </w:r>
    </w:p>
    <w:p w14:paraId="00000045" w14:textId="64731043" w:rsidR="00E3607D" w:rsidRDefault="007F51F9">
      <w:pPr>
        <w:spacing w:after="0"/>
        <w:jc w:val="both"/>
      </w:pPr>
      <w:r>
        <w:t>En función de tod</w:t>
      </w:r>
      <w:r>
        <w:t xml:space="preserve">o ello deberemos elegir si usaremos una </w:t>
      </w:r>
      <w:r w:rsidR="00F6007D">
        <w:t>restauración</w:t>
      </w:r>
      <w:r>
        <w:t xml:space="preserve"> temporal o definitiva y el material idóneo para el caso.</w:t>
      </w:r>
    </w:p>
    <w:p w14:paraId="00000046" w14:textId="77777777" w:rsidR="00E3607D" w:rsidRDefault="007F51F9">
      <w:pPr>
        <w:spacing w:after="0"/>
        <w:rPr>
          <w:b/>
        </w:rPr>
      </w:pPr>
      <w:r>
        <w:rPr>
          <w:b/>
        </w:rPr>
        <w:t>COMPOSITE</w:t>
      </w:r>
    </w:p>
    <w:p w14:paraId="00000047" w14:textId="77777777" w:rsidR="00E3607D" w:rsidRDefault="007F51F9">
      <w:pPr>
        <w:spacing w:after="0" w:line="240" w:lineRule="auto"/>
      </w:pPr>
      <w:r>
        <w:t>Ventajas:</w:t>
      </w:r>
    </w:p>
    <w:p w14:paraId="00000048" w14:textId="77777777" w:rsidR="00E3607D" w:rsidRDefault="007F51F9">
      <w:pPr>
        <w:spacing w:after="0" w:line="240" w:lineRule="auto"/>
      </w:pPr>
      <w:r>
        <w:t>Es adhesiva, estética, buen pulido, buena resistencia.</w:t>
      </w:r>
    </w:p>
    <w:p w14:paraId="00000049" w14:textId="77777777" w:rsidR="00E3607D" w:rsidRDefault="007F51F9">
      <w:pPr>
        <w:spacing w:after="0" w:line="240" w:lineRule="auto"/>
      </w:pPr>
      <w:r>
        <w:t>Se pueden utilizar diferentes tipos de composite, como son los fluidos y los “condensables”</w:t>
      </w:r>
    </w:p>
    <w:p w14:paraId="0000004A" w14:textId="77777777" w:rsidR="00E3607D" w:rsidRDefault="007F51F9">
      <w:pPr>
        <w:spacing w:after="0" w:line="240" w:lineRule="auto"/>
        <w:jc w:val="both"/>
      </w:pPr>
      <w:r>
        <w:t>Para realizarlos primero se debe hacer un grabado ácido de la zona, luego se debe aplicar adhesivo (en una o dos capas) el cual se debe polimerizar, y por último se</w:t>
      </w:r>
      <w:r>
        <w:t xml:space="preserve"> aplica el composite en capas (polimerizando cada una de ellas). Para finalizar se debe verificar la oclusión y realizar el pulido.</w:t>
      </w:r>
    </w:p>
    <w:p w14:paraId="0000004B" w14:textId="77777777" w:rsidR="00E3607D" w:rsidRDefault="007F51F9">
      <w:pPr>
        <w:spacing w:after="0" w:line="240" w:lineRule="auto"/>
        <w:jc w:val="both"/>
      </w:pPr>
      <w:r>
        <w:t xml:space="preserve">Existen un tipo de resinas más recientes, llamadas </w:t>
      </w:r>
      <w:proofErr w:type="spellStart"/>
      <w:r>
        <w:t>Bulkfil</w:t>
      </w:r>
      <w:proofErr w:type="spellEnd"/>
      <w:r>
        <w:t xml:space="preserve"> que tienen la ventaja de poder aplicarse en bloque, en incremento</w:t>
      </w:r>
      <w:r>
        <w:t>s gruesos a diferencia de la técnica incremental convencional.</w:t>
      </w:r>
    </w:p>
    <w:p w14:paraId="0000004C" w14:textId="77777777" w:rsidR="00E3607D" w:rsidRDefault="007F51F9">
      <w:pPr>
        <w:spacing w:after="0" w:line="240" w:lineRule="auto"/>
        <w:jc w:val="both"/>
      </w:pPr>
      <w:r>
        <w:t xml:space="preserve">Estas son muy útiles en niños para disminuir el tiempo de trabajo en cavidades amplias donde nos demoraríamos mucho tiempo en realizar técnica incremental con riesgo de contaminación del campo </w:t>
      </w:r>
      <w:r>
        <w:t>operatorio.</w:t>
      </w:r>
    </w:p>
    <w:p w14:paraId="0000004D" w14:textId="77777777" w:rsidR="00E3607D" w:rsidRDefault="00E3607D">
      <w:pPr>
        <w:spacing w:after="0"/>
        <w:jc w:val="both"/>
        <w:rPr>
          <w:b/>
        </w:rPr>
      </w:pPr>
    </w:p>
    <w:p w14:paraId="0000004E" w14:textId="77777777" w:rsidR="00E3607D" w:rsidRDefault="007F51F9">
      <w:pPr>
        <w:spacing w:after="0"/>
        <w:rPr>
          <w:b/>
        </w:rPr>
      </w:pPr>
      <w:r>
        <w:rPr>
          <w:b/>
        </w:rPr>
        <w:lastRenderedPageBreak/>
        <w:t>IONÓMEROS DE VIDRIO</w:t>
      </w:r>
    </w:p>
    <w:p w14:paraId="0000004F" w14:textId="77777777" w:rsidR="00E3607D" w:rsidRDefault="007F51F9">
      <w:pPr>
        <w:spacing w:after="0"/>
      </w:pPr>
      <w:r>
        <w:t>Ventajas:</w:t>
      </w:r>
    </w:p>
    <w:p w14:paraId="00000050" w14:textId="77777777" w:rsidR="00E3607D" w:rsidRDefault="007F51F9">
      <w:pPr>
        <w:spacing w:after="0"/>
        <w:jc w:val="both"/>
      </w:pPr>
      <w:r>
        <w:t>Adhesivo, estético, libera flúor, se aplica en bloque.</w:t>
      </w:r>
    </w:p>
    <w:p w14:paraId="00000051" w14:textId="77777777" w:rsidR="00E3607D" w:rsidRDefault="00E3607D">
      <w:pPr>
        <w:spacing w:after="0"/>
        <w:jc w:val="both"/>
      </w:pPr>
    </w:p>
    <w:p w14:paraId="00000052" w14:textId="4F14C54B" w:rsidR="00E3607D" w:rsidRDefault="007F51F9">
      <w:pPr>
        <w:spacing w:after="0"/>
        <w:jc w:val="both"/>
      </w:pPr>
      <w:r>
        <w:t xml:space="preserve">Se puede aplicar un ionómero de </w:t>
      </w:r>
      <w:proofErr w:type="spellStart"/>
      <w:r>
        <w:t>autopolimerización</w:t>
      </w:r>
      <w:proofErr w:type="spellEnd"/>
      <w:r>
        <w:t xml:space="preserve"> donde se debe mezclar el polvo con el líquido (que en el caso de los </w:t>
      </w:r>
      <w:r w:rsidR="00F6007D">
        <w:t>ionómeros liofilizados</w:t>
      </w:r>
      <w:r>
        <w:t xml:space="preserve"> es agua destilada) o utilizar un ionómero de fotopolimerización donde se utiliza un acondicionador antes de poner </w:t>
      </w:r>
      <w:r>
        <w:t>el ionómero y un barniz de acabado posterior al ionómero.</w:t>
      </w:r>
    </w:p>
    <w:p w14:paraId="00000053" w14:textId="77777777" w:rsidR="00E3607D" w:rsidRDefault="007F51F9">
      <w:pPr>
        <w:spacing w:after="0"/>
        <w:jc w:val="both"/>
        <w:rPr>
          <w:b/>
        </w:rPr>
      </w:pPr>
      <w:r>
        <w:rPr>
          <w:b/>
        </w:rPr>
        <w:t>RESTAURACIÓN TEMPORAL</w:t>
      </w:r>
    </w:p>
    <w:p w14:paraId="00000054" w14:textId="77777777" w:rsidR="00E3607D" w:rsidRDefault="007F51F9">
      <w:pPr>
        <w:spacing w:after="0"/>
        <w:jc w:val="both"/>
        <w:rPr>
          <w:b/>
        </w:rPr>
      </w:pPr>
      <w:r>
        <w:rPr>
          <w:b/>
        </w:rPr>
        <w:t>OXIDO DE ZINC EUGENOL</w:t>
      </w:r>
    </w:p>
    <w:p w14:paraId="00000055" w14:textId="77777777" w:rsidR="00E3607D" w:rsidRDefault="007F51F9">
      <w:pPr>
        <w:spacing w:after="0"/>
        <w:jc w:val="both"/>
      </w:pPr>
      <w:r>
        <w:t xml:space="preserve">Es la restauración temporal más utilizada, donde se deben mezclar en una loseta de vidrio el óxido de Zinc (polvo), con </w:t>
      </w:r>
      <w:proofErr w:type="spellStart"/>
      <w:r>
        <w:t>Eugenol</w:t>
      </w:r>
      <w:proofErr w:type="spellEnd"/>
      <w:r>
        <w:t xml:space="preserve"> (líquido) de manera de sat</w:t>
      </w:r>
      <w:r>
        <w:t xml:space="preserve">urar el líquido con la mayor cantidad de </w:t>
      </w:r>
      <w:proofErr w:type="spellStart"/>
      <w:proofErr w:type="gramStart"/>
      <w:r>
        <w:t>polvo.El</w:t>
      </w:r>
      <w:proofErr w:type="spellEnd"/>
      <w:proofErr w:type="gramEnd"/>
      <w:r>
        <w:t xml:space="preserve"> </w:t>
      </w:r>
      <w:proofErr w:type="spellStart"/>
      <w:r>
        <w:t>eugenol</w:t>
      </w:r>
      <w:proofErr w:type="spellEnd"/>
      <w:r>
        <w:t xml:space="preserve"> tiene propiedades sedantes pulpares lo que ayuda a calmar el dolor del diente. Se coloca en bloque en la cavidad oclusal en consistencia de masilla.</w:t>
      </w:r>
    </w:p>
    <w:p w14:paraId="00000056" w14:textId="77777777" w:rsidR="00E3607D" w:rsidRDefault="007F51F9">
      <w:pPr>
        <w:spacing w:after="0"/>
        <w:jc w:val="both"/>
      </w:pPr>
      <w:r>
        <w:t xml:space="preserve">Tiene un olor fuerte debido al </w:t>
      </w:r>
      <w:proofErr w:type="spellStart"/>
      <w:proofErr w:type="gramStart"/>
      <w:r>
        <w:t>Eugenol</w:t>
      </w:r>
      <w:proofErr w:type="spellEnd"/>
      <w:r>
        <w:t>(</w:t>
      </w:r>
      <w:proofErr w:type="gramEnd"/>
      <w:r>
        <w:t>esencia de</w:t>
      </w:r>
      <w:r>
        <w:t xml:space="preserve"> clavo de olor).</w:t>
      </w:r>
    </w:p>
    <w:p w14:paraId="00000057" w14:textId="77777777" w:rsidR="00E3607D" w:rsidRDefault="00E3607D">
      <w:pPr>
        <w:spacing w:after="0"/>
      </w:pPr>
    </w:p>
    <w:p w14:paraId="00000058" w14:textId="77777777" w:rsidR="00E3607D" w:rsidRDefault="007F51F9">
      <w:pPr>
        <w:spacing w:after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INSTRUMENTAL DE OPERATORIA</w:t>
      </w:r>
    </w:p>
    <w:p w14:paraId="00000059" w14:textId="77777777" w:rsidR="00E3607D" w:rsidRDefault="00E3607D">
      <w:pPr>
        <w:spacing w:after="0"/>
      </w:pPr>
    </w:p>
    <w:p w14:paraId="0000005A" w14:textId="77777777" w:rsidR="00E3607D" w:rsidRDefault="007F51F9">
      <w:pPr>
        <w:spacing w:after="0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Aislamiento absoluto</w:t>
      </w:r>
    </w:p>
    <w:p w14:paraId="0000005B" w14:textId="77777777" w:rsidR="00E3607D" w:rsidRDefault="007F51F9">
      <w:pPr>
        <w:spacing w:after="0"/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>
            <wp:simplePos x="0" y="0"/>
            <wp:positionH relativeFrom="column">
              <wp:posOffset>1485900</wp:posOffset>
            </wp:positionH>
            <wp:positionV relativeFrom="paragraph">
              <wp:posOffset>45720</wp:posOffset>
            </wp:positionV>
            <wp:extent cx="2400300" cy="1800225"/>
            <wp:effectExtent l="0" t="0" r="0" b="0"/>
            <wp:wrapSquare wrapText="bothSides" distT="0" distB="0" distL="114300" distR="114300"/>
            <wp:docPr id="69" name="image19.jpg" descr="http://www.healthyteeth.org/images/660f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 descr="http://www.healthyteeth.org/images/660f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5C" w14:textId="77777777" w:rsidR="00E3607D" w:rsidRDefault="00E3607D">
      <w:pPr>
        <w:spacing w:after="0"/>
        <w:rPr>
          <w:rFonts w:ascii="Arial" w:eastAsia="Arial" w:hAnsi="Arial" w:cs="Arial"/>
          <w:b/>
        </w:rPr>
      </w:pPr>
    </w:p>
    <w:p w14:paraId="0000005D" w14:textId="77777777" w:rsidR="00E3607D" w:rsidRDefault="00E3607D">
      <w:pPr>
        <w:spacing w:after="0"/>
        <w:rPr>
          <w:rFonts w:ascii="Arial" w:eastAsia="Arial" w:hAnsi="Arial" w:cs="Arial"/>
          <w:b/>
        </w:rPr>
      </w:pPr>
    </w:p>
    <w:p w14:paraId="0000005E" w14:textId="77777777" w:rsidR="00E3607D" w:rsidRDefault="00E3607D">
      <w:pPr>
        <w:spacing w:after="0"/>
        <w:rPr>
          <w:rFonts w:ascii="Arial" w:eastAsia="Arial" w:hAnsi="Arial" w:cs="Arial"/>
          <w:b/>
        </w:rPr>
      </w:pPr>
    </w:p>
    <w:p w14:paraId="0000005F" w14:textId="77777777" w:rsidR="00E3607D" w:rsidRDefault="00E3607D">
      <w:pPr>
        <w:spacing w:after="0"/>
        <w:rPr>
          <w:rFonts w:ascii="Arial" w:eastAsia="Arial" w:hAnsi="Arial" w:cs="Arial"/>
          <w:b/>
        </w:rPr>
      </w:pPr>
    </w:p>
    <w:p w14:paraId="00000060" w14:textId="77777777" w:rsidR="00E3607D" w:rsidRDefault="00E3607D">
      <w:pPr>
        <w:spacing w:after="0"/>
        <w:rPr>
          <w:rFonts w:ascii="Arial" w:eastAsia="Arial" w:hAnsi="Arial" w:cs="Arial"/>
          <w:b/>
        </w:rPr>
      </w:pPr>
    </w:p>
    <w:p w14:paraId="00000061" w14:textId="77777777" w:rsidR="00E3607D" w:rsidRDefault="00E3607D">
      <w:pPr>
        <w:spacing w:after="0"/>
        <w:rPr>
          <w:rFonts w:ascii="Arial" w:eastAsia="Arial" w:hAnsi="Arial" w:cs="Arial"/>
          <w:b/>
        </w:rPr>
      </w:pPr>
    </w:p>
    <w:p w14:paraId="00000062" w14:textId="77777777" w:rsidR="00E3607D" w:rsidRDefault="00E3607D">
      <w:pPr>
        <w:spacing w:after="0"/>
        <w:rPr>
          <w:rFonts w:ascii="Arial" w:eastAsia="Arial" w:hAnsi="Arial" w:cs="Arial"/>
          <w:b/>
        </w:rPr>
      </w:pPr>
    </w:p>
    <w:p w14:paraId="00000063" w14:textId="77777777" w:rsidR="00E3607D" w:rsidRDefault="007F51F9">
      <w:pPr>
        <w:spacing w:after="0"/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62336" behindDoc="0" locked="0" layoutInCell="1" hidden="0" allowOverlap="1">
            <wp:simplePos x="0" y="0"/>
            <wp:positionH relativeFrom="column">
              <wp:posOffset>4524375</wp:posOffset>
            </wp:positionH>
            <wp:positionV relativeFrom="paragraph">
              <wp:posOffset>122554</wp:posOffset>
            </wp:positionV>
            <wp:extent cx="1485900" cy="1158875"/>
            <wp:effectExtent l="0" t="0" r="0" b="0"/>
            <wp:wrapSquare wrapText="bothSides" distT="0" distB="0" distL="114300" distR="114300"/>
            <wp:docPr id="75" name="image5.jpg" descr="http://dentplas.cl/dentplas/images/ARCO%20YOUNG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http://dentplas.cl/dentplas/images/ARCO%20YOUNG.jpg"/>
                    <pic:cNvPicPr preferRelativeResize="0"/>
                  </pic:nvPicPr>
                  <pic:blipFill>
                    <a:blip r:embed="rId12"/>
                    <a:srcRect l="1557" r="1558" b="582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5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64" w14:textId="77777777" w:rsidR="00E3607D" w:rsidRDefault="00E3607D">
      <w:pPr>
        <w:spacing w:after="0"/>
        <w:rPr>
          <w:rFonts w:ascii="Arial" w:eastAsia="Arial" w:hAnsi="Arial" w:cs="Arial"/>
          <w:b/>
        </w:rPr>
      </w:pPr>
    </w:p>
    <w:p w14:paraId="00000065" w14:textId="77777777" w:rsidR="00E3607D" w:rsidRDefault="007F51F9">
      <w:pPr>
        <w:spacing w:after="0"/>
      </w:pPr>
      <w:r>
        <w:rPr>
          <w:noProof/>
        </w:rPr>
        <w:drawing>
          <wp:anchor distT="0" distB="0" distL="114300" distR="114300" simplePos="0" relativeHeight="251663360" behindDoc="0" locked="0" layoutInCell="1" hidden="0" allowOverlap="1">
            <wp:simplePos x="0" y="0"/>
            <wp:positionH relativeFrom="column">
              <wp:posOffset>-137158</wp:posOffset>
            </wp:positionH>
            <wp:positionV relativeFrom="paragraph">
              <wp:posOffset>61595</wp:posOffset>
            </wp:positionV>
            <wp:extent cx="1714500" cy="891540"/>
            <wp:effectExtent l="0" t="0" r="0" b="0"/>
            <wp:wrapSquare wrapText="bothSides" distT="0" distB="0" distL="114300" distR="114300"/>
            <wp:docPr id="107" name="image44.jpg" descr="http://www.suministrosdentales.es/imagenes/articulos/TENAZA%20PORTA%20CLAMP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jpg" descr="http://www.suministrosdentales.es/imagenes/articulos/TENAZA%20PORTA%20CLAMPS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hidden="0" allowOverlap="1">
            <wp:simplePos x="0" y="0"/>
            <wp:positionH relativeFrom="column">
              <wp:posOffset>2322830</wp:posOffset>
            </wp:positionH>
            <wp:positionV relativeFrom="paragraph">
              <wp:posOffset>73025</wp:posOffset>
            </wp:positionV>
            <wp:extent cx="914400" cy="880110"/>
            <wp:effectExtent l="0" t="0" r="0" b="0"/>
            <wp:wrapSquare wrapText="bothSides" distT="0" distB="0" distL="114300" distR="114300"/>
            <wp:docPr id="109" name="image50.jpg" descr="http://www.kerrhawe.com/images/products/NP_04/high_res/SC_main_larg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jpg" descr="http://www.kerrhawe.com/images/products/NP_04/high_res/SC_main_large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0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66" w14:textId="77777777" w:rsidR="00E3607D" w:rsidRDefault="00E3607D">
      <w:pPr>
        <w:spacing w:after="0"/>
      </w:pPr>
    </w:p>
    <w:p w14:paraId="00000067" w14:textId="77777777" w:rsidR="00E3607D" w:rsidRDefault="00E3607D">
      <w:pPr>
        <w:spacing w:after="0"/>
      </w:pPr>
    </w:p>
    <w:p w14:paraId="00000068" w14:textId="77777777" w:rsidR="00E3607D" w:rsidRDefault="007F51F9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</w:p>
    <w:p w14:paraId="00000069" w14:textId="77777777" w:rsidR="00E3607D" w:rsidRDefault="00E3607D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6A" w14:textId="77777777" w:rsidR="00E3607D" w:rsidRDefault="00E3607D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6B" w14:textId="77777777" w:rsidR="00E3607D" w:rsidRDefault="00E3607D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6C" w14:textId="77777777" w:rsidR="00E3607D" w:rsidRDefault="007F51F9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Portaclamps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   </w:t>
      </w:r>
      <w:proofErr w:type="spellStart"/>
      <w:r>
        <w:rPr>
          <w:rFonts w:ascii="Arial" w:eastAsia="Arial" w:hAnsi="Arial" w:cs="Arial"/>
          <w:sz w:val="20"/>
          <w:szCs w:val="20"/>
        </w:rPr>
        <w:t>Clamps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                               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Arco de Young</w:t>
      </w:r>
    </w:p>
    <w:p w14:paraId="0000006D" w14:textId="77777777" w:rsidR="00E3607D" w:rsidRDefault="00E3607D">
      <w:pPr>
        <w:spacing w:after="0"/>
      </w:pPr>
    </w:p>
    <w:p w14:paraId="0000006E" w14:textId="77777777" w:rsidR="00E3607D" w:rsidRDefault="00E3607D">
      <w:pPr>
        <w:spacing w:after="0"/>
      </w:pPr>
    </w:p>
    <w:p w14:paraId="0000006F" w14:textId="77777777" w:rsidR="00E3607D" w:rsidRDefault="007F51F9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hidden="0" allowOverlap="1">
            <wp:simplePos x="0" y="0"/>
            <wp:positionH relativeFrom="column">
              <wp:posOffset>2438400</wp:posOffset>
            </wp:positionH>
            <wp:positionV relativeFrom="paragraph">
              <wp:posOffset>34187</wp:posOffset>
            </wp:positionV>
            <wp:extent cx="1828800" cy="1390650"/>
            <wp:effectExtent l="0" t="0" r="0" b="0"/>
            <wp:wrapSquare wrapText="bothSides" distT="0" distB="0" distL="114300" distR="114300"/>
            <wp:docPr id="101" name="image41.jpg" descr="http://www.proclinic.es/pfw_files/cma/1174475990_UPLOADED_EXTRANET_PROCLINI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jpg" descr="http://www.proclinic.es/pfw_files/cma/1174475990_UPLOADED_EXTRANET_PROCLINIC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70" w14:textId="77777777" w:rsidR="00E3607D" w:rsidRDefault="00E3607D">
      <w:pPr>
        <w:spacing w:after="0"/>
      </w:pPr>
    </w:p>
    <w:p w14:paraId="00000071" w14:textId="77777777" w:rsidR="00E3607D" w:rsidRDefault="00E3607D">
      <w:pPr>
        <w:spacing w:after="0"/>
      </w:pPr>
    </w:p>
    <w:p w14:paraId="00000072" w14:textId="77777777" w:rsidR="00E3607D" w:rsidRDefault="00E3607D">
      <w:pPr>
        <w:spacing w:after="0"/>
      </w:pPr>
    </w:p>
    <w:p w14:paraId="00000073" w14:textId="77777777" w:rsidR="00E3607D" w:rsidRDefault="007F51F9">
      <w:pPr>
        <w:spacing w:after="0"/>
        <w:ind w:firstLine="708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sz w:val="20"/>
          <w:szCs w:val="20"/>
        </w:rPr>
        <w:t>Goma dique</w:t>
      </w:r>
    </w:p>
    <w:p w14:paraId="00000074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75" w14:textId="77777777" w:rsidR="00E3607D" w:rsidRDefault="007F51F9">
      <w:pPr>
        <w:spacing w:after="0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Eliminación de caries</w:t>
      </w:r>
    </w:p>
    <w:p w14:paraId="00000076" w14:textId="77777777" w:rsidR="00E3607D" w:rsidRDefault="007F51F9">
      <w:pPr>
        <w:spacing w:after="0"/>
      </w:pPr>
      <w:r>
        <w:rPr>
          <w:noProof/>
        </w:rPr>
        <w:drawing>
          <wp:anchor distT="0" distB="0" distL="114300" distR="114300" simplePos="0" relativeHeight="251666432" behindDoc="0" locked="0" layoutInCell="1" hidden="0" allowOverlap="1">
            <wp:simplePos x="0" y="0"/>
            <wp:positionH relativeFrom="column">
              <wp:posOffset>2286000</wp:posOffset>
            </wp:positionH>
            <wp:positionV relativeFrom="paragraph">
              <wp:posOffset>125095</wp:posOffset>
            </wp:positionV>
            <wp:extent cx="952500" cy="1190625"/>
            <wp:effectExtent l="0" t="0" r="0" b="0"/>
            <wp:wrapSquare wrapText="bothSides" distT="0" distB="0" distL="114300" distR="114300"/>
            <wp:docPr id="68" name="image16.jpg" descr="http://www.fino.com/shop/images/product_images/thumbnail_images/603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 descr="http://www.fino.com/shop/images/product_images/thumbnail_images/60326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>
            <wp:simplePos x="0" y="0"/>
            <wp:positionH relativeFrom="column">
              <wp:posOffset>4572000</wp:posOffset>
            </wp:positionH>
            <wp:positionV relativeFrom="paragraph">
              <wp:posOffset>125095</wp:posOffset>
            </wp:positionV>
            <wp:extent cx="952500" cy="1190625"/>
            <wp:effectExtent l="0" t="0" r="0" b="0"/>
            <wp:wrapSquare wrapText="bothSides" distT="0" distB="0" distL="114300" distR="114300"/>
            <wp:docPr id="91" name="image26.jpg" descr="http://www.fino.com/shop/images/product_images/thumbnail_images/6037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 descr="http://www.fino.com/shop/images/product_images/thumbnail_images/60379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77" w14:textId="77777777" w:rsidR="00E3607D" w:rsidRDefault="00E3607D">
      <w:pPr>
        <w:spacing w:after="0"/>
      </w:pPr>
    </w:p>
    <w:p w14:paraId="00000078" w14:textId="77777777" w:rsidR="00E3607D" w:rsidRDefault="007F51F9">
      <w:pPr>
        <w:spacing w:after="0"/>
      </w:pPr>
      <w:r>
        <w:rPr>
          <w:noProof/>
        </w:rPr>
        <w:drawing>
          <wp:anchor distT="0" distB="0" distL="114300" distR="114300" simplePos="0" relativeHeight="251668480" behindDoc="0" locked="0" layoutInCell="1" hidden="0" allowOverlap="1">
            <wp:simplePos x="0" y="0"/>
            <wp:positionH relativeFrom="column">
              <wp:posOffset>3314700</wp:posOffset>
            </wp:positionH>
            <wp:positionV relativeFrom="paragraph">
              <wp:posOffset>3810</wp:posOffset>
            </wp:positionV>
            <wp:extent cx="952500" cy="952500"/>
            <wp:effectExtent l="0" t="0" r="0" b="0"/>
            <wp:wrapSquare wrapText="bothSides" distT="0" distB="0" distL="114300" distR="114300"/>
            <wp:docPr id="88" name="image32.jpg" descr="http://www.planetadental.com.ve/img/productos/tn_fresasgranofinomedi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 descr="http://www.planetadental.com.ve/img/productos/tn_fresasgranofinomedio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79" w14:textId="77777777" w:rsidR="00E3607D" w:rsidRDefault="007F51F9">
      <w:pPr>
        <w:spacing w:after="0"/>
      </w:pPr>
      <w:r>
        <w:rPr>
          <w:noProof/>
        </w:rPr>
        <w:drawing>
          <wp:anchor distT="0" distB="0" distL="114300" distR="114300" simplePos="0" relativeHeight="251669504" behindDoc="0" locked="0" layoutInCell="1" hidden="0" allowOverlap="1">
            <wp:simplePos x="0" y="0"/>
            <wp:positionH relativeFrom="column">
              <wp:posOffset>-114299</wp:posOffset>
            </wp:positionH>
            <wp:positionV relativeFrom="paragraph">
              <wp:posOffset>33020</wp:posOffset>
            </wp:positionV>
            <wp:extent cx="1600200" cy="776605"/>
            <wp:effectExtent l="0" t="0" r="0" b="0"/>
            <wp:wrapSquare wrapText="bothSides" distT="0" distB="0" distL="114300" distR="114300"/>
            <wp:docPr id="67" name="image18.jpg" descr="http://www.dentalartigas.com.ar/FOTOS/carbide1_0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 descr="http://www.dentalartigas.com.ar/FOTOS/carbide1_03.jpg"/>
                    <pic:cNvPicPr preferRelativeResize="0"/>
                  </pic:nvPicPr>
                  <pic:blipFill>
                    <a:blip r:embed="rId19"/>
                    <a:srcRect b="5372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76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hidden="0" allowOverlap="1">
            <wp:simplePos x="0" y="0"/>
            <wp:positionH relativeFrom="column">
              <wp:posOffset>1638300</wp:posOffset>
            </wp:positionH>
            <wp:positionV relativeFrom="paragraph">
              <wp:posOffset>84026</wp:posOffset>
            </wp:positionV>
            <wp:extent cx="1143000" cy="320040"/>
            <wp:effectExtent l="0" t="0" r="0" b="0"/>
            <wp:wrapSquare wrapText="bothSides" distT="0" distB="0" distL="114300" distR="114300"/>
            <wp:docPr id="82" name="image22.jpg" descr="http://encolombia.com/images/revistas/scodb2instrum3fresa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 descr="http://encolombia.com/images/revistas/scodb2instrum3fresas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43000" cy="320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7A" w14:textId="77777777" w:rsidR="00E3607D" w:rsidRDefault="007F51F9">
      <w:pPr>
        <w:spacing w:after="0"/>
        <w:rPr>
          <w:rFonts w:ascii="Arial" w:eastAsia="Arial" w:hAnsi="Arial" w:cs="Arial"/>
          <w:sz w:val="20"/>
          <w:szCs w:val="20"/>
        </w:rPr>
      </w:pPr>
      <w:r>
        <w:tab/>
      </w:r>
      <w: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sz w:val="20"/>
          <w:szCs w:val="20"/>
        </w:rPr>
        <w:t xml:space="preserve">Fresas de diamante y </w:t>
      </w:r>
      <w:proofErr w:type="spellStart"/>
      <w:r>
        <w:rPr>
          <w:rFonts w:ascii="Arial" w:eastAsia="Arial" w:hAnsi="Arial" w:cs="Arial"/>
          <w:sz w:val="20"/>
          <w:szCs w:val="20"/>
        </w:rPr>
        <w:t>carbide</w:t>
      </w:r>
      <w:proofErr w:type="spellEnd"/>
    </w:p>
    <w:p w14:paraId="0000007B" w14:textId="77777777" w:rsidR="00E3607D" w:rsidRDefault="00E3607D">
      <w:pPr>
        <w:spacing w:after="0"/>
      </w:pPr>
    </w:p>
    <w:p w14:paraId="0000007C" w14:textId="77777777" w:rsidR="00E3607D" w:rsidRDefault="00E3607D">
      <w:pPr>
        <w:spacing w:after="0"/>
      </w:pPr>
    </w:p>
    <w:p w14:paraId="0000007D" w14:textId="77777777" w:rsidR="00E3607D" w:rsidRDefault="007F51F9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1552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127760" cy="1704975"/>
            <wp:effectExtent l="0" t="0" r="0" b="0"/>
            <wp:wrapSquare wrapText="bothSides" distT="0" distB="0" distL="114300" distR="114300"/>
            <wp:docPr id="7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7E" w14:textId="77777777" w:rsidR="00E3607D" w:rsidRDefault="00E3607D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7F" w14:textId="77777777" w:rsidR="00E3607D" w:rsidRDefault="007F51F9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Cucharetas de caries</w:t>
      </w:r>
    </w:p>
    <w:p w14:paraId="00000080" w14:textId="77777777" w:rsidR="00E3607D" w:rsidRDefault="00E3607D">
      <w:pPr>
        <w:spacing w:after="0"/>
      </w:pPr>
    </w:p>
    <w:p w14:paraId="00000081" w14:textId="77777777" w:rsidR="00E3607D" w:rsidRDefault="00E3607D">
      <w:pPr>
        <w:spacing w:after="0"/>
      </w:pPr>
    </w:p>
    <w:p w14:paraId="00000082" w14:textId="77777777" w:rsidR="00E3607D" w:rsidRDefault="00E3607D">
      <w:pPr>
        <w:spacing w:after="0"/>
      </w:pPr>
    </w:p>
    <w:p w14:paraId="00000083" w14:textId="77777777" w:rsidR="00E3607D" w:rsidRDefault="00E3607D">
      <w:pPr>
        <w:spacing w:after="0"/>
      </w:pPr>
    </w:p>
    <w:p w14:paraId="00000084" w14:textId="77777777" w:rsidR="00E3607D" w:rsidRDefault="00E3607D">
      <w:pPr>
        <w:spacing w:after="0"/>
      </w:pPr>
    </w:p>
    <w:p w14:paraId="00000085" w14:textId="77777777" w:rsidR="00E3607D" w:rsidRDefault="00E3607D">
      <w:pPr>
        <w:spacing w:after="0"/>
      </w:pPr>
    </w:p>
    <w:p w14:paraId="00000086" w14:textId="77777777" w:rsidR="00E3607D" w:rsidRDefault="00E3607D">
      <w:pPr>
        <w:spacing w:after="0"/>
      </w:pPr>
    </w:p>
    <w:p w14:paraId="00000087" w14:textId="77777777" w:rsidR="00E3607D" w:rsidRDefault="00E3607D">
      <w:pPr>
        <w:spacing w:after="0"/>
      </w:pPr>
    </w:p>
    <w:p w14:paraId="00000088" w14:textId="77777777" w:rsidR="00E3607D" w:rsidRDefault="00E3607D">
      <w:pPr>
        <w:spacing w:after="0"/>
        <w:rPr>
          <w:rFonts w:ascii="Arial" w:eastAsia="Arial" w:hAnsi="Arial" w:cs="Arial"/>
          <w:b/>
          <w:u w:val="single"/>
        </w:rPr>
      </w:pPr>
    </w:p>
    <w:p w14:paraId="00000089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8A" w14:textId="77777777" w:rsidR="00E3607D" w:rsidRDefault="007F51F9">
      <w:pPr>
        <w:spacing w:after="0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Preparación de campo</w:t>
      </w:r>
    </w:p>
    <w:p w14:paraId="0000008B" w14:textId="77777777" w:rsidR="00E3607D" w:rsidRDefault="00E3607D">
      <w:pPr>
        <w:spacing w:after="0"/>
      </w:pPr>
    </w:p>
    <w:p w14:paraId="0000008C" w14:textId="77777777" w:rsidR="00E3607D" w:rsidRDefault="007F51F9">
      <w:pPr>
        <w:spacing w:after="0"/>
      </w:pPr>
      <w:r>
        <w:rPr>
          <w:noProof/>
        </w:rPr>
        <w:drawing>
          <wp:anchor distT="0" distB="0" distL="114300" distR="114300" simplePos="0" relativeHeight="251672576" behindDoc="0" locked="0" layoutInCell="1" hidden="0" allowOverlap="1">
            <wp:simplePos x="0" y="0"/>
            <wp:positionH relativeFrom="column">
              <wp:posOffset>1485900</wp:posOffset>
            </wp:positionH>
            <wp:positionV relativeFrom="paragraph">
              <wp:posOffset>135890</wp:posOffset>
            </wp:positionV>
            <wp:extent cx="2457450" cy="1885950"/>
            <wp:effectExtent l="0" t="0" r="0" b="0"/>
            <wp:wrapSquare wrapText="bothSides" distT="0" distB="0" distL="114300" distR="114300"/>
            <wp:docPr id="64" name="image7.jpg" descr="http://www.tdv.com.br/produtos/011_fitasmatrizes_00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http://www.tdv.com.br/produtos/011_fitasmatrizes_002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8D" w14:textId="77777777" w:rsidR="00E3607D" w:rsidRDefault="00E3607D">
      <w:pPr>
        <w:spacing w:after="0"/>
      </w:pPr>
    </w:p>
    <w:p w14:paraId="0000008E" w14:textId="77777777" w:rsidR="00E3607D" w:rsidRDefault="00E3607D">
      <w:pPr>
        <w:spacing w:after="0"/>
      </w:pPr>
    </w:p>
    <w:p w14:paraId="0000008F" w14:textId="77777777" w:rsidR="00E3607D" w:rsidRDefault="00E3607D">
      <w:pPr>
        <w:spacing w:after="0"/>
      </w:pPr>
    </w:p>
    <w:p w14:paraId="00000090" w14:textId="77777777" w:rsidR="00E3607D" w:rsidRDefault="00E3607D">
      <w:pPr>
        <w:spacing w:after="0"/>
      </w:pPr>
    </w:p>
    <w:p w14:paraId="00000091" w14:textId="77777777" w:rsidR="00E3607D" w:rsidRDefault="00E3607D">
      <w:pPr>
        <w:spacing w:after="0"/>
      </w:pPr>
    </w:p>
    <w:p w14:paraId="00000092" w14:textId="77777777" w:rsidR="00E3607D" w:rsidRDefault="00E3607D">
      <w:pPr>
        <w:spacing w:after="0"/>
      </w:pPr>
    </w:p>
    <w:p w14:paraId="00000093" w14:textId="77777777" w:rsidR="00E3607D" w:rsidRDefault="00E3607D">
      <w:pPr>
        <w:spacing w:after="0"/>
      </w:pPr>
    </w:p>
    <w:p w14:paraId="00000094" w14:textId="77777777" w:rsidR="00E3607D" w:rsidRDefault="00E3607D">
      <w:pPr>
        <w:spacing w:after="0"/>
      </w:pPr>
    </w:p>
    <w:p w14:paraId="00000095" w14:textId="77777777" w:rsidR="00E3607D" w:rsidRDefault="00E3607D">
      <w:pPr>
        <w:spacing w:after="0"/>
      </w:pPr>
    </w:p>
    <w:p w14:paraId="00000096" w14:textId="77777777" w:rsidR="00E3607D" w:rsidRDefault="00E3607D">
      <w:pPr>
        <w:spacing w:after="0"/>
      </w:pPr>
    </w:p>
    <w:p w14:paraId="00000097" w14:textId="77777777" w:rsidR="00E3607D" w:rsidRDefault="00E3607D">
      <w:pPr>
        <w:spacing w:after="0"/>
      </w:pPr>
    </w:p>
    <w:p w14:paraId="00000098" w14:textId="77777777" w:rsidR="00E3607D" w:rsidRDefault="007F51F9">
      <w:pPr>
        <w:spacing w:after="0"/>
      </w:pPr>
      <w:r>
        <w:rPr>
          <w:rFonts w:ascii="Arial" w:eastAsia="Arial" w:hAnsi="Arial" w:cs="Arial"/>
          <w:sz w:val="20"/>
          <w:szCs w:val="20"/>
        </w:rPr>
        <w:lastRenderedPageBreak/>
        <w:t>Cuñas de madera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               Porta matriz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Matrices</w:t>
      </w:r>
      <w:r>
        <w:rPr>
          <w:noProof/>
        </w:rPr>
        <w:drawing>
          <wp:anchor distT="0" distB="0" distL="114300" distR="114300" simplePos="0" relativeHeight="251673600" behindDoc="0" locked="0" layoutInCell="1" hidden="0" allowOverlap="1">
            <wp:simplePos x="0" y="0"/>
            <wp:positionH relativeFrom="column">
              <wp:posOffset>-49529</wp:posOffset>
            </wp:positionH>
            <wp:positionV relativeFrom="paragraph">
              <wp:posOffset>301625</wp:posOffset>
            </wp:positionV>
            <wp:extent cx="1600200" cy="1248410"/>
            <wp:effectExtent l="0" t="0" r="0" b="0"/>
            <wp:wrapSquare wrapText="right" distT="0" distB="0" distL="114300" distR="114300"/>
            <wp:docPr id="62" name="image11.jpg" descr="http://www.prestigecr.com/images/cunas-rainbow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 descr="http://www.prestigecr.com/images/cunas-rainbow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48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hidden="0" allowOverlap="1">
            <wp:simplePos x="0" y="0"/>
            <wp:positionH relativeFrom="column">
              <wp:posOffset>1828800</wp:posOffset>
            </wp:positionH>
            <wp:positionV relativeFrom="paragraph">
              <wp:posOffset>205105</wp:posOffset>
            </wp:positionV>
            <wp:extent cx="1943100" cy="1269365"/>
            <wp:effectExtent l="0" t="0" r="0" b="0"/>
            <wp:wrapSquare wrapText="bothSides" distT="0" distB="0" distL="114300" distR="114300"/>
            <wp:docPr id="66" name="image15.jpg" descr="http://www.suministrosdentales.es/imagenes/articulos/PORTAMATRIZ%20MESTR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 descr="http://www.suministrosdentales.es/imagenes/articulos/PORTAMATRIZ%20MESTRA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69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hidden="0" allowOverlap="1">
            <wp:simplePos x="0" y="0"/>
            <wp:positionH relativeFrom="column">
              <wp:posOffset>4000500</wp:posOffset>
            </wp:positionH>
            <wp:positionV relativeFrom="paragraph">
              <wp:posOffset>205105</wp:posOffset>
            </wp:positionV>
            <wp:extent cx="1714500" cy="1316990"/>
            <wp:effectExtent l="0" t="0" r="0" b="0"/>
            <wp:wrapSquare wrapText="bothSides" distT="0" distB="0" distL="114300" distR="114300"/>
            <wp:docPr id="72" name="image12.jpg" descr="http://www.tdv.com.br/produtos/011_fitasmatrizes_0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 descr="http://www.tdv.com.br/produtos/011_fitasmatrizes_001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16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99" w14:textId="77777777" w:rsidR="00E3607D" w:rsidRDefault="00E3607D">
      <w:pPr>
        <w:spacing w:after="0"/>
      </w:pPr>
    </w:p>
    <w:p w14:paraId="0000009A" w14:textId="77777777" w:rsidR="00E3607D" w:rsidRDefault="00E3607D">
      <w:pPr>
        <w:spacing w:after="0"/>
      </w:pPr>
    </w:p>
    <w:p w14:paraId="0000009B" w14:textId="77777777" w:rsidR="00E3607D" w:rsidRDefault="00E3607D">
      <w:pPr>
        <w:spacing w:after="0"/>
      </w:pPr>
    </w:p>
    <w:p w14:paraId="0000009C" w14:textId="77777777" w:rsidR="00E3607D" w:rsidRDefault="00E3607D">
      <w:pPr>
        <w:spacing w:after="0"/>
      </w:pPr>
    </w:p>
    <w:p w14:paraId="0000009D" w14:textId="77777777" w:rsidR="00E3607D" w:rsidRDefault="00E3607D">
      <w:pPr>
        <w:spacing w:after="0"/>
      </w:pPr>
    </w:p>
    <w:p w14:paraId="0000009E" w14:textId="77777777" w:rsidR="00E3607D" w:rsidRDefault="00E3607D">
      <w:pPr>
        <w:spacing w:after="0"/>
      </w:pPr>
    </w:p>
    <w:p w14:paraId="0000009F" w14:textId="77777777" w:rsidR="00E3607D" w:rsidRDefault="007F51F9">
      <w:pPr>
        <w:spacing w:after="0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Instrumental de restauración</w:t>
      </w:r>
    </w:p>
    <w:p w14:paraId="000000A0" w14:textId="77777777" w:rsidR="00E3607D" w:rsidRDefault="00E3607D">
      <w:pPr>
        <w:spacing w:after="0"/>
      </w:pPr>
    </w:p>
    <w:p w14:paraId="000000A1" w14:textId="77777777" w:rsidR="00E3607D" w:rsidRDefault="00E3607D">
      <w:pPr>
        <w:spacing w:after="0"/>
      </w:pPr>
    </w:p>
    <w:p w14:paraId="000000A2" w14:textId="77777777" w:rsidR="00E3607D" w:rsidRDefault="007F51F9">
      <w:pPr>
        <w:spacing w:after="0"/>
        <w:ind w:firstLine="70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Espátulas de resina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Talladores de amalgama</w:t>
      </w:r>
    </w:p>
    <w:p w14:paraId="000000A3" w14:textId="77777777" w:rsidR="00E3607D" w:rsidRDefault="00E3607D">
      <w:pPr>
        <w:spacing w:after="0"/>
      </w:pPr>
    </w:p>
    <w:p w14:paraId="000000A4" w14:textId="77777777" w:rsidR="00E3607D" w:rsidRDefault="007F51F9">
      <w:pPr>
        <w:spacing w:after="0"/>
      </w:pPr>
      <w:r>
        <w:rPr>
          <w:noProof/>
        </w:rPr>
        <w:drawing>
          <wp:anchor distT="0" distB="0" distL="114300" distR="114300" simplePos="0" relativeHeight="251676672" behindDoc="0" locked="0" layoutInCell="1" hidden="0" allowOverlap="1">
            <wp:simplePos x="0" y="0"/>
            <wp:positionH relativeFrom="column">
              <wp:posOffset>-100329</wp:posOffset>
            </wp:positionH>
            <wp:positionV relativeFrom="paragraph">
              <wp:posOffset>221615</wp:posOffset>
            </wp:positionV>
            <wp:extent cx="2514600" cy="1736725"/>
            <wp:effectExtent l="0" t="0" r="0" b="0"/>
            <wp:wrapSquare wrapText="bothSides" distT="0" distB="0" distL="114300" distR="114300"/>
            <wp:docPr id="10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73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hidden="0" allowOverlap="1">
            <wp:simplePos x="0" y="0"/>
            <wp:positionH relativeFrom="column">
              <wp:posOffset>4014470</wp:posOffset>
            </wp:positionH>
            <wp:positionV relativeFrom="paragraph">
              <wp:posOffset>318135</wp:posOffset>
            </wp:positionV>
            <wp:extent cx="2286000" cy="1837690"/>
            <wp:effectExtent l="0" t="0" r="0" b="0"/>
            <wp:wrapSquare wrapText="bothSides" distT="0" distB="0" distL="114300" distR="114300"/>
            <wp:docPr id="8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37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A5" w14:textId="77777777" w:rsidR="00E3607D" w:rsidRDefault="00E3607D">
      <w:pPr>
        <w:spacing w:after="0"/>
      </w:pPr>
    </w:p>
    <w:p w14:paraId="000000A6" w14:textId="77777777" w:rsidR="00E3607D" w:rsidRDefault="00E3607D">
      <w:pPr>
        <w:spacing w:after="0"/>
      </w:pPr>
    </w:p>
    <w:p w14:paraId="000000A7" w14:textId="77777777" w:rsidR="00E3607D" w:rsidRDefault="00E3607D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A8" w14:textId="77777777" w:rsidR="00E3607D" w:rsidRDefault="00E3607D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A9" w14:textId="77777777" w:rsidR="00E3607D" w:rsidRDefault="007F51F9">
      <w:pPr>
        <w:spacing w:after="0"/>
        <w:ind w:firstLine="70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p w14:paraId="000000AA" w14:textId="77777777" w:rsidR="00E3607D" w:rsidRDefault="00E3607D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AB" w14:textId="77777777" w:rsidR="00E3607D" w:rsidRDefault="00E3607D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AC" w14:textId="77777777" w:rsidR="00E3607D" w:rsidRDefault="00E3607D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AD" w14:textId="77777777" w:rsidR="00E3607D" w:rsidRDefault="00E3607D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AE" w14:textId="77777777" w:rsidR="00E3607D" w:rsidRDefault="00E3607D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AF" w14:textId="77777777" w:rsidR="00E3607D" w:rsidRDefault="00E3607D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B0" w14:textId="77777777" w:rsidR="00E3607D" w:rsidRDefault="00E3607D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B1" w14:textId="77777777" w:rsidR="00E3607D" w:rsidRDefault="00E3607D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B2" w14:textId="77777777" w:rsidR="00E3607D" w:rsidRDefault="007F51F9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Condensadores</w:t>
      </w:r>
    </w:p>
    <w:p w14:paraId="000000B3" w14:textId="77777777" w:rsidR="00E3607D" w:rsidRDefault="007F51F9">
      <w:pPr>
        <w:spacing w:after="0"/>
        <w:ind w:left="7200" w:firstLine="70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Bruñidores</w:t>
      </w:r>
    </w:p>
    <w:p w14:paraId="000000B4" w14:textId="77777777" w:rsidR="00E3607D" w:rsidRDefault="00E3607D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B5" w14:textId="77777777" w:rsidR="00E3607D" w:rsidRDefault="007F51F9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8720" behindDoc="0" locked="0" layoutInCell="1" hidden="0" allowOverlap="1">
            <wp:simplePos x="0" y="0"/>
            <wp:positionH relativeFrom="column">
              <wp:posOffset>-114299</wp:posOffset>
            </wp:positionH>
            <wp:positionV relativeFrom="paragraph">
              <wp:posOffset>29844</wp:posOffset>
            </wp:positionV>
            <wp:extent cx="2581275" cy="904875"/>
            <wp:effectExtent l="0" t="0" r="0" b="0"/>
            <wp:wrapSquare wrapText="bothSides" distT="0" distB="0" distL="114300" distR="114300"/>
            <wp:docPr id="7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hidden="0" allowOverlap="1">
            <wp:simplePos x="0" y="0"/>
            <wp:positionH relativeFrom="column">
              <wp:posOffset>3799840</wp:posOffset>
            </wp:positionH>
            <wp:positionV relativeFrom="paragraph">
              <wp:posOffset>48895</wp:posOffset>
            </wp:positionV>
            <wp:extent cx="2686050" cy="847725"/>
            <wp:effectExtent l="0" t="0" r="0" b="0"/>
            <wp:wrapSquare wrapText="bothSides" distT="0" distB="0" distL="114300" distR="114300"/>
            <wp:docPr id="85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84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B6" w14:textId="77777777" w:rsidR="00E3607D" w:rsidRDefault="007F51F9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        </w:t>
      </w:r>
    </w:p>
    <w:p w14:paraId="000000B7" w14:textId="77777777" w:rsidR="00E3607D" w:rsidRDefault="00E3607D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B8" w14:textId="77777777" w:rsidR="00E3607D" w:rsidRDefault="00E3607D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B9" w14:textId="77777777" w:rsidR="00E3607D" w:rsidRDefault="00E3607D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BA" w14:textId="77777777" w:rsidR="00E3607D" w:rsidRDefault="00E3607D">
      <w:pPr>
        <w:spacing w:after="0"/>
      </w:pPr>
    </w:p>
    <w:p w14:paraId="000000BB" w14:textId="77777777" w:rsidR="00E3607D" w:rsidRDefault="007F51F9">
      <w:pPr>
        <w:spacing w:after="0"/>
        <w:rPr>
          <w:rFonts w:ascii="Arial" w:eastAsia="Arial" w:hAnsi="Arial" w:cs="Arial"/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rPr>
          <w:rFonts w:ascii="Arial" w:eastAsia="Arial" w:hAnsi="Arial" w:cs="Arial"/>
          <w:sz w:val="20"/>
          <w:szCs w:val="20"/>
        </w:rPr>
        <w:t>Porta amalgama</w:t>
      </w:r>
    </w:p>
    <w:p w14:paraId="000000BC" w14:textId="77777777" w:rsidR="00E3607D" w:rsidRDefault="007F51F9">
      <w:pPr>
        <w:spacing w:after="0"/>
        <w:jc w:val="center"/>
        <w:rPr>
          <w:rFonts w:ascii="Arial" w:eastAsia="Arial" w:hAnsi="Arial" w:cs="Arial"/>
          <w:b/>
          <w:u w:val="single"/>
        </w:rPr>
      </w:pPr>
      <w:r>
        <w:rPr>
          <w:noProof/>
        </w:rPr>
        <w:drawing>
          <wp:anchor distT="0" distB="0" distL="114300" distR="114300" simplePos="0" relativeHeight="251680768" behindDoc="0" locked="0" layoutInCell="1" hidden="0" allowOverlap="1">
            <wp:simplePos x="0" y="0"/>
            <wp:positionH relativeFrom="column">
              <wp:posOffset>713740</wp:posOffset>
            </wp:positionH>
            <wp:positionV relativeFrom="paragraph">
              <wp:posOffset>24130</wp:posOffset>
            </wp:positionV>
            <wp:extent cx="2505075" cy="685800"/>
            <wp:effectExtent l="0" t="0" r="0" b="0"/>
            <wp:wrapSquare wrapText="bothSides" distT="0" distB="0" distL="114300" distR="114300"/>
            <wp:docPr id="7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BD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BE" w14:textId="77777777" w:rsidR="00E3607D" w:rsidRDefault="00E3607D">
      <w:pPr>
        <w:spacing w:after="0"/>
        <w:rPr>
          <w:rFonts w:ascii="Arial" w:eastAsia="Arial" w:hAnsi="Arial" w:cs="Arial"/>
          <w:b/>
          <w:u w:val="single"/>
        </w:rPr>
      </w:pPr>
    </w:p>
    <w:p w14:paraId="000000BF" w14:textId="77777777" w:rsidR="00E3607D" w:rsidRDefault="00E3607D">
      <w:pPr>
        <w:spacing w:after="0"/>
        <w:rPr>
          <w:rFonts w:ascii="Arial" w:eastAsia="Arial" w:hAnsi="Arial" w:cs="Arial"/>
          <w:b/>
          <w:u w:val="single"/>
        </w:rPr>
      </w:pPr>
    </w:p>
    <w:p w14:paraId="000000C0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C1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C2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C3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C4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CC" w14:textId="77777777" w:rsidR="00E3607D" w:rsidRDefault="007F51F9">
      <w:pPr>
        <w:spacing w:after="0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lastRenderedPageBreak/>
        <w:t>Materiales de restauración</w:t>
      </w:r>
    </w:p>
    <w:p w14:paraId="000000CD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CE" w14:textId="77777777" w:rsidR="00E3607D" w:rsidRDefault="007F51F9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Resinas </w:t>
      </w:r>
      <w:proofErr w:type="spellStart"/>
      <w:r>
        <w:rPr>
          <w:rFonts w:ascii="Arial" w:eastAsia="Arial" w:hAnsi="Arial" w:cs="Arial"/>
        </w:rPr>
        <w:t>Bulkfill</w:t>
      </w:r>
      <w:proofErr w:type="spellEnd"/>
    </w:p>
    <w:p w14:paraId="000000CF" w14:textId="77777777" w:rsidR="00E3607D" w:rsidRDefault="00E3607D">
      <w:pPr>
        <w:spacing w:after="0"/>
        <w:rPr>
          <w:rFonts w:ascii="Arial" w:eastAsia="Arial" w:hAnsi="Arial" w:cs="Arial"/>
        </w:rPr>
      </w:pPr>
    </w:p>
    <w:p w14:paraId="000000D0" w14:textId="77777777" w:rsidR="00E3607D" w:rsidRDefault="007F51F9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>
            <wp:extent cx="2349500" cy="2349500"/>
            <wp:effectExtent l="0" t="0" r="0" b="0"/>
            <wp:docPr id="92" name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</w:rPr>
        <w:drawing>
          <wp:inline distT="0" distB="0" distL="0" distR="0">
            <wp:extent cx="2815849" cy="1732830"/>
            <wp:effectExtent l="0" t="0" r="0" b="0"/>
            <wp:docPr id="93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5849" cy="1732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D1" w14:textId="77777777" w:rsidR="00E3607D" w:rsidRDefault="00E3607D">
      <w:pPr>
        <w:spacing w:after="0"/>
        <w:rPr>
          <w:rFonts w:ascii="Arial" w:eastAsia="Arial" w:hAnsi="Arial" w:cs="Arial"/>
        </w:rPr>
      </w:pPr>
    </w:p>
    <w:p w14:paraId="000000D2" w14:textId="77777777" w:rsidR="00E3607D" w:rsidRDefault="00E3607D">
      <w:pPr>
        <w:spacing w:after="0"/>
        <w:rPr>
          <w:rFonts w:ascii="Arial" w:eastAsia="Arial" w:hAnsi="Arial" w:cs="Arial"/>
        </w:rPr>
      </w:pPr>
    </w:p>
    <w:p w14:paraId="000000D3" w14:textId="77777777" w:rsidR="00E3607D" w:rsidRDefault="00E3607D">
      <w:pPr>
        <w:spacing w:after="0"/>
        <w:rPr>
          <w:rFonts w:ascii="Arial" w:eastAsia="Arial" w:hAnsi="Arial" w:cs="Arial"/>
        </w:rPr>
      </w:pPr>
    </w:p>
    <w:p w14:paraId="000000D4" w14:textId="77777777" w:rsidR="00E3607D" w:rsidRDefault="007F51F9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>
            <wp:extent cx="5613400" cy="1057910"/>
            <wp:effectExtent l="0" t="0" r="0" b="0"/>
            <wp:docPr id="9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057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D5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D6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D7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D8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D9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DA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DB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DC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DD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DE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DF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E0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E1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E2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E3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E4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E5" w14:textId="6C705761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2CD51934" w14:textId="77777777" w:rsidR="00F6007D" w:rsidRDefault="00F60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E6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E7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E8" w14:textId="77777777" w:rsidR="00E3607D" w:rsidRDefault="007F51F9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Vidrio ionómeros de restauración</w:t>
      </w:r>
    </w:p>
    <w:p w14:paraId="000000E9" w14:textId="77777777" w:rsidR="00E3607D" w:rsidRDefault="00E3607D">
      <w:pPr>
        <w:spacing w:after="0"/>
        <w:rPr>
          <w:rFonts w:ascii="Arial" w:eastAsia="Arial" w:hAnsi="Arial" w:cs="Arial"/>
        </w:rPr>
      </w:pPr>
    </w:p>
    <w:p w14:paraId="000000EA" w14:textId="77777777" w:rsidR="00E3607D" w:rsidRDefault="00E3607D">
      <w:pPr>
        <w:spacing w:after="0"/>
        <w:rPr>
          <w:rFonts w:ascii="Arial" w:eastAsia="Arial" w:hAnsi="Arial" w:cs="Arial"/>
        </w:rPr>
      </w:pPr>
    </w:p>
    <w:p w14:paraId="000000EB" w14:textId="77777777" w:rsidR="00E3607D" w:rsidRDefault="007F51F9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>
            <wp:extent cx="1526984" cy="1464359"/>
            <wp:effectExtent l="0" t="0" r="0" b="0"/>
            <wp:docPr id="95" name="image3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/>
                    <pic:cNvPicPr preferRelativeResize="0"/>
                  </pic:nvPicPr>
                  <pic:blipFill>
                    <a:blip r:embed="rId34"/>
                    <a:srcRect l="8281" t="15276" r="14030" b="10222"/>
                    <a:stretch>
                      <a:fillRect/>
                    </a:stretch>
                  </pic:blipFill>
                  <pic:spPr>
                    <a:xfrm>
                      <a:off x="0" y="0"/>
                      <a:ext cx="1526984" cy="14643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</w:rPr>
        <w:drawing>
          <wp:inline distT="0" distB="0" distL="0" distR="0">
            <wp:extent cx="1587500" cy="1143000"/>
            <wp:effectExtent l="0" t="0" r="0" b="0"/>
            <wp:docPr id="96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</w:rPr>
        <w:drawing>
          <wp:inline distT="0" distB="0" distL="0" distR="0">
            <wp:extent cx="2530392" cy="1638384"/>
            <wp:effectExtent l="0" t="0" r="0" b="0"/>
            <wp:docPr id="97" name="image4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jp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0392" cy="16383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noProof/>
        </w:rPr>
        <w:drawing>
          <wp:inline distT="0" distB="0" distL="0" distR="0">
            <wp:extent cx="2886789" cy="2886789"/>
            <wp:effectExtent l="0" t="0" r="0" b="0"/>
            <wp:docPr id="98" name="image3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jp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789" cy="28867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81792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1751965</wp:posOffset>
            </wp:positionV>
            <wp:extent cx="958850" cy="3666490"/>
            <wp:effectExtent l="0" t="0" r="0" b="0"/>
            <wp:wrapSquare wrapText="bothSides" distT="0" distB="0" distL="114300" distR="114300"/>
            <wp:docPr id="7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38"/>
                    <a:srcRect l="39685" r="35129" b="3745"/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3666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EC" w14:textId="77777777" w:rsidR="00E3607D" w:rsidRDefault="00E3607D">
      <w:pPr>
        <w:spacing w:after="0"/>
        <w:rPr>
          <w:rFonts w:ascii="Arial" w:eastAsia="Arial" w:hAnsi="Arial" w:cs="Arial"/>
        </w:rPr>
      </w:pPr>
    </w:p>
    <w:p w14:paraId="000000ED" w14:textId="77777777" w:rsidR="00E3607D" w:rsidRDefault="00E3607D">
      <w:pPr>
        <w:spacing w:after="0"/>
        <w:rPr>
          <w:rFonts w:ascii="Arial" w:eastAsia="Arial" w:hAnsi="Arial" w:cs="Arial"/>
        </w:rPr>
      </w:pPr>
    </w:p>
    <w:p w14:paraId="000000EE" w14:textId="77777777" w:rsidR="00E3607D" w:rsidRDefault="00E3607D">
      <w:pPr>
        <w:spacing w:after="0"/>
        <w:rPr>
          <w:rFonts w:ascii="Arial" w:eastAsia="Arial" w:hAnsi="Arial" w:cs="Arial"/>
        </w:rPr>
      </w:pPr>
    </w:p>
    <w:p w14:paraId="000000EF" w14:textId="77777777" w:rsidR="00E3607D" w:rsidRDefault="007F51F9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Espátula de vidrio ionómero</w:t>
      </w:r>
    </w:p>
    <w:p w14:paraId="000000F0" w14:textId="77777777" w:rsidR="00E3607D" w:rsidRDefault="00E3607D">
      <w:pPr>
        <w:spacing w:after="0"/>
        <w:rPr>
          <w:rFonts w:ascii="Arial" w:eastAsia="Arial" w:hAnsi="Arial" w:cs="Arial"/>
          <w:b/>
          <w:u w:val="single"/>
        </w:rPr>
      </w:pPr>
    </w:p>
    <w:p w14:paraId="000000F1" w14:textId="77777777" w:rsidR="00E3607D" w:rsidRDefault="00E3607D">
      <w:pPr>
        <w:spacing w:after="0"/>
        <w:rPr>
          <w:rFonts w:ascii="Arial" w:eastAsia="Arial" w:hAnsi="Arial" w:cs="Arial"/>
          <w:b/>
          <w:u w:val="single"/>
        </w:rPr>
      </w:pPr>
    </w:p>
    <w:p w14:paraId="000000F2" w14:textId="77777777" w:rsidR="00E3607D" w:rsidRDefault="00E3607D">
      <w:pPr>
        <w:spacing w:after="0"/>
        <w:rPr>
          <w:rFonts w:ascii="Arial" w:eastAsia="Arial" w:hAnsi="Arial" w:cs="Arial"/>
          <w:b/>
          <w:u w:val="single"/>
        </w:rPr>
      </w:pPr>
    </w:p>
    <w:p w14:paraId="000000F3" w14:textId="77777777" w:rsidR="00E3607D" w:rsidRDefault="00E3607D">
      <w:pPr>
        <w:spacing w:after="0"/>
        <w:rPr>
          <w:rFonts w:ascii="Arial" w:eastAsia="Arial" w:hAnsi="Arial" w:cs="Arial"/>
          <w:b/>
          <w:u w:val="single"/>
        </w:rPr>
      </w:pPr>
    </w:p>
    <w:p w14:paraId="000000F4" w14:textId="77777777" w:rsidR="00E3607D" w:rsidRDefault="00E3607D">
      <w:pPr>
        <w:spacing w:after="0"/>
        <w:rPr>
          <w:rFonts w:ascii="Arial" w:eastAsia="Arial" w:hAnsi="Arial" w:cs="Arial"/>
          <w:b/>
          <w:u w:val="single"/>
        </w:rPr>
      </w:pPr>
    </w:p>
    <w:p w14:paraId="000000F5" w14:textId="77777777" w:rsidR="00E3607D" w:rsidRDefault="00E3607D">
      <w:pPr>
        <w:spacing w:after="0"/>
        <w:rPr>
          <w:rFonts w:ascii="Arial" w:eastAsia="Arial" w:hAnsi="Arial" w:cs="Arial"/>
          <w:b/>
          <w:u w:val="single"/>
        </w:rPr>
      </w:pPr>
    </w:p>
    <w:p w14:paraId="000000F6" w14:textId="77777777" w:rsidR="00E3607D" w:rsidRDefault="00E3607D">
      <w:pPr>
        <w:spacing w:after="0"/>
        <w:rPr>
          <w:rFonts w:ascii="Arial" w:eastAsia="Arial" w:hAnsi="Arial" w:cs="Arial"/>
          <w:b/>
          <w:u w:val="single"/>
        </w:rPr>
      </w:pPr>
    </w:p>
    <w:p w14:paraId="000000F7" w14:textId="77777777" w:rsidR="00E3607D" w:rsidRDefault="00E3607D">
      <w:pPr>
        <w:spacing w:after="0"/>
        <w:rPr>
          <w:rFonts w:ascii="Arial" w:eastAsia="Arial" w:hAnsi="Arial" w:cs="Arial"/>
          <w:b/>
          <w:u w:val="single"/>
        </w:rPr>
      </w:pPr>
    </w:p>
    <w:p w14:paraId="000000F8" w14:textId="77777777" w:rsidR="00E3607D" w:rsidRDefault="00E3607D">
      <w:pPr>
        <w:spacing w:after="0"/>
        <w:rPr>
          <w:rFonts w:ascii="Arial" w:eastAsia="Arial" w:hAnsi="Arial" w:cs="Arial"/>
          <w:b/>
          <w:u w:val="single"/>
        </w:rPr>
      </w:pPr>
    </w:p>
    <w:p w14:paraId="000000F9" w14:textId="77777777" w:rsidR="00E3607D" w:rsidRDefault="00E3607D">
      <w:pPr>
        <w:spacing w:after="0"/>
        <w:rPr>
          <w:rFonts w:ascii="Arial" w:eastAsia="Arial" w:hAnsi="Arial" w:cs="Arial"/>
          <w:b/>
          <w:u w:val="single"/>
        </w:rPr>
      </w:pPr>
    </w:p>
    <w:p w14:paraId="000000FA" w14:textId="77777777" w:rsidR="00E3607D" w:rsidRDefault="00E3607D">
      <w:pPr>
        <w:spacing w:after="0"/>
        <w:rPr>
          <w:rFonts w:ascii="Arial" w:eastAsia="Arial" w:hAnsi="Arial" w:cs="Arial"/>
          <w:b/>
          <w:u w:val="single"/>
        </w:rPr>
      </w:pPr>
    </w:p>
    <w:p w14:paraId="000000FB" w14:textId="77777777" w:rsidR="00E3607D" w:rsidRDefault="00E3607D">
      <w:pPr>
        <w:spacing w:after="0"/>
        <w:rPr>
          <w:rFonts w:ascii="Arial" w:eastAsia="Arial" w:hAnsi="Arial" w:cs="Arial"/>
          <w:b/>
          <w:u w:val="single"/>
        </w:rPr>
      </w:pPr>
    </w:p>
    <w:p w14:paraId="000000FC" w14:textId="77777777" w:rsidR="00E3607D" w:rsidRDefault="00E3607D">
      <w:pPr>
        <w:spacing w:after="0"/>
        <w:rPr>
          <w:rFonts w:ascii="Arial" w:eastAsia="Arial" w:hAnsi="Arial" w:cs="Arial"/>
          <w:b/>
          <w:u w:val="single"/>
        </w:rPr>
      </w:pPr>
    </w:p>
    <w:p w14:paraId="000000FD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0FE" w14:textId="2D256ADF" w:rsidR="00E3607D" w:rsidRDefault="007F51F9">
      <w:pPr>
        <w:spacing w:after="0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lastRenderedPageBreak/>
        <w:t xml:space="preserve">Materiales de </w:t>
      </w:r>
      <w:r w:rsidR="00F6007D">
        <w:rPr>
          <w:rFonts w:ascii="Arial" w:eastAsia="Arial" w:hAnsi="Arial" w:cs="Arial"/>
          <w:b/>
          <w:u w:val="single"/>
        </w:rPr>
        <w:t>restauración</w:t>
      </w:r>
      <w:r>
        <w:rPr>
          <w:rFonts w:ascii="Arial" w:eastAsia="Arial" w:hAnsi="Arial" w:cs="Arial"/>
          <w:b/>
          <w:u w:val="single"/>
        </w:rPr>
        <w:t xml:space="preserve"> temporal</w:t>
      </w:r>
    </w:p>
    <w:p w14:paraId="000000FF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00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01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02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03" w14:textId="77777777" w:rsidR="00E3607D" w:rsidRDefault="007F51F9">
      <w:pPr>
        <w:spacing w:after="0"/>
        <w:rPr>
          <w:rFonts w:ascii="Arial" w:eastAsia="Arial" w:hAnsi="Arial" w:cs="Arial"/>
          <w:b/>
          <w:u w:val="single"/>
        </w:rPr>
      </w:pPr>
      <w:r>
        <w:rPr>
          <w:noProof/>
        </w:rPr>
        <w:drawing>
          <wp:anchor distT="0" distB="0" distL="114300" distR="114300" simplePos="0" relativeHeight="251682816" behindDoc="0" locked="0" layoutInCell="1" hidden="0" allowOverlap="1">
            <wp:simplePos x="0" y="0"/>
            <wp:positionH relativeFrom="column">
              <wp:posOffset>313055</wp:posOffset>
            </wp:positionH>
            <wp:positionV relativeFrom="paragraph">
              <wp:posOffset>62230</wp:posOffset>
            </wp:positionV>
            <wp:extent cx="923925" cy="1555115"/>
            <wp:effectExtent l="0" t="0" r="0" b="0"/>
            <wp:wrapSquare wrapText="bothSides" distT="0" distB="0" distL="114300" distR="114300"/>
            <wp:docPr id="89" name="image3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jpg"/>
                    <pic:cNvPicPr preferRelativeResize="0"/>
                  </pic:nvPicPr>
                  <pic:blipFill>
                    <a:blip r:embed="rId39"/>
                    <a:srcRect l="19679" r="20883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555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104" w14:textId="77777777" w:rsidR="00E3607D" w:rsidRDefault="007F51F9">
      <w:pPr>
        <w:spacing w:after="0"/>
        <w:jc w:val="center"/>
        <w:rPr>
          <w:rFonts w:ascii="Arial" w:eastAsia="Arial" w:hAnsi="Arial" w:cs="Arial"/>
          <w:b/>
          <w:u w:val="single"/>
        </w:rPr>
      </w:pPr>
      <w:r>
        <w:rPr>
          <w:noProof/>
        </w:rPr>
        <w:drawing>
          <wp:anchor distT="0" distB="0" distL="114300" distR="114300" simplePos="0" relativeHeight="251683840" behindDoc="0" locked="0" layoutInCell="1" hidden="0" allowOverlap="1">
            <wp:simplePos x="0" y="0"/>
            <wp:positionH relativeFrom="column">
              <wp:posOffset>1671320</wp:posOffset>
            </wp:positionH>
            <wp:positionV relativeFrom="paragraph">
              <wp:posOffset>128270</wp:posOffset>
            </wp:positionV>
            <wp:extent cx="1040765" cy="1093470"/>
            <wp:effectExtent l="0" t="0" r="0" b="0"/>
            <wp:wrapSquare wrapText="bothSides" distT="0" distB="0" distL="114300" distR="114300"/>
            <wp:docPr id="104" name="image4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jpg"/>
                    <pic:cNvPicPr preferRelativeResize="0"/>
                  </pic:nvPicPr>
                  <pic:blipFill>
                    <a:blip r:embed="rId40"/>
                    <a:srcRect l="23867" t="17651" r="16444" b="19610"/>
                    <a:stretch>
                      <a:fillRect/>
                    </a:stretch>
                  </pic:blipFill>
                  <pic:spPr>
                    <a:xfrm>
                      <a:off x="0" y="0"/>
                      <a:ext cx="1040765" cy="1093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hidden="0" allowOverlap="1">
            <wp:simplePos x="0" y="0"/>
            <wp:positionH relativeFrom="column">
              <wp:posOffset>2941955</wp:posOffset>
            </wp:positionH>
            <wp:positionV relativeFrom="paragraph">
              <wp:posOffset>158115</wp:posOffset>
            </wp:positionV>
            <wp:extent cx="1357630" cy="1348740"/>
            <wp:effectExtent l="0" t="0" r="0" b="0"/>
            <wp:wrapSquare wrapText="bothSides" distT="0" distB="0" distL="114300" distR="114300"/>
            <wp:docPr id="110" name="image4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jpg"/>
                    <pic:cNvPicPr preferRelativeResize="0"/>
                  </pic:nvPicPr>
                  <pic:blipFill>
                    <a:blip r:embed="rId41"/>
                    <a:srcRect l="5639" r="18857"/>
                    <a:stretch>
                      <a:fillRect/>
                    </a:stretch>
                  </pic:blipFill>
                  <pic:spPr>
                    <a:xfrm>
                      <a:off x="0" y="0"/>
                      <a:ext cx="1357630" cy="1348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105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06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07" w14:textId="77777777" w:rsidR="00E3607D" w:rsidRDefault="007F51F9">
      <w:p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Fermin</w:t>
      </w:r>
      <w:proofErr w:type="spellEnd"/>
      <w:r>
        <w:rPr>
          <w:rFonts w:ascii="Arial" w:eastAsia="Arial" w:hAnsi="Arial" w:cs="Arial"/>
        </w:rPr>
        <w:t xml:space="preserve"> y </w:t>
      </w:r>
      <w:proofErr w:type="spellStart"/>
      <w:r>
        <w:rPr>
          <w:rFonts w:ascii="Arial" w:eastAsia="Arial" w:hAnsi="Arial" w:cs="Arial"/>
        </w:rPr>
        <w:t>Coltosol</w:t>
      </w:r>
      <w:proofErr w:type="spellEnd"/>
      <w:r>
        <w:rPr>
          <w:rFonts w:ascii="Arial" w:eastAsia="Arial" w:hAnsi="Arial" w:cs="Arial"/>
        </w:rPr>
        <w:t xml:space="preserve"> vienen listos en </w:t>
      </w:r>
      <w:proofErr w:type="spellStart"/>
      <w:r>
        <w:rPr>
          <w:rFonts w:ascii="Arial" w:eastAsia="Arial" w:hAnsi="Arial" w:cs="Arial"/>
        </w:rPr>
        <w:t>cosistencia</w:t>
      </w:r>
      <w:proofErr w:type="spellEnd"/>
      <w:r>
        <w:rPr>
          <w:rFonts w:ascii="Arial" w:eastAsia="Arial" w:hAnsi="Arial" w:cs="Arial"/>
        </w:rPr>
        <w:t xml:space="preserve"> de masilla</w:t>
      </w:r>
    </w:p>
    <w:p w14:paraId="00000108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09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0A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0B" w14:textId="77777777" w:rsidR="00E3607D" w:rsidRDefault="007F51F9">
      <w:pPr>
        <w:spacing w:after="0"/>
        <w:jc w:val="center"/>
        <w:rPr>
          <w:rFonts w:ascii="Arial" w:eastAsia="Arial" w:hAnsi="Arial" w:cs="Arial"/>
          <w:b/>
          <w:u w:val="single"/>
        </w:rPr>
      </w:pPr>
      <w:r>
        <w:rPr>
          <w:noProof/>
        </w:rPr>
        <w:drawing>
          <wp:anchor distT="0" distB="0" distL="114300" distR="114300" simplePos="0" relativeHeight="251685888" behindDoc="0" locked="0" layoutInCell="1" hidden="0" allowOverlap="1">
            <wp:simplePos x="0" y="0"/>
            <wp:positionH relativeFrom="column">
              <wp:posOffset>162560</wp:posOffset>
            </wp:positionH>
            <wp:positionV relativeFrom="paragraph">
              <wp:posOffset>19685</wp:posOffset>
            </wp:positionV>
            <wp:extent cx="1123315" cy="1140460"/>
            <wp:effectExtent l="0" t="0" r="0" b="0"/>
            <wp:wrapSquare wrapText="bothSides" distT="0" distB="0" distL="114300" distR="114300"/>
            <wp:docPr id="6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2"/>
                    <a:srcRect l="21007" t="16548" b="3239"/>
                    <a:stretch>
                      <a:fillRect/>
                    </a:stretch>
                  </pic:blipFill>
                  <pic:spPr>
                    <a:xfrm>
                      <a:off x="0" y="0"/>
                      <a:ext cx="1123315" cy="1140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10C" w14:textId="7BAEA4CD" w:rsidR="00E3607D" w:rsidRDefault="007F51F9">
      <w:pPr>
        <w:spacing w:after="0"/>
        <w:jc w:val="center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Chemfil</w:t>
      </w:r>
      <w:proofErr w:type="spellEnd"/>
      <w:r>
        <w:rPr>
          <w:rFonts w:ascii="Arial" w:eastAsia="Arial" w:hAnsi="Arial" w:cs="Arial"/>
        </w:rPr>
        <w:t xml:space="preserve"> vidrio ionómero de </w:t>
      </w:r>
      <w:r w:rsidR="00F6007D">
        <w:rPr>
          <w:rFonts w:ascii="Arial" w:eastAsia="Arial" w:hAnsi="Arial" w:cs="Arial"/>
        </w:rPr>
        <w:t>restauración</w:t>
      </w:r>
      <w:r>
        <w:rPr>
          <w:rFonts w:ascii="Arial" w:eastAsia="Arial" w:hAnsi="Arial" w:cs="Arial"/>
        </w:rPr>
        <w:t xml:space="preserve"> de autocurado</w:t>
      </w:r>
    </w:p>
    <w:p w14:paraId="0000010D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0E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0F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10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11" w14:textId="77777777" w:rsidR="00E3607D" w:rsidRDefault="00E3607D">
      <w:pPr>
        <w:spacing w:after="0"/>
        <w:rPr>
          <w:rFonts w:ascii="Arial" w:eastAsia="Arial" w:hAnsi="Arial" w:cs="Arial"/>
          <w:b/>
          <w:u w:val="single"/>
        </w:rPr>
      </w:pPr>
    </w:p>
    <w:p w14:paraId="00000112" w14:textId="77777777" w:rsidR="00E3607D" w:rsidRDefault="007F51F9">
      <w:pPr>
        <w:spacing w:after="0"/>
        <w:jc w:val="center"/>
        <w:rPr>
          <w:rFonts w:ascii="Arial" w:eastAsia="Arial" w:hAnsi="Arial" w:cs="Arial"/>
          <w:b/>
          <w:u w:val="single"/>
        </w:rPr>
      </w:pPr>
      <w:r>
        <w:rPr>
          <w:noProof/>
        </w:rPr>
        <w:drawing>
          <wp:anchor distT="0" distB="0" distL="114300" distR="114300" simplePos="0" relativeHeight="251686912" behindDoc="0" locked="0" layoutInCell="1" hidden="0" allowOverlap="1">
            <wp:simplePos x="0" y="0"/>
            <wp:positionH relativeFrom="column">
              <wp:posOffset>95251</wp:posOffset>
            </wp:positionH>
            <wp:positionV relativeFrom="paragraph">
              <wp:posOffset>12700</wp:posOffset>
            </wp:positionV>
            <wp:extent cx="1949450" cy="1510665"/>
            <wp:effectExtent l="0" t="0" r="0" b="0"/>
            <wp:wrapSquare wrapText="bothSides" distT="0" distB="0" distL="114300" distR="114300"/>
            <wp:docPr id="99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43"/>
                    <a:srcRect l="7606" t="11643" r="4675" b="20388"/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1510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113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14" w14:textId="77777777" w:rsidR="00E3607D" w:rsidRDefault="007F51F9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Óxido de zinc+ </w:t>
      </w:r>
      <w:proofErr w:type="spellStart"/>
      <w:r>
        <w:rPr>
          <w:rFonts w:ascii="Arial" w:eastAsia="Arial" w:hAnsi="Arial" w:cs="Arial"/>
        </w:rPr>
        <w:t>eugenol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Eugenato</w:t>
      </w:r>
      <w:proofErr w:type="spellEnd"/>
    </w:p>
    <w:p w14:paraId="00000115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16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17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18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19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1A" w14:textId="77777777" w:rsidR="00E3607D" w:rsidRDefault="007F51F9">
      <w:pPr>
        <w:spacing w:after="0"/>
        <w:jc w:val="center"/>
        <w:rPr>
          <w:rFonts w:ascii="Arial" w:eastAsia="Arial" w:hAnsi="Arial" w:cs="Arial"/>
          <w:b/>
          <w:u w:val="single"/>
        </w:rPr>
      </w:pPr>
      <w:r>
        <w:rPr>
          <w:noProof/>
        </w:rPr>
        <w:drawing>
          <wp:anchor distT="0" distB="0" distL="114300" distR="114300" simplePos="0" relativeHeight="251687936" behindDoc="0" locked="0" layoutInCell="1" hidden="0" allowOverlap="1">
            <wp:simplePos x="0" y="0"/>
            <wp:positionH relativeFrom="column">
              <wp:posOffset>41911</wp:posOffset>
            </wp:positionH>
            <wp:positionV relativeFrom="paragraph">
              <wp:posOffset>90170</wp:posOffset>
            </wp:positionV>
            <wp:extent cx="1481455" cy="1864360"/>
            <wp:effectExtent l="0" t="0" r="0" b="0"/>
            <wp:wrapSquare wrapText="bothSides" distT="0" distB="0" distL="114300" distR="114300"/>
            <wp:docPr id="83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1455" cy="1864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hidden="0" allowOverlap="1">
            <wp:simplePos x="0" y="0"/>
            <wp:positionH relativeFrom="column">
              <wp:posOffset>3464559</wp:posOffset>
            </wp:positionH>
            <wp:positionV relativeFrom="paragraph">
              <wp:posOffset>73660</wp:posOffset>
            </wp:positionV>
            <wp:extent cx="2018665" cy="1513205"/>
            <wp:effectExtent l="0" t="0" r="0" b="0"/>
            <wp:wrapSquare wrapText="bothSides" distT="0" distB="0" distL="114300" distR="114300"/>
            <wp:docPr id="103" name="image4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jp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8665" cy="1513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11B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1C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1D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1E" w14:textId="77777777" w:rsidR="00E3607D" w:rsidRDefault="00E3607D">
      <w:pPr>
        <w:spacing w:after="0"/>
        <w:rPr>
          <w:rFonts w:ascii="Arial" w:eastAsia="Arial" w:hAnsi="Arial" w:cs="Arial"/>
          <w:b/>
          <w:u w:val="single"/>
        </w:rPr>
      </w:pPr>
    </w:p>
    <w:p w14:paraId="0000011F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20" w14:textId="77777777" w:rsidR="00E3607D" w:rsidRDefault="00E3607D">
      <w:pPr>
        <w:spacing w:after="0"/>
        <w:rPr>
          <w:rFonts w:ascii="Arial" w:eastAsia="Arial" w:hAnsi="Arial" w:cs="Arial"/>
          <w:b/>
          <w:u w:val="single"/>
        </w:rPr>
      </w:pPr>
    </w:p>
    <w:p w14:paraId="00000121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22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23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24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25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26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27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28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29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2A" w14:textId="77777777" w:rsidR="00E3607D" w:rsidRDefault="007F51F9">
      <w:pPr>
        <w:spacing w:after="0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lastRenderedPageBreak/>
        <w:t>Coronas preformadas de acero posteriores</w:t>
      </w:r>
    </w:p>
    <w:p w14:paraId="0000012B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2C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2D" w14:textId="77777777" w:rsidR="00E3607D" w:rsidRDefault="007F51F9">
      <w:pPr>
        <w:spacing w:after="0"/>
        <w:jc w:val="center"/>
        <w:rPr>
          <w:rFonts w:ascii="Arial" w:eastAsia="Arial" w:hAnsi="Arial" w:cs="Arial"/>
          <w:b/>
          <w:u w:val="single"/>
        </w:rPr>
      </w:pPr>
      <w:r>
        <w:rPr>
          <w:noProof/>
        </w:rPr>
        <w:drawing>
          <wp:anchor distT="0" distB="0" distL="114300" distR="114300" simplePos="0" relativeHeight="251689984" behindDoc="0" locked="0" layoutInCell="1" hidden="0" allowOverlap="1">
            <wp:simplePos x="0" y="0"/>
            <wp:positionH relativeFrom="column">
              <wp:posOffset>702945</wp:posOffset>
            </wp:positionH>
            <wp:positionV relativeFrom="paragraph">
              <wp:posOffset>-3809</wp:posOffset>
            </wp:positionV>
            <wp:extent cx="2171700" cy="2171700"/>
            <wp:effectExtent l="0" t="0" r="0" b="0"/>
            <wp:wrapSquare wrapText="bothSides" distT="0" distB="0" distL="114300" distR="114300"/>
            <wp:docPr id="86" name="image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hidden="0" allowOverlap="1">
            <wp:simplePos x="0" y="0"/>
            <wp:positionH relativeFrom="column">
              <wp:posOffset>3129915</wp:posOffset>
            </wp:positionH>
            <wp:positionV relativeFrom="paragraph">
              <wp:posOffset>48895</wp:posOffset>
            </wp:positionV>
            <wp:extent cx="2897505" cy="1519555"/>
            <wp:effectExtent l="0" t="0" r="0" b="0"/>
            <wp:wrapSquare wrapText="bothSides" distT="0" distB="0" distL="114300" distR="114300"/>
            <wp:docPr id="6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151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12E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2F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30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31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32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33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34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35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36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37" w14:textId="77777777" w:rsidR="00E3607D" w:rsidRDefault="00E3607D">
      <w:pPr>
        <w:spacing w:after="0"/>
        <w:rPr>
          <w:rFonts w:ascii="Arial" w:eastAsia="Arial" w:hAnsi="Arial" w:cs="Arial"/>
          <w:b/>
          <w:u w:val="single"/>
        </w:rPr>
      </w:pPr>
    </w:p>
    <w:p w14:paraId="00000138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39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3A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3B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3C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3D" w14:textId="77777777" w:rsidR="00E3607D" w:rsidRDefault="007F51F9">
      <w:pPr>
        <w:spacing w:after="0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Coronas preformadas anteriores de celuloide</w:t>
      </w:r>
    </w:p>
    <w:p w14:paraId="0000013E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3F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40" w14:textId="77777777" w:rsidR="00E3607D" w:rsidRDefault="007F51F9">
      <w:pPr>
        <w:spacing w:after="0"/>
        <w:jc w:val="center"/>
        <w:rPr>
          <w:rFonts w:ascii="Arial" w:eastAsia="Arial" w:hAnsi="Arial" w:cs="Arial"/>
          <w:b/>
          <w:u w:val="single"/>
        </w:rPr>
      </w:pPr>
      <w:r>
        <w:rPr>
          <w:noProof/>
        </w:rPr>
        <w:drawing>
          <wp:anchor distT="0" distB="0" distL="114300" distR="114300" simplePos="0" relativeHeight="251692032" behindDoc="0" locked="0" layoutInCell="1" hidden="0" allowOverlap="1">
            <wp:simplePos x="0" y="0"/>
            <wp:positionH relativeFrom="column">
              <wp:posOffset>3692525</wp:posOffset>
            </wp:positionH>
            <wp:positionV relativeFrom="paragraph">
              <wp:posOffset>231140</wp:posOffset>
            </wp:positionV>
            <wp:extent cx="2503805" cy="1439545"/>
            <wp:effectExtent l="0" t="0" r="0" b="0"/>
            <wp:wrapSquare wrapText="bothSides" distT="0" distB="0" distL="114300" distR="114300"/>
            <wp:docPr id="81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1439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141" w14:textId="77777777" w:rsidR="00E3607D" w:rsidRDefault="007F51F9">
      <w:pPr>
        <w:spacing w:after="0"/>
        <w:jc w:val="center"/>
        <w:rPr>
          <w:rFonts w:ascii="Arial" w:eastAsia="Arial" w:hAnsi="Arial" w:cs="Arial"/>
          <w:b/>
          <w:u w:val="single"/>
        </w:rPr>
      </w:pPr>
      <w:r>
        <w:rPr>
          <w:noProof/>
        </w:rPr>
        <w:drawing>
          <wp:anchor distT="0" distB="0" distL="114300" distR="114300" simplePos="0" relativeHeight="251693056" behindDoc="0" locked="0" layoutInCell="1" hidden="0" allowOverlap="1">
            <wp:simplePos x="0" y="0"/>
            <wp:positionH relativeFrom="column">
              <wp:posOffset>584835</wp:posOffset>
            </wp:positionH>
            <wp:positionV relativeFrom="paragraph">
              <wp:posOffset>-478789</wp:posOffset>
            </wp:positionV>
            <wp:extent cx="1973580" cy="1544320"/>
            <wp:effectExtent l="0" t="0" r="0" b="0"/>
            <wp:wrapSquare wrapText="bothSides" distT="0" distB="0" distL="114300" distR="114300"/>
            <wp:docPr id="63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49"/>
                    <a:srcRect l="15700" t="17606" r="12160" b="23474"/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1544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142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43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44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45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46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47" w14:textId="77777777" w:rsidR="00E3607D" w:rsidRDefault="007F51F9">
      <w:pPr>
        <w:spacing w:after="0"/>
        <w:jc w:val="center"/>
        <w:rPr>
          <w:rFonts w:ascii="Arial" w:eastAsia="Arial" w:hAnsi="Arial" w:cs="Arial"/>
          <w:b/>
          <w:u w:val="single"/>
        </w:rPr>
      </w:pPr>
      <w:r>
        <w:rPr>
          <w:noProof/>
        </w:rPr>
        <w:drawing>
          <wp:anchor distT="0" distB="0" distL="114300" distR="114300" simplePos="0" relativeHeight="251694080" behindDoc="0" locked="0" layoutInCell="1" hidden="0" allowOverlap="1">
            <wp:simplePos x="0" y="0"/>
            <wp:positionH relativeFrom="column">
              <wp:posOffset>2992755</wp:posOffset>
            </wp:positionH>
            <wp:positionV relativeFrom="paragraph">
              <wp:posOffset>12065</wp:posOffset>
            </wp:positionV>
            <wp:extent cx="1891665" cy="1256665"/>
            <wp:effectExtent l="0" t="0" r="0" b="0"/>
            <wp:wrapSquare wrapText="bothSides" distT="0" distB="0" distL="114300" distR="114300"/>
            <wp:docPr id="87" name="image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jp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1665" cy="1256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hidden="0" allowOverlap="1">
            <wp:simplePos x="0" y="0"/>
            <wp:positionH relativeFrom="column">
              <wp:posOffset>602615</wp:posOffset>
            </wp:positionH>
            <wp:positionV relativeFrom="paragraph">
              <wp:posOffset>0</wp:posOffset>
            </wp:positionV>
            <wp:extent cx="2145665" cy="1296035"/>
            <wp:effectExtent l="0" t="0" r="0" b="0"/>
            <wp:wrapSquare wrapText="bothSides" distT="0" distB="0" distL="114300" distR="114300"/>
            <wp:docPr id="77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1296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148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49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4A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4B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4C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4D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4E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4F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50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51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52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53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54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55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56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57" w14:textId="77777777" w:rsidR="00E3607D" w:rsidRDefault="00E3607D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p w14:paraId="00000158" w14:textId="77777777" w:rsidR="00E3607D" w:rsidRDefault="007F51F9">
      <w:pPr>
        <w:spacing w:after="0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lastRenderedPageBreak/>
        <w:t>Instrumental de pulido</w:t>
      </w:r>
    </w:p>
    <w:p w14:paraId="00000159" w14:textId="77777777" w:rsidR="00E3607D" w:rsidRDefault="007F51F9">
      <w:pPr>
        <w:spacing w:after="0"/>
      </w:pPr>
      <w:r>
        <w:rPr>
          <w:noProof/>
        </w:rPr>
        <w:drawing>
          <wp:anchor distT="0" distB="0" distL="114300" distR="114300" simplePos="0" relativeHeight="251696128" behindDoc="0" locked="0" layoutInCell="1" hidden="0" allowOverlap="1">
            <wp:simplePos x="0" y="0"/>
            <wp:positionH relativeFrom="column">
              <wp:posOffset>1028700</wp:posOffset>
            </wp:positionH>
            <wp:positionV relativeFrom="paragraph">
              <wp:posOffset>90170</wp:posOffset>
            </wp:positionV>
            <wp:extent cx="3200400" cy="1750695"/>
            <wp:effectExtent l="0" t="0" r="0" b="0"/>
            <wp:wrapSquare wrapText="bothSides" distT="0" distB="0" distL="114300" distR="114300"/>
            <wp:docPr id="108" name="image48.jpg" descr="http://www.unimes.br/academico/odontopediatria/images/caso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jpg" descr="http://www.unimes.br/academico/odontopediatria/images/caso5.gif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50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15A" w14:textId="77777777" w:rsidR="00E3607D" w:rsidRDefault="007F51F9">
      <w:pPr>
        <w:spacing w:after="0"/>
      </w:pPr>
      <w:r>
        <w:rPr>
          <w:noProof/>
        </w:rPr>
        <w:drawing>
          <wp:anchor distT="0" distB="0" distL="114300" distR="114300" simplePos="0" relativeHeight="251697152" behindDoc="0" locked="0" layoutInCell="1" hidden="0" allowOverlap="1">
            <wp:simplePos x="0" y="0"/>
            <wp:positionH relativeFrom="column">
              <wp:posOffset>4587240</wp:posOffset>
            </wp:positionH>
            <wp:positionV relativeFrom="paragraph">
              <wp:posOffset>165735</wp:posOffset>
            </wp:positionV>
            <wp:extent cx="1714500" cy="990600"/>
            <wp:effectExtent l="0" t="0" r="0" b="0"/>
            <wp:wrapSquare wrapText="bothSides" distT="0" distB="0" distL="114300" distR="114300"/>
            <wp:docPr id="105" name="image45.jpg" descr="http://www.shopdental.com.br/product_thumb.php?img=images/soflex.jpg&amp;w=180&amp;h=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jpg" descr="http://www.shopdental.com.br/product_thumb.php?img=images/soflex.jpg&amp;w=180&amp;h=104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15B" w14:textId="77777777" w:rsidR="00E3607D" w:rsidRDefault="00E3607D">
      <w:pPr>
        <w:spacing w:after="0"/>
      </w:pPr>
    </w:p>
    <w:p w14:paraId="0000015C" w14:textId="77777777" w:rsidR="00E3607D" w:rsidRDefault="00E3607D">
      <w:pPr>
        <w:spacing w:after="0"/>
      </w:pPr>
    </w:p>
    <w:p w14:paraId="0000015D" w14:textId="77777777" w:rsidR="00E3607D" w:rsidRDefault="007F51F9">
      <w:pPr>
        <w:spacing w:after="0"/>
      </w:pPr>
      <w:r>
        <w:t xml:space="preserve">Discos </w:t>
      </w:r>
      <w:proofErr w:type="spellStart"/>
      <w:r>
        <w:t>Soflex</w:t>
      </w:r>
      <w:proofErr w:type="spellEnd"/>
    </w:p>
    <w:p w14:paraId="0000015E" w14:textId="77777777" w:rsidR="00E3607D" w:rsidRDefault="00E3607D">
      <w:pPr>
        <w:spacing w:after="0"/>
      </w:pPr>
    </w:p>
    <w:p w14:paraId="0000015F" w14:textId="77777777" w:rsidR="00E3607D" w:rsidRDefault="00E3607D">
      <w:pPr>
        <w:spacing w:after="0"/>
      </w:pPr>
    </w:p>
    <w:p w14:paraId="00000160" w14:textId="77777777" w:rsidR="00E3607D" w:rsidRDefault="00E3607D">
      <w:pPr>
        <w:spacing w:after="0"/>
      </w:pPr>
    </w:p>
    <w:p w14:paraId="00000161" w14:textId="77777777" w:rsidR="00E3607D" w:rsidRDefault="007F51F9">
      <w:pPr>
        <w:spacing w:after="0"/>
      </w:pPr>
      <w:r>
        <w:rPr>
          <w:noProof/>
        </w:rPr>
        <w:drawing>
          <wp:anchor distT="0" distB="0" distL="114300" distR="114300" simplePos="0" relativeHeight="251698176" behindDoc="0" locked="0" layoutInCell="1" hidden="0" allowOverlap="1">
            <wp:simplePos x="0" y="0"/>
            <wp:positionH relativeFrom="column">
              <wp:posOffset>64771</wp:posOffset>
            </wp:positionH>
            <wp:positionV relativeFrom="paragraph">
              <wp:posOffset>111125</wp:posOffset>
            </wp:positionV>
            <wp:extent cx="1371600" cy="1371600"/>
            <wp:effectExtent l="0" t="0" r="0" b="0"/>
            <wp:wrapSquare wrapText="bothSides" distT="0" distB="0" distL="114300" distR="114300"/>
            <wp:docPr id="73" name="image14.jpg" descr="http://www.thejcdp.com/issue029/yalcin/graphics/le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 descr="http://www.thejcdp.com/issue029/yalcin/graphics/lead.jp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162" w14:textId="77777777" w:rsidR="00E3607D" w:rsidRDefault="00E3607D">
      <w:pPr>
        <w:spacing w:after="0"/>
      </w:pPr>
    </w:p>
    <w:p w14:paraId="00000163" w14:textId="77777777" w:rsidR="00E3607D" w:rsidRDefault="00E3607D">
      <w:pPr>
        <w:spacing w:after="0"/>
      </w:pPr>
    </w:p>
    <w:p w14:paraId="00000164" w14:textId="77777777" w:rsidR="00E3607D" w:rsidRDefault="00E3607D">
      <w:pPr>
        <w:spacing w:after="0"/>
      </w:pPr>
    </w:p>
    <w:p w14:paraId="00000165" w14:textId="77777777" w:rsidR="00E3607D" w:rsidRDefault="00E3607D">
      <w:pPr>
        <w:spacing w:after="0"/>
      </w:pPr>
    </w:p>
    <w:p w14:paraId="00000166" w14:textId="77777777" w:rsidR="00E3607D" w:rsidRDefault="007F51F9">
      <w:pPr>
        <w:spacing w:after="0"/>
      </w:pPr>
      <w:r>
        <w:t>Fresas de acabado</w:t>
      </w:r>
    </w:p>
    <w:p w14:paraId="00000167" w14:textId="77777777" w:rsidR="00E3607D" w:rsidRDefault="00E3607D">
      <w:pPr>
        <w:spacing w:after="0"/>
      </w:pPr>
    </w:p>
    <w:p w14:paraId="00000168" w14:textId="77777777" w:rsidR="00E3607D" w:rsidRDefault="007F51F9">
      <w:pPr>
        <w:spacing w:after="0"/>
      </w:pPr>
      <w:r>
        <w:rPr>
          <w:noProof/>
        </w:rPr>
        <w:drawing>
          <wp:anchor distT="0" distB="0" distL="114300" distR="114300" simplePos="0" relativeHeight="25169920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342265</wp:posOffset>
            </wp:positionV>
            <wp:extent cx="1600200" cy="1268730"/>
            <wp:effectExtent l="0" t="0" r="0" b="0"/>
            <wp:wrapSquare wrapText="bothSides" distT="0" distB="0" distL="114300" distR="114300"/>
            <wp:docPr id="90" name="image29.jpg" descr="http://www.edental.cz/files/product/1408/preview/small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 descr="http://www.edental.cz/files/product/1408/preview/small.jp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68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169" w14:textId="77777777" w:rsidR="00E3607D" w:rsidRDefault="007F51F9">
      <w:pPr>
        <w:spacing w:after="0"/>
      </w:pPr>
      <w:r>
        <w:rPr>
          <w:noProof/>
        </w:rPr>
        <w:drawing>
          <wp:anchor distT="0" distB="0" distL="114300" distR="114300" simplePos="0" relativeHeight="251700224" behindDoc="0" locked="0" layoutInCell="1" hidden="0" allowOverlap="1">
            <wp:simplePos x="0" y="0"/>
            <wp:positionH relativeFrom="column">
              <wp:posOffset>1996440</wp:posOffset>
            </wp:positionH>
            <wp:positionV relativeFrom="paragraph">
              <wp:posOffset>92075</wp:posOffset>
            </wp:positionV>
            <wp:extent cx="1714500" cy="1165860"/>
            <wp:effectExtent l="0" t="0" r="0" b="0"/>
            <wp:wrapSquare wrapText="bothSides" distT="0" distB="0" distL="114300" distR="114300"/>
            <wp:docPr id="102" name="image40.jpg" descr="http://www.ivoclarvivadent.com/client/ivoclar/media/250x/Media_138957163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jpg" descr="http://www.ivoclarvivadent.com/client/ivoclar/media/250x/Media_1389571639.jp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65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hidden="0" allowOverlap="1">
            <wp:simplePos x="0" y="0"/>
            <wp:positionH relativeFrom="column">
              <wp:posOffset>4669155</wp:posOffset>
            </wp:positionH>
            <wp:positionV relativeFrom="paragraph">
              <wp:posOffset>53975</wp:posOffset>
            </wp:positionV>
            <wp:extent cx="1714500" cy="1165860"/>
            <wp:effectExtent l="0" t="0" r="0" b="0"/>
            <wp:wrapSquare wrapText="bothSides" distT="0" distB="0" distL="114300" distR="114300"/>
            <wp:docPr id="111" name="image51.jpg" descr="http://www.ivoclarvivadent.com/client/ivoclar/media/250x/Media_83516379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jpg" descr="http://www.ivoclarvivadent.com/client/ivoclar/media/250x/Media_835163798.jp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65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16A" w14:textId="77777777" w:rsidR="00E3607D" w:rsidRDefault="00E3607D">
      <w:pPr>
        <w:spacing w:after="0"/>
      </w:pPr>
    </w:p>
    <w:p w14:paraId="0000016B" w14:textId="77777777" w:rsidR="00E3607D" w:rsidRDefault="00E3607D">
      <w:pPr>
        <w:spacing w:after="0"/>
      </w:pPr>
    </w:p>
    <w:p w14:paraId="0000016C" w14:textId="77777777" w:rsidR="00E3607D" w:rsidRDefault="00E3607D">
      <w:pPr>
        <w:spacing w:after="0"/>
      </w:pPr>
    </w:p>
    <w:p w14:paraId="0000016D" w14:textId="77777777" w:rsidR="00E3607D" w:rsidRDefault="007F51F9">
      <w:pPr>
        <w:spacing w:after="0"/>
      </w:pPr>
      <w:r>
        <w:t>Gomas de pulido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Escobillas de pulido</w:t>
      </w:r>
    </w:p>
    <w:p w14:paraId="0000016E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2E75B5"/>
        </w:rPr>
      </w:pPr>
    </w:p>
    <w:p w14:paraId="0000016F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170" w14:textId="77777777" w:rsidR="00E3607D" w:rsidRDefault="007F51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  <w:sz w:val="24"/>
          <w:szCs w:val="24"/>
        </w:rPr>
        <w:t xml:space="preserve">Taller </w:t>
      </w:r>
      <w:proofErr w:type="spellStart"/>
      <w:r>
        <w:rPr>
          <w:b/>
          <w:color w:val="000000"/>
          <w:sz w:val="24"/>
          <w:szCs w:val="24"/>
        </w:rPr>
        <w:t>N°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</w:rPr>
        <w:t>2</w:t>
      </w:r>
    </w:p>
    <w:tbl>
      <w:tblPr>
        <w:tblStyle w:val="a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2693"/>
        <w:gridCol w:w="2410"/>
        <w:gridCol w:w="1984"/>
      </w:tblGrid>
      <w:tr w:rsidR="00E3607D" w14:paraId="687777B5" w14:textId="77777777">
        <w:tc>
          <w:tcPr>
            <w:tcW w:w="2689" w:type="dxa"/>
          </w:tcPr>
          <w:p w14:paraId="00000171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Nombre del Taller</w:t>
            </w:r>
          </w:p>
        </w:tc>
        <w:tc>
          <w:tcPr>
            <w:tcW w:w="7087" w:type="dxa"/>
            <w:gridSpan w:val="3"/>
          </w:tcPr>
          <w:p w14:paraId="00000172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Instrumental de operatoria y materiales de restauración en odontopediatría</w:t>
            </w:r>
          </w:p>
        </w:tc>
      </w:tr>
      <w:tr w:rsidR="00E3607D" w14:paraId="4A3856FC" w14:textId="77777777">
        <w:tc>
          <w:tcPr>
            <w:tcW w:w="2689" w:type="dxa"/>
          </w:tcPr>
          <w:p w14:paraId="00000175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Requisitos para Taller</w:t>
            </w:r>
          </w:p>
        </w:tc>
        <w:tc>
          <w:tcPr>
            <w:tcW w:w="7087" w:type="dxa"/>
            <w:gridSpan w:val="3"/>
          </w:tcPr>
          <w:p w14:paraId="00000176" w14:textId="5F321318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Leer guías, revisar material de clase teórica en </w:t>
            </w:r>
            <w:r w:rsidR="00F6007D">
              <w:rPr>
                <w:color w:val="000000"/>
              </w:rPr>
              <w:t>AVA, llevar</w:t>
            </w:r>
            <w:r>
              <w:rPr>
                <w:color w:val="000000"/>
              </w:rPr>
              <w:t xml:space="preserve"> delantal blanco, pelo tomado, uñas cortas sin esmalte, usar medidas de bioseguridad.</w:t>
            </w:r>
          </w:p>
        </w:tc>
      </w:tr>
      <w:tr w:rsidR="00E3607D" w14:paraId="6E6DE187" w14:textId="77777777">
        <w:tc>
          <w:tcPr>
            <w:tcW w:w="2689" w:type="dxa"/>
          </w:tcPr>
          <w:p w14:paraId="00000179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Tiempo</w:t>
            </w:r>
          </w:p>
        </w:tc>
        <w:tc>
          <w:tcPr>
            <w:tcW w:w="7087" w:type="dxa"/>
            <w:gridSpan w:val="3"/>
          </w:tcPr>
          <w:p w14:paraId="0000017A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2 </w:t>
            </w:r>
            <w:r>
              <w:rPr>
                <w:color w:val="000000"/>
              </w:rPr>
              <w:t>módulos</w:t>
            </w:r>
          </w:p>
        </w:tc>
      </w:tr>
      <w:tr w:rsidR="00E3607D" w14:paraId="0871EC09" w14:textId="77777777">
        <w:tc>
          <w:tcPr>
            <w:tcW w:w="2689" w:type="dxa"/>
          </w:tcPr>
          <w:p w14:paraId="0000017D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N°</w:t>
            </w:r>
            <w:proofErr w:type="spellEnd"/>
            <w:r>
              <w:rPr>
                <w:b/>
                <w:color w:val="000000"/>
              </w:rPr>
              <w:t xml:space="preserve"> estudiantes </w:t>
            </w:r>
          </w:p>
        </w:tc>
        <w:tc>
          <w:tcPr>
            <w:tcW w:w="7087" w:type="dxa"/>
            <w:gridSpan w:val="3"/>
          </w:tcPr>
          <w:p w14:paraId="0000017E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E3607D" w14:paraId="1578CFA4" w14:textId="77777777">
        <w:tc>
          <w:tcPr>
            <w:tcW w:w="2689" w:type="dxa"/>
            <w:vMerge w:val="restart"/>
            <w:vAlign w:val="center"/>
          </w:tcPr>
          <w:p w14:paraId="00000181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Aprendizajes del Taller</w:t>
            </w:r>
          </w:p>
        </w:tc>
        <w:tc>
          <w:tcPr>
            <w:tcW w:w="2693" w:type="dxa"/>
          </w:tcPr>
          <w:p w14:paraId="00000182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Procedimentales</w:t>
            </w:r>
          </w:p>
        </w:tc>
        <w:tc>
          <w:tcPr>
            <w:tcW w:w="2410" w:type="dxa"/>
          </w:tcPr>
          <w:p w14:paraId="00000183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Actitudinales</w:t>
            </w:r>
          </w:p>
        </w:tc>
        <w:tc>
          <w:tcPr>
            <w:tcW w:w="1984" w:type="dxa"/>
          </w:tcPr>
          <w:p w14:paraId="00000184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Conceptuales </w:t>
            </w:r>
          </w:p>
        </w:tc>
      </w:tr>
      <w:tr w:rsidR="00E3607D" w14:paraId="56C28D29" w14:textId="77777777">
        <w:tc>
          <w:tcPr>
            <w:tcW w:w="2689" w:type="dxa"/>
            <w:vMerge/>
            <w:vAlign w:val="center"/>
          </w:tcPr>
          <w:p w14:paraId="00000185" w14:textId="77777777" w:rsidR="00E3607D" w:rsidRDefault="00E360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</w:p>
        </w:tc>
        <w:tc>
          <w:tcPr>
            <w:tcW w:w="2693" w:type="dxa"/>
          </w:tcPr>
          <w:p w14:paraId="00000186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Manipular con habilidad y precisión el instrumental y los materiales utilizados en diferentes Procedimientos Terapéuticos.</w:t>
            </w:r>
          </w:p>
          <w:p w14:paraId="00000187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Utilizar conceptos y técnicas ergonómicas en la asistencia y </w:t>
            </w:r>
            <w:proofErr w:type="spellStart"/>
            <w:r>
              <w:rPr>
                <w:color w:val="000000"/>
              </w:rPr>
              <w:t>arsenaleos</w:t>
            </w:r>
            <w:proofErr w:type="spellEnd"/>
            <w:r>
              <w:rPr>
                <w:color w:val="000000"/>
              </w:rPr>
              <w:t xml:space="preserve"> clínicos.</w:t>
            </w:r>
          </w:p>
          <w:p w14:paraId="00000188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Preparar el campo clínico y los biomateriales antes</w:t>
            </w:r>
            <w:r>
              <w:rPr>
                <w:color w:val="000000"/>
              </w:rPr>
              <w:t xml:space="preserve"> y </w:t>
            </w:r>
            <w:r>
              <w:rPr>
                <w:color w:val="000000"/>
              </w:rPr>
              <w:lastRenderedPageBreak/>
              <w:t>durante la actividad odontológica según especialidad y protocolos clínicos.</w:t>
            </w:r>
          </w:p>
          <w:p w14:paraId="00000189" w14:textId="77777777" w:rsidR="00E3607D" w:rsidRDefault="00E36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0000018A" w14:textId="77777777" w:rsidR="00E3607D" w:rsidRDefault="00E36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0000018B" w14:textId="77777777" w:rsidR="00E3607D" w:rsidRDefault="00E36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0000018C" w14:textId="77777777" w:rsidR="00E3607D" w:rsidRDefault="00E36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0000018D" w14:textId="77777777" w:rsidR="00E3607D" w:rsidRDefault="00E36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</w:tc>
        <w:tc>
          <w:tcPr>
            <w:tcW w:w="2410" w:type="dxa"/>
          </w:tcPr>
          <w:p w14:paraId="0000018E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Respetar las instrucciones del fabricante en la manipulación de los materiales usados en Odontopediatría.</w:t>
            </w:r>
          </w:p>
          <w:p w14:paraId="0000018F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Mostrar precisión en el </w:t>
            </w:r>
            <w:proofErr w:type="spellStart"/>
            <w:r>
              <w:rPr>
                <w:color w:val="000000"/>
              </w:rPr>
              <w:t>arsenaleo</w:t>
            </w:r>
            <w:proofErr w:type="spellEnd"/>
            <w:r>
              <w:rPr>
                <w:color w:val="000000"/>
              </w:rPr>
              <w:t xml:space="preserve"> durante procedimientos clínicos.</w:t>
            </w:r>
          </w:p>
          <w:p w14:paraId="00000190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Rigurosidad en la aplicación de normas de </w:t>
            </w:r>
            <w:r>
              <w:rPr>
                <w:color w:val="000000"/>
              </w:rPr>
              <w:lastRenderedPageBreak/>
              <w:t>bioseguridad en el ambiente clínico.</w:t>
            </w:r>
          </w:p>
          <w:p w14:paraId="00000191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Most</w:t>
            </w:r>
            <w:r>
              <w:rPr>
                <w:color w:val="000000"/>
              </w:rPr>
              <w:t>rar puntualidad y presentación personal acorde al ambiente clínico.</w:t>
            </w:r>
          </w:p>
        </w:tc>
        <w:tc>
          <w:tcPr>
            <w:tcW w:w="1984" w:type="dxa"/>
          </w:tcPr>
          <w:p w14:paraId="00000192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Identificar fundamentos ergonómicos aplicados a la clínica odontológica Distinguir los requerimientos particulares de las acciones clínicas de cada especialidad Odontológica.</w:t>
            </w:r>
          </w:p>
          <w:p w14:paraId="00000193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Reconocer las</w:t>
            </w:r>
            <w:r>
              <w:rPr>
                <w:color w:val="000000"/>
              </w:rPr>
              <w:t xml:space="preserve"> características e indicaciones de los diferentes equipos, instrumentos y materiales usados en el tratamiento de patologías bucales según especialidades odontológicas.</w:t>
            </w:r>
          </w:p>
          <w:p w14:paraId="00000194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Distinguir los protocolos clínicos correspondientes a cada especialidad odontológica.</w:t>
            </w:r>
          </w:p>
          <w:p w14:paraId="00000195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Reconocer los requerimientos del campo operatorio de cada especialidad.</w:t>
            </w:r>
          </w:p>
        </w:tc>
      </w:tr>
      <w:tr w:rsidR="00E3607D" w14:paraId="00AE3BC9" w14:textId="77777777">
        <w:tc>
          <w:tcPr>
            <w:tcW w:w="2689" w:type="dxa"/>
          </w:tcPr>
          <w:p w14:paraId="00000196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Estación o Escenario </w:t>
            </w:r>
          </w:p>
        </w:tc>
        <w:tc>
          <w:tcPr>
            <w:tcW w:w="7087" w:type="dxa"/>
            <w:gridSpan w:val="3"/>
          </w:tcPr>
          <w:p w14:paraId="00000197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Actividad</w:t>
            </w:r>
          </w:p>
        </w:tc>
      </w:tr>
      <w:tr w:rsidR="00E3607D" w14:paraId="373831FC" w14:textId="77777777">
        <w:tc>
          <w:tcPr>
            <w:tcW w:w="2689" w:type="dxa"/>
          </w:tcPr>
          <w:p w14:paraId="0000019A" w14:textId="77777777" w:rsidR="00E3607D" w:rsidRDefault="007F51F9">
            <w:pPr>
              <w:pStyle w:val="Ttulo2"/>
              <w:spacing w:line="240" w:lineRule="auto"/>
              <w:jc w:val="both"/>
              <w:outlineLvl w:val="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Escenario: </w:t>
            </w:r>
          </w:p>
          <w:p w14:paraId="0000019B" w14:textId="77777777" w:rsidR="00E3607D" w:rsidRDefault="007F51F9">
            <w:pPr>
              <w:spacing w:after="0"/>
              <w:jc w:val="both"/>
              <w:rPr>
                <w:b/>
                <w:color w:val="2E75B5"/>
              </w:rPr>
            </w:pPr>
            <w:r>
              <w:t>El taller se debe realizar en el laboratorio de odontología que cuente con todo el instrumental necesario.</w:t>
            </w:r>
          </w:p>
        </w:tc>
        <w:tc>
          <w:tcPr>
            <w:tcW w:w="7087" w:type="dxa"/>
            <w:gridSpan w:val="3"/>
          </w:tcPr>
          <w:p w14:paraId="0000019C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Actividad 1</w:t>
            </w:r>
          </w:p>
          <w:p w14:paraId="0000019D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Se hablará y mostrará el instrumental de aislamiento absoluto y preparación de campo, indicando en qué etapa del tratamiento se utiliza, haciendo una demostración en </w:t>
            </w:r>
            <w:proofErr w:type="gramStart"/>
            <w:r>
              <w:rPr>
                <w:color w:val="000000"/>
              </w:rPr>
              <w:t>el fantoma</w:t>
            </w:r>
            <w:proofErr w:type="gramEnd"/>
            <w:r>
              <w:rPr>
                <w:color w:val="000000"/>
              </w:rPr>
              <w:t>.</w:t>
            </w:r>
          </w:p>
          <w:p w14:paraId="0000019E" w14:textId="77777777" w:rsidR="00E3607D" w:rsidRDefault="00E36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0000019F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Actividad 2</w:t>
            </w:r>
          </w:p>
          <w:p w14:paraId="000001A0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Se hablará y mostrará el instrumental de eliminación de caries y </w:t>
            </w:r>
            <w:r>
              <w:rPr>
                <w:color w:val="000000"/>
              </w:rPr>
              <w:t>restauración, indicando en qué etapa del tratamiento se utiliza, y asociado a qué materiales.</w:t>
            </w:r>
          </w:p>
          <w:p w14:paraId="000001A1" w14:textId="77777777" w:rsidR="00E3607D" w:rsidRDefault="00E3607D">
            <w:pPr>
              <w:spacing w:after="0"/>
              <w:jc w:val="both"/>
              <w:rPr>
                <w:b/>
              </w:rPr>
            </w:pPr>
          </w:p>
          <w:p w14:paraId="000001A2" w14:textId="77777777" w:rsidR="00E3607D" w:rsidRDefault="007F51F9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Actividad 3</w:t>
            </w:r>
          </w:p>
          <w:p w14:paraId="000001A3" w14:textId="44095880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Se hablará y mostrará el instrumental de acabado y pulido de restauraciones, indicando en </w:t>
            </w:r>
            <w:r w:rsidR="00F6007D">
              <w:rPr>
                <w:color w:val="000000"/>
              </w:rPr>
              <w:t>qué</w:t>
            </w:r>
            <w:r>
              <w:rPr>
                <w:color w:val="000000"/>
              </w:rPr>
              <w:t xml:space="preserve"> etapa del tratamiento se utiliza, y asociado a qué mate</w:t>
            </w:r>
            <w:r>
              <w:rPr>
                <w:color w:val="000000"/>
              </w:rPr>
              <w:t>riales.</w:t>
            </w:r>
          </w:p>
          <w:p w14:paraId="000001A4" w14:textId="77777777" w:rsidR="00E3607D" w:rsidRDefault="00E36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000001A5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Actividad 4 </w:t>
            </w:r>
          </w:p>
          <w:p w14:paraId="000001A6" w14:textId="77777777" w:rsidR="00E3607D" w:rsidRDefault="007F51F9">
            <w:pPr>
              <w:spacing w:after="0"/>
              <w:jc w:val="both"/>
            </w:pPr>
            <w:r>
              <w:t xml:space="preserve">Los alumnos deben preparar cada uno de los materiales mencionados: vidrio ionómeros, </w:t>
            </w:r>
            <w:proofErr w:type="spellStart"/>
            <w:r>
              <w:t>eugenatos</w:t>
            </w:r>
            <w:proofErr w:type="spellEnd"/>
            <w:r>
              <w:t>, resinas.</w:t>
            </w:r>
          </w:p>
          <w:p w14:paraId="000001A7" w14:textId="77777777" w:rsidR="00E3607D" w:rsidRDefault="00E36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2E75B5"/>
              </w:rPr>
            </w:pPr>
          </w:p>
        </w:tc>
      </w:tr>
      <w:tr w:rsidR="00E3607D" w14:paraId="01E27196" w14:textId="77777777">
        <w:trPr>
          <w:trHeight w:val="117"/>
        </w:trPr>
        <w:tc>
          <w:tcPr>
            <w:tcW w:w="2689" w:type="dxa"/>
          </w:tcPr>
          <w:p w14:paraId="000001AA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Recursos</w:t>
            </w:r>
          </w:p>
        </w:tc>
        <w:tc>
          <w:tcPr>
            <w:tcW w:w="7087" w:type="dxa"/>
            <w:gridSpan w:val="3"/>
          </w:tcPr>
          <w:p w14:paraId="000001AB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 del Docente</w:t>
            </w:r>
          </w:p>
        </w:tc>
      </w:tr>
      <w:tr w:rsidR="00E3607D" w14:paraId="672C28AF" w14:textId="77777777">
        <w:trPr>
          <w:trHeight w:val="559"/>
        </w:trPr>
        <w:tc>
          <w:tcPr>
            <w:tcW w:w="2689" w:type="dxa"/>
          </w:tcPr>
          <w:p w14:paraId="000001AE" w14:textId="77777777" w:rsidR="00E3607D" w:rsidRDefault="007F51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Instrumental de aislamiento absoluto</w:t>
            </w:r>
          </w:p>
          <w:p w14:paraId="000001AF" w14:textId="77777777" w:rsidR="00E3607D" w:rsidRDefault="007F51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Instrumental para preparación de campo</w:t>
            </w:r>
          </w:p>
          <w:p w14:paraId="000001B0" w14:textId="77777777" w:rsidR="00E3607D" w:rsidRDefault="007F51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Instrumental de restauración: espátulas</w:t>
            </w:r>
          </w:p>
          <w:p w14:paraId="000001B1" w14:textId="77777777" w:rsidR="00E3607D" w:rsidRDefault="007F51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Instrumental de eliminación de caries: fresas, cucharetas de caries</w:t>
            </w:r>
          </w:p>
          <w:p w14:paraId="000001B2" w14:textId="77777777" w:rsidR="00E3607D" w:rsidRDefault="007F51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lastRenderedPageBreak/>
              <w:t>Materiales de restauración:</w:t>
            </w:r>
          </w:p>
          <w:p w14:paraId="000001B3" w14:textId="77777777" w:rsidR="00E3607D" w:rsidRDefault="007F51F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Ionómeros de vidrio de restauración de auto y </w:t>
            </w:r>
            <w:proofErr w:type="spellStart"/>
            <w:r>
              <w:rPr>
                <w:color w:val="000000"/>
              </w:rPr>
              <w:t>fotocurado</w:t>
            </w:r>
            <w:proofErr w:type="spellEnd"/>
          </w:p>
          <w:p w14:paraId="000001B4" w14:textId="77777777" w:rsidR="00E3607D" w:rsidRDefault="007F51F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Composites: condensables, </w:t>
            </w:r>
            <w:proofErr w:type="spellStart"/>
            <w:r>
              <w:rPr>
                <w:color w:val="000000"/>
              </w:rPr>
              <w:t>flow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Bulkfill</w:t>
            </w:r>
            <w:proofErr w:type="spellEnd"/>
          </w:p>
          <w:p w14:paraId="000001B5" w14:textId="77777777" w:rsidR="00E3607D" w:rsidRDefault="007F51F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Adhesivo</w:t>
            </w:r>
          </w:p>
          <w:p w14:paraId="000001B6" w14:textId="77777777" w:rsidR="00E3607D" w:rsidRDefault="007F51F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Ácido </w:t>
            </w:r>
            <w:proofErr w:type="spellStart"/>
            <w:r>
              <w:rPr>
                <w:color w:val="000000"/>
              </w:rPr>
              <w:t>ortofosfórico</w:t>
            </w:r>
            <w:proofErr w:type="spellEnd"/>
          </w:p>
          <w:p w14:paraId="000001B7" w14:textId="77777777" w:rsidR="00E3607D" w:rsidRDefault="007F51F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Óxido de Zinc y </w:t>
            </w:r>
            <w:proofErr w:type="spellStart"/>
            <w:r>
              <w:rPr>
                <w:color w:val="000000"/>
              </w:rPr>
              <w:t>Eugenol</w:t>
            </w:r>
            <w:proofErr w:type="spellEnd"/>
          </w:p>
          <w:p w14:paraId="000001B8" w14:textId="77777777" w:rsidR="00E3607D" w:rsidRDefault="007F51F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Fermin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Coltosol</w:t>
            </w:r>
            <w:proofErr w:type="spellEnd"/>
          </w:p>
          <w:p w14:paraId="000001B9" w14:textId="77777777" w:rsidR="00E3607D" w:rsidRDefault="007F51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>Instrumental de acabado y pulido</w:t>
            </w:r>
            <w:r>
              <w:rPr>
                <w:b/>
                <w:color w:val="000000"/>
              </w:rPr>
              <w:t>.</w:t>
            </w:r>
          </w:p>
          <w:p w14:paraId="000001BA" w14:textId="77777777" w:rsidR="00E3607D" w:rsidRDefault="007F51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Losetas de vidrio</w:t>
            </w:r>
          </w:p>
          <w:p w14:paraId="000001BB" w14:textId="77777777" w:rsidR="00E3607D" w:rsidRDefault="007F51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Espátulas de cemento y de vidrio ionómero</w:t>
            </w:r>
          </w:p>
          <w:p w14:paraId="000001BC" w14:textId="77777777" w:rsidR="00E3607D" w:rsidRDefault="007F51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Lámpara de </w:t>
            </w:r>
            <w:proofErr w:type="spellStart"/>
            <w:r>
              <w:rPr>
                <w:color w:val="000000"/>
              </w:rPr>
              <w:t>fotocurado</w:t>
            </w:r>
            <w:proofErr w:type="spellEnd"/>
          </w:p>
        </w:tc>
        <w:tc>
          <w:tcPr>
            <w:tcW w:w="7087" w:type="dxa"/>
            <w:gridSpan w:val="3"/>
          </w:tcPr>
          <w:p w14:paraId="000001BD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Guiar el aprendizaje del alumno, retroalimentar y realizar evaluación formativa</w:t>
            </w:r>
          </w:p>
        </w:tc>
      </w:tr>
      <w:tr w:rsidR="00E3607D" w14:paraId="2421AD53" w14:textId="77777777">
        <w:tc>
          <w:tcPr>
            <w:tcW w:w="2689" w:type="dxa"/>
          </w:tcPr>
          <w:p w14:paraId="000001C0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Evaluación </w:t>
            </w:r>
          </w:p>
        </w:tc>
        <w:tc>
          <w:tcPr>
            <w:tcW w:w="7087" w:type="dxa"/>
            <w:gridSpan w:val="3"/>
          </w:tcPr>
          <w:p w14:paraId="000001C1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Formativa</w:t>
            </w:r>
          </w:p>
          <w:p w14:paraId="000001C2" w14:textId="77777777" w:rsidR="00E3607D" w:rsidRDefault="007F51F9">
            <w:pPr>
              <w:pStyle w:val="Ttulo2"/>
              <w:spacing w:line="240" w:lineRule="auto"/>
              <w:outlineLvl w:val="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METODOLOGÍA DE EVALUACIÓN</w:t>
            </w:r>
          </w:p>
          <w:p w14:paraId="000001C3" w14:textId="77777777" w:rsidR="00E3607D" w:rsidRDefault="007F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 evaluará mediante una pregunta al inicio del taller y el resultado de la aplicación del sellante además se verá el desempeño del alumno en el taller con la pauta que se encuentra a continuación.</w:t>
            </w:r>
          </w:p>
          <w:p w14:paraId="000001C4" w14:textId="77777777" w:rsidR="00E3607D" w:rsidRDefault="00E36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2E75B5"/>
              </w:rPr>
            </w:pPr>
          </w:p>
        </w:tc>
      </w:tr>
    </w:tbl>
    <w:p w14:paraId="000001C7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00001C8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00001C9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00001CA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00001CB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00001CC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00001CD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00001CE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00001CF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00001D0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00001D1" w14:textId="3595086F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31714D50" w14:textId="62AFB85F" w:rsidR="00F6007D" w:rsidRDefault="00F60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A410B34" w14:textId="7C577293" w:rsidR="00F6007D" w:rsidRDefault="00F60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41D36372" w14:textId="659AD192" w:rsidR="00F6007D" w:rsidRDefault="00F60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7F66C0FA" w14:textId="24062917" w:rsidR="00F6007D" w:rsidRDefault="00F60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1B630AFC" w14:textId="41A91ECB" w:rsidR="00F6007D" w:rsidRDefault="00F60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100F22E6" w14:textId="2FBA7A2B" w:rsidR="00F6007D" w:rsidRDefault="00F60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1FED8855" w14:textId="7693EE02" w:rsidR="00F6007D" w:rsidRDefault="00F60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241EA75B" w14:textId="470725CD" w:rsidR="00F6007D" w:rsidRDefault="00F60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7841F7D8" w14:textId="15CE1986" w:rsidR="00F6007D" w:rsidRDefault="00F60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1EB5ED7E" w14:textId="4464BD03" w:rsidR="00F6007D" w:rsidRDefault="00F60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67B3E571" w14:textId="7B761995" w:rsidR="00F6007D" w:rsidRDefault="00F60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7CC05ACB" w14:textId="7A680CB6" w:rsidR="00F6007D" w:rsidRDefault="00F60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4BCA2C6" w14:textId="77777777" w:rsidR="00F6007D" w:rsidRDefault="00F60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00001D2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00001D3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00001D4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00001D5" w14:textId="77777777" w:rsidR="00E3607D" w:rsidRDefault="007F51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Pauta de Evaluación Formativa</w:t>
      </w:r>
    </w:p>
    <w:p w14:paraId="000001D6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1D7" w14:textId="77777777" w:rsidR="00E3607D" w:rsidRDefault="007F51F9">
      <w:pPr>
        <w:spacing w:after="0"/>
        <w:jc w:val="center"/>
        <w:rPr>
          <w:b/>
          <w:u w:val="single"/>
        </w:rPr>
      </w:pPr>
      <w:r>
        <w:rPr>
          <w:b/>
          <w:u w:val="single"/>
        </w:rPr>
        <w:t>PAUTA DE COTEJO</w:t>
      </w:r>
    </w:p>
    <w:p w14:paraId="000001D8" w14:textId="77777777" w:rsidR="00E3607D" w:rsidRDefault="007F51F9">
      <w:pPr>
        <w:spacing w:after="0"/>
      </w:pPr>
      <w:r>
        <w:t>Nombre del alumno:</w:t>
      </w:r>
    </w:p>
    <w:p w14:paraId="000001D9" w14:textId="77777777" w:rsidR="00E3607D" w:rsidRDefault="007F51F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</w:rPr>
      </w:pPr>
      <w:r>
        <w:rPr>
          <w:color w:val="000000"/>
        </w:rPr>
        <w:t>Fecha:</w:t>
      </w:r>
    </w:p>
    <w:p w14:paraId="000001DA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</w:rPr>
      </w:pPr>
    </w:p>
    <w:p w14:paraId="000001DB" w14:textId="77777777" w:rsidR="00E3607D" w:rsidRDefault="007F51F9">
      <w:pPr>
        <w:spacing w:after="0"/>
      </w:pPr>
      <w:r>
        <w:t>CL: Completamente logrado</w:t>
      </w:r>
    </w:p>
    <w:p w14:paraId="000001DC" w14:textId="77777777" w:rsidR="00E3607D" w:rsidRDefault="007F51F9">
      <w:pPr>
        <w:spacing w:after="0"/>
      </w:pPr>
      <w:r>
        <w:t>ML: Medianamente logrado</w:t>
      </w:r>
    </w:p>
    <w:p w14:paraId="000001DD" w14:textId="77777777" w:rsidR="00E3607D" w:rsidRDefault="007F51F9">
      <w:pPr>
        <w:spacing w:after="0"/>
        <w:rPr>
          <w:b/>
        </w:rPr>
      </w:pPr>
      <w:r>
        <w:t>NL: No logrado</w:t>
      </w:r>
    </w:p>
    <w:p w14:paraId="000001DE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1DF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1E0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a0"/>
        <w:tblW w:w="7380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44"/>
        <w:gridCol w:w="604"/>
        <w:gridCol w:w="612"/>
        <w:gridCol w:w="720"/>
      </w:tblGrid>
      <w:tr w:rsidR="00E3607D" w14:paraId="3B031B46" w14:textId="77777777" w:rsidTr="00F6007D">
        <w:trPr>
          <w:trHeight w:val="209"/>
        </w:trPr>
        <w:tc>
          <w:tcPr>
            <w:tcW w:w="5444" w:type="dxa"/>
          </w:tcPr>
          <w:p w14:paraId="000001E1" w14:textId="77777777" w:rsidR="00E3607D" w:rsidRDefault="00E3607D">
            <w:pPr>
              <w:spacing w:after="0"/>
              <w:rPr>
                <w:b/>
              </w:rPr>
            </w:pPr>
          </w:p>
        </w:tc>
        <w:tc>
          <w:tcPr>
            <w:tcW w:w="604" w:type="dxa"/>
          </w:tcPr>
          <w:p w14:paraId="000001E2" w14:textId="77777777" w:rsidR="00E3607D" w:rsidRDefault="007F51F9">
            <w:pPr>
              <w:spacing w:after="0"/>
              <w:jc w:val="center"/>
            </w:pPr>
            <w:r>
              <w:t>CL</w:t>
            </w:r>
          </w:p>
        </w:tc>
        <w:tc>
          <w:tcPr>
            <w:tcW w:w="612" w:type="dxa"/>
          </w:tcPr>
          <w:p w14:paraId="000001E3" w14:textId="77777777" w:rsidR="00E3607D" w:rsidRDefault="007F51F9">
            <w:pPr>
              <w:spacing w:after="0"/>
              <w:jc w:val="center"/>
            </w:pPr>
            <w:r>
              <w:t>MC</w:t>
            </w:r>
          </w:p>
        </w:tc>
        <w:tc>
          <w:tcPr>
            <w:tcW w:w="720" w:type="dxa"/>
          </w:tcPr>
          <w:p w14:paraId="000001E4" w14:textId="77777777" w:rsidR="00E3607D" w:rsidRDefault="007F51F9">
            <w:pPr>
              <w:spacing w:after="0"/>
              <w:jc w:val="center"/>
            </w:pPr>
            <w:r>
              <w:t>NC</w:t>
            </w:r>
          </w:p>
        </w:tc>
      </w:tr>
      <w:tr w:rsidR="00E3607D" w14:paraId="013A2945" w14:textId="77777777" w:rsidTr="00F6007D">
        <w:tc>
          <w:tcPr>
            <w:tcW w:w="5444" w:type="dxa"/>
          </w:tcPr>
          <w:p w14:paraId="000001E5" w14:textId="77777777" w:rsidR="00E3607D" w:rsidRDefault="007F51F9">
            <w:pPr>
              <w:spacing w:after="0"/>
            </w:pPr>
            <w:r>
              <w:t>1.Cumple con una correcta presentación personal:</w:t>
            </w:r>
          </w:p>
          <w:p w14:paraId="000001E6" w14:textId="77777777" w:rsidR="00E3607D" w:rsidRDefault="007F51F9">
            <w:pPr>
              <w:spacing w:after="0"/>
            </w:pPr>
            <w:r>
              <w:t>-Delantal limpio y estirado</w:t>
            </w:r>
          </w:p>
          <w:p w14:paraId="000001E7" w14:textId="77777777" w:rsidR="00E3607D" w:rsidRDefault="007F51F9">
            <w:pPr>
              <w:spacing w:after="0"/>
            </w:pPr>
            <w:r>
              <w:t>-Pelo tomado o con gorro o turbante</w:t>
            </w:r>
          </w:p>
          <w:p w14:paraId="000001E8" w14:textId="77777777" w:rsidR="00E3607D" w:rsidRDefault="007F51F9">
            <w:pPr>
              <w:spacing w:after="0"/>
            </w:pPr>
            <w:r>
              <w:t xml:space="preserve">-Uñas cortas y limpias </w:t>
            </w:r>
          </w:p>
        </w:tc>
        <w:tc>
          <w:tcPr>
            <w:tcW w:w="604" w:type="dxa"/>
          </w:tcPr>
          <w:p w14:paraId="000001E9" w14:textId="77777777" w:rsidR="00E3607D" w:rsidRDefault="00E3607D">
            <w:pPr>
              <w:spacing w:after="0"/>
              <w:rPr>
                <w:b/>
              </w:rPr>
            </w:pPr>
          </w:p>
        </w:tc>
        <w:tc>
          <w:tcPr>
            <w:tcW w:w="612" w:type="dxa"/>
          </w:tcPr>
          <w:p w14:paraId="000001EA" w14:textId="77777777" w:rsidR="00E3607D" w:rsidRDefault="00E3607D">
            <w:pPr>
              <w:spacing w:after="0"/>
            </w:pPr>
          </w:p>
        </w:tc>
        <w:tc>
          <w:tcPr>
            <w:tcW w:w="720" w:type="dxa"/>
          </w:tcPr>
          <w:p w14:paraId="000001EB" w14:textId="77777777" w:rsidR="00E3607D" w:rsidRDefault="00E3607D">
            <w:pPr>
              <w:spacing w:after="0"/>
            </w:pPr>
          </w:p>
        </w:tc>
      </w:tr>
      <w:tr w:rsidR="00E3607D" w14:paraId="2F4DF191" w14:textId="77777777" w:rsidTr="00F6007D">
        <w:tc>
          <w:tcPr>
            <w:tcW w:w="5444" w:type="dxa"/>
          </w:tcPr>
          <w:p w14:paraId="000001EC" w14:textId="77777777" w:rsidR="00E3607D" w:rsidRDefault="007F51F9">
            <w:pPr>
              <w:spacing w:after="0"/>
            </w:pPr>
            <w:r>
              <w:t>2. Conocimientos del tema preguntas al inicio del taller</w:t>
            </w:r>
          </w:p>
        </w:tc>
        <w:tc>
          <w:tcPr>
            <w:tcW w:w="604" w:type="dxa"/>
          </w:tcPr>
          <w:p w14:paraId="000001ED" w14:textId="77777777" w:rsidR="00E3607D" w:rsidRDefault="00E3607D">
            <w:pPr>
              <w:spacing w:after="0"/>
              <w:rPr>
                <w:b/>
              </w:rPr>
            </w:pPr>
          </w:p>
        </w:tc>
        <w:tc>
          <w:tcPr>
            <w:tcW w:w="612" w:type="dxa"/>
          </w:tcPr>
          <w:p w14:paraId="000001EE" w14:textId="77777777" w:rsidR="00E3607D" w:rsidRDefault="00E3607D">
            <w:pPr>
              <w:spacing w:after="0"/>
            </w:pPr>
          </w:p>
        </w:tc>
        <w:tc>
          <w:tcPr>
            <w:tcW w:w="720" w:type="dxa"/>
          </w:tcPr>
          <w:p w14:paraId="000001EF" w14:textId="77777777" w:rsidR="00E3607D" w:rsidRDefault="00E3607D">
            <w:pPr>
              <w:spacing w:after="0"/>
            </w:pPr>
          </w:p>
        </w:tc>
      </w:tr>
      <w:tr w:rsidR="00E3607D" w14:paraId="5C3915AD" w14:textId="77777777" w:rsidTr="00F6007D">
        <w:tc>
          <w:tcPr>
            <w:tcW w:w="5444" w:type="dxa"/>
          </w:tcPr>
          <w:p w14:paraId="000001F0" w14:textId="77777777" w:rsidR="00E3607D" w:rsidRDefault="007F51F9">
            <w:pPr>
              <w:spacing w:after="0"/>
            </w:pPr>
            <w:r>
              <w:t>3. Trabaja en orden</w:t>
            </w:r>
          </w:p>
        </w:tc>
        <w:tc>
          <w:tcPr>
            <w:tcW w:w="604" w:type="dxa"/>
          </w:tcPr>
          <w:p w14:paraId="000001F1" w14:textId="77777777" w:rsidR="00E3607D" w:rsidRDefault="00E3607D">
            <w:pPr>
              <w:spacing w:after="0"/>
              <w:rPr>
                <w:b/>
              </w:rPr>
            </w:pPr>
          </w:p>
        </w:tc>
        <w:tc>
          <w:tcPr>
            <w:tcW w:w="612" w:type="dxa"/>
          </w:tcPr>
          <w:p w14:paraId="000001F2" w14:textId="77777777" w:rsidR="00E3607D" w:rsidRDefault="00E3607D">
            <w:pPr>
              <w:spacing w:after="0"/>
            </w:pPr>
          </w:p>
        </w:tc>
        <w:tc>
          <w:tcPr>
            <w:tcW w:w="720" w:type="dxa"/>
          </w:tcPr>
          <w:p w14:paraId="000001F3" w14:textId="77777777" w:rsidR="00E3607D" w:rsidRDefault="00E3607D">
            <w:pPr>
              <w:spacing w:after="0"/>
            </w:pPr>
          </w:p>
        </w:tc>
      </w:tr>
      <w:tr w:rsidR="00E3607D" w14:paraId="15017690" w14:textId="77777777" w:rsidTr="00F6007D">
        <w:tc>
          <w:tcPr>
            <w:tcW w:w="5444" w:type="dxa"/>
          </w:tcPr>
          <w:p w14:paraId="000001F4" w14:textId="77777777" w:rsidR="00E3607D" w:rsidRDefault="007F51F9">
            <w:pPr>
              <w:spacing w:after="0"/>
            </w:pPr>
            <w:r>
              <w:t>4 Deja el laboratorio limpio y ordenado</w:t>
            </w:r>
          </w:p>
        </w:tc>
        <w:tc>
          <w:tcPr>
            <w:tcW w:w="604" w:type="dxa"/>
          </w:tcPr>
          <w:p w14:paraId="000001F5" w14:textId="77777777" w:rsidR="00E3607D" w:rsidRDefault="00E3607D">
            <w:pPr>
              <w:spacing w:after="0"/>
              <w:rPr>
                <w:b/>
              </w:rPr>
            </w:pPr>
          </w:p>
        </w:tc>
        <w:tc>
          <w:tcPr>
            <w:tcW w:w="612" w:type="dxa"/>
          </w:tcPr>
          <w:p w14:paraId="000001F6" w14:textId="77777777" w:rsidR="00E3607D" w:rsidRDefault="00E3607D">
            <w:pPr>
              <w:spacing w:after="0"/>
            </w:pPr>
          </w:p>
        </w:tc>
        <w:tc>
          <w:tcPr>
            <w:tcW w:w="720" w:type="dxa"/>
          </w:tcPr>
          <w:p w14:paraId="000001F7" w14:textId="77777777" w:rsidR="00E3607D" w:rsidRDefault="00E3607D">
            <w:pPr>
              <w:spacing w:after="0"/>
            </w:pPr>
          </w:p>
        </w:tc>
      </w:tr>
    </w:tbl>
    <w:p w14:paraId="000001F8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1F9" w14:textId="77777777" w:rsidR="00E3607D" w:rsidRDefault="00E360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sectPr w:rsidR="00E3607D">
      <w:headerReference w:type="default" r:id="rId58"/>
      <w:pgSz w:w="12240" w:h="15840"/>
      <w:pgMar w:top="720" w:right="1325" w:bottom="720" w:left="1276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813A7" w14:textId="77777777" w:rsidR="007F51F9" w:rsidRDefault="007F51F9">
      <w:pPr>
        <w:spacing w:after="0" w:line="240" w:lineRule="auto"/>
      </w:pPr>
      <w:r>
        <w:separator/>
      </w:r>
    </w:p>
  </w:endnote>
  <w:endnote w:type="continuationSeparator" w:id="0">
    <w:p w14:paraId="12FFF62A" w14:textId="77777777" w:rsidR="007F51F9" w:rsidRDefault="007F5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5A61A" w14:textId="77777777" w:rsidR="007F51F9" w:rsidRDefault="007F51F9">
      <w:pPr>
        <w:spacing w:after="0" w:line="240" w:lineRule="auto"/>
      </w:pPr>
      <w:r>
        <w:separator/>
      </w:r>
    </w:p>
  </w:footnote>
  <w:footnote w:type="continuationSeparator" w:id="0">
    <w:p w14:paraId="38378092" w14:textId="77777777" w:rsidR="007F51F9" w:rsidRDefault="007F51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FA" w14:textId="77777777" w:rsidR="00E3607D" w:rsidRDefault="007F51F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2286000" cy="476250"/>
          <wp:effectExtent l="0" t="0" r="0" b="0"/>
          <wp:docPr id="106" name="image4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1FB" w14:textId="77777777" w:rsidR="00E3607D" w:rsidRDefault="00E3607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9243E"/>
    <w:multiLevelType w:val="multilevel"/>
    <w:tmpl w:val="440CE2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D9801A4"/>
    <w:multiLevelType w:val="multilevel"/>
    <w:tmpl w:val="2B1891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07D"/>
    <w:rsid w:val="007F51F9"/>
    <w:rsid w:val="00E3607D"/>
    <w:rsid w:val="00F6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19DD1"/>
  <w15:docId w15:val="{47C3C596-3787-4F7F-8BFD-AE4904287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EC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7C1B"/>
    <w:pPr>
      <w:keepNext/>
      <w:spacing w:after="0" w:line="480" w:lineRule="auto"/>
      <w:outlineLvl w:val="1"/>
    </w:pPr>
    <w:rPr>
      <w:rFonts w:ascii="Arial" w:eastAsia="Times New Roman" w:hAnsi="Arial" w:cs="Arial"/>
      <w:b/>
      <w:bCs/>
      <w:sz w:val="32"/>
      <w:szCs w:val="24"/>
      <w:lang w:val="es-ES" w:eastAsia="es-ES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inespaciado">
    <w:name w:val="No Spacing"/>
    <w:uiPriority w:val="1"/>
    <w:qFormat/>
    <w:rsid w:val="00C7319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19B"/>
  </w:style>
  <w:style w:type="paragraph" w:styleId="Piedepgina">
    <w:name w:val="footer"/>
    <w:basedOn w:val="Normal"/>
    <w:link w:val="Piedepgina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19B"/>
  </w:style>
  <w:style w:type="paragraph" w:styleId="Prrafodelista">
    <w:name w:val="List Paragraph"/>
    <w:basedOn w:val="Normal"/>
    <w:uiPriority w:val="34"/>
    <w:qFormat/>
    <w:rsid w:val="001138F1"/>
    <w:pPr>
      <w:ind w:left="720"/>
      <w:contextualSpacing/>
    </w:pPr>
  </w:style>
  <w:style w:type="table" w:styleId="Tablaconcuadrcula">
    <w:name w:val="Table Grid"/>
    <w:basedOn w:val="Tablanormal"/>
    <w:rsid w:val="00962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rsid w:val="00CE013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CE013B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0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0D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FE4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497C1B"/>
    <w:rPr>
      <w:rFonts w:ascii="Arial" w:eastAsia="Times New Roman" w:hAnsi="Arial" w:cs="Arial"/>
      <w:b/>
      <w:bCs/>
      <w:sz w:val="32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rsid w:val="00497C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rsid w:val="00497C1B"/>
    <w:rPr>
      <w:rFonts w:ascii="Courier New" w:eastAsia="Times New Roman" w:hAnsi="Courier New" w:cs="Courier New"/>
      <w:sz w:val="20"/>
      <w:szCs w:val="20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png"/><Relationship Id="rId39" Type="http://schemas.openxmlformats.org/officeDocument/2006/relationships/image" Target="media/image32.jpg"/><Relationship Id="rId21" Type="http://schemas.openxmlformats.org/officeDocument/2006/relationships/image" Target="media/image14.pn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50" Type="http://schemas.openxmlformats.org/officeDocument/2006/relationships/image" Target="media/image43.jpg"/><Relationship Id="rId55" Type="http://schemas.openxmlformats.org/officeDocument/2006/relationships/image" Target="media/image48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2.pn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3" Type="http://schemas.openxmlformats.org/officeDocument/2006/relationships/image" Target="media/image46.jp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56" Type="http://schemas.openxmlformats.org/officeDocument/2006/relationships/image" Target="media/image49.jpg"/><Relationship Id="rId8" Type="http://schemas.openxmlformats.org/officeDocument/2006/relationships/image" Target="media/image1.png"/><Relationship Id="rId51" Type="http://schemas.openxmlformats.org/officeDocument/2006/relationships/image" Target="media/image44.jp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pn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59" Type="http://schemas.openxmlformats.org/officeDocument/2006/relationships/fontTable" Target="fontTable.xml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54" Type="http://schemas.openxmlformats.org/officeDocument/2006/relationships/image" Target="media/image4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png"/><Relationship Id="rId36" Type="http://schemas.openxmlformats.org/officeDocument/2006/relationships/image" Target="media/image29.jpg"/><Relationship Id="rId49" Type="http://schemas.openxmlformats.org/officeDocument/2006/relationships/image" Target="media/image42.jpg"/><Relationship Id="rId57" Type="http://schemas.openxmlformats.org/officeDocument/2006/relationships/image" Target="media/image50.jpg"/><Relationship Id="rId10" Type="http://schemas.openxmlformats.org/officeDocument/2006/relationships/image" Target="media/image3.pn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image" Target="media/image45.jpg"/><Relationship Id="rId6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ytfUq7TOQ9XC1npptgffWDIEAg==">AMUW2mUR7gpLjfPl2cn2vlMmH1XYjjpIDuvqHVkY36W1cP85oa4hwi0ldHxfleyVkRQ9Dv5TjOGtVdcH/aVEHTTOMNd/scgUasmASGy42dl9wv/S40yxh/s=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1348</Words>
  <Characters>7418</Characters>
  <Application>Microsoft Office Word</Application>
  <DocSecurity>0</DocSecurity>
  <Lines>61</Lines>
  <Paragraphs>17</Paragraphs>
  <ScaleCrop>false</ScaleCrop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Alegría Núñez</dc:creator>
  <cp:lastModifiedBy>José Miguel Amaro Suazo</cp:lastModifiedBy>
  <cp:revision>2</cp:revision>
  <dcterms:created xsi:type="dcterms:W3CDTF">2021-05-17T15:44:00Z</dcterms:created>
  <dcterms:modified xsi:type="dcterms:W3CDTF">2021-06-10T05:53:00Z</dcterms:modified>
</cp:coreProperties>
</file>