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7.839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EVALUACIÓN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ALIMENTACIÓN ENTERAL Y SONDAJES DIGESTIVOS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1132.7996826171875"/>
        <w:gridCol w:w="1418.800048828125"/>
        <w:gridCol w:w="424.8004150390625"/>
        <w:gridCol w:w="3118.2000732421875"/>
        <w:tblGridChange w:id="0">
          <w:tblGrid>
            <w:gridCol w:w="1559.9198913574219"/>
            <w:gridCol w:w="1985.4000854492188"/>
            <w:gridCol w:w="1132.7996826171875"/>
            <w:gridCol w:w="1418.800048828125"/>
            <w:gridCol w:w="424.8004150390625"/>
            <w:gridCol w:w="3118.20007324218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IDENTIFICACIÓN DE LA ACTIVIDAD EVALUATIVA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7114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CES3121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31036376953" w:lineRule="auto"/>
              <w:ind w:left="116.1767578125" w:right="229.02160644531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74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ALIMENTACIÓN ENTERAL Y SONDAJES DIGESTIVOS 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9943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Heteroevaluación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 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 simulada 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9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</w:t>
            </w:r>
          </w:p>
        </w:tc>
      </w:tr>
      <w:tr>
        <w:trPr>
          <w:cantSplit w:val="0"/>
          <w:trHeight w:val="171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- 2 camas clínicas con porta suero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Cenefas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- 2 mesas mayo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- 2 veladores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- 2 biombos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- 1 fantoma femenino adulto mayor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- 1 fantoma masculino adulto mayor</w:t>
            </w:r>
          </w:p>
        </w:tc>
      </w:tr>
      <w:tr>
        <w:trPr>
          <w:cantSplit w:val="0"/>
          <w:trHeight w:val="318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Alcohol gel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Guantes de procedimiento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Pechera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Toalla papel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Bomba de alimentación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3764648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Fonendoscopio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Vaso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Agua cocida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Jeringa 60 ml punta cónica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Riñón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- 2 brazaletes de identificación con datos según caso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40820312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- 2 SNG n° 14 instalada en los pacientes simulados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0.172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Alimentación enteral según caso</w:t>
            </w:r>
          </w:p>
        </w:tc>
      </w:tr>
      <w:tr>
        <w:trPr>
          <w:cantSplit w:val="0"/>
          <w:trHeight w:val="499.198913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Otros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3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Incluir en el escenario hoja de indicación médica según caso.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4.555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Pautas de cotejo de alimentación enteral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1</w:t>
      </w:r>
    </w:p>
    <w:tbl>
      <w:tblPr>
        <w:tblStyle w:val="Table3"/>
        <w:tblW w:w="8903.12026977539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3.12026977539"/>
        <w:tblGridChange w:id="0">
          <w:tblGrid>
            <w:gridCol w:w="8903.12026977539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3209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9009017944336" w:lineRule="auto"/>
              <w:ind w:left="138.85208129882812" w:right="12.645263671875" w:hanging="12.023925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hospitalizada en servicio de medicina  paciente sexo femenino de 80 años, María Muñoz  Lira, con antecedentes de AVE secuelada, con  indicación de administrar 180 cc Ensure por SNG en 2  hrs a través de BIC.</w:t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489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1495971679688" w:lineRule="auto"/>
              <w:ind w:left="850.7560729980469" w:right="12.421875" w:hanging="343.96804809570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la administración de la alimentación enteral de acuerdo con las características del  paciente.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44.2291259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7 MINUTOS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2</w:t>
      </w:r>
    </w:p>
    <w:tbl>
      <w:tblPr>
        <w:tblStyle w:val="Table4"/>
        <w:tblW w:w="8903.12026977539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3.12026977539"/>
        <w:tblGridChange w:id="0">
          <w:tblGrid>
            <w:gridCol w:w="8903.12026977539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5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41586112976074" w:lineRule="auto"/>
              <w:ind w:left="126.82815551757812" w:right="46.204833984375" w:hanging="4.00802612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hospitalizado paciente de 74 años, Don  Pedro Castro Arteaga, con antecedentes de CA  esófago, portador de gastrostomía, con indicación de  alimentación enteral 180 cc Fresubin a caída libre.</w:t>
            </w:r>
          </w:p>
        </w:tc>
      </w:tr>
      <w:tr>
        <w:trPr>
          <w:cantSplit w:val="0"/>
          <w:trHeight w:val="49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40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1495971679688" w:lineRule="auto"/>
              <w:ind w:left="850.7560729980469" w:right="13.504638671875" w:hanging="343.968048095703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la administración de la alimentación  enteral de acuerdo con las características del  paciente.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3.029174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7 MINUTOS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3</w:t>
      </w:r>
    </w:p>
    <w:tbl>
      <w:tblPr>
        <w:tblStyle w:val="Table5"/>
        <w:tblW w:w="8903.12026977539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3.12026977539"/>
        <w:tblGridChange w:id="0">
          <w:tblGrid>
            <w:gridCol w:w="8903.12026977539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72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41586112976074" w:lineRule="auto"/>
              <w:ind w:left="126.82815551757812" w:right="12.43896484375" w:hanging="3.60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hospitalizado paciente de 78 años, Luis  Pérez Lagos, con diagnóstico de Neumonía viral  complicada y SNG instalada. Médico indica alimentación enteral 200 cc en bolo por SNG.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409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0164337158203" w:lineRule="auto"/>
              <w:ind w:left="850.7560729980469" w:right="13.504638671875" w:hanging="343.968048095703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la administración de la alimentación  enteral de acuerdo con las características del  paciente.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4.42932128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7 MINUTOS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6.8800354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ALIMENTACION ENTERAL </w:t>
      </w:r>
    </w:p>
    <w:tbl>
      <w:tblPr>
        <w:tblStyle w:val="Table6"/>
        <w:tblW w:w="9495.9205627441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3643.8006591796875"/>
        <w:tblGridChange w:id="0">
          <w:tblGrid>
            <w:gridCol w:w="1979.9201965332031"/>
            <w:gridCol w:w="1966.199951171875"/>
            <w:gridCol w:w="1905.999755859375"/>
            <w:gridCol w:w="3643.800659179687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79.120025634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7.920074462891"/>
        <w:gridCol w:w="578.4002685546875"/>
        <w:gridCol w:w="549.6002197265625"/>
        <w:gridCol w:w="583.199462890625"/>
        <w:tblGridChange w:id="0">
          <w:tblGrid>
            <w:gridCol w:w="7767.920074462891"/>
            <w:gridCol w:w="578.4002685546875"/>
            <w:gridCol w:w="549.6002197265625"/>
            <w:gridCol w:w="583.199462890625"/>
          </w:tblGrid>
        </w:tblGridChange>
      </w:tblGrid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CONDUCTA A OBSERVAR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Ptje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924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Verifica la indicación médica en hoja de indicaciones.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1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Realiza higienización de manos según norma ministerial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76168823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Se presenta con nombre y cargo al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99565124512" w:lineRule="auto"/>
              <w:ind w:left="566.3200378417969" w:right="63.9788818359375" w:hanging="277.7415466308594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Recolecta el material a utilizar: guantes de procedimiento, pechera, jeringa 60 cc  vaso, punta cónica u otra, agua cocida, fonendoscopio, alimentación indicada,  bomba de infusión, toalla de papel, sonda de conexión a GTT si procede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(Todas  para obtener puntaje)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Explica al paciente el procedimiento a realizar.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562408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Posiciona al paciente fowler o semifowler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Utiliza guantes de procedimientos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13870239258" w:lineRule="auto"/>
              <w:ind w:left="576.678466796875" w:right="70.8392333984375" w:hanging="283.71765136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Verifica la ubicación de la sonda nasogástrica o gastrostomía administrando aire  en epigastrio y auscultando, o aspirando contenido gástrico. En GTT conecta sonda  a botón antes de la verificación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1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Permeabiliza sonda con 30 cc agua cocida.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924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10.Alimenta al paciente según método de administración indicado: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37646484375" w:line="245.68482398986816" w:lineRule="auto"/>
              <w:ind w:left="579.8655700683594" w:right="73.2293701171875" w:hanging="2.98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1: Conecta la alimentación a la bomba de infusión programando el flujo  indicado.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5966796875" w:line="240" w:lineRule="auto"/>
              <w:ind w:left="576.8775939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2: Administra en bolo la alimentación.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576.8775939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3: Alimenta a caída libre.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76.678466796875" w:right="200.120849609375" w:hanging="274.75357055664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11.Valora tolerancia a la alimentación en el paciente durante la administración de la  alimentación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88216400146484" w:lineRule="auto"/>
              <w:ind w:left="576.2800598144531" w:right="65.6494140625" w:hanging="274.355163574218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Permeabiliza la sonda con 30cc de agua al término de la alimentación y ocluye la  sonda una vez finalizada el procedimiento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 el caso de la GTT después de  permeabilizar se debe desconectar sonda del botón gástrico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(Todas para obtener  puntaje)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39971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924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13.Explica al paciente que el procedimiento ha finalizado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924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Deja al paciente cómodo y tranquilo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80023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13214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Realizar higienización de manos según norma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9248962402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Elimina el material de acuerdo con normativa 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62371826172" w:lineRule="auto"/>
              <w:ind w:left="576.678466796875" w:right="65.96923828125" w:hanging="274.7535705566406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17.Menciona que registra en la ficha del paciente: tipo de alimentación, cantidad de  alimento y agua administrado, tolerancia del paciente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(Todas para obtener  puntaje)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39971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3.0528259277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7.5614929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33642578125" w:line="281.7747688293457" w:lineRule="auto"/>
        <w:ind w:left="287.9998779296875" w:right="666.572265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 ________________________________________________________________________________________________ _______________________________________________________________________________________________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6.2568664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34228515625" w:line="210.03331661224365" w:lineRule="auto"/>
        <w:ind w:left="1750.9199523925781" w:right="2123.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752850" cy="25431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Puntaje máximo: 20 puntos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34033203125" w:line="240" w:lineRule="auto"/>
        <w:ind w:left="4076.05117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1910400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Anexo: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33740234375" w:line="240" w:lineRule="auto"/>
        <w:ind w:left="3159.34494018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HOJA DE INDICACIONES</w:t>
      </w:r>
    </w:p>
    <w:tbl>
      <w:tblPr>
        <w:tblStyle w:val="Table8"/>
        <w:tblW w:w="9066.31973266601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1.9200134277344"/>
        <w:gridCol w:w="2729.4003295898438"/>
        <w:gridCol w:w="105.5999755859375"/>
        <w:gridCol w:w="2126.7999267578125"/>
        <w:gridCol w:w="2832.5994873046875"/>
        <w:tblGridChange w:id="0">
          <w:tblGrid>
            <w:gridCol w:w="1271.9200134277344"/>
            <w:gridCol w:w="2729.4003295898438"/>
            <w:gridCol w:w="105.5999755859375"/>
            <w:gridCol w:w="2126.7999267578125"/>
            <w:gridCol w:w="2832.5994873046875"/>
          </w:tblGrid>
        </w:tblGridChange>
      </w:tblGrid>
      <w:tr>
        <w:trPr>
          <w:cantSplit w:val="0"/>
          <w:trHeight w:val="74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Nombre del paciente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6667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María Muñoz Lira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Dg.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AVE secuelada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Sala/cama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Caso 1</w:t>
            </w:r>
          </w:p>
        </w:tc>
      </w:tr>
      <w:tr>
        <w:trPr>
          <w:cantSplit w:val="0"/>
          <w:trHeight w:val="8639.200134277344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Indicación: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8658447265625" w:line="243.01657676696777" w:lineRule="auto"/>
              <w:ind w:left="131.63772583007812" w:right="13.822021484375" w:hanging="12.0239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Administrar 180 cc de Ensure por SNG en 2 hrs a través  de BIC.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1.9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87780" cy="1144841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144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Dr. Marcos Lozano Farías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1910400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Anexo: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33740234375" w:line="240" w:lineRule="auto"/>
        <w:ind w:left="3159.34494018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HOJA DE INDICACIONES</w:t>
      </w:r>
    </w:p>
    <w:tbl>
      <w:tblPr>
        <w:tblStyle w:val="Table9"/>
        <w:tblW w:w="9066.31973266601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1200561523438"/>
        <w:gridCol w:w="2976.6001892089844"/>
        <w:gridCol w:w="177.60009765625"/>
        <w:gridCol w:w="2232.39990234375"/>
        <w:gridCol w:w="2832.5994873046875"/>
        <w:tblGridChange w:id="0">
          <w:tblGrid>
            <w:gridCol w:w="847.1200561523438"/>
            <w:gridCol w:w="2976.6001892089844"/>
            <w:gridCol w:w="177.60009765625"/>
            <w:gridCol w:w="2232.39990234375"/>
            <w:gridCol w:w="2832.5994873046875"/>
          </w:tblGrid>
        </w:tblGridChange>
      </w:tblGrid>
      <w:tr>
        <w:trPr>
          <w:cantSplit w:val="0"/>
          <w:trHeight w:val="741.599121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Nombre del paciente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6667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Pedro Castro Arteaga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Dg.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CA esófago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Sala/cama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Caso 2</w:t>
            </w:r>
          </w:p>
        </w:tc>
      </w:tr>
      <w:tr>
        <w:trPr>
          <w:cantSplit w:val="0"/>
          <w:trHeight w:val="8639.200134277344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Indicación: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8658447265625" w:line="243.01657676696777" w:lineRule="auto"/>
              <w:ind w:left="130.43533325195312" w:right="12.70263671875" w:hanging="10.821533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Administrar Fresubin 180 cc a caída libre por  Gastrostomía.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1.928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87780" cy="1144841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144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Dr. Marcos Lozano Farías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1910400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Anexo: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33740234375" w:line="240" w:lineRule="auto"/>
        <w:ind w:left="3159.34494018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HOJA DE INDICACIONES</w:t>
      </w:r>
    </w:p>
    <w:tbl>
      <w:tblPr>
        <w:tblStyle w:val="Table10"/>
        <w:tblW w:w="9066.31973266601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2001953125"/>
        <w:gridCol w:w="3271.800079345703"/>
        <w:gridCol w:w="211.199951171875"/>
        <w:gridCol w:w="2009.1998291015625"/>
        <w:gridCol w:w="2808.599853515625"/>
        <w:tblGridChange w:id="0">
          <w:tblGrid>
            <w:gridCol w:w="765.52001953125"/>
            <w:gridCol w:w="3271.800079345703"/>
            <w:gridCol w:w="211.199951171875"/>
            <w:gridCol w:w="2009.1998291015625"/>
            <w:gridCol w:w="2808.599853515625"/>
          </w:tblGrid>
        </w:tblGridChange>
      </w:tblGrid>
      <w:tr>
        <w:trPr>
          <w:cantSplit w:val="0"/>
          <w:trHeight w:val="74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Nombre del paciente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6667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Luis Pérez Lagos</w:t>
            </w:r>
          </w:p>
        </w:tc>
      </w:tr>
      <w:tr>
        <w:trPr>
          <w:cantSplit w:val="0"/>
          <w:trHeight w:val="147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Dg.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9.075317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Neumonía viral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266357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complicada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Sala/cama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Caso 3</w:t>
            </w:r>
          </w:p>
        </w:tc>
      </w:tr>
      <w:tr>
        <w:trPr>
          <w:cantSplit w:val="0"/>
          <w:trHeight w:val="8149.000091552734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Indicación: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866455078125" w:line="240" w:lineRule="auto"/>
              <w:ind w:left="119.61380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Alimentación enteral 200 cc en bolo por SNG.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6.366577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87780" cy="1144841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144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Dr. Marcos Lozano Farías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74.8800659179688" w:top="708.00048828125" w:left="1414.0800476074219" w:right="104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