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41C4A" w14:textId="77777777" w:rsidR="00F1156B" w:rsidRDefault="00F1156B" w:rsidP="00F1156B">
      <w:pPr>
        <w:pStyle w:val="Naslovnica"/>
        <w:spacing w:after="0" w:line="240" w:lineRule="auto"/>
        <w:ind w:firstLine="0"/>
        <w:rPr>
          <w:b w:val="0"/>
        </w:rPr>
      </w:pPr>
      <w:r>
        <w:rPr>
          <w:b w:val="0"/>
        </w:rPr>
        <w:t>SVEUČILIŠTE U MOSTARU</w:t>
      </w:r>
    </w:p>
    <w:p w14:paraId="77CE1B98" w14:textId="77777777" w:rsidR="00F1156B" w:rsidRPr="00AA2C22" w:rsidRDefault="00F1156B" w:rsidP="00F1156B">
      <w:pPr>
        <w:pStyle w:val="Naslovnica"/>
        <w:spacing w:after="0" w:line="240" w:lineRule="auto"/>
        <w:ind w:firstLine="0"/>
        <w:rPr>
          <w:b w:val="0"/>
        </w:rPr>
      </w:pPr>
      <w:r w:rsidRPr="00AA2C22">
        <w:rPr>
          <w:b w:val="0"/>
        </w:rPr>
        <w:t>FAKULTET</w:t>
      </w:r>
      <w:r>
        <w:rPr>
          <w:b w:val="0"/>
        </w:rPr>
        <w:t xml:space="preserve"> STROJARSTVA, RAČUNARSTVA I ELEKTROTEHNIKE</w:t>
      </w:r>
    </w:p>
    <w:p w14:paraId="390598D2" w14:textId="77777777" w:rsidR="00F1156B" w:rsidRDefault="00F1156B" w:rsidP="00F1156B">
      <w:pPr>
        <w:pStyle w:val="Naslovnica"/>
        <w:spacing w:after="0" w:line="240" w:lineRule="auto"/>
        <w:ind w:firstLine="0"/>
        <w:rPr>
          <w:b w:val="0"/>
        </w:rPr>
      </w:pPr>
    </w:p>
    <w:p w14:paraId="26C47AD8" w14:textId="77777777" w:rsidR="00F1156B" w:rsidRDefault="00F1156B" w:rsidP="00F1156B">
      <w:pPr>
        <w:pStyle w:val="Naslovnica"/>
        <w:spacing w:after="0" w:line="240" w:lineRule="auto"/>
        <w:ind w:firstLine="0"/>
        <w:rPr>
          <w:b w:val="0"/>
        </w:rPr>
      </w:pPr>
    </w:p>
    <w:p w14:paraId="5AA9800B" w14:textId="77777777" w:rsidR="00F1156B" w:rsidRDefault="00F1156B" w:rsidP="00F1156B">
      <w:pPr>
        <w:pStyle w:val="Naslovnica"/>
        <w:spacing w:after="0" w:line="240" w:lineRule="auto"/>
        <w:ind w:firstLine="0"/>
        <w:rPr>
          <w:b w:val="0"/>
        </w:rPr>
      </w:pPr>
    </w:p>
    <w:p w14:paraId="33A1FC17" w14:textId="77777777" w:rsidR="00F1156B" w:rsidRDefault="00F1156B" w:rsidP="00F1156B">
      <w:pPr>
        <w:pStyle w:val="Naslovnica"/>
        <w:spacing w:after="0" w:line="240" w:lineRule="auto"/>
        <w:ind w:firstLine="0"/>
        <w:rPr>
          <w:b w:val="0"/>
        </w:rPr>
      </w:pPr>
    </w:p>
    <w:p w14:paraId="6850CCE1" w14:textId="77777777" w:rsidR="00F1156B" w:rsidRDefault="00F1156B" w:rsidP="00F1156B">
      <w:pPr>
        <w:pStyle w:val="Naslovnica"/>
        <w:spacing w:after="0" w:line="240" w:lineRule="auto"/>
        <w:ind w:firstLine="0"/>
        <w:rPr>
          <w:b w:val="0"/>
        </w:rPr>
      </w:pPr>
    </w:p>
    <w:p w14:paraId="7ED0BB5C" w14:textId="77777777" w:rsidR="00F1156B" w:rsidRDefault="00F1156B" w:rsidP="00F1156B">
      <w:pPr>
        <w:pStyle w:val="Naslovnica"/>
        <w:spacing w:after="0" w:line="240" w:lineRule="auto"/>
        <w:ind w:firstLine="0"/>
        <w:rPr>
          <w:b w:val="0"/>
        </w:rPr>
      </w:pPr>
    </w:p>
    <w:p w14:paraId="28B0C0A5" w14:textId="77777777" w:rsidR="00F1156B" w:rsidRDefault="00F1156B" w:rsidP="00F1156B">
      <w:pPr>
        <w:pStyle w:val="Naslovnica"/>
        <w:spacing w:after="0" w:line="240" w:lineRule="auto"/>
        <w:ind w:firstLine="0"/>
        <w:rPr>
          <w:b w:val="0"/>
        </w:rPr>
      </w:pPr>
    </w:p>
    <w:p w14:paraId="1FDB361C" w14:textId="77777777" w:rsidR="00F1156B" w:rsidRDefault="00F1156B" w:rsidP="00F1156B">
      <w:pPr>
        <w:pStyle w:val="Naslovnica"/>
        <w:spacing w:after="0" w:line="240" w:lineRule="auto"/>
        <w:ind w:firstLine="0"/>
        <w:rPr>
          <w:b w:val="0"/>
        </w:rPr>
      </w:pPr>
    </w:p>
    <w:p w14:paraId="37B7A48B" w14:textId="77777777" w:rsidR="00F1156B" w:rsidRDefault="00F1156B" w:rsidP="00F1156B">
      <w:pPr>
        <w:pStyle w:val="Naslovnica"/>
        <w:spacing w:after="0" w:line="240" w:lineRule="auto"/>
        <w:ind w:firstLine="0"/>
        <w:rPr>
          <w:b w:val="0"/>
        </w:rPr>
      </w:pPr>
    </w:p>
    <w:p w14:paraId="1B303034" w14:textId="77777777" w:rsidR="00F1156B" w:rsidRDefault="00F1156B" w:rsidP="00F1156B">
      <w:pPr>
        <w:pStyle w:val="Naslovnica"/>
        <w:spacing w:after="0" w:line="240" w:lineRule="auto"/>
        <w:ind w:firstLine="0"/>
        <w:rPr>
          <w:b w:val="0"/>
        </w:rPr>
      </w:pPr>
    </w:p>
    <w:p w14:paraId="22B60E37" w14:textId="77777777" w:rsidR="00F1156B" w:rsidRDefault="00F1156B" w:rsidP="00F1156B">
      <w:pPr>
        <w:pStyle w:val="Naslovnica"/>
        <w:spacing w:after="0" w:line="240" w:lineRule="auto"/>
        <w:ind w:firstLine="0"/>
        <w:rPr>
          <w:b w:val="0"/>
        </w:rPr>
      </w:pPr>
    </w:p>
    <w:p w14:paraId="3D4C06DB" w14:textId="77777777" w:rsidR="00F1156B" w:rsidRDefault="00F1156B" w:rsidP="00F1156B">
      <w:pPr>
        <w:pStyle w:val="Naslovnica"/>
        <w:spacing w:after="0" w:line="240" w:lineRule="auto"/>
        <w:ind w:firstLine="0"/>
        <w:rPr>
          <w:b w:val="0"/>
        </w:rPr>
      </w:pPr>
    </w:p>
    <w:p w14:paraId="28AFE636" w14:textId="77777777" w:rsidR="00F1156B" w:rsidRDefault="00F1156B" w:rsidP="00F1156B">
      <w:pPr>
        <w:pStyle w:val="Naslovnica"/>
        <w:spacing w:after="0" w:line="240" w:lineRule="auto"/>
        <w:ind w:firstLine="0"/>
        <w:rPr>
          <w:b w:val="0"/>
        </w:rPr>
      </w:pPr>
    </w:p>
    <w:p w14:paraId="7F1F799C" w14:textId="77777777" w:rsidR="00F1156B" w:rsidRPr="00287605" w:rsidRDefault="00F1156B" w:rsidP="00F1156B">
      <w:pPr>
        <w:pStyle w:val="Naslovnica"/>
        <w:spacing w:after="0" w:line="240" w:lineRule="auto"/>
        <w:ind w:firstLine="0"/>
        <w:rPr>
          <w:b w:val="0"/>
        </w:rPr>
      </w:pPr>
      <w:r>
        <w:rPr>
          <w:b w:val="0"/>
        </w:rPr>
        <w:t>SEMINARSKI RAD</w:t>
      </w:r>
    </w:p>
    <w:p w14:paraId="75894743" w14:textId="77777777" w:rsidR="00F1156B" w:rsidRDefault="00F1156B" w:rsidP="00F1156B">
      <w:pPr>
        <w:pStyle w:val="Naslovnica"/>
        <w:spacing w:after="0" w:line="240" w:lineRule="auto"/>
        <w:ind w:firstLine="0"/>
        <w:rPr>
          <w:b w:val="0"/>
        </w:rPr>
      </w:pPr>
    </w:p>
    <w:p w14:paraId="2E7FBD44" w14:textId="77777777" w:rsidR="00F1156B" w:rsidRDefault="00F1156B" w:rsidP="00F1156B">
      <w:pPr>
        <w:pStyle w:val="Naslovnica"/>
        <w:spacing w:after="0" w:line="240" w:lineRule="auto"/>
        <w:ind w:firstLine="0"/>
        <w:rPr>
          <w:b w:val="0"/>
        </w:rPr>
      </w:pPr>
    </w:p>
    <w:p w14:paraId="758CB124" w14:textId="77777777" w:rsidR="00F1156B" w:rsidRDefault="00021310" w:rsidP="00F1156B">
      <w:pPr>
        <w:pStyle w:val="Title"/>
        <w:ind w:firstLine="0"/>
      </w:pPr>
      <w:r>
        <w:t>SIMULACIJA RADA SERVISA ZA POPRAVAK TEHNIČKIH UREĐAJA</w:t>
      </w:r>
    </w:p>
    <w:p w14:paraId="3174B14F" w14:textId="77777777" w:rsidR="00F1156B" w:rsidRPr="0014635C" w:rsidRDefault="00F1156B" w:rsidP="00F1156B">
      <w:pPr>
        <w:pStyle w:val="Naslovnica"/>
        <w:spacing w:after="0" w:line="240" w:lineRule="auto"/>
        <w:ind w:firstLine="0"/>
        <w:rPr>
          <w:b w:val="0"/>
          <w:bCs/>
        </w:rPr>
      </w:pPr>
    </w:p>
    <w:p w14:paraId="64C2E7A8" w14:textId="77777777" w:rsidR="00F1156B" w:rsidRPr="0014635C" w:rsidRDefault="00F1156B" w:rsidP="00F1156B">
      <w:pPr>
        <w:pStyle w:val="Naslovnica"/>
        <w:spacing w:after="0" w:line="240" w:lineRule="auto"/>
        <w:ind w:firstLine="0"/>
        <w:rPr>
          <w:b w:val="0"/>
          <w:bCs/>
        </w:rPr>
      </w:pPr>
    </w:p>
    <w:p w14:paraId="243E0E92" w14:textId="77777777" w:rsidR="00F1156B" w:rsidRPr="0014635C" w:rsidRDefault="00F1156B" w:rsidP="00F1156B">
      <w:pPr>
        <w:pStyle w:val="Naslovnica"/>
        <w:spacing w:after="0" w:line="240" w:lineRule="auto"/>
        <w:ind w:firstLine="0"/>
        <w:rPr>
          <w:b w:val="0"/>
          <w:bCs/>
        </w:rPr>
      </w:pPr>
    </w:p>
    <w:p w14:paraId="7BC1B826" w14:textId="77777777" w:rsidR="00F1156B" w:rsidRDefault="005C49C4" w:rsidP="00F1156B">
      <w:pPr>
        <w:pStyle w:val="Naslovnica"/>
        <w:spacing w:after="0" w:line="240" w:lineRule="auto"/>
        <w:ind w:firstLine="0"/>
        <w:jc w:val="right"/>
        <w:rPr>
          <w:b w:val="0"/>
          <w:noProof/>
        </w:rPr>
      </w:pPr>
      <w:r>
        <w:rPr>
          <w:b w:val="0"/>
          <w:noProof/>
        </w:rPr>
        <w:t>Dario Klarić</w:t>
      </w:r>
      <w:r>
        <w:rPr>
          <w:b w:val="0"/>
          <w:noProof/>
        </w:rPr>
        <w:br/>
      </w:r>
      <w:r w:rsidR="00F1156B">
        <w:rPr>
          <w:b w:val="0"/>
          <w:noProof/>
        </w:rPr>
        <w:t>Franjo Lovrić</w:t>
      </w:r>
    </w:p>
    <w:p w14:paraId="51C28416" w14:textId="77777777" w:rsidR="00F1156B" w:rsidRPr="0014635C" w:rsidRDefault="00F1156B" w:rsidP="00F1156B">
      <w:pPr>
        <w:pStyle w:val="Ostalo"/>
        <w:spacing w:after="0" w:line="240" w:lineRule="auto"/>
        <w:jc w:val="center"/>
        <w:rPr>
          <w:b w:val="0"/>
          <w:bCs/>
          <w:sz w:val="28"/>
          <w:szCs w:val="28"/>
        </w:rPr>
      </w:pPr>
    </w:p>
    <w:p w14:paraId="2E522A9E" w14:textId="77777777" w:rsidR="00F1156B" w:rsidRPr="0014635C" w:rsidRDefault="00F1156B" w:rsidP="00F1156B">
      <w:pPr>
        <w:pStyle w:val="Ostalo"/>
        <w:spacing w:after="0" w:line="240" w:lineRule="auto"/>
        <w:jc w:val="center"/>
        <w:rPr>
          <w:b w:val="0"/>
          <w:bCs/>
          <w:sz w:val="28"/>
          <w:szCs w:val="28"/>
        </w:rPr>
      </w:pPr>
    </w:p>
    <w:p w14:paraId="2139B515" w14:textId="77777777" w:rsidR="00F1156B" w:rsidRPr="0014635C" w:rsidRDefault="00F1156B" w:rsidP="00F1156B">
      <w:pPr>
        <w:pStyle w:val="Ostalo"/>
        <w:spacing w:after="0" w:line="240" w:lineRule="auto"/>
        <w:jc w:val="center"/>
        <w:rPr>
          <w:b w:val="0"/>
          <w:bCs/>
          <w:sz w:val="28"/>
          <w:szCs w:val="28"/>
        </w:rPr>
      </w:pPr>
    </w:p>
    <w:p w14:paraId="3DE4BD9F" w14:textId="77777777" w:rsidR="00F1156B" w:rsidRPr="0014635C" w:rsidRDefault="00F1156B" w:rsidP="00F1156B">
      <w:pPr>
        <w:pStyle w:val="Ostalo"/>
        <w:spacing w:after="0" w:line="240" w:lineRule="auto"/>
        <w:jc w:val="center"/>
        <w:rPr>
          <w:b w:val="0"/>
          <w:bCs/>
          <w:sz w:val="28"/>
          <w:szCs w:val="28"/>
        </w:rPr>
      </w:pPr>
    </w:p>
    <w:p w14:paraId="0B4B522F" w14:textId="77777777" w:rsidR="00F1156B" w:rsidRPr="0014635C" w:rsidRDefault="00F1156B" w:rsidP="00F1156B">
      <w:pPr>
        <w:pStyle w:val="Ostalo"/>
        <w:spacing w:after="0" w:line="240" w:lineRule="auto"/>
        <w:jc w:val="center"/>
        <w:rPr>
          <w:b w:val="0"/>
          <w:bCs/>
          <w:sz w:val="28"/>
          <w:szCs w:val="28"/>
        </w:rPr>
      </w:pPr>
    </w:p>
    <w:p w14:paraId="639C8B3F" w14:textId="77777777" w:rsidR="00F1156B" w:rsidRPr="0014635C" w:rsidRDefault="00F1156B" w:rsidP="00F1156B">
      <w:pPr>
        <w:pStyle w:val="Ostalo"/>
        <w:spacing w:after="0" w:line="240" w:lineRule="auto"/>
        <w:jc w:val="center"/>
        <w:rPr>
          <w:b w:val="0"/>
          <w:bCs/>
          <w:sz w:val="28"/>
          <w:szCs w:val="28"/>
        </w:rPr>
      </w:pPr>
    </w:p>
    <w:p w14:paraId="0796D63E" w14:textId="77777777" w:rsidR="00F1156B" w:rsidRPr="0014635C" w:rsidRDefault="00F1156B" w:rsidP="00F1156B">
      <w:pPr>
        <w:pStyle w:val="Ostalo"/>
        <w:spacing w:after="0" w:line="240" w:lineRule="auto"/>
        <w:jc w:val="center"/>
        <w:rPr>
          <w:b w:val="0"/>
          <w:bCs/>
          <w:sz w:val="28"/>
          <w:szCs w:val="28"/>
        </w:rPr>
      </w:pPr>
    </w:p>
    <w:p w14:paraId="40A5C0A5" w14:textId="77777777" w:rsidR="00F1156B" w:rsidRPr="0014635C" w:rsidRDefault="00F1156B" w:rsidP="00F1156B">
      <w:pPr>
        <w:pStyle w:val="Ostalo"/>
        <w:spacing w:after="0" w:line="240" w:lineRule="auto"/>
        <w:jc w:val="center"/>
        <w:rPr>
          <w:b w:val="0"/>
          <w:bCs/>
          <w:sz w:val="28"/>
          <w:szCs w:val="28"/>
        </w:rPr>
      </w:pPr>
    </w:p>
    <w:p w14:paraId="31DC55A8" w14:textId="77777777" w:rsidR="00F1156B" w:rsidRPr="0014635C" w:rsidRDefault="00F1156B" w:rsidP="00F1156B">
      <w:pPr>
        <w:pStyle w:val="Ostalo"/>
        <w:spacing w:after="0" w:line="240" w:lineRule="auto"/>
        <w:jc w:val="center"/>
        <w:rPr>
          <w:b w:val="0"/>
          <w:bCs/>
          <w:sz w:val="28"/>
          <w:szCs w:val="28"/>
        </w:rPr>
      </w:pPr>
    </w:p>
    <w:p w14:paraId="6CCECE18" w14:textId="77777777" w:rsidR="00F1156B" w:rsidRPr="0014635C" w:rsidRDefault="00F1156B" w:rsidP="00F1156B">
      <w:pPr>
        <w:pStyle w:val="Ostalo"/>
        <w:spacing w:after="0" w:line="240" w:lineRule="auto"/>
        <w:jc w:val="center"/>
        <w:rPr>
          <w:b w:val="0"/>
          <w:bCs/>
          <w:sz w:val="28"/>
          <w:szCs w:val="28"/>
        </w:rPr>
      </w:pPr>
    </w:p>
    <w:p w14:paraId="54C5542C" w14:textId="77777777" w:rsidR="00F1156B" w:rsidRPr="0014635C" w:rsidRDefault="00F1156B" w:rsidP="00F1156B">
      <w:pPr>
        <w:pStyle w:val="Ostalo"/>
        <w:spacing w:after="0" w:line="240" w:lineRule="auto"/>
        <w:jc w:val="center"/>
        <w:rPr>
          <w:b w:val="0"/>
          <w:bCs/>
          <w:sz w:val="28"/>
          <w:szCs w:val="28"/>
        </w:rPr>
      </w:pPr>
    </w:p>
    <w:p w14:paraId="313AF3BA" w14:textId="77777777" w:rsidR="006315C5" w:rsidRDefault="00F1156B" w:rsidP="00577063">
      <w:pPr>
        <w:jc w:val="center"/>
        <w:rPr>
          <w:sz w:val="28"/>
          <w:szCs w:val="28"/>
        </w:rPr>
      </w:pPr>
      <w:r w:rsidRPr="00F1156B">
        <w:rPr>
          <w:sz w:val="28"/>
          <w:szCs w:val="28"/>
        </w:rPr>
        <w:t xml:space="preserve">Mostar, </w:t>
      </w:r>
      <w:r w:rsidR="005C49C4">
        <w:rPr>
          <w:sz w:val="28"/>
          <w:szCs w:val="28"/>
        </w:rPr>
        <w:t>lipanj 2024</w:t>
      </w:r>
      <w:r w:rsidRPr="00F1156B">
        <w:rPr>
          <w:sz w:val="28"/>
          <w:szCs w:val="28"/>
        </w:rPr>
        <w:t>.</w:t>
      </w:r>
    </w:p>
    <w:p w14:paraId="6695FBA4" w14:textId="6EAECCEF" w:rsidR="008815F9" w:rsidRPr="008815F9" w:rsidRDefault="008815F9" w:rsidP="000F3FB7">
      <w:pPr>
        <w:pStyle w:val="Heading1"/>
        <w:numPr>
          <w:ilvl w:val="0"/>
          <w:numId w:val="0"/>
        </w:numPr>
        <w:spacing w:before="0" w:after="0" w:line="0" w:lineRule="atLeast"/>
        <w:ind w:left="431" w:hanging="431"/>
      </w:pPr>
      <w:bookmarkStart w:id="0" w:name="_Toc168359926"/>
      <w:bookmarkStart w:id="1" w:name="_Toc168361568"/>
      <w:bookmarkStart w:id="2" w:name="_Toc168413304"/>
      <w:r w:rsidRPr="008815F9">
        <w:lastRenderedPageBreak/>
        <w:t>Sadržaj</w:t>
      </w:r>
      <w:bookmarkEnd w:id="0"/>
      <w:bookmarkEnd w:id="1"/>
      <w:bookmarkEnd w:id="2"/>
    </w:p>
    <w:sdt>
      <w:sdtPr>
        <w:id w:val="-156315974"/>
        <w:docPartObj>
          <w:docPartGallery w:val="Table of Contents"/>
          <w:docPartUnique/>
        </w:docPartObj>
      </w:sdtPr>
      <w:sdtEndPr>
        <w:rPr>
          <w:b/>
          <w:bCs/>
          <w:noProof/>
        </w:rPr>
      </w:sdtEndPr>
      <w:sdtContent>
        <w:p w14:paraId="5591D413" w14:textId="44AF6FF4" w:rsidR="00F01295" w:rsidRDefault="00F123E3">
          <w:pPr>
            <w:pStyle w:val="TOC1"/>
            <w:tabs>
              <w:tab w:val="right" w:leader="dot" w:pos="9350"/>
            </w:tabs>
            <w:rPr>
              <w:rFonts w:asciiTheme="minorHAnsi" w:eastAsiaTheme="minorEastAsia" w:hAnsiTheme="minorHAnsi" w:cstheme="minorBidi"/>
              <w:noProof/>
              <w:kern w:val="2"/>
              <w:sz w:val="24"/>
              <w:lang w:eastAsia="hr-HR"/>
              <w14:ligatures w14:val="standardContextual"/>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p>
        <w:p w14:paraId="5681CD98" w14:textId="0FBEAED6" w:rsidR="00F01295" w:rsidRDefault="00F01295">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413306" w:history="1">
            <w:r w:rsidRPr="00A90789">
              <w:rPr>
                <w:rStyle w:val="Hyperlink"/>
                <w:noProof/>
              </w:rPr>
              <w:t>1</w:t>
            </w:r>
            <w:r>
              <w:rPr>
                <w:rFonts w:asciiTheme="minorHAnsi" w:eastAsiaTheme="minorEastAsia" w:hAnsiTheme="minorHAnsi" w:cstheme="minorBidi"/>
                <w:noProof/>
                <w:kern w:val="2"/>
                <w:sz w:val="24"/>
                <w:lang w:eastAsia="hr-HR"/>
                <w14:ligatures w14:val="standardContextual"/>
              </w:rPr>
              <w:tab/>
            </w:r>
            <w:r w:rsidRPr="00A90789">
              <w:rPr>
                <w:rStyle w:val="Hyperlink"/>
                <w:noProof/>
              </w:rPr>
              <w:t>Uvod</w:t>
            </w:r>
            <w:r>
              <w:rPr>
                <w:noProof/>
                <w:webHidden/>
              </w:rPr>
              <w:tab/>
            </w:r>
            <w:r>
              <w:rPr>
                <w:noProof/>
                <w:webHidden/>
              </w:rPr>
              <w:fldChar w:fldCharType="begin"/>
            </w:r>
            <w:r>
              <w:rPr>
                <w:noProof/>
                <w:webHidden/>
              </w:rPr>
              <w:instrText xml:space="preserve"> PAGEREF _Toc168413306 \h </w:instrText>
            </w:r>
            <w:r>
              <w:rPr>
                <w:noProof/>
                <w:webHidden/>
              </w:rPr>
            </w:r>
            <w:r>
              <w:rPr>
                <w:noProof/>
                <w:webHidden/>
              </w:rPr>
              <w:fldChar w:fldCharType="separate"/>
            </w:r>
            <w:r>
              <w:rPr>
                <w:noProof/>
                <w:webHidden/>
              </w:rPr>
              <w:t>1</w:t>
            </w:r>
            <w:r>
              <w:rPr>
                <w:noProof/>
                <w:webHidden/>
              </w:rPr>
              <w:fldChar w:fldCharType="end"/>
            </w:r>
          </w:hyperlink>
        </w:p>
        <w:p w14:paraId="4CB92140" w14:textId="79D34916" w:rsidR="00F01295" w:rsidRDefault="00F01295">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413307" w:history="1">
            <w:r w:rsidRPr="00A90789">
              <w:rPr>
                <w:rStyle w:val="Hyperlink"/>
                <w:noProof/>
              </w:rPr>
              <w:t>2</w:t>
            </w:r>
            <w:r>
              <w:rPr>
                <w:rFonts w:asciiTheme="minorHAnsi" w:eastAsiaTheme="minorEastAsia" w:hAnsiTheme="minorHAnsi" w:cstheme="minorBidi"/>
                <w:noProof/>
                <w:kern w:val="2"/>
                <w:sz w:val="24"/>
                <w:lang w:eastAsia="hr-HR"/>
                <w14:ligatures w14:val="standardContextual"/>
              </w:rPr>
              <w:tab/>
            </w:r>
            <w:r w:rsidRPr="00A90789">
              <w:rPr>
                <w:rStyle w:val="Hyperlink"/>
                <w:noProof/>
              </w:rPr>
              <w:t>Opis problema</w:t>
            </w:r>
            <w:r>
              <w:rPr>
                <w:noProof/>
                <w:webHidden/>
              </w:rPr>
              <w:tab/>
            </w:r>
            <w:r>
              <w:rPr>
                <w:noProof/>
                <w:webHidden/>
              </w:rPr>
              <w:fldChar w:fldCharType="begin"/>
            </w:r>
            <w:r>
              <w:rPr>
                <w:noProof/>
                <w:webHidden/>
              </w:rPr>
              <w:instrText xml:space="preserve"> PAGEREF _Toc168413307 \h </w:instrText>
            </w:r>
            <w:r>
              <w:rPr>
                <w:noProof/>
                <w:webHidden/>
              </w:rPr>
            </w:r>
            <w:r>
              <w:rPr>
                <w:noProof/>
                <w:webHidden/>
              </w:rPr>
              <w:fldChar w:fldCharType="separate"/>
            </w:r>
            <w:r>
              <w:rPr>
                <w:noProof/>
                <w:webHidden/>
              </w:rPr>
              <w:t>2</w:t>
            </w:r>
            <w:r>
              <w:rPr>
                <w:noProof/>
                <w:webHidden/>
              </w:rPr>
              <w:fldChar w:fldCharType="end"/>
            </w:r>
          </w:hyperlink>
        </w:p>
        <w:p w14:paraId="753D76B4" w14:textId="74861C56" w:rsidR="00F01295" w:rsidRDefault="00F01295">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413308" w:history="1">
            <w:r w:rsidRPr="00A90789">
              <w:rPr>
                <w:rStyle w:val="Hyperlink"/>
                <w:noProof/>
              </w:rPr>
              <w:t>3</w:t>
            </w:r>
            <w:r>
              <w:rPr>
                <w:rFonts w:asciiTheme="minorHAnsi" w:eastAsiaTheme="minorEastAsia" w:hAnsiTheme="minorHAnsi" w:cstheme="minorBidi"/>
                <w:noProof/>
                <w:kern w:val="2"/>
                <w:sz w:val="24"/>
                <w:lang w:eastAsia="hr-HR"/>
                <w14:ligatures w14:val="standardContextual"/>
              </w:rPr>
              <w:tab/>
            </w:r>
            <w:r w:rsidRPr="00A90789">
              <w:rPr>
                <w:rStyle w:val="Hyperlink"/>
                <w:noProof/>
              </w:rPr>
              <w:t>Me</w:t>
            </w:r>
            <w:r w:rsidRPr="00A90789">
              <w:rPr>
                <w:rStyle w:val="Hyperlink"/>
                <w:noProof/>
              </w:rPr>
              <w:t>t</w:t>
            </w:r>
            <w:r w:rsidRPr="00A90789">
              <w:rPr>
                <w:rStyle w:val="Hyperlink"/>
                <w:noProof/>
              </w:rPr>
              <w:t>odologija</w:t>
            </w:r>
            <w:r>
              <w:rPr>
                <w:noProof/>
                <w:webHidden/>
              </w:rPr>
              <w:tab/>
            </w:r>
            <w:r>
              <w:rPr>
                <w:noProof/>
                <w:webHidden/>
              </w:rPr>
              <w:fldChar w:fldCharType="begin"/>
            </w:r>
            <w:r>
              <w:rPr>
                <w:noProof/>
                <w:webHidden/>
              </w:rPr>
              <w:instrText xml:space="preserve"> PAGEREF _Toc168413308 \h </w:instrText>
            </w:r>
            <w:r>
              <w:rPr>
                <w:noProof/>
                <w:webHidden/>
              </w:rPr>
            </w:r>
            <w:r>
              <w:rPr>
                <w:noProof/>
                <w:webHidden/>
              </w:rPr>
              <w:fldChar w:fldCharType="separate"/>
            </w:r>
            <w:r>
              <w:rPr>
                <w:noProof/>
                <w:webHidden/>
              </w:rPr>
              <w:t>3</w:t>
            </w:r>
            <w:r>
              <w:rPr>
                <w:noProof/>
                <w:webHidden/>
              </w:rPr>
              <w:fldChar w:fldCharType="end"/>
            </w:r>
          </w:hyperlink>
        </w:p>
        <w:p w14:paraId="51FFCB27" w14:textId="50A1A000" w:rsidR="00F01295" w:rsidRDefault="00F01295">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09" w:history="1">
            <w:r w:rsidRPr="00A90789">
              <w:rPr>
                <w:rStyle w:val="Hyperlink"/>
                <w:noProof/>
              </w:rPr>
              <w:t>3.1</w:t>
            </w:r>
            <w:r>
              <w:rPr>
                <w:rFonts w:asciiTheme="minorHAnsi" w:eastAsiaTheme="minorEastAsia" w:hAnsiTheme="minorHAnsi" w:cstheme="minorBidi"/>
                <w:noProof/>
                <w:kern w:val="2"/>
                <w:sz w:val="24"/>
                <w:lang w:eastAsia="hr-HR"/>
                <w14:ligatures w14:val="standardContextual"/>
              </w:rPr>
              <w:tab/>
            </w:r>
            <w:r w:rsidRPr="00A90789">
              <w:rPr>
                <w:rStyle w:val="Hyperlink"/>
                <w:noProof/>
              </w:rPr>
              <w:t>Korišteni alati i tehnologije</w:t>
            </w:r>
            <w:r>
              <w:rPr>
                <w:noProof/>
                <w:webHidden/>
              </w:rPr>
              <w:tab/>
            </w:r>
            <w:r>
              <w:rPr>
                <w:noProof/>
                <w:webHidden/>
              </w:rPr>
              <w:fldChar w:fldCharType="begin"/>
            </w:r>
            <w:r>
              <w:rPr>
                <w:noProof/>
                <w:webHidden/>
              </w:rPr>
              <w:instrText xml:space="preserve"> PAGEREF _Toc168413309 \h </w:instrText>
            </w:r>
            <w:r>
              <w:rPr>
                <w:noProof/>
                <w:webHidden/>
              </w:rPr>
            </w:r>
            <w:r>
              <w:rPr>
                <w:noProof/>
                <w:webHidden/>
              </w:rPr>
              <w:fldChar w:fldCharType="separate"/>
            </w:r>
            <w:r>
              <w:rPr>
                <w:noProof/>
                <w:webHidden/>
              </w:rPr>
              <w:t>3</w:t>
            </w:r>
            <w:r>
              <w:rPr>
                <w:noProof/>
                <w:webHidden/>
              </w:rPr>
              <w:fldChar w:fldCharType="end"/>
            </w:r>
          </w:hyperlink>
        </w:p>
        <w:p w14:paraId="5D21896F" w14:textId="4B5BE866" w:rsidR="00F01295" w:rsidRDefault="00F01295">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10" w:history="1">
            <w:r w:rsidRPr="00A90789">
              <w:rPr>
                <w:rStyle w:val="Hyperlink"/>
                <w:noProof/>
              </w:rPr>
              <w:t>3.2</w:t>
            </w:r>
            <w:r>
              <w:rPr>
                <w:rFonts w:asciiTheme="minorHAnsi" w:eastAsiaTheme="minorEastAsia" w:hAnsiTheme="minorHAnsi" w:cstheme="minorBidi"/>
                <w:noProof/>
                <w:kern w:val="2"/>
                <w:sz w:val="24"/>
                <w:lang w:eastAsia="hr-HR"/>
                <w14:ligatures w14:val="standardContextual"/>
              </w:rPr>
              <w:tab/>
            </w:r>
            <w:r w:rsidRPr="00A90789">
              <w:rPr>
                <w:rStyle w:val="Hyperlink"/>
                <w:noProof/>
              </w:rPr>
              <w:t>Definiranje agenata</w:t>
            </w:r>
            <w:r>
              <w:rPr>
                <w:noProof/>
                <w:webHidden/>
              </w:rPr>
              <w:tab/>
            </w:r>
            <w:r>
              <w:rPr>
                <w:noProof/>
                <w:webHidden/>
              </w:rPr>
              <w:fldChar w:fldCharType="begin"/>
            </w:r>
            <w:r>
              <w:rPr>
                <w:noProof/>
                <w:webHidden/>
              </w:rPr>
              <w:instrText xml:space="preserve"> PAGEREF _Toc168413310 \h </w:instrText>
            </w:r>
            <w:r>
              <w:rPr>
                <w:noProof/>
                <w:webHidden/>
              </w:rPr>
            </w:r>
            <w:r>
              <w:rPr>
                <w:noProof/>
                <w:webHidden/>
              </w:rPr>
              <w:fldChar w:fldCharType="separate"/>
            </w:r>
            <w:r>
              <w:rPr>
                <w:noProof/>
                <w:webHidden/>
              </w:rPr>
              <w:t>3</w:t>
            </w:r>
            <w:r>
              <w:rPr>
                <w:noProof/>
                <w:webHidden/>
              </w:rPr>
              <w:fldChar w:fldCharType="end"/>
            </w:r>
          </w:hyperlink>
        </w:p>
        <w:p w14:paraId="6AA2413C" w14:textId="1A008838" w:rsidR="00F01295" w:rsidRDefault="00F01295">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11" w:history="1">
            <w:r w:rsidRPr="00A90789">
              <w:rPr>
                <w:rStyle w:val="Hyperlink"/>
                <w:noProof/>
              </w:rPr>
              <w:t>3.3</w:t>
            </w:r>
            <w:r>
              <w:rPr>
                <w:rFonts w:asciiTheme="minorHAnsi" w:eastAsiaTheme="minorEastAsia" w:hAnsiTheme="minorHAnsi" w:cstheme="minorBidi"/>
                <w:noProof/>
                <w:kern w:val="2"/>
                <w:sz w:val="24"/>
                <w:lang w:eastAsia="hr-HR"/>
                <w14:ligatures w14:val="standardContextual"/>
              </w:rPr>
              <w:tab/>
            </w:r>
            <w:r w:rsidRPr="00A90789">
              <w:rPr>
                <w:rStyle w:val="Hyperlink"/>
                <w:noProof/>
              </w:rPr>
              <w:t>Parametri simulacije</w:t>
            </w:r>
            <w:r>
              <w:rPr>
                <w:noProof/>
                <w:webHidden/>
              </w:rPr>
              <w:tab/>
            </w:r>
            <w:r>
              <w:rPr>
                <w:noProof/>
                <w:webHidden/>
              </w:rPr>
              <w:fldChar w:fldCharType="begin"/>
            </w:r>
            <w:r>
              <w:rPr>
                <w:noProof/>
                <w:webHidden/>
              </w:rPr>
              <w:instrText xml:space="preserve"> PAGEREF _Toc168413311 \h </w:instrText>
            </w:r>
            <w:r>
              <w:rPr>
                <w:noProof/>
                <w:webHidden/>
              </w:rPr>
            </w:r>
            <w:r>
              <w:rPr>
                <w:noProof/>
                <w:webHidden/>
              </w:rPr>
              <w:fldChar w:fldCharType="separate"/>
            </w:r>
            <w:r>
              <w:rPr>
                <w:noProof/>
                <w:webHidden/>
              </w:rPr>
              <w:t>3</w:t>
            </w:r>
            <w:r>
              <w:rPr>
                <w:noProof/>
                <w:webHidden/>
              </w:rPr>
              <w:fldChar w:fldCharType="end"/>
            </w:r>
          </w:hyperlink>
        </w:p>
        <w:p w14:paraId="6DAD99CC" w14:textId="70075473" w:rsidR="00F01295" w:rsidRDefault="00F01295">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12" w:history="1">
            <w:r w:rsidRPr="00A90789">
              <w:rPr>
                <w:rStyle w:val="Hyperlink"/>
                <w:noProof/>
              </w:rPr>
              <w:t>3.4</w:t>
            </w:r>
            <w:r>
              <w:rPr>
                <w:rFonts w:asciiTheme="minorHAnsi" w:eastAsiaTheme="minorEastAsia" w:hAnsiTheme="minorHAnsi" w:cstheme="minorBidi"/>
                <w:noProof/>
                <w:kern w:val="2"/>
                <w:sz w:val="24"/>
                <w:lang w:eastAsia="hr-HR"/>
                <w14:ligatures w14:val="standardContextual"/>
              </w:rPr>
              <w:tab/>
            </w:r>
            <w:r w:rsidRPr="00A90789">
              <w:rPr>
                <w:rStyle w:val="Hyperlink"/>
                <w:noProof/>
              </w:rPr>
              <w:t>Raspored dolazaka uređaja</w:t>
            </w:r>
            <w:r>
              <w:rPr>
                <w:noProof/>
                <w:webHidden/>
              </w:rPr>
              <w:tab/>
            </w:r>
            <w:r>
              <w:rPr>
                <w:noProof/>
                <w:webHidden/>
              </w:rPr>
              <w:fldChar w:fldCharType="begin"/>
            </w:r>
            <w:r>
              <w:rPr>
                <w:noProof/>
                <w:webHidden/>
              </w:rPr>
              <w:instrText xml:space="preserve"> PAGEREF _Toc168413312 \h </w:instrText>
            </w:r>
            <w:r>
              <w:rPr>
                <w:noProof/>
                <w:webHidden/>
              </w:rPr>
            </w:r>
            <w:r>
              <w:rPr>
                <w:noProof/>
                <w:webHidden/>
              </w:rPr>
              <w:fldChar w:fldCharType="separate"/>
            </w:r>
            <w:r>
              <w:rPr>
                <w:noProof/>
                <w:webHidden/>
              </w:rPr>
              <w:t>4</w:t>
            </w:r>
            <w:r>
              <w:rPr>
                <w:noProof/>
                <w:webHidden/>
              </w:rPr>
              <w:fldChar w:fldCharType="end"/>
            </w:r>
          </w:hyperlink>
        </w:p>
        <w:p w14:paraId="37F222BE" w14:textId="4227D355" w:rsidR="00F01295" w:rsidRDefault="00F01295">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13" w:history="1">
            <w:r w:rsidRPr="00A90789">
              <w:rPr>
                <w:rStyle w:val="Hyperlink"/>
                <w:noProof/>
              </w:rPr>
              <w:t>3.5</w:t>
            </w:r>
            <w:r>
              <w:rPr>
                <w:rFonts w:asciiTheme="minorHAnsi" w:eastAsiaTheme="minorEastAsia" w:hAnsiTheme="minorHAnsi" w:cstheme="minorBidi"/>
                <w:noProof/>
                <w:kern w:val="2"/>
                <w:sz w:val="24"/>
                <w:lang w:eastAsia="hr-HR"/>
                <w14:ligatures w14:val="standardContextual"/>
              </w:rPr>
              <w:tab/>
            </w:r>
            <w:r w:rsidRPr="00A90789">
              <w:rPr>
                <w:rStyle w:val="Hyperlink"/>
                <w:noProof/>
              </w:rPr>
              <w:t>Model simulacije</w:t>
            </w:r>
            <w:r>
              <w:rPr>
                <w:noProof/>
                <w:webHidden/>
              </w:rPr>
              <w:tab/>
            </w:r>
            <w:r>
              <w:rPr>
                <w:noProof/>
                <w:webHidden/>
              </w:rPr>
              <w:fldChar w:fldCharType="begin"/>
            </w:r>
            <w:r>
              <w:rPr>
                <w:noProof/>
                <w:webHidden/>
              </w:rPr>
              <w:instrText xml:space="preserve"> PAGEREF _Toc168413313 \h </w:instrText>
            </w:r>
            <w:r>
              <w:rPr>
                <w:noProof/>
                <w:webHidden/>
              </w:rPr>
            </w:r>
            <w:r>
              <w:rPr>
                <w:noProof/>
                <w:webHidden/>
              </w:rPr>
              <w:fldChar w:fldCharType="separate"/>
            </w:r>
            <w:r>
              <w:rPr>
                <w:noProof/>
                <w:webHidden/>
              </w:rPr>
              <w:t>4</w:t>
            </w:r>
            <w:r>
              <w:rPr>
                <w:noProof/>
                <w:webHidden/>
              </w:rPr>
              <w:fldChar w:fldCharType="end"/>
            </w:r>
          </w:hyperlink>
        </w:p>
        <w:p w14:paraId="5F2BA1C6" w14:textId="1A004A09" w:rsidR="00F01295" w:rsidRDefault="00F01295">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14" w:history="1">
            <w:r w:rsidRPr="00A90789">
              <w:rPr>
                <w:rStyle w:val="Hyperlink"/>
                <w:noProof/>
              </w:rPr>
              <w:t>3.6</w:t>
            </w:r>
            <w:r>
              <w:rPr>
                <w:rFonts w:asciiTheme="minorHAnsi" w:eastAsiaTheme="minorEastAsia" w:hAnsiTheme="minorHAnsi" w:cstheme="minorBidi"/>
                <w:noProof/>
                <w:kern w:val="2"/>
                <w:sz w:val="24"/>
                <w:lang w:eastAsia="hr-HR"/>
                <w14:ligatures w14:val="standardContextual"/>
              </w:rPr>
              <w:tab/>
            </w:r>
            <w:r w:rsidRPr="00A90789">
              <w:rPr>
                <w:rStyle w:val="Hyperlink"/>
                <w:noProof/>
              </w:rPr>
              <w:t>Validacija modela</w:t>
            </w:r>
            <w:r>
              <w:rPr>
                <w:noProof/>
                <w:webHidden/>
              </w:rPr>
              <w:tab/>
            </w:r>
            <w:r>
              <w:rPr>
                <w:noProof/>
                <w:webHidden/>
              </w:rPr>
              <w:fldChar w:fldCharType="begin"/>
            </w:r>
            <w:r>
              <w:rPr>
                <w:noProof/>
                <w:webHidden/>
              </w:rPr>
              <w:instrText xml:space="preserve"> PAGEREF _Toc168413314 \h </w:instrText>
            </w:r>
            <w:r>
              <w:rPr>
                <w:noProof/>
                <w:webHidden/>
              </w:rPr>
            </w:r>
            <w:r>
              <w:rPr>
                <w:noProof/>
                <w:webHidden/>
              </w:rPr>
              <w:fldChar w:fldCharType="separate"/>
            </w:r>
            <w:r>
              <w:rPr>
                <w:noProof/>
                <w:webHidden/>
              </w:rPr>
              <w:t>4</w:t>
            </w:r>
            <w:r>
              <w:rPr>
                <w:noProof/>
                <w:webHidden/>
              </w:rPr>
              <w:fldChar w:fldCharType="end"/>
            </w:r>
          </w:hyperlink>
        </w:p>
        <w:p w14:paraId="27E9FF19" w14:textId="567B153D" w:rsidR="00F01295" w:rsidRDefault="00F01295">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413315" w:history="1">
            <w:r w:rsidRPr="00A90789">
              <w:rPr>
                <w:rStyle w:val="Hyperlink"/>
                <w:noProof/>
              </w:rPr>
              <w:t>4</w:t>
            </w:r>
            <w:r>
              <w:rPr>
                <w:rFonts w:asciiTheme="minorHAnsi" w:eastAsiaTheme="minorEastAsia" w:hAnsiTheme="minorHAnsi" w:cstheme="minorBidi"/>
                <w:noProof/>
                <w:kern w:val="2"/>
                <w:sz w:val="24"/>
                <w:lang w:eastAsia="hr-HR"/>
                <w14:ligatures w14:val="standardContextual"/>
              </w:rPr>
              <w:tab/>
            </w:r>
            <w:r w:rsidRPr="00A90789">
              <w:rPr>
                <w:rStyle w:val="Hyperlink"/>
                <w:noProof/>
              </w:rPr>
              <w:t>Prikaz kôda i funkc</w:t>
            </w:r>
            <w:r w:rsidRPr="00A90789">
              <w:rPr>
                <w:rStyle w:val="Hyperlink"/>
                <w:noProof/>
              </w:rPr>
              <w:t>i</w:t>
            </w:r>
            <w:r w:rsidRPr="00A90789">
              <w:rPr>
                <w:rStyle w:val="Hyperlink"/>
                <w:noProof/>
              </w:rPr>
              <w:t>onalnosti simulacije</w:t>
            </w:r>
            <w:r>
              <w:rPr>
                <w:noProof/>
                <w:webHidden/>
              </w:rPr>
              <w:tab/>
            </w:r>
            <w:r>
              <w:rPr>
                <w:noProof/>
                <w:webHidden/>
              </w:rPr>
              <w:fldChar w:fldCharType="begin"/>
            </w:r>
            <w:r>
              <w:rPr>
                <w:noProof/>
                <w:webHidden/>
              </w:rPr>
              <w:instrText xml:space="preserve"> PAGEREF _Toc168413315 \h </w:instrText>
            </w:r>
            <w:r>
              <w:rPr>
                <w:noProof/>
                <w:webHidden/>
              </w:rPr>
            </w:r>
            <w:r>
              <w:rPr>
                <w:noProof/>
                <w:webHidden/>
              </w:rPr>
              <w:fldChar w:fldCharType="separate"/>
            </w:r>
            <w:r>
              <w:rPr>
                <w:noProof/>
                <w:webHidden/>
              </w:rPr>
              <w:t>6</w:t>
            </w:r>
            <w:r>
              <w:rPr>
                <w:noProof/>
                <w:webHidden/>
              </w:rPr>
              <w:fldChar w:fldCharType="end"/>
            </w:r>
          </w:hyperlink>
        </w:p>
        <w:p w14:paraId="56EC3793" w14:textId="3D940DC7" w:rsidR="00F01295" w:rsidRDefault="00F01295">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413316" w:history="1">
            <w:r w:rsidRPr="00A90789">
              <w:rPr>
                <w:rStyle w:val="Hyperlink"/>
                <w:noProof/>
              </w:rPr>
              <w:t>5</w:t>
            </w:r>
            <w:r>
              <w:rPr>
                <w:rFonts w:asciiTheme="minorHAnsi" w:eastAsiaTheme="minorEastAsia" w:hAnsiTheme="minorHAnsi" w:cstheme="minorBidi"/>
                <w:noProof/>
                <w:kern w:val="2"/>
                <w:sz w:val="24"/>
                <w:lang w:eastAsia="hr-HR"/>
                <w14:ligatures w14:val="standardContextual"/>
              </w:rPr>
              <w:tab/>
            </w:r>
            <w:r w:rsidRPr="00A90789">
              <w:rPr>
                <w:rStyle w:val="Hyperlink"/>
                <w:noProof/>
              </w:rPr>
              <w:t>Zaključa</w:t>
            </w:r>
            <w:r w:rsidRPr="00A90789">
              <w:rPr>
                <w:rStyle w:val="Hyperlink"/>
                <w:noProof/>
              </w:rPr>
              <w:t>k</w:t>
            </w:r>
            <w:r>
              <w:rPr>
                <w:noProof/>
                <w:webHidden/>
              </w:rPr>
              <w:tab/>
            </w:r>
            <w:r>
              <w:rPr>
                <w:noProof/>
                <w:webHidden/>
              </w:rPr>
              <w:fldChar w:fldCharType="begin"/>
            </w:r>
            <w:r>
              <w:rPr>
                <w:noProof/>
                <w:webHidden/>
              </w:rPr>
              <w:instrText xml:space="preserve"> PAGEREF _Toc168413316 \h </w:instrText>
            </w:r>
            <w:r>
              <w:rPr>
                <w:noProof/>
                <w:webHidden/>
              </w:rPr>
            </w:r>
            <w:r>
              <w:rPr>
                <w:noProof/>
                <w:webHidden/>
              </w:rPr>
              <w:fldChar w:fldCharType="separate"/>
            </w:r>
            <w:r>
              <w:rPr>
                <w:noProof/>
                <w:webHidden/>
              </w:rPr>
              <w:t>14</w:t>
            </w:r>
            <w:r>
              <w:rPr>
                <w:noProof/>
                <w:webHidden/>
              </w:rPr>
              <w:fldChar w:fldCharType="end"/>
            </w:r>
          </w:hyperlink>
        </w:p>
        <w:p w14:paraId="161EA16F" w14:textId="3F1CE5E8" w:rsidR="006315C5" w:rsidRPr="00F123E3" w:rsidRDefault="00F123E3" w:rsidP="00F123E3">
          <w:r>
            <w:rPr>
              <w:b/>
              <w:bCs/>
              <w:noProof/>
            </w:rPr>
            <w:fldChar w:fldCharType="end"/>
          </w:r>
        </w:p>
      </w:sdtContent>
    </w:sdt>
    <w:p w14:paraId="3023E53C" w14:textId="5F24912B" w:rsidR="00AA01C7" w:rsidRDefault="00AA01C7">
      <w:pPr>
        <w:spacing w:before="0" w:after="160" w:line="259" w:lineRule="auto"/>
        <w:jc w:val="left"/>
        <w:rPr>
          <w:sz w:val="28"/>
          <w:szCs w:val="28"/>
        </w:rPr>
      </w:pPr>
      <w:r>
        <w:rPr>
          <w:sz w:val="28"/>
          <w:szCs w:val="28"/>
        </w:rPr>
        <w:br w:type="page"/>
      </w:r>
    </w:p>
    <w:p w14:paraId="18E20F65" w14:textId="07848E61" w:rsidR="00295039" w:rsidRDefault="00AA01C7" w:rsidP="00AA01C7">
      <w:pPr>
        <w:pStyle w:val="Heading1"/>
        <w:numPr>
          <w:ilvl w:val="0"/>
          <w:numId w:val="0"/>
        </w:numPr>
        <w:ind w:left="431" w:hanging="431"/>
      </w:pPr>
      <w:bookmarkStart w:id="3" w:name="_Toc168359927"/>
      <w:bookmarkStart w:id="4" w:name="_Toc168361569"/>
      <w:bookmarkStart w:id="5" w:name="_Toc168413305"/>
      <w:r>
        <w:lastRenderedPageBreak/>
        <w:t>Popis slika</w:t>
      </w:r>
      <w:bookmarkEnd w:id="3"/>
      <w:bookmarkEnd w:id="4"/>
      <w:bookmarkEnd w:id="5"/>
    </w:p>
    <w:p w14:paraId="1C972262" w14:textId="13ED25E4" w:rsidR="00F01295" w:rsidRDefault="00F01295">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r>
        <w:fldChar w:fldCharType="begin"/>
      </w:r>
      <w:r>
        <w:instrText xml:space="preserve"> TOC \h \z \c "Slika" </w:instrText>
      </w:r>
      <w:r>
        <w:fldChar w:fldCharType="separate"/>
      </w:r>
      <w:hyperlink w:anchor="_Toc168413348" w:history="1">
        <w:r w:rsidRPr="00EF341D">
          <w:rPr>
            <w:rStyle w:val="Hyperlink"/>
            <w:noProof/>
          </w:rPr>
          <w:t>Slika 4.1. Deklarac</w:t>
        </w:r>
        <w:r w:rsidRPr="00EF341D">
          <w:rPr>
            <w:rStyle w:val="Hyperlink"/>
            <w:noProof/>
          </w:rPr>
          <w:t>i</w:t>
        </w:r>
        <w:r w:rsidRPr="00EF341D">
          <w:rPr>
            <w:rStyle w:val="Hyperlink"/>
            <w:noProof/>
          </w:rPr>
          <w:t>ja varijabli okruženja simulacijskog modela</w:t>
        </w:r>
        <w:r>
          <w:rPr>
            <w:noProof/>
            <w:webHidden/>
          </w:rPr>
          <w:tab/>
        </w:r>
        <w:r>
          <w:rPr>
            <w:noProof/>
            <w:webHidden/>
          </w:rPr>
          <w:fldChar w:fldCharType="begin"/>
        </w:r>
        <w:r>
          <w:rPr>
            <w:noProof/>
            <w:webHidden/>
          </w:rPr>
          <w:instrText xml:space="preserve"> PAGEREF _Toc168413348 \h </w:instrText>
        </w:r>
        <w:r>
          <w:rPr>
            <w:noProof/>
            <w:webHidden/>
          </w:rPr>
        </w:r>
        <w:r>
          <w:rPr>
            <w:noProof/>
            <w:webHidden/>
          </w:rPr>
          <w:fldChar w:fldCharType="separate"/>
        </w:r>
        <w:r>
          <w:rPr>
            <w:noProof/>
            <w:webHidden/>
          </w:rPr>
          <w:t>6</w:t>
        </w:r>
        <w:r>
          <w:rPr>
            <w:noProof/>
            <w:webHidden/>
          </w:rPr>
          <w:fldChar w:fldCharType="end"/>
        </w:r>
      </w:hyperlink>
    </w:p>
    <w:p w14:paraId="6D0ED4D4" w14:textId="78FB95AC" w:rsidR="00F01295" w:rsidRDefault="00F01295">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413349" w:history="1">
        <w:r w:rsidRPr="00EF341D">
          <w:rPr>
            <w:rStyle w:val="Hyperlink"/>
            <w:noProof/>
          </w:rPr>
          <w:t>Slika 4.2. Postavljanje modela simulacije (1. dio)</w:t>
        </w:r>
        <w:r>
          <w:rPr>
            <w:noProof/>
            <w:webHidden/>
          </w:rPr>
          <w:tab/>
        </w:r>
        <w:r>
          <w:rPr>
            <w:noProof/>
            <w:webHidden/>
          </w:rPr>
          <w:fldChar w:fldCharType="begin"/>
        </w:r>
        <w:r>
          <w:rPr>
            <w:noProof/>
            <w:webHidden/>
          </w:rPr>
          <w:instrText xml:space="preserve"> PAGEREF _Toc168413349 \h </w:instrText>
        </w:r>
        <w:r>
          <w:rPr>
            <w:noProof/>
            <w:webHidden/>
          </w:rPr>
        </w:r>
        <w:r>
          <w:rPr>
            <w:noProof/>
            <w:webHidden/>
          </w:rPr>
          <w:fldChar w:fldCharType="separate"/>
        </w:r>
        <w:r>
          <w:rPr>
            <w:noProof/>
            <w:webHidden/>
          </w:rPr>
          <w:t>7</w:t>
        </w:r>
        <w:r>
          <w:rPr>
            <w:noProof/>
            <w:webHidden/>
          </w:rPr>
          <w:fldChar w:fldCharType="end"/>
        </w:r>
      </w:hyperlink>
    </w:p>
    <w:p w14:paraId="6D07B0F0" w14:textId="3B45F9D4" w:rsidR="00F01295" w:rsidRDefault="00F01295">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413350" w:history="1">
        <w:r w:rsidRPr="00EF341D">
          <w:rPr>
            <w:rStyle w:val="Hyperlink"/>
            <w:noProof/>
          </w:rPr>
          <w:t>Slika 4.3. Postavljanje modela simulacije (2. dio)</w:t>
        </w:r>
        <w:r>
          <w:rPr>
            <w:noProof/>
            <w:webHidden/>
          </w:rPr>
          <w:tab/>
        </w:r>
        <w:r>
          <w:rPr>
            <w:noProof/>
            <w:webHidden/>
          </w:rPr>
          <w:fldChar w:fldCharType="begin"/>
        </w:r>
        <w:r>
          <w:rPr>
            <w:noProof/>
            <w:webHidden/>
          </w:rPr>
          <w:instrText xml:space="preserve"> PAGEREF _Toc168413350 \h </w:instrText>
        </w:r>
        <w:r>
          <w:rPr>
            <w:noProof/>
            <w:webHidden/>
          </w:rPr>
        </w:r>
        <w:r>
          <w:rPr>
            <w:noProof/>
            <w:webHidden/>
          </w:rPr>
          <w:fldChar w:fldCharType="separate"/>
        </w:r>
        <w:r>
          <w:rPr>
            <w:noProof/>
            <w:webHidden/>
          </w:rPr>
          <w:t>8</w:t>
        </w:r>
        <w:r>
          <w:rPr>
            <w:noProof/>
            <w:webHidden/>
          </w:rPr>
          <w:fldChar w:fldCharType="end"/>
        </w:r>
      </w:hyperlink>
    </w:p>
    <w:p w14:paraId="5B1BE4FE" w14:textId="7731989B" w:rsidR="00F01295" w:rsidRDefault="00F01295">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413351" w:history="1">
        <w:r w:rsidRPr="00EF341D">
          <w:rPr>
            <w:rStyle w:val="Hyperlink"/>
            <w:noProof/>
          </w:rPr>
          <w:t>Slika 4.4</w:t>
        </w:r>
        <w:r w:rsidRPr="00EF341D">
          <w:rPr>
            <w:rStyle w:val="Hyperlink"/>
            <w:noProof/>
          </w:rPr>
          <w:t>.</w:t>
        </w:r>
        <w:r w:rsidRPr="00EF341D">
          <w:rPr>
            <w:rStyle w:val="Hyperlink"/>
            <w:noProof/>
          </w:rPr>
          <w:t xml:space="preserve"> Pokretanje simulacije</w:t>
        </w:r>
        <w:r>
          <w:rPr>
            <w:noProof/>
            <w:webHidden/>
          </w:rPr>
          <w:tab/>
        </w:r>
        <w:r>
          <w:rPr>
            <w:noProof/>
            <w:webHidden/>
          </w:rPr>
          <w:fldChar w:fldCharType="begin"/>
        </w:r>
        <w:r>
          <w:rPr>
            <w:noProof/>
            <w:webHidden/>
          </w:rPr>
          <w:instrText xml:space="preserve"> PAGEREF _Toc168413351 \h </w:instrText>
        </w:r>
        <w:r>
          <w:rPr>
            <w:noProof/>
            <w:webHidden/>
          </w:rPr>
        </w:r>
        <w:r>
          <w:rPr>
            <w:noProof/>
            <w:webHidden/>
          </w:rPr>
          <w:fldChar w:fldCharType="separate"/>
        </w:r>
        <w:r>
          <w:rPr>
            <w:noProof/>
            <w:webHidden/>
          </w:rPr>
          <w:t>9</w:t>
        </w:r>
        <w:r>
          <w:rPr>
            <w:noProof/>
            <w:webHidden/>
          </w:rPr>
          <w:fldChar w:fldCharType="end"/>
        </w:r>
      </w:hyperlink>
    </w:p>
    <w:p w14:paraId="582CBD36" w14:textId="2346E455" w:rsidR="00F01295" w:rsidRDefault="00F01295">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413352" w:history="1">
        <w:r w:rsidRPr="00EF341D">
          <w:rPr>
            <w:rStyle w:val="Hyperlink"/>
            <w:noProof/>
          </w:rPr>
          <w:t>Slika 4.5. Kreiranje uređaja i obavljanje popravka (1. dio)</w:t>
        </w:r>
        <w:r>
          <w:rPr>
            <w:noProof/>
            <w:webHidden/>
          </w:rPr>
          <w:tab/>
        </w:r>
        <w:r>
          <w:rPr>
            <w:noProof/>
            <w:webHidden/>
          </w:rPr>
          <w:fldChar w:fldCharType="begin"/>
        </w:r>
        <w:r>
          <w:rPr>
            <w:noProof/>
            <w:webHidden/>
          </w:rPr>
          <w:instrText xml:space="preserve"> PAGEREF _Toc168413352 \h </w:instrText>
        </w:r>
        <w:r>
          <w:rPr>
            <w:noProof/>
            <w:webHidden/>
          </w:rPr>
        </w:r>
        <w:r>
          <w:rPr>
            <w:noProof/>
            <w:webHidden/>
          </w:rPr>
          <w:fldChar w:fldCharType="separate"/>
        </w:r>
        <w:r>
          <w:rPr>
            <w:noProof/>
            <w:webHidden/>
          </w:rPr>
          <w:t>10</w:t>
        </w:r>
        <w:r>
          <w:rPr>
            <w:noProof/>
            <w:webHidden/>
          </w:rPr>
          <w:fldChar w:fldCharType="end"/>
        </w:r>
      </w:hyperlink>
    </w:p>
    <w:p w14:paraId="4763B1C2" w14:textId="23443D8B" w:rsidR="00F01295" w:rsidRDefault="00F01295">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413353" w:history="1">
        <w:r w:rsidRPr="00EF341D">
          <w:rPr>
            <w:rStyle w:val="Hyperlink"/>
            <w:noProof/>
          </w:rPr>
          <w:t>Slika 4.6. Kreiranje uređaja i obavljanje popravka (2. dio)</w:t>
        </w:r>
        <w:r>
          <w:rPr>
            <w:noProof/>
            <w:webHidden/>
          </w:rPr>
          <w:tab/>
        </w:r>
        <w:r>
          <w:rPr>
            <w:noProof/>
            <w:webHidden/>
          </w:rPr>
          <w:fldChar w:fldCharType="begin"/>
        </w:r>
        <w:r>
          <w:rPr>
            <w:noProof/>
            <w:webHidden/>
          </w:rPr>
          <w:instrText xml:space="preserve"> PAGEREF _Toc168413353 \h </w:instrText>
        </w:r>
        <w:r>
          <w:rPr>
            <w:noProof/>
            <w:webHidden/>
          </w:rPr>
        </w:r>
        <w:r>
          <w:rPr>
            <w:noProof/>
            <w:webHidden/>
          </w:rPr>
          <w:fldChar w:fldCharType="separate"/>
        </w:r>
        <w:r>
          <w:rPr>
            <w:noProof/>
            <w:webHidden/>
          </w:rPr>
          <w:t>11</w:t>
        </w:r>
        <w:r>
          <w:rPr>
            <w:noProof/>
            <w:webHidden/>
          </w:rPr>
          <w:fldChar w:fldCharType="end"/>
        </w:r>
      </w:hyperlink>
    </w:p>
    <w:p w14:paraId="56A743F4" w14:textId="028D8E51" w:rsidR="00F01295" w:rsidRDefault="00F01295">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413354" w:history="1">
        <w:r w:rsidRPr="00EF341D">
          <w:rPr>
            <w:rStyle w:val="Hyperlink"/>
            <w:noProof/>
          </w:rPr>
          <w:t>Slika 4.7. Kreir</w:t>
        </w:r>
        <w:r w:rsidRPr="00EF341D">
          <w:rPr>
            <w:rStyle w:val="Hyperlink"/>
            <w:noProof/>
          </w:rPr>
          <w:t>a</w:t>
        </w:r>
        <w:r w:rsidRPr="00EF341D">
          <w:rPr>
            <w:rStyle w:val="Hyperlink"/>
            <w:noProof/>
          </w:rPr>
          <w:t>nje uređaja i obavljanje popravka (3. dio)</w:t>
        </w:r>
        <w:r>
          <w:rPr>
            <w:noProof/>
            <w:webHidden/>
          </w:rPr>
          <w:tab/>
        </w:r>
        <w:r>
          <w:rPr>
            <w:noProof/>
            <w:webHidden/>
          </w:rPr>
          <w:fldChar w:fldCharType="begin"/>
        </w:r>
        <w:r>
          <w:rPr>
            <w:noProof/>
            <w:webHidden/>
          </w:rPr>
          <w:instrText xml:space="preserve"> PAGEREF _Toc168413354 \h </w:instrText>
        </w:r>
        <w:r>
          <w:rPr>
            <w:noProof/>
            <w:webHidden/>
          </w:rPr>
        </w:r>
        <w:r>
          <w:rPr>
            <w:noProof/>
            <w:webHidden/>
          </w:rPr>
          <w:fldChar w:fldCharType="separate"/>
        </w:r>
        <w:r>
          <w:rPr>
            <w:noProof/>
            <w:webHidden/>
          </w:rPr>
          <w:t>11</w:t>
        </w:r>
        <w:r>
          <w:rPr>
            <w:noProof/>
            <w:webHidden/>
          </w:rPr>
          <w:fldChar w:fldCharType="end"/>
        </w:r>
      </w:hyperlink>
    </w:p>
    <w:p w14:paraId="69E6D7BB" w14:textId="332457CD" w:rsidR="00F01295" w:rsidRDefault="00F01295">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413355" w:history="1">
        <w:r w:rsidRPr="00EF341D">
          <w:rPr>
            <w:rStyle w:val="Hyperlink"/>
            <w:noProof/>
          </w:rPr>
          <w:t>Slika 4.8. Izračunavanje i is</w:t>
        </w:r>
        <w:r w:rsidRPr="00EF341D">
          <w:rPr>
            <w:rStyle w:val="Hyperlink"/>
            <w:noProof/>
          </w:rPr>
          <w:t>p</w:t>
        </w:r>
        <w:r w:rsidRPr="00EF341D">
          <w:rPr>
            <w:rStyle w:val="Hyperlink"/>
            <w:noProof/>
          </w:rPr>
          <w:t>is konačnih rezultata</w:t>
        </w:r>
        <w:r>
          <w:rPr>
            <w:noProof/>
            <w:webHidden/>
          </w:rPr>
          <w:tab/>
        </w:r>
        <w:r>
          <w:rPr>
            <w:noProof/>
            <w:webHidden/>
          </w:rPr>
          <w:fldChar w:fldCharType="begin"/>
        </w:r>
        <w:r>
          <w:rPr>
            <w:noProof/>
            <w:webHidden/>
          </w:rPr>
          <w:instrText xml:space="preserve"> PAGEREF _Toc168413355 \h </w:instrText>
        </w:r>
        <w:r>
          <w:rPr>
            <w:noProof/>
            <w:webHidden/>
          </w:rPr>
        </w:r>
        <w:r>
          <w:rPr>
            <w:noProof/>
            <w:webHidden/>
          </w:rPr>
          <w:fldChar w:fldCharType="separate"/>
        </w:r>
        <w:r>
          <w:rPr>
            <w:noProof/>
            <w:webHidden/>
          </w:rPr>
          <w:t>12</w:t>
        </w:r>
        <w:r>
          <w:rPr>
            <w:noProof/>
            <w:webHidden/>
          </w:rPr>
          <w:fldChar w:fldCharType="end"/>
        </w:r>
      </w:hyperlink>
    </w:p>
    <w:p w14:paraId="57EF16F2" w14:textId="45DDE7F2" w:rsidR="00F01295" w:rsidRDefault="00F01295">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413356" w:history="1">
        <w:r w:rsidRPr="00EF341D">
          <w:rPr>
            <w:rStyle w:val="Hyperlink"/>
            <w:noProof/>
          </w:rPr>
          <w:t xml:space="preserve">Slika 4.9. Prikaz simulacijskog </w:t>
        </w:r>
        <w:r w:rsidRPr="00EF341D">
          <w:rPr>
            <w:rStyle w:val="Hyperlink"/>
            <w:noProof/>
          </w:rPr>
          <w:t>o</w:t>
        </w:r>
        <w:r w:rsidRPr="00EF341D">
          <w:rPr>
            <w:rStyle w:val="Hyperlink"/>
            <w:noProof/>
          </w:rPr>
          <w:t>kruženja</w:t>
        </w:r>
        <w:r>
          <w:rPr>
            <w:noProof/>
            <w:webHidden/>
          </w:rPr>
          <w:tab/>
        </w:r>
        <w:r>
          <w:rPr>
            <w:noProof/>
            <w:webHidden/>
          </w:rPr>
          <w:fldChar w:fldCharType="begin"/>
        </w:r>
        <w:r>
          <w:rPr>
            <w:noProof/>
            <w:webHidden/>
          </w:rPr>
          <w:instrText xml:space="preserve"> PAGEREF _Toc168413356 \h </w:instrText>
        </w:r>
        <w:r>
          <w:rPr>
            <w:noProof/>
            <w:webHidden/>
          </w:rPr>
        </w:r>
        <w:r>
          <w:rPr>
            <w:noProof/>
            <w:webHidden/>
          </w:rPr>
          <w:fldChar w:fldCharType="separate"/>
        </w:r>
        <w:r>
          <w:rPr>
            <w:noProof/>
            <w:webHidden/>
          </w:rPr>
          <w:t>13</w:t>
        </w:r>
        <w:r>
          <w:rPr>
            <w:noProof/>
            <w:webHidden/>
          </w:rPr>
          <w:fldChar w:fldCharType="end"/>
        </w:r>
      </w:hyperlink>
    </w:p>
    <w:p w14:paraId="4FF82C7D" w14:textId="0A501EFB" w:rsidR="00AA01C7" w:rsidRPr="00AA01C7" w:rsidRDefault="00F01295" w:rsidP="00AA01C7">
      <w:r>
        <w:fldChar w:fldCharType="end"/>
      </w:r>
    </w:p>
    <w:p w14:paraId="6C1DF454" w14:textId="77777777" w:rsidR="00295039" w:rsidRDefault="00295039" w:rsidP="00295039">
      <w:pPr>
        <w:jc w:val="left"/>
        <w:rPr>
          <w:sz w:val="28"/>
          <w:szCs w:val="28"/>
        </w:rPr>
      </w:pPr>
    </w:p>
    <w:p w14:paraId="543329EF" w14:textId="77777777" w:rsidR="00295039" w:rsidRDefault="00295039" w:rsidP="00295039">
      <w:pPr>
        <w:jc w:val="left"/>
        <w:rPr>
          <w:sz w:val="28"/>
          <w:szCs w:val="28"/>
        </w:rPr>
      </w:pPr>
    </w:p>
    <w:p w14:paraId="49DC938F" w14:textId="77777777" w:rsidR="006315C5" w:rsidRDefault="006315C5">
      <w:pPr>
        <w:spacing w:before="0" w:after="160" w:line="259" w:lineRule="auto"/>
        <w:jc w:val="left"/>
        <w:rPr>
          <w:rFonts w:cs="Arial"/>
          <w:b/>
          <w:bCs/>
          <w:caps/>
          <w:kern w:val="32"/>
          <w:sz w:val="36"/>
          <w:szCs w:val="32"/>
        </w:rPr>
      </w:pPr>
      <w:bookmarkStart w:id="6" w:name="_Toc115771479"/>
      <w:r>
        <w:br w:type="page"/>
      </w:r>
    </w:p>
    <w:p w14:paraId="2E15B7B5" w14:textId="77777777" w:rsidR="006315C5" w:rsidRDefault="006315C5" w:rsidP="004452D5">
      <w:pPr>
        <w:pStyle w:val="Heading1"/>
        <w:numPr>
          <w:ilvl w:val="0"/>
          <w:numId w:val="0"/>
        </w:numPr>
        <w:sectPr w:rsidR="006315C5" w:rsidSect="0068080F">
          <w:footerReference w:type="default" r:id="rId8"/>
          <w:type w:val="continuous"/>
          <w:pgSz w:w="12240" w:h="15840" w:code="1"/>
          <w:pgMar w:top="1440" w:right="1440" w:bottom="1440" w:left="1440" w:header="709" w:footer="709" w:gutter="0"/>
          <w:pgNumType w:start="1"/>
          <w:cols w:space="708"/>
          <w:docGrid w:linePitch="360"/>
        </w:sectPr>
      </w:pPr>
    </w:p>
    <w:p w14:paraId="12355DAB" w14:textId="77777777" w:rsidR="00E77A59" w:rsidRPr="006315C5" w:rsidRDefault="00E77A59" w:rsidP="004452D5">
      <w:pPr>
        <w:pStyle w:val="Heading1"/>
      </w:pPr>
      <w:bookmarkStart w:id="7" w:name="_Toc168144473"/>
      <w:bookmarkStart w:id="8" w:name="_Toc168413306"/>
      <w:bookmarkEnd w:id="6"/>
      <w:r>
        <w:lastRenderedPageBreak/>
        <w:t>Uvod</w:t>
      </w:r>
      <w:bookmarkEnd w:id="7"/>
      <w:bookmarkEnd w:id="8"/>
    </w:p>
    <w:p w14:paraId="24572477" w14:textId="77777777" w:rsidR="00975607" w:rsidRPr="00975607" w:rsidRDefault="00975607" w:rsidP="00962DFB">
      <w:pPr>
        <w:ind w:firstLine="432"/>
      </w:pPr>
      <w:r w:rsidRPr="00975607">
        <w:t xml:space="preserve">U današnjem digitalnom dobu, tehnički uređaji </w:t>
      </w:r>
      <w:r w:rsidR="00BD12F7">
        <w:t xml:space="preserve">postali su </w:t>
      </w:r>
      <w:r w:rsidRPr="00975607">
        <w:t xml:space="preserve">neizostavan dio naše svakodnevice. Od računala i pametnih telefona do printera i mrežnih uređaja, ovisimo o njima za komunikaciju, rad, zabavu i još mnogo toga. Međutim, kao i svaka tehnologija, i ovi uređaji </w:t>
      </w:r>
      <w:r w:rsidR="005E4681">
        <w:t>su podložni različitim greškama i kvarovima</w:t>
      </w:r>
      <w:r w:rsidRPr="00975607">
        <w:t xml:space="preserve"> koji zahtijevaju popravak.</w:t>
      </w:r>
    </w:p>
    <w:p w14:paraId="3E1EBDAD" w14:textId="77777777" w:rsidR="00975607" w:rsidRPr="00975607" w:rsidRDefault="00975607" w:rsidP="00975607">
      <w:r w:rsidRPr="00975607">
        <w:t>Servis</w:t>
      </w:r>
      <w:r w:rsidR="009D0443">
        <w:t>i za popravak tehničkih uređaja</w:t>
      </w:r>
      <w:r w:rsidRPr="00975607">
        <w:t xml:space="preserve"> igraju ključnu ulogu u osiguravanju da naši uređaji budu u ispravnom stanju. No, upravljanje ovakvim servisima može biti izazovno, posebno kada je potrebno optimizirati radnu snagu i resurse kako bi se osigurala učinkovita usluga popravka.</w:t>
      </w:r>
    </w:p>
    <w:p w14:paraId="3C5F6486" w14:textId="77777777" w:rsidR="00975607" w:rsidRPr="00975607" w:rsidRDefault="00975607" w:rsidP="00975607">
      <w:r w:rsidRPr="00975607">
        <w:t xml:space="preserve">U ovom radu istražujemo simulaciju rada servisa za popravak tehničkih uređaja pomoću </w:t>
      </w:r>
      <w:proofErr w:type="spellStart"/>
      <w:r w:rsidRPr="00975607">
        <w:t>NetLogo</w:t>
      </w:r>
      <w:proofErr w:type="spellEnd"/>
      <w:r w:rsidRPr="00975607">
        <w:t xml:space="preserve"> programskog jezika. Cilj je razviti model koji će nam omogućiti testiranje različitih strategija zapošljavanja tehničara kako bismo maksimizirali zaradu servisa uz istovremeno održavanje visoke kvalitete usluge.</w:t>
      </w:r>
    </w:p>
    <w:p w14:paraId="32A037E1" w14:textId="77777777" w:rsidR="00EA44E9" w:rsidRDefault="00202D97" w:rsidP="00EA44E9">
      <w:r>
        <w:t>U nastavku ćemo detaljnije</w:t>
      </w:r>
      <w:r w:rsidR="00975607" w:rsidRPr="00975607">
        <w:t xml:space="preserve"> </w:t>
      </w:r>
      <w:r>
        <w:t>razmotriti</w:t>
      </w:r>
      <w:r w:rsidR="00975607" w:rsidRPr="00975607">
        <w:t xml:space="preserve"> problematiku koja se tiče servisa za popravak tehničkih uređaja, objasniti metodologiju korištenu za simulaciju, modelirati rad servisa koristeći </w:t>
      </w:r>
      <w:proofErr w:type="spellStart"/>
      <w:r w:rsidR="00975607" w:rsidRPr="00975607">
        <w:t>NetLogo</w:t>
      </w:r>
      <w:proofErr w:type="spellEnd"/>
      <w:r w:rsidR="00975607" w:rsidRPr="00975607">
        <w:t>, te analizirati rezultate simulacije kako bismo dobili uvid u optimalne strategije upravljanja servisom</w:t>
      </w:r>
      <w:r w:rsidR="00780E45">
        <w:t>.</w:t>
      </w:r>
    </w:p>
    <w:p w14:paraId="478C8C5A" w14:textId="77777777" w:rsidR="001673BC" w:rsidRDefault="001673BC" w:rsidP="00AA3566">
      <w:pPr>
        <w:jc w:val="right"/>
      </w:pPr>
    </w:p>
    <w:p w14:paraId="75F13BD3" w14:textId="77777777" w:rsidR="001673BC" w:rsidRDefault="001673BC" w:rsidP="00EA44E9"/>
    <w:p w14:paraId="4290F368" w14:textId="77777777" w:rsidR="001673BC" w:rsidRDefault="001673BC" w:rsidP="00EA44E9"/>
    <w:p w14:paraId="4DD6AA08" w14:textId="77777777" w:rsidR="001673BC" w:rsidRPr="00EA44E9" w:rsidRDefault="001673BC" w:rsidP="00EA44E9"/>
    <w:p w14:paraId="3F45D929" w14:textId="77777777" w:rsidR="00295039" w:rsidRDefault="00295039" w:rsidP="00295039">
      <w:pPr>
        <w:jc w:val="left"/>
        <w:rPr>
          <w:sz w:val="28"/>
          <w:szCs w:val="28"/>
        </w:rPr>
      </w:pPr>
    </w:p>
    <w:p w14:paraId="75A8D514" w14:textId="77777777" w:rsidR="0068080F" w:rsidRDefault="0068080F" w:rsidP="004452D5">
      <w:pPr>
        <w:pStyle w:val="Heading1"/>
        <w:numPr>
          <w:ilvl w:val="0"/>
          <w:numId w:val="0"/>
        </w:numPr>
        <w:sectPr w:rsidR="0068080F" w:rsidSect="006315C5">
          <w:footerReference w:type="default" r:id="rId9"/>
          <w:pgSz w:w="12240" w:h="15840" w:code="1"/>
          <w:pgMar w:top="1440" w:right="1440" w:bottom="1440" w:left="1440" w:header="709" w:footer="709" w:gutter="0"/>
          <w:pgNumType w:start="1"/>
          <w:cols w:space="708"/>
          <w:docGrid w:linePitch="360"/>
        </w:sectPr>
      </w:pPr>
    </w:p>
    <w:p w14:paraId="690362A3" w14:textId="77777777" w:rsidR="00E33750" w:rsidRDefault="00574FE4" w:rsidP="004452D5">
      <w:pPr>
        <w:pStyle w:val="Heading1"/>
      </w:pPr>
      <w:bookmarkStart w:id="9" w:name="_Toc168144474"/>
      <w:bookmarkStart w:id="10" w:name="_Toc168413307"/>
      <w:r>
        <w:lastRenderedPageBreak/>
        <w:t>Opis</w:t>
      </w:r>
      <w:r w:rsidR="00E33750">
        <w:t xml:space="preserve"> problema</w:t>
      </w:r>
      <w:bookmarkEnd w:id="9"/>
      <w:bookmarkEnd w:id="10"/>
    </w:p>
    <w:p w14:paraId="41EC0984" w14:textId="77777777" w:rsidR="009C4A31" w:rsidRDefault="009C4A31" w:rsidP="004E6069">
      <w:pPr>
        <w:ind w:firstLine="360"/>
      </w:pPr>
      <w:r w:rsidRPr="009C4A31">
        <w:t xml:space="preserve">Servisi za popravak tehničkih uređaja suočavaju se s nizom izazova u svakodnevnom poslovanju. Primarni cilj je pružiti brzu i kvalitetnu uslugu popravka uz istovremeno maksimiziranje zarade. Ključni izazovi </w:t>
      </w:r>
      <w:r w:rsidR="001C18DD">
        <w:t>su</w:t>
      </w:r>
      <w:r w:rsidRPr="009C4A31">
        <w:t>:</w:t>
      </w:r>
    </w:p>
    <w:p w14:paraId="1735E1ED" w14:textId="77CD7A6F" w:rsidR="009C4A31" w:rsidRPr="009C4A31" w:rsidRDefault="009C4A31" w:rsidP="009C4A31">
      <w:pPr>
        <w:pStyle w:val="ListParagraph"/>
        <w:numPr>
          <w:ilvl w:val="0"/>
          <w:numId w:val="2"/>
        </w:numPr>
      </w:pPr>
      <w:r w:rsidRPr="00BC13B0">
        <w:rPr>
          <w:b/>
        </w:rPr>
        <w:t>Optimizacija radne snage</w:t>
      </w:r>
      <w:r w:rsidR="00D72999">
        <w:t xml:space="preserve"> –</w:t>
      </w:r>
      <w:r w:rsidRPr="009C4A31">
        <w:t xml:space="preserve"> Potrebno je odrediti optimalan broj tehničara potrebnih za obradu dolazaka uređaja za popravak u servis</w:t>
      </w:r>
    </w:p>
    <w:p w14:paraId="0928F3D4" w14:textId="7ADDBBB5" w:rsidR="009C4A31" w:rsidRPr="009C4A31" w:rsidRDefault="009C4A31" w:rsidP="009C4A31">
      <w:pPr>
        <w:pStyle w:val="ListParagraph"/>
        <w:numPr>
          <w:ilvl w:val="0"/>
          <w:numId w:val="2"/>
        </w:numPr>
      </w:pPr>
      <w:r w:rsidRPr="00BC13B0">
        <w:rPr>
          <w:b/>
        </w:rPr>
        <w:t>Upravljanje vremenom</w:t>
      </w:r>
      <w:r w:rsidR="00D72999">
        <w:t xml:space="preserve"> – </w:t>
      </w:r>
      <w:r w:rsidRPr="009C4A31">
        <w:t>Važno je osigurati da se uređaji popravljaju u razumnom vrem</w:t>
      </w:r>
      <w:r w:rsidR="00041948">
        <w:t>enskom roku kako bi se osiguralo</w:t>
      </w:r>
      <w:r w:rsidRPr="009C4A31">
        <w:t xml:space="preserve"> z</w:t>
      </w:r>
      <w:r w:rsidR="003C2489">
        <w:t xml:space="preserve">adovoljstvo korisnika i </w:t>
      </w:r>
      <w:r w:rsidR="000F6512">
        <w:t>minimizirao</w:t>
      </w:r>
      <w:r w:rsidR="00D63FC5">
        <w:t xml:space="preserve"> broj neuspješnih popravaka</w:t>
      </w:r>
    </w:p>
    <w:p w14:paraId="031EBE5F" w14:textId="3B7346E5" w:rsidR="009C4A31" w:rsidRDefault="00142102" w:rsidP="009C4A31">
      <w:pPr>
        <w:pStyle w:val="ListParagraph"/>
        <w:numPr>
          <w:ilvl w:val="0"/>
          <w:numId w:val="2"/>
        </w:numPr>
      </w:pPr>
      <w:r>
        <w:rPr>
          <w:b/>
        </w:rPr>
        <w:t>Maksimiziranje</w:t>
      </w:r>
      <w:r w:rsidR="009C4A31" w:rsidRPr="00BC13B0">
        <w:rPr>
          <w:b/>
        </w:rPr>
        <w:t xml:space="preserve"> zarade</w:t>
      </w:r>
      <w:r w:rsidR="00D72999">
        <w:t xml:space="preserve"> – </w:t>
      </w:r>
      <w:r w:rsidR="009C4A31" w:rsidRPr="009C4A31">
        <w:t>Potrebno je pronaći ravnotežu između troškova rada i prihoda od popravaka kako bi se osigurala profitabilnost poslovanja</w:t>
      </w:r>
    </w:p>
    <w:p w14:paraId="4D79F862" w14:textId="77777777" w:rsidR="001673BC" w:rsidRDefault="00767036" w:rsidP="00010EB9">
      <w:r>
        <w:t>U ovom radu fokusiramo se na simulaciju rada servisa za popravak tehničkih uređaja kako bismo istražili optimalne strategije upravljanja i rješavanja navedenih problema. Kroz modeliranje agenata koji predstavljaju tehničare, uređaje za popravak i stolove na kojima se obavlja popravak, možemo simulirati različite scenarije i analizirati njihov utjecaj na us</w:t>
      </w:r>
      <w:r w:rsidR="00010EB9">
        <w:t>pješnost poslovanja.</w:t>
      </w:r>
    </w:p>
    <w:p w14:paraId="5B3AB872" w14:textId="77777777" w:rsidR="00DE62FA" w:rsidRDefault="00DE62FA" w:rsidP="00010EB9"/>
    <w:p w14:paraId="76C2CD05" w14:textId="77777777" w:rsidR="00DE62FA" w:rsidRDefault="00DE62FA" w:rsidP="00010EB9"/>
    <w:p w14:paraId="2A403054" w14:textId="77777777" w:rsidR="00DE62FA" w:rsidRDefault="00DE62FA" w:rsidP="00010EB9"/>
    <w:p w14:paraId="7B8AD590" w14:textId="77777777" w:rsidR="00DE62FA" w:rsidRDefault="00DE62FA" w:rsidP="00010EB9"/>
    <w:p w14:paraId="182FE75B" w14:textId="77777777" w:rsidR="00DE62FA" w:rsidRDefault="00DE62FA" w:rsidP="00010EB9"/>
    <w:p w14:paraId="00CB5339" w14:textId="77777777" w:rsidR="00DE62FA" w:rsidRDefault="00DE62FA" w:rsidP="00010EB9"/>
    <w:p w14:paraId="134457EC" w14:textId="77777777" w:rsidR="00DE62FA" w:rsidRDefault="00DE62FA" w:rsidP="00010EB9"/>
    <w:p w14:paraId="3FEDC4A3" w14:textId="77777777" w:rsidR="00DE62FA" w:rsidRDefault="00DE62FA" w:rsidP="00010EB9"/>
    <w:p w14:paraId="1F9D86A2" w14:textId="77777777" w:rsidR="00FE1B84" w:rsidRDefault="00102CCF" w:rsidP="004452D5">
      <w:pPr>
        <w:pStyle w:val="Heading1"/>
      </w:pPr>
      <w:bookmarkStart w:id="11" w:name="_Toc168144475"/>
      <w:bookmarkStart w:id="12" w:name="_Toc168413308"/>
      <w:r>
        <w:lastRenderedPageBreak/>
        <w:t>Metodologija</w:t>
      </w:r>
      <w:bookmarkEnd w:id="11"/>
      <w:bookmarkEnd w:id="12"/>
    </w:p>
    <w:p w14:paraId="7942B5BC" w14:textId="77777777" w:rsidR="00FE1B84" w:rsidRDefault="00FE1B84" w:rsidP="00FE1B84">
      <w:pPr>
        <w:pStyle w:val="Heading2"/>
      </w:pPr>
      <w:bookmarkStart w:id="13" w:name="_Toc168144476"/>
      <w:bookmarkStart w:id="14" w:name="_Toc168413309"/>
      <w:r>
        <w:t>Korišteni alati i tehnologije</w:t>
      </w:r>
      <w:bookmarkEnd w:id="13"/>
      <w:bookmarkEnd w:id="14"/>
    </w:p>
    <w:p w14:paraId="0F42F90B" w14:textId="77777777" w:rsidR="00FE1B84" w:rsidRDefault="00FE1B84" w:rsidP="00FE1B84">
      <w:r w:rsidRPr="00FE1B84">
        <w:t xml:space="preserve">Za simulaciju rada servisa za popravak tehničkih uređaja koristili smo </w:t>
      </w:r>
      <w:proofErr w:type="spellStart"/>
      <w:r w:rsidRPr="00FE1B84">
        <w:t>NetLogo</w:t>
      </w:r>
      <w:proofErr w:type="spellEnd"/>
      <w:r w:rsidRPr="00FE1B84">
        <w:t xml:space="preserve">, moćan alat za modeliranje i simulaciju složenih sustava pomoću agenata. </w:t>
      </w:r>
      <w:proofErr w:type="spellStart"/>
      <w:r w:rsidRPr="00FE1B84">
        <w:t>NetLogo</w:t>
      </w:r>
      <w:proofErr w:type="spellEnd"/>
      <w:r w:rsidRPr="00FE1B84">
        <w:t xml:space="preserve"> je odabran zbog svoje fleksibilnosti i mogućnosti da se lako modeliraju agenti i njihovi međusobni odnosi u različitim okruženjima.</w:t>
      </w:r>
    </w:p>
    <w:p w14:paraId="1758C555" w14:textId="77777777" w:rsidR="00FE1B84" w:rsidRDefault="00FE1B84" w:rsidP="00FE1B84">
      <w:pPr>
        <w:pStyle w:val="Heading2"/>
      </w:pPr>
      <w:bookmarkStart w:id="15" w:name="_Toc168144477"/>
      <w:bookmarkStart w:id="16" w:name="_Toc168413310"/>
      <w:r>
        <w:t>Definiranje agenata</w:t>
      </w:r>
      <w:bookmarkEnd w:id="15"/>
      <w:bookmarkEnd w:id="16"/>
    </w:p>
    <w:p w14:paraId="43971968" w14:textId="77777777" w:rsidR="001E54E3" w:rsidRDefault="001E54E3" w:rsidP="001E54E3">
      <w:r w:rsidRPr="001E54E3">
        <w:t>U našoj simulaciji, definirali smo tri glavne vrste agenata:</w:t>
      </w:r>
    </w:p>
    <w:p w14:paraId="16B68838" w14:textId="26822E74" w:rsidR="001E54E3" w:rsidRDefault="001E54E3" w:rsidP="001E54E3">
      <w:pPr>
        <w:pStyle w:val="ListParagraph"/>
        <w:numPr>
          <w:ilvl w:val="0"/>
          <w:numId w:val="4"/>
        </w:numPr>
      </w:pPr>
      <w:r w:rsidRPr="00D15296">
        <w:t>Tehničari</w:t>
      </w:r>
      <w:r w:rsidR="00D72999">
        <w:t xml:space="preserve"> – </w:t>
      </w:r>
      <w:r>
        <w:t>Odgovorni su za popravak uređaja. Svaki tehničar ima određene vještine i može popraviti određene vrste kvarova</w:t>
      </w:r>
    </w:p>
    <w:p w14:paraId="73949339" w14:textId="7A73964B" w:rsidR="001E54E3" w:rsidRDefault="001E54E3" w:rsidP="001E54E3">
      <w:pPr>
        <w:pStyle w:val="ListParagraph"/>
        <w:numPr>
          <w:ilvl w:val="0"/>
          <w:numId w:val="4"/>
        </w:numPr>
      </w:pPr>
      <w:r w:rsidRPr="00D15296">
        <w:t>Uređaji</w:t>
      </w:r>
      <w:r w:rsidR="00D72999">
        <w:t xml:space="preserve"> – </w:t>
      </w:r>
      <w:r>
        <w:t>Predstavljaju tehničke uređaje koji dolaze na popravak. Uređaji se razlikuju po vrsti kvara (osnovni, složeni, hitni)</w:t>
      </w:r>
    </w:p>
    <w:p w14:paraId="25E0EB78" w14:textId="3CDBE251" w:rsidR="001E54E3" w:rsidRDefault="001E54E3" w:rsidP="001E54E3">
      <w:pPr>
        <w:pStyle w:val="ListParagraph"/>
        <w:numPr>
          <w:ilvl w:val="0"/>
          <w:numId w:val="4"/>
        </w:numPr>
      </w:pPr>
      <w:r w:rsidRPr="00D15296">
        <w:t>Stolovi</w:t>
      </w:r>
      <w:r w:rsidR="00D72999">
        <w:t xml:space="preserve"> – </w:t>
      </w:r>
      <w:r>
        <w:t>Radne stanice na kojima tehničari popravljaju uređaje. Svaki tehničar ima svoj stol za rad</w:t>
      </w:r>
    </w:p>
    <w:p w14:paraId="40B61483" w14:textId="77777777" w:rsidR="00176249" w:rsidRDefault="00620160" w:rsidP="00B577B9">
      <w:pPr>
        <w:pStyle w:val="Heading2"/>
      </w:pPr>
      <w:bookmarkStart w:id="17" w:name="_Toc168144478"/>
      <w:bookmarkStart w:id="18" w:name="_Toc168413311"/>
      <w:r>
        <w:t>Parametri simulacije</w:t>
      </w:r>
      <w:bookmarkEnd w:id="17"/>
      <w:bookmarkEnd w:id="18"/>
    </w:p>
    <w:p w14:paraId="243DCF17" w14:textId="77777777" w:rsidR="00B577B9" w:rsidRDefault="00B577B9" w:rsidP="00B577B9">
      <w:r>
        <w:t>Postavili smo nekoliko ključnih parametara za našu simulaciju:</w:t>
      </w:r>
    </w:p>
    <w:p w14:paraId="723E759A" w14:textId="3AD7C63C" w:rsidR="00B577B9" w:rsidRDefault="00B577B9" w:rsidP="00B577B9">
      <w:pPr>
        <w:pStyle w:val="ListParagraph"/>
        <w:numPr>
          <w:ilvl w:val="0"/>
          <w:numId w:val="5"/>
        </w:numPr>
      </w:pPr>
      <w:r w:rsidRPr="00D15296">
        <w:t>Plaća tehničara</w:t>
      </w:r>
      <w:r>
        <w:t>: 120 KM po satu</w:t>
      </w:r>
    </w:p>
    <w:p w14:paraId="61328363" w14:textId="507F3316" w:rsidR="00B577B9" w:rsidRDefault="00B577B9" w:rsidP="00B577B9">
      <w:pPr>
        <w:pStyle w:val="ListParagraph"/>
        <w:numPr>
          <w:ilvl w:val="0"/>
          <w:numId w:val="5"/>
        </w:numPr>
      </w:pPr>
      <w:r w:rsidRPr="00D15296">
        <w:t>Prosječno vrijeme popravka uređaja</w:t>
      </w:r>
      <w:r>
        <w:t>: 30 minuta</w:t>
      </w:r>
    </w:p>
    <w:p w14:paraId="69E76346" w14:textId="77777777" w:rsidR="00B577B9" w:rsidRDefault="00B577B9" w:rsidP="00B577B9">
      <w:pPr>
        <w:pStyle w:val="ListParagraph"/>
        <w:numPr>
          <w:ilvl w:val="0"/>
          <w:numId w:val="5"/>
        </w:numPr>
      </w:pPr>
      <w:r w:rsidRPr="00D15296">
        <w:t>Cijene popravaka</w:t>
      </w:r>
      <w:r>
        <w:t>:</w:t>
      </w:r>
    </w:p>
    <w:p w14:paraId="6CD86D5D" w14:textId="2FCAC788" w:rsidR="00B577B9" w:rsidRDefault="00B577B9" w:rsidP="00B577B9">
      <w:pPr>
        <w:pStyle w:val="ListParagraph"/>
        <w:numPr>
          <w:ilvl w:val="0"/>
          <w:numId w:val="6"/>
        </w:numPr>
      </w:pPr>
      <w:r>
        <w:t>Osnovni popravak</w:t>
      </w:r>
      <w:r w:rsidR="00D72999">
        <w:t xml:space="preserve"> </w:t>
      </w:r>
      <w:r w:rsidR="00D72999">
        <w:sym w:font="Wingdings" w:char="F0E0"/>
      </w:r>
      <w:r w:rsidR="00D72999">
        <w:t xml:space="preserve"> </w:t>
      </w:r>
      <w:r>
        <w:t>80 KM</w:t>
      </w:r>
    </w:p>
    <w:p w14:paraId="45E86911" w14:textId="7966EADA" w:rsidR="00B577B9" w:rsidRDefault="00B577B9" w:rsidP="00B577B9">
      <w:pPr>
        <w:pStyle w:val="ListParagraph"/>
        <w:numPr>
          <w:ilvl w:val="0"/>
          <w:numId w:val="6"/>
        </w:numPr>
      </w:pPr>
      <w:r>
        <w:t>Složeni popravak</w:t>
      </w:r>
      <w:r w:rsidR="00D72999">
        <w:t xml:space="preserve"> </w:t>
      </w:r>
      <w:r w:rsidR="00D72999">
        <w:sym w:font="Wingdings" w:char="F0E0"/>
      </w:r>
      <w:r w:rsidR="00D72999">
        <w:t xml:space="preserve"> </w:t>
      </w:r>
      <w:r>
        <w:t>120 KM</w:t>
      </w:r>
    </w:p>
    <w:p w14:paraId="00139AC1" w14:textId="1A26F9CF" w:rsidR="00B577B9" w:rsidRPr="00B577B9" w:rsidRDefault="00B577B9" w:rsidP="00B577B9">
      <w:pPr>
        <w:pStyle w:val="ListParagraph"/>
        <w:numPr>
          <w:ilvl w:val="0"/>
          <w:numId w:val="6"/>
        </w:numPr>
      </w:pPr>
      <w:r>
        <w:t>Hitni popravak</w:t>
      </w:r>
      <w:r w:rsidR="00D72999">
        <w:t xml:space="preserve"> </w:t>
      </w:r>
      <w:r w:rsidR="00D72999">
        <w:sym w:font="Wingdings" w:char="F0E0"/>
      </w:r>
      <w:r w:rsidR="00D72999">
        <w:t xml:space="preserve"> </w:t>
      </w:r>
      <w:r>
        <w:t>150 KM</w:t>
      </w:r>
    </w:p>
    <w:p w14:paraId="0B248EF8" w14:textId="77777777" w:rsidR="00176249" w:rsidRPr="001E54E3" w:rsidRDefault="00176249" w:rsidP="00176249"/>
    <w:p w14:paraId="148D840F" w14:textId="77777777" w:rsidR="00620160" w:rsidRDefault="001908D1" w:rsidP="00620160">
      <w:pPr>
        <w:pStyle w:val="Heading2"/>
      </w:pPr>
      <w:bookmarkStart w:id="19" w:name="_Toc168144479"/>
      <w:bookmarkStart w:id="20" w:name="_Toc168413312"/>
      <w:r>
        <w:lastRenderedPageBreak/>
        <w:t>Raspored dolazaka uređaja</w:t>
      </w:r>
      <w:bookmarkEnd w:id="19"/>
      <w:bookmarkEnd w:id="20"/>
    </w:p>
    <w:p w14:paraId="140FEAEB" w14:textId="77777777" w:rsidR="002304B5" w:rsidRDefault="002304B5" w:rsidP="002304B5">
      <w:r>
        <w:t>Simulirali smo dolazak uređaja u servis tijekom radnog dana:</w:t>
      </w:r>
    </w:p>
    <w:p w14:paraId="41B3F4E2" w14:textId="07F770E7" w:rsidR="002304B5" w:rsidRDefault="002304B5" w:rsidP="002304B5">
      <w:pPr>
        <w:pStyle w:val="ListParagraph"/>
        <w:numPr>
          <w:ilvl w:val="0"/>
          <w:numId w:val="7"/>
        </w:numPr>
      </w:pPr>
      <w:r>
        <w:t>Od 09:00 do 12:00</w:t>
      </w:r>
      <w:r w:rsidR="00D72999">
        <w:t xml:space="preserve"> </w:t>
      </w:r>
      <w:r w:rsidR="00D72999">
        <w:sym w:font="Wingdings" w:char="F0E0"/>
      </w:r>
      <w:r w:rsidR="00D72999">
        <w:t xml:space="preserve"> </w:t>
      </w:r>
      <w:r>
        <w:t>25 uređaja</w:t>
      </w:r>
    </w:p>
    <w:p w14:paraId="2FC65CA3" w14:textId="3F0CA705" w:rsidR="002304B5" w:rsidRDefault="002304B5" w:rsidP="002304B5">
      <w:pPr>
        <w:pStyle w:val="ListParagraph"/>
        <w:numPr>
          <w:ilvl w:val="0"/>
          <w:numId w:val="7"/>
        </w:numPr>
      </w:pPr>
      <w:r>
        <w:t>Od 12:00 do 15:00</w:t>
      </w:r>
      <w:r w:rsidR="00D72999">
        <w:t xml:space="preserve"> </w:t>
      </w:r>
      <w:r w:rsidR="00D72999">
        <w:sym w:font="Wingdings" w:char="F0E0"/>
      </w:r>
      <w:r w:rsidR="00D72999">
        <w:t xml:space="preserve"> </w:t>
      </w:r>
      <w:r>
        <w:t>15 uređaja</w:t>
      </w:r>
    </w:p>
    <w:p w14:paraId="67DC9501" w14:textId="0089EA4F" w:rsidR="00FE1B84" w:rsidRDefault="002304B5" w:rsidP="002304B5">
      <w:pPr>
        <w:pStyle w:val="ListParagraph"/>
        <w:numPr>
          <w:ilvl w:val="0"/>
          <w:numId w:val="7"/>
        </w:numPr>
      </w:pPr>
      <w:r>
        <w:t>Od 15:00 do 17:00</w:t>
      </w:r>
      <w:r w:rsidR="00D72999">
        <w:t xml:space="preserve"> </w:t>
      </w:r>
      <w:r w:rsidR="00D72999">
        <w:sym w:font="Wingdings" w:char="F0E0"/>
      </w:r>
      <w:r w:rsidR="00D72999">
        <w:t xml:space="preserve"> </w:t>
      </w:r>
      <w:r>
        <w:t>10 uređaja</w:t>
      </w:r>
    </w:p>
    <w:p w14:paraId="144D459F" w14:textId="77777777" w:rsidR="000A4342" w:rsidRPr="000A4342" w:rsidRDefault="000E6B20" w:rsidP="000A4342">
      <w:pPr>
        <w:pStyle w:val="Heading2"/>
      </w:pPr>
      <w:bookmarkStart w:id="21" w:name="_Toc168144480"/>
      <w:bookmarkStart w:id="22" w:name="_Toc168413313"/>
      <w:r>
        <w:t>Model simulacije</w:t>
      </w:r>
      <w:bookmarkEnd w:id="21"/>
      <w:bookmarkEnd w:id="22"/>
    </w:p>
    <w:p w14:paraId="73749AB5" w14:textId="77777777" w:rsidR="000E6B20" w:rsidRDefault="000A4342" w:rsidP="000E6B20">
      <w:r w:rsidRPr="000A4342">
        <w:t>Naš model simulacije obuhvaća nekoliko koraka:</w:t>
      </w:r>
    </w:p>
    <w:p w14:paraId="5B600990" w14:textId="3806FE72" w:rsidR="000A4342" w:rsidRDefault="000A4342" w:rsidP="000A4342">
      <w:pPr>
        <w:pStyle w:val="ListParagraph"/>
        <w:numPr>
          <w:ilvl w:val="0"/>
          <w:numId w:val="8"/>
        </w:numPr>
      </w:pPr>
      <w:r w:rsidRPr="000A4342">
        <w:t>Inicijalizacija</w:t>
      </w:r>
      <w:r w:rsidR="00D72999">
        <w:t xml:space="preserve"> – </w:t>
      </w:r>
      <w:r w:rsidRPr="000A4342">
        <w:t>Postavljanje početnih uvjeta za simulaciju, uključujući stvaranje tehničara i stolova</w:t>
      </w:r>
    </w:p>
    <w:p w14:paraId="0E5BC43D" w14:textId="5E2AC7AF" w:rsidR="000A4342" w:rsidRDefault="000A4342" w:rsidP="000A4342">
      <w:pPr>
        <w:pStyle w:val="ListParagraph"/>
        <w:numPr>
          <w:ilvl w:val="0"/>
          <w:numId w:val="8"/>
        </w:numPr>
      </w:pPr>
      <w:r>
        <w:t>Dolazak uređaja</w:t>
      </w:r>
      <w:r w:rsidR="00D72999">
        <w:t xml:space="preserve"> – </w:t>
      </w:r>
      <w:r>
        <w:t>Uređaji dolaze u servis prema unaprijed definiranom rasporedu</w:t>
      </w:r>
    </w:p>
    <w:p w14:paraId="7184135A" w14:textId="66A58E08" w:rsidR="000A4342" w:rsidRDefault="000A4342" w:rsidP="000A4342">
      <w:pPr>
        <w:pStyle w:val="ListParagraph"/>
        <w:numPr>
          <w:ilvl w:val="0"/>
          <w:numId w:val="8"/>
        </w:numPr>
      </w:pPr>
      <w:r>
        <w:t>Dodjela uređaja tehničarima</w:t>
      </w:r>
      <w:r w:rsidR="00D72999">
        <w:t xml:space="preserve"> – </w:t>
      </w:r>
      <w:r>
        <w:t>Uređaji se dodjeljuju slobodnim tehničarima na popravak</w:t>
      </w:r>
    </w:p>
    <w:p w14:paraId="72E75090" w14:textId="3B035DA7" w:rsidR="000A4342" w:rsidRDefault="000A4342" w:rsidP="000A4342">
      <w:pPr>
        <w:pStyle w:val="ListParagraph"/>
        <w:numPr>
          <w:ilvl w:val="0"/>
          <w:numId w:val="8"/>
        </w:numPr>
      </w:pPr>
      <w:r>
        <w:t>Popravak uređaja</w:t>
      </w:r>
      <w:r w:rsidR="00D72999">
        <w:t xml:space="preserve"> – </w:t>
      </w:r>
      <w:r>
        <w:t>Tehničari popravljaju uređaje prema vrsti kvara i vremenu potrebnom za popravak</w:t>
      </w:r>
    </w:p>
    <w:p w14:paraId="2F0AA1AB" w14:textId="48ED9775" w:rsidR="000A4342" w:rsidRDefault="000A4342" w:rsidP="000A4342">
      <w:pPr>
        <w:pStyle w:val="ListParagraph"/>
        <w:numPr>
          <w:ilvl w:val="0"/>
          <w:numId w:val="8"/>
        </w:numPr>
      </w:pPr>
      <w:r>
        <w:t>Praćenje zarade i troškova</w:t>
      </w:r>
      <w:r w:rsidR="00D72999">
        <w:t xml:space="preserve"> – </w:t>
      </w:r>
      <w:r w:rsidR="00C568C3" w:rsidRPr="00C568C3">
        <w:t>Evidentiranje zarade od popravaka i troškova rada tehničara, kao i broja uspješnih i neuspješnih popravaka, mo</w:t>
      </w:r>
      <w:r w:rsidR="00C568C3">
        <w:t>guće je</w:t>
      </w:r>
      <w:r w:rsidR="00C568C3" w:rsidRPr="00C568C3">
        <w:t xml:space="preserve"> pratiti uz pomoć monitora koji su integrirani u simulaciju</w:t>
      </w:r>
    </w:p>
    <w:p w14:paraId="45E8F29D" w14:textId="507388FF" w:rsidR="002304B5" w:rsidRDefault="000A4342" w:rsidP="000A4342">
      <w:pPr>
        <w:pStyle w:val="ListParagraph"/>
        <w:numPr>
          <w:ilvl w:val="0"/>
          <w:numId w:val="8"/>
        </w:numPr>
      </w:pPr>
      <w:r>
        <w:t>Optimizacija broja tehničara</w:t>
      </w:r>
      <w:r w:rsidR="00D72999">
        <w:t xml:space="preserve"> – </w:t>
      </w:r>
      <w:r w:rsidR="00D72999" w:rsidRPr="00D72999">
        <w:t>Simulacija različitih brojeva tehničara koristeći klizač omogućava nam pronalaženje optimalne kombinacije za maksimiziranje zarade</w:t>
      </w:r>
    </w:p>
    <w:p w14:paraId="14B0548B" w14:textId="77777777" w:rsidR="007317DA" w:rsidRDefault="005E1B1B" w:rsidP="007317DA">
      <w:pPr>
        <w:pStyle w:val="Heading2"/>
      </w:pPr>
      <w:bookmarkStart w:id="23" w:name="_Toc168144481"/>
      <w:bookmarkStart w:id="24" w:name="_Toc168413314"/>
      <w:r>
        <w:t>Validacija modela</w:t>
      </w:r>
      <w:bookmarkEnd w:id="23"/>
      <w:bookmarkEnd w:id="24"/>
    </w:p>
    <w:p w14:paraId="4BA8145D" w14:textId="3D2E1093" w:rsidR="005E1B1B" w:rsidRDefault="005E1B1B" w:rsidP="004A18C8">
      <w:pPr>
        <w:ind w:firstLine="357"/>
      </w:pPr>
      <w:r w:rsidRPr="005E1B1B">
        <w:t>Kako bismo osigurali točnost i pouzdanost našeg modela, proveli smo nekoliko testova simulacije. Validacija je uključivala provjeru rezultata simulacije s očekivanim rezultatima na temelju stvarnih podataka o poslovanju sličnih servisa</w:t>
      </w:r>
      <w:r w:rsidR="00503131">
        <w:t>.</w:t>
      </w:r>
      <w:r w:rsidR="00F65C90">
        <w:t xml:space="preserve"> </w:t>
      </w:r>
    </w:p>
    <w:p w14:paraId="1EDD6C4D" w14:textId="2895CFD7" w:rsidR="00F65C90" w:rsidRDefault="00F65C90" w:rsidP="005E1B1B">
      <w:r>
        <w:t xml:space="preserve">Po završetku simulacije rezultati su tablično pohranjuju i prikazuju unutar </w:t>
      </w:r>
      <w:r w:rsidR="001720D7">
        <w:t>CSV</w:t>
      </w:r>
      <w:r>
        <w:t xml:space="preserve"> datoteke, a moguće ih je otvoriti pomoću Microsoft Office Excel programa.</w:t>
      </w:r>
    </w:p>
    <w:p w14:paraId="61FF4746" w14:textId="77777777" w:rsidR="00C22FF6" w:rsidRDefault="00C22FF6" w:rsidP="005E1B1B"/>
    <w:p w14:paraId="5023CB63" w14:textId="77777777" w:rsidR="00C22FF6" w:rsidRDefault="00C22FF6" w:rsidP="005E1B1B"/>
    <w:tbl>
      <w:tblPr>
        <w:tblStyle w:val="PlainTable1"/>
        <w:tblW w:w="0" w:type="auto"/>
        <w:tblLook w:val="04A0" w:firstRow="1" w:lastRow="0" w:firstColumn="1" w:lastColumn="0" w:noHBand="0" w:noVBand="1"/>
      </w:tblPr>
      <w:tblGrid>
        <w:gridCol w:w="1915"/>
        <w:gridCol w:w="1915"/>
        <w:gridCol w:w="1915"/>
        <w:gridCol w:w="1915"/>
        <w:gridCol w:w="1916"/>
      </w:tblGrid>
      <w:tr w:rsidR="0026770C" w:rsidRPr="0026770C" w14:paraId="756F479E" w14:textId="77777777" w:rsidTr="00267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557BE95C" w14:textId="5772EDBF" w:rsidR="00C22FF6" w:rsidRPr="0026770C" w:rsidRDefault="00C22FF6" w:rsidP="0026770C">
            <w:pPr>
              <w:jc w:val="center"/>
              <w:rPr>
                <w:szCs w:val="22"/>
              </w:rPr>
            </w:pPr>
            <w:r w:rsidRPr="0026770C">
              <w:rPr>
                <w:szCs w:val="22"/>
              </w:rPr>
              <w:lastRenderedPageBreak/>
              <w:t>Broj tehničara</w:t>
            </w:r>
          </w:p>
        </w:tc>
        <w:tc>
          <w:tcPr>
            <w:tcW w:w="1915" w:type="dxa"/>
            <w:vAlign w:val="center"/>
          </w:tcPr>
          <w:p w14:paraId="0DB45E71" w14:textId="548A141E" w:rsidR="00C22FF6" w:rsidRPr="0026770C" w:rsidRDefault="00C22FF6" w:rsidP="0026770C">
            <w:pPr>
              <w:jc w:val="center"/>
              <w:cnfStyle w:val="100000000000" w:firstRow="1" w:lastRow="0" w:firstColumn="0" w:lastColumn="0" w:oddVBand="0" w:evenVBand="0" w:oddHBand="0" w:evenHBand="0" w:firstRowFirstColumn="0" w:firstRowLastColumn="0" w:lastRowFirstColumn="0" w:lastRowLastColumn="0"/>
              <w:rPr>
                <w:szCs w:val="22"/>
              </w:rPr>
            </w:pPr>
            <w:r w:rsidRPr="0026770C">
              <w:rPr>
                <w:szCs w:val="22"/>
              </w:rPr>
              <w:t>Ukupna dnevna zarada (KM)</w:t>
            </w:r>
          </w:p>
        </w:tc>
        <w:tc>
          <w:tcPr>
            <w:tcW w:w="1915" w:type="dxa"/>
            <w:vAlign w:val="center"/>
          </w:tcPr>
          <w:p w14:paraId="5B97DDBB" w14:textId="0CD3C1EB" w:rsidR="00C22FF6" w:rsidRPr="0026770C" w:rsidRDefault="00C22FF6" w:rsidP="0026770C">
            <w:pPr>
              <w:jc w:val="center"/>
              <w:cnfStyle w:val="100000000000" w:firstRow="1" w:lastRow="0" w:firstColumn="0" w:lastColumn="0" w:oddVBand="0" w:evenVBand="0" w:oddHBand="0" w:evenHBand="0" w:firstRowFirstColumn="0" w:firstRowLastColumn="0" w:lastRowFirstColumn="0" w:lastRowLastColumn="0"/>
              <w:rPr>
                <w:szCs w:val="22"/>
              </w:rPr>
            </w:pPr>
            <w:r w:rsidRPr="0026770C">
              <w:rPr>
                <w:szCs w:val="22"/>
              </w:rPr>
              <w:t>Ukupni dnevni troškovi (KM)</w:t>
            </w:r>
          </w:p>
        </w:tc>
        <w:tc>
          <w:tcPr>
            <w:tcW w:w="1915" w:type="dxa"/>
            <w:vAlign w:val="center"/>
          </w:tcPr>
          <w:p w14:paraId="6C22301D" w14:textId="19DA5705" w:rsidR="00C22FF6" w:rsidRPr="0026770C" w:rsidRDefault="00C22FF6" w:rsidP="0026770C">
            <w:pPr>
              <w:jc w:val="center"/>
              <w:cnfStyle w:val="100000000000" w:firstRow="1" w:lastRow="0" w:firstColumn="0" w:lastColumn="0" w:oddVBand="0" w:evenVBand="0" w:oddHBand="0" w:evenHBand="0" w:firstRowFirstColumn="0" w:firstRowLastColumn="0" w:lastRowFirstColumn="0" w:lastRowLastColumn="0"/>
              <w:rPr>
                <w:szCs w:val="22"/>
              </w:rPr>
            </w:pPr>
            <w:r w:rsidRPr="0026770C">
              <w:rPr>
                <w:szCs w:val="22"/>
              </w:rPr>
              <w:t>Broj uspješnih popravaka</w:t>
            </w:r>
          </w:p>
        </w:tc>
        <w:tc>
          <w:tcPr>
            <w:tcW w:w="1916" w:type="dxa"/>
            <w:vAlign w:val="center"/>
          </w:tcPr>
          <w:p w14:paraId="769CB8ED" w14:textId="5C7A8F2D" w:rsidR="00C22FF6" w:rsidRPr="0026770C" w:rsidRDefault="00C22FF6" w:rsidP="0026770C">
            <w:pPr>
              <w:jc w:val="center"/>
              <w:cnfStyle w:val="100000000000" w:firstRow="1" w:lastRow="0" w:firstColumn="0" w:lastColumn="0" w:oddVBand="0" w:evenVBand="0" w:oddHBand="0" w:evenHBand="0" w:firstRowFirstColumn="0" w:firstRowLastColumn="0" w:lastRowFirstColumn="0" w:lastRowLastColumn="0"/>
              <w:rPr>
                <w:szCs w:val="22"/>
              </w:rPr>
            </w:pPr>
            <w:r w:rsidRPr="0026770C">
              <w:rPr>
                <w:szCs w:val="22"/>
              </w:rPr>
              <w:t>Broj neuspješnih popravaka</w:t>
            </w:r>
          </w:p>
        </w:tc>
      </w:tr>
      <w:tr w:rsidR="0026770C" w:rsidRPr="0026770C" w14:paraId="0B5A8B6B" w14:textId="77777777" w:rsidTr="00267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91B6B6A" w14:textId="6F179BBD" w:rsidR="00C22FF6" w:rsidRPr="0026770C" w:rsidRDefault="00C22FF6" w:rsidP="00C22FF6">
            <w:pPr>
              <w:jc w:val="center"/>
              <w:rPr>
                <w:szCs w:val="22"/>
              </w:rPr>
            </w:pPr>
            <w:r w:rsidRPr="0026770C">
              <w:rPr>
                <w:szCs w:val="22"/>
              </w:rPr>
              <w:t>1</w:t>
            </w:r>
          </w:p>
        </w:tc>
        <w:tc>
          <w:tcPr>
            <w:tcW w:w="1915" w:type="dxa"/>
          </w:tcPr>
          <w:p w14:paraId="3BF49474" w14:textId="1BF6547E"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1070</w:t>
            </w:r>
          </w:p>
        </w:tc>
        <w:tc>
          <w:tcPr>
            <w:tcW w:w="1915" w:type="dxa"/>
          </w:tcPr>
          <w:p w14:paraId="30F002E7" w14:textId="12D26B58"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960</w:t>
            </w:r>
          </w:p>
        </w:tc>
        <w:tc>
          <w:tcPr>
            <w:tcW w:w="1915" w:type="dxa"/>
          </w:tcPr>
          <w:p w14:paraId="02AC2CD1" w14:textId="41359809"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18</w:t>
            </w:r>
          </w:p>
        </w:tc>
        <w:tc>
          <w:tcPr>
            <w:tcW w:w="1916" w:type="dxa"/>
          </w:tcPr>
          <w:p w14:paraId="223FF9B0" w14:textId="340A0605"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32</w:t>
            </w:r>
          </w:p>
        </w:tc>
      </w:tr>
      <w:tr w:rsidR="00C22FF6" w:rsidRPr="0026770C" w14:paraId="3B787CCC" w14:textId="77777777" w:rsidTr="0026770C">
        <w:tc>
          <w:tcPr>
            <w:cnfStyle w:val="001000000000" w:firstRow="0" w:lastRow="0" w:firstColumn="1" w:lastColumn="0" w:oddVBand="0" w:evenVBand="0" w:oddHBand="0" w:evenHBand="0" w:firstRowFirstColumn="0" w:firstRowLastColumn="0" w:lastRowFirstColumn="0" w:lastRowLastColumn="0"/>
            <w:tcW w:w="1915" w:type="dxa"/>
          </w:tcPr>
          <w:p w14:paraId="2BA32E03" w14:textId="77BE9C51" w:rsidR="00C22FF6" w:rsidRPr="0026770C" w:rsidRDefault="00C22FF6" w:rsidP="00C22FF6">
            <w:pPr>
              <w:jc w:val="center"/>
              <w:rPr>
                <w:szCs w:val="22"/>
              </w:rPr>
            </w:pPr>
            <w:r w:rsidRPr="0026770C">
              <w:rPr>
                <w:szCs w:val="22"/>
              </w:rPr>
              <w:t>2</w:t>
            </w:r>
          </w:p>
        </w:tc>
        <w:tc>
          <w:tcPr>
            <w:tcW w:w="1915" w:type="dxa"/>
          </w:tcPr>
          <w:p w14:paraId="2E28EE06" w14:textId="4E1FDAB1" w:rsidR="00C22FF6" w:rsidRPr="0026770C" w:rsidRDefault="00C22FF6" w:rsidP="00C22FF6">
            <w:pPr>
              <w:jc w:val="center"/>
              <w:cnfStyle w:val="000000000000" w:firstRow="0" w:lastRow="0" w:firstColumn="0" w:lastColumn="0" w:oddVBand="0" w:evenVBand="0" w:oddHBand="0" w:evenHBand="0" w:firstRowFirstColumn="0" w:firstRowLastColumn="0" w:lastRowFirstColumn="0" w:lastRowLastColumn="0"/>
              <w:rPr>
                <w:szCs w:val="22"/>
              </w:rPr>
            </w:pPr>
            <w:r w:rsidRPr="0026770C">
              <w:rPr>
                <w:szCs w:val="22"/>
              </w:rPr>
              <w:t>1900</w:t>
            </w:r>
          </w:p>
        </w:tc>
        <w:tc>
          <w:tcPr>
            <w:tcW w:w="1915" w:type="dxa"/>
          </w:tcPr>
          <w:p w14:paraId="73403A36" w14:textId="2C3766F7" w:rsidR="00C22FF6" w:rsidRPr="0026770C" w:rsidRDefault="00C22FF6" w:rsidP="00C22FF6">
            <w:pPr>
              <w:jc w:val="center"/>
              <w:cnfStyle w:val="000000000000" w:firstRow="0" w:lastRow="0" w:firstColumn="0" w:lastColumn="0" w:oddVBand="0" w:evenVBand="0" w:oddHBand="0" w:evenHBand="0" w:firstRowFirstColumn="0" w:firstRowLastColumn="0" w:lastRowFirstColumn="0" w:lastRowLastColumn="0"/>
              <w:rPr>
                <w:szCs w:val="22"/>
              </w:rPr>
            </w:pPr>
            <w:r w:rsidRPr="0026770C">
              <w:rPr>
                <w:szCs w:val="22"/>
              </w:rPr>
              <w:t>1920</w:t>
            </w:r>
          </w:p>
        </w:tc>
        <w:tc>
          <w:tcPr>
            <w:tcW w:w="1915" w:type="dxa"/>
          </w:tcPr>
          <w:p w14:paraId="02062840" w14:textId="165D4572" w:rsidR="00C22FF6" w:rsidRPr="0026770C" w:rsidRDefault="00C22FF6" w:rsidP="00C22FF6">
            <w:pPr>
              <w:jc w:val="center"/>
              <w:cnfStyle w:val="000000000000" w:firstRow="0" w:lastRow="0" w:firstColumn="0" w:lastColumn="0" w:oddVBand="0" w:evenVBand="0" w:oddHBand="0" w:evenHBand="0" w:firstRowFirstColumn="0" w:firstRowLastColumn="0" w:lastRowFirstColumn="0" w:lastRowLastColumn="0"/>
              <w:rPr>
                <w:szCs w:val="22"/>
              </w:rPr>
            </w:pPr>
            <w:r w:rsidRPr="0026770C">
              <w:rPr>
                <w:szCs w:val="22"/>
              </w:rPr>
              <w:t>33</w:t>
            </w:r>
          </w:p>
        </w:tc>
        <w:tc>
          <w:tcPr>
            <w:tcW w:w="1916" w:type="dxa"/>
          </w:tcPr>
          <w:p w14:paraId="4142D1D4" w14:textId="469D9458" w:rsidR="00C22FF6" w:rsidRPr="0026770C" w:rsidRDefault="00C22FF6" w:rsidP="00C22FF6">
            <w:pPr>
              <w:jc w:val="center"/>
              <w:cnfStyle w:val="000000000000" w:firstRow="0" w:lastRow="0" w:firstColumn="0" w:lastColumn="0" w:oddVBand="0" w:evenVBand="0" w:oddHBand="0" w:evenHBand="0" w:firstRowFirstColumn="0" w:firstRowLastColumn="0" w:lastRowFirstColumn="0" w:lastRowLastColumn="0"/>
              <w:rPr>
                <w:szCs w:val="22"/>
              </w:rPr>
            </w:pPr>
            <w:r w:rsidRPr="0026770C">
              <w:rPr>
                <w:szCs w:val="22"/>
              </w:rPr>
              <w:t>17</w:t>
            </w:r>
          </w:p>
        </w:tc>
      </w:tr>
      <w:tr w:rsidR="0026770C" w:rsidRPr="0026770C" w14:paraId="4858FDDD" w14:textId="77777777" w:rsidTr="00267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858733B" w14:textId="667FB69A" w:rsidR="00C22FF6" w:rsidRPr="0026770C" w:rsidRDefault="00C22FF6" w:rsidP="00C22FF6">
            <w:pPr>
              <w:jc w:val="center"/>
              <w:rPr>
                <w:szCs w:val="22"/>
              </w:rPr>
            </w:pPr>
            <w:r w:rsidRPr="0026770C">
              <w:rPr>
                <w:szCs w:val="22"/>
              </w:rPr>
              <w:t>3</w:t>
            </w:r>
          </w:p>
        </w:tc>
        <w:tc>
          <w:tcPr>
            <w:tcW w:w="1915" w:type="dxa"/>
          </w:tcPr>
          <w:p w14:paraId="14495F1A" w14:textId="5DD05D24"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2920</w:t>
            </w:r>
          </w:p>
        </w:tc>
        <w:tc>
          <w:tcPr>
            <w:tcW w:w="1915" w:type="dxa"/>
          </w:tcPr>
          <w:p w14:paraId="5DD2128E" w14:textId="4399868C"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2880</w:t>
            </w:r>
          </w:p>
        </w:tc>
        <w:tc>
          <w:tcPr>
            <w:tcW w:w="1915" w:type="dxa"/>
          </w:tcPr>
          <w:p w14:paraId="5F1EAE92" w14:textId="5E768053"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50</w:t>
            </w:r>
          </w:p>
        </w:tc>
        <w:tc>
          <w:tcPr>
            <w:tcW w:w="1916" w:type="dxa"/>
          </w:tcPr>
          <w:p w14:paraId="371C00D7" w14:textId="0325C700"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0</w:t>
            </w:r>
          </w:p>
        </w:tc>
      </w:tr>
      <w:tr w:rsidR="00C22FF6" w:rsidRPr="0026770C" w14:paraId="6C1B3FA2" w14:textId="77777777" w:rsidTr="0026770C">
        <w:tc>
          <w:tcPr>
            <w:cnfStyle w:val="001000000000" w:firstRow="0" w:lastRow="0" w:firstColumn="1" w:lastColumn="0" w:oddVBand="0" w:evenVBand="0" w:oddHBand="0" w:evenHBand="0" w:firstRowFirstColumn="0" w:firstRowLastColumn="0" w:lastRowFirstColumn="0" w:lastRowLastColumn="0"/>
            <w:tcW w:w="1915" w:type="dxa"/>
          </w:tcPr>
          <w:p w14:paraId="190FE53F" w14:textId="4C8D106E" w:rsidR="00C22FF6" w:rsidRPr="0026770C" w:rsidRDefault="00C22FF6" w:rsidP="00C22FF6">
            <w:pPr>
              <w:jc w:val="center"/>
              <w:rPr>
                <w:szCs w:val="22"/>
              </w:rPr>
            </w:pPr>
            <w:r w:rsidRPr="0026770C">
              <w:rPr>
                <w:szCs w:val="22"/>
              </w:rPr>
              <w:t>4</w:t>
            </w:r>
          </w:p>
        </w:tc>
        <w:tc>
          <w:tcPr>
            <w:tcW w:w="1915" w:type="dxa"/>
          </w:tcPr>
          <w:p w14:paraId="11DA7330" w14:textId="6F843A99" w:rsidR="00C22FF6" w:rsidRPr="0026770C" w:rsidRDefault="00C22FF6" w:rsidP="00C22FF6">
            <w:pPr>
              <w:jc w:val="center"/>
              <w:cnfStyle w:val="000000000000" w:firstRow="0" w:lastRow="0" w:firstColumn="0" w:lastColumn="0" w:oddVBand="0" w:evenVBand="0" w:oddHBand="0" w:evenHBand="0" w:firstRowFirstColumn="0" w:firstRowLastColumn="0" w:lastRowFirstColumn="0" w:lastRowLastColumn="0"/>
              <w:rPr>
                <w:szCs w:val="22"/>
              </w:rPr>
            </w:pPr>
            <w:r w:rsidRPr="0026770C">
              <w:rPr>
                <w:szCs w:val="22"/>
              </w:rPr>
              <w:t>2090</w:t>
            </w:r>
          </w:p>
        </w:tc>
        <w:tc>
          <w:tcPr>
            <w:tcW w:w="1915" w:type="dxa"/>
          </w:tcPr>
          <w:p w14:paraId="0481AEFD" w14:textId="38EFDB6C" w:rsidR="00C22FF6" w:rsidRPr="0026770C" w:rsidRDefault="00C22FF6" w:rsidP="00C22FF6">
            <w:pPr>
              <w:jc w:val="center"/>
              <w:cnfStyle w:val="000000000000" w:firstRow="0" w:lastRow="0" w:firstColumn="0" w:lastColumn="0" w:oddVBand="0" w:evenVBand="0" w:oddHBand="0" w:evenHBand="0" w:firstRowFirstColumn="0" w:firstRowLastColumn="0" w:lastRowFirstColumn="0" w:lastRowLastColumn="0"/>
              <w:rPr>
                <w:szCs w:val="22"/>
              </w:rPr>
            </w:pPr>
            <w:r w:rsidRPr="0026770C">
              <w:rPr>
                <w:szCs w:val="22"/>
              </w:rPr>
              <w:t>3840</w:t>
            </w:r>
          </w:p>
        </w:tc>
        <w:tc>
          <w:tcPr>
            <w:tcW w:w="1915" w:type="dxa"/>
          </w:tcPr>
          <w:p w14:paraId="7E22DC60" w14:textId="71168C88" w:rsidR="00C22FF6" w:rsidRPr="0026770C" w:rsidRDefault="00C22FF6" w:rsidP="00C22FF6">
            <w:pPr>
              <w:jc w:val="center"/>
              <w:cnfStyle w:val="000000000000" w:firstRow="0" w:lastRow="0" w:firstColumn="0" w:lastColumn="0" w:oddVBand="0" w:evenVBand="0" w:oddHBand="0" w:evenHBand="0" w:firstRowFirstColumn="0" w:firstRowLastColumn="0" w:lastRowFirstColumn="0" w:lastRowLastColumn="0"/>
              <w:rPr>
                <w:szCs w:val="22"/>
              </w:rPr>
            </w:pPr>
            <w:r w:rsidRPr="0026770C">
              <w:rPr>
                <w:szCs w:val="22"/>
              </w:rPr>
              <w:t>50</w:t>
            </w:r>
          </w:p>
        </w:tc>
        <w:tc>
          <w:tcPr>
            <w:tcW w:w="1916" w:type="dxa"/>
          </w:tcPr>
          <w:p w14:paraId="1A6D3F1F" w14:textId="091A2137" w:rsidR="00C22FF6" w:rsidRPr="0026770C" w:rsidRDefault="00C22FF6" w:rsidP="00C22FF6">
            <w:pPr>
              <w:jc w:val="center"/>
              <w:cnfStyle w:val="000000000000" w:firstRow="0" w:lastRow="0" w:firstColumn="0" w:lastColumn="0" w:oddVBand="0" w:evenVBand="0" w:oddHBand="0" w:evenHBand="0" w:firstRowFirstColumn="0" w:firstRowLastColumn="0" w:lastRowFirstColumn="0" w:lastRowLastColumn="0"/>
              <w:rPr>
                <w:szCs w:val="22"/>
              </w:rPr>
            </w:pPr>
            <w:r w:rsidRPr="0026770C">
              <w:rPr>
                <w:szCs w:val="22"/>
              </w:rPr>
              <w:t>0</w:t>
            </w:r>
          </w:p>
        </w:tc>
      </w:tr>
      <w:tr w:rsidR="0026770C" w:rsidRPr="0026770C" w14:paraId="0DA30DF2" w14:textId="77777777" w:rsidTr="00267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62FBC1B" w14:textId="435AC452" w:rsidR="00C22FF6" w:rsidRPr="0026770C" w:rsidRDefault="00C22FF6" w:rsidP="00C22FF6">
            <w:pPr>
              <w:jc w:val="center"/>
              <w:rPr>
                <w:szCs w:val="22"/>
              </w:rPr>
            </w:pPr>
            <w:r w:rsidRPr="0026770C">
              <w:rPr>
                <w:szCs w:val="22"/>
              </w:rPr>
              <w:t>5</w:t>
            </w:r>
          </w:p>
        </w:tc>
        <w:tc>
          <w:tcPr>
            <w:tcW w:w="1915" w:type="dxa"/>
          </w:tcPr>
          <w:p w14:paraId="6050176C" w14:textId="7BC55203"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1060</w:t>
            </w:r>
          </w:p>
        </w:tc>
        <w:tc>
          <w:tcPr>
            <w:tcW w:w="1915" w:type="dxa"/>
          </w:tcPr>
          <w:p w14:paraId="7B9F6C3D" w14:textId="73AA89CA"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4800</w:t>
            </w:r>
          </w:p>
        </w:tc>
        <w:tc>
          <w:tcPr>
            <w:tcW w:w="1915" w:type="dxa"/>
          </w:tcPr>
          <w:p w14:paraId="2E08507B" w14:textId="55C20733"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50</w:t>
            </w:r>
          </w:p>
        </w:tc>
        <w:tc>
          <w:tcPr>
            <w:tcW w:w="1916" w:type="dxa"/>
          </w:tcPr>
          <w:p w14:paraId="10043CF4" w14:textId="0F9B1A74" w:rsidR="00C22FF6" w:rsidRPr="0026770C" w:rsidRDefault="00C22FF6" w:rsidP="00C22FF6">
            <w:pPr>
              <w:jc w:val="center"/>
              <w:cnfStyle w:val="000000100000" w:firstRow="0" w:lastRow="0" w:firstColumn="0" w:lastColumn="0" w:oddVBand="0" w:evenVBand="0" w:oddHBand="1" w:evenHBand="0" w:firstRowFirstColumn="0" w:firstRowLastColumn="0" w:lastRowFirstColumn="0" w:lastRowLastColumn="0"/>
              <w:rPr>
                <w:szCs w:val="22"/>
              </w:rPr>
            </w:pPr>
            <w:r w:rsidRPr="0026770C">
              <w:rPr>
                <w:szCs w:val="22"/>
              </w:rPr>
              <w:t>0</w:t>
            </w:r>
          </w:p>
        </w:tc>
      </w:tr>
    </w:tbl>
    <w:p w14:paraId="032B7D41" w14:textId="1F16B4D7" w:rsidR="0026770C" w:rsidRDefault="0026770C" w:rsidP="0026770C">
      <w:pPr>
        <w:ind w:firstLine="357"/>
      </w:pPr>
      <w:r>
        <w:t>Tablica prikazuje profitabilnost servisa u skladu s odabirom broja tehničara. Kako se povećava broj tehničara vidljivo je da troškovi rastu te da profit značajno opada, ali se smanjuje broj neuspješnih popravaka ili je jednak 0, čime se poboljšava zadovoljstvo korisnika.</w:t>
      </w:r>
    </w:p>
    <w:p w14:paraId="58391D24" w14:textId="4BC2F019" w:rsidR="00A221A4" w:rsidRDefault="00A221A4" w:rsidP="00A221A4">
      <w:r>
        <w:t>Prilikom svakog testiranja broj tehničara se može podešavati klizačem dok</w:t>
      </w:r>
      <w:r w:rsidRPr="00A221A4">
        <w:t xml:space="preserve"> se odabir tehni</w:t>
      </w:r>
      <w:r>
        <w:t>č</w:t>
      </w:r>
      <w:r w:rsidRPr="00A221A4">
        <w:t xml:space="preserve">ara </w:t>
      </w:r>
      <w:r>
        <w:t xml:space="preserve">kvalificiranih </w:t>
      </w:r>
      <w:r w:rsidRPr="00A221A4">
        <w:t>za odre</w:t>
      </w:r>
      <w:r>
        <w:t>đ</w:t>
      </w:r>
      <w:r w:rsidRPr="00A221A4">
        <w:t>ene ure</w:t>
      </w:r>
      <w:r>
        <w:t>đ</w:t>
      </w:r>
      <w:r w:rsidRPr="00A221A4">
        <w:t>aje postavlja nasumi</w:t>
      </w:r>
      <w:r>
        <w:t xml:space="preserve">čno. Za prikazane rezultate </w:t>
      </w:r>
      <w:r w:rsidR="00936538">
        <w:t xml:space="preserve">sve </w:t>
      </w:r>
      <w:r>
        <w:t>simulacij</w:t>
      </w:r>
      <w:r w:rsidR="00936538">
        <w:t xml:space="preserve">e su </w:t>
      </w:r>
      <w:r>
        <w:t>postavljen</w:t>
      </w:r>
      <w:r w:rsidR="00936538">
        <w:t>e</w:t>
      </w:r>
      <w:r>
        <w:t xml:space="preserve"> tako da su dostupni tehničari kvalificirani</w:t>
      </w:r>
      <w:r w:rsidRPr="00A221A4">
        <w:t xml:space="preserve"> </w:t>
      </w:r>
      <w:r>
        <w:t xml:space="preserve">za </w:t>
      </w:r>
      <w:r w:rsidRPr="00A221A4">
        <w:t>razli</w:t>
      </w:r>
      <w:r>
        <w:t>čite uređaje (različite boje stolova u skladu s bojom uređaja</w:t>
      </w:r>
      <w:r w:rsidRPr="00A221A4">
        <w:t>, npr</w:t>
      </w:r>
      <w:r>
        <w:t>.</w:t>
      </w:r>
      <w:r w:rsidRPr="00A221A4">
        <w:t xml:space="preserve"> ako su tri </w:t>
      </w:r>
      <w:r>
        <w:t xml:space="preserve">tehničara </w:t>
      </w:r>
      <w:r w:rsidRPr="00A221A4">
        <w:t>svi</w:t>
      </w:r>
      <w:r>
        <w:t xml:space="preserve"> su</w:t>
      </w:r>
      <w:r w:rsidRPr="00A221A4">
        <w:t> razli</w:t>
      </w:r>
      <w:r>
        <w:t>č</w:t>
      </w:r>
      <w:r w:rsidRPr="00A221A4">
        <w:t>ite boje</w:t>
      </w:r>
      <w:r>
        <w:t>). Stoga, ova s</w:t>
      </w:r>
      <w:r w:rsidRPr="003B5B74">
        <w:t xml:space="preserve">imulacija servisnog centra za tehničke uređaje pružila nam je </w:t>
      </w:r>
      <w:r>
        <w:t>korisne</w:t>
      </w:r>
      <w:r w:rsidRPr="003B5B74">
        <w:t xml:space="preserve"> podatke i uvide koji su nužni za </w:t>
      </w:r>
      <w:r>
        <w:t xml:space="preserve">maksimalnu </w:t>
      </w:r>
      <w:r w:rsidRPr="003B5B74">
        <w:t>optimizaciju operativnih procesa</w:t>
      </w:r>
      <w:r>
        <w:t xml:space="preserve">. </w:t>
      </w:r>
    </w:p>
    <w:p w14:paraId="29F6698C" w14:textId="0248F700" w:rsidR="00A221A4" w:rsidRDefault="00A221A4" w:rsidP="00A221A4"/>
    <w:p w14:paraId="4B0A2B57" w14:textId="0D0F4A2B" w:rsidR="00CC1F89" w:rsidRDefault="00CC1F89" w:rsidP="00CC1F89">
      <w:pPr>
        <w:pStyle w:val="Heading1"/>
      </w:pPr>
      <w:bookmarkStart w:id="25" w:name="_Toc168413315"/>
      <w:r>
        <w:lastRenderedPageBreak/>
        <w:t>Prikaz kôda i funkcionalnosti simulacije</w:t>
      </w:r>
      <w:bookmarkEnd w:id="25"/>
    </w:p>
    <w:p w14:paraId="4990FFAC" w14:textId="7A048A96" w:rsidR="004A18C8" w:rsidRDefault="004A18C8" w:rsidP="004A18C8">
      <w:pPr>
        <w:ind w:firstLine="357"/>
      </w:pPr>
      <w:r>
        <w:t xml:space="preserve">Slika 4.1. prikazuje </w:t>
      </w:r>
      <w:r w:rsidRPr="004A18C8">
        <w:t xml:space="preserve">dio kôda </w:t>
      </w:r>
      <w:r>
        <w:t xml:space="preserve">koji </w:t>
      </w:r>
      <w:r w:rsidRPr="004A18C8">
        <w:t xml:space="preserve">služi kao osnovna postavka za simulaciju rada servisa, gdje tehničari popravljaju uređaje. Kôd definira tri različite vrste entiteta (tehničari, uređaji i stolovi), te uspostavlja globalne varijable koje prate važne metrike kao što su zarada, troškovi i broj popravaka. </w:t>
      </w:r>
      <w:r>
        <w:t>„</w:t>
      </w:r>
      <w:r w:rsidRPr="004A18C8">
        <w:t>Kornjače</w:t>
      </w:r>
      <w:r>
        <w:t>“</w:t>
      </w:r>
      <w:r w:rsidRPr="004A18C8">
        <w:t xml:space="preserve"> imaju specifične osobine koje im omogućuju da međusobno komuniciraju i izvršavaju zadatke unutar simulacije, kao što su popravak uređaja i praćenje radnog vremena.</w:t>
      </w:r>
    </w:p>
    <w:p w14:paraId="484E0C8D" w14:textId="77777777" w:rsidR="00160AEB" w:rsidRDefault="00160AEB" w:rsidP="00160AEB">
      <w:pPr>
        <w:keepNext/>
        <w:ind w:firstLine="357"/>
        <w:jc w:val="center"/>
      </w:pPr>
      <w:r w:rsidRPr="00160AEB">
        <w:rPr>
          <w:noProof/>
        </w:rPr>
        <w:drawing>
          <wp:inline distT="0" distB="0" distL="0" distR="0" wp14:anchorId="5C04FD1D" wp14:editId="3A0C51C8">
            <wp:extent cx="4373880" cy="4507704"/>
            <wp:effectExtent l="0" t="0" r="7620" b="7620"/>
            <wp:docPr id="6199899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89940" name="Picture 1" descr="A screenshot of a computer program&#10;&#10;Description automatically generated"/>
                    <pic:cNvPicPr/>
                  </pic:nvPicPr>
                  <pic:blipFill>
                    <a:blip r:embed="rId10"/>
                    <a:stretch>
                      <a:fillRect/>
                    </a:stretch>
                  </pic:blipFill>
                  <pic:spPr>
                    <a:xfrm>
                      <a:off x="0" y="0"/>
                      <a:ext cx="4411921" cy="4546909"/>
                    </a:xfrm>
                    <a:prstGeom prst="rect">
                      <a:avLst/>
                    </a:prstGeom>
                  </pic:spPr>
                </pic:pic>
              </a:graphicData>
            </a:graphic>
          </wp:inline>
        </w:drawing>
      </w:r>
    </w:p>
    <w:p w14:paraId="53F10FFC" w14:textId="1C3954FD" w:rsidR="00160AEB" w:rsidRDefault="00160AEB" w:rsidP="00160AEB">
      <w:pPr>
        <w:pStyle w:val="Caption"/>
        <w:jc w:val="center"/>
        <w:rPr>
          <w:i w:val="0"/>
          <w:color w:val="auto"/>
          <w:sz w:val="22"/>
        </w:rPr>
      </w:pPr>
      <w:bookmarkStart w:id="26" w:name="_Toc168359850"/>
      <w:bookmarkStart w:id="27" w:name="_Toc168361555"/>
      <w:bookmarkStart w:id="28" w:name="_Toc168413348"/>
      <w:r w:rsidRPr="00160AEB">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1</w:t>
      </w:r>
      <w:r w:rsidR="00095498">
        <w:rPr>
          <w:i w:val="0"/>
          <w:color w:val="auto"/>
          <w:sz w:val="22"/>
        </w:rPr>
        <w:fldChar w:fldCharType="end"/>
      </w:r>
      <w:r w:rsidRPr="00160AEB">
        <w:rPr>
          <w:i w:val="0"/>
          <w:color w:val="auto"/>
          <w:sz w:val="22"/>
        </w:rPr>
        <w:t>. Deklaracija varijabli okruženja simulacijskog modela</w:t>
      </w:r>
      <w:bookmarkEnd w:id="26"/>
      <w:bookmarkEnd w:id="27"/>
      <w:bookmarkEnd w:id="28"/>
    </w:p>
    <w:p w14:paraId="6FE259EA" w14:textId="77777777" w:rsidR="00160AEB" w:rsidRPr="00160AEB" w:rsidRDefault="00160AEB" w:rsidP="00160AEB"/>
    <w:p w14:paraId="13821505" w14:textId="7DED6645" w:rsidR="008C6353" w:rsidRDefault="008C6353" w:rsidP="008C6353">
      <w:pPr>
        <w:ind w:firstLine="357"/>
      </w:pPr>
      <w:r>
        <w:lastRenderedPageBreak/>
        <w:t>Slika 4.2. i 4.3. prikazuje kôd kojim se</w:t>
      </w:r>
      <w:r w:rsidRPr="004A18C8">
        <w:t xml:space="preserve"> inicijalizira simulacij</w:t>
      </w:r>
      <w:r>
        <w:t>a</w:t>
      </w:r>
      <w:r w:rsidRPr="004A18C8">
        <w:t xml:space="preserve"> servisa popravka tehničkih uređaja. Postavlja početne vrijednosti, uključujući cijene, radno vrijeme i statističke podatke. Zatim </w:t>
      </w:r>
      <w:r w:rsidR="00571F22">
        <w:t>kreira</w:t>
      </w:r>
      <w:r w:rsidRPr="004A18C8">
        <w:t xml:space="preserve"> tehničare i stolove unutar simuliranog prostora. Tehničari su postavljeni na određene pozicije i dobivaju odgovarajuće osobine. Stolovi su </w:t>
      </w:r>
      <w:r w:rsidR="00571F22">
        <w:t xml:space="preserve">kreirani </w:t>
      </w:r>
      <w:r w:rsidRPr="004A18C8">
        <w:t>s različitim bojama koje određuju vrstu radnog mjesta. Nakon toga, simulacija je spremna za pokretanje.</w:t>
      </w:r>
    </w:p>
    <w:p w14:paraId="098D9CF3" w14:textId="77777777" w:rsidR="00160AEB" w:rsidRDefault="00160AEB" w:rsidP="00160AEB">
      <w:pPr>
        <w:keepNext/>
        <w:jc w:val="center"/>
      </w:pPr>
      <w:r w:rsidRPr="00160AEB">
        <w:rPr>
          <w:noProof/>
        </w:rPr>
        <w:drawing>
          <wp:inline distT="0" distB="0" distL="0" distR="0" wp14:anchorId="41C2DD63" wp14:editId="678DB738">
            <wp:extent cx="4154995" cy="4396740"/>
            <wp:effectExtent l="0" t="0" r="0" b="3810"/>
            <wp:docPr id="7643503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50364" name="Picture 1" descr="A screenshot of a computer program&#10;&#10;Description automatically generated"/>
                    <pic:cNvPicPr/>
                  </pic:nvPicPr>
                  <pic:blipFill>
                    <a:blip r:embed="rId11"/>
                    <a:stretch>
                      <a:fillRect/>
                    </a:stretch>
                  </pic:blipFill>
                  <pic:spPr>
                    <a:xfrm>
                      <a:off x="0" y="0"/>
                      <a:ext cx="4169854" cy="4412463"/>
                    </a:xfrm>
                    <a:prstGeom prst="rect">
                      <a:avLst/>
                    </a:prstGeom>
                  </pic:spPr>
                </pic:pic>
              </a:graphicData>
            </a:graphic>
          </wp:inline>
        </w:drawing>
      </w:r>
    </w:p>
    <w:p w14:paraId="28FB7886" w14:textId="292AEF23" w:rsidR="008C6353" w:rsidRPr="00160AEB" w:rsidRDefault="00160AEB" w:rsidP="00160AEB">
      <w:pPr>
        <w:pStyle w:val="Caption"/>
        <w:jc w:val="center"/>
        <w:rPr>
          <w:i w:val="0"/>
          <w:color w:val="auto"/>
          <w:sz w:val="22"/>
        </w:rPr>
      </w:pPr>
      <w:bookmarkStart w:id="29" w:name="_Toc168359851"/>
      <w:bookmarkStart w:id="30" w:name="_Toc168361556"/>
      <w:bookmarkStart w:id="31" w:name="_Toc168413349"/>
      <w:r w:rsidRPr="00160AEB">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2</w:t>
      </w:r>
      <w:r w:rsidR="00095498">
        <w:rPr>
          <w:i w:val="0"/>
          <w:color w:val="auto"/>
          <w:sz w:val="22"/>
        </w:rPr>
        <w:fldChar w:fldCharType="end"/>
      </w:r>
      <w:r w:rsidRPr="00160AEB">
        <w:rPr>
          <w:i w:val="0"/>
          <w:color w:val="auto"/>
          <w:sz w:val="22"/>
        </w:rPr>
        <w:t>. Postavljanje modela simulacije (1. dio)</w:t>
      </w:r>
      <w:bookmarkEnd w:id="29"/>
      <w:bookmarkEnd w:id="30"/>
      <w:bookmarkEnd w:id="31"/>
    </w:p>
    <w:p w14:paraId="21095C2D" w14:textId="77777777" w:rsidR="00160AEB" w:rsidRPr="00160AEB" w:rsidRDefault="00160AEB" w:rsidP="00160AEB"/>
    <w:p w14:paraId="2B9208BF" w14:textId="77777777" w:rsidR="008C6353" w:rsidRDefault="008C6353" w:rsidP="008C6353">
      <w:pPr>
        <w:keepNext/>
        <w:jc w:val="center"/>
      </w:pPr>
      <w:r>
        <w:rPr>
          <w:noProof/>
        </w:rPr>
        <w:lastRenderedPageBreak/>
        <w:drawing>
          <wp:inline distT="0" distB="0" distL="0" distR="0" wp14:anchorId="69267144" wp14:editId="584219A0">
            <wp:extent cx="4223807" cy="5836920"/>
            <wp:effectExtent l="0" t="0" r="5715" b="0"/>
            <wp:docPr id="851739442"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39442" name="Picture 5"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31218" cy="5847161"/>
                    </a:xfrm>
                    <a:prstGeom prst="rect">
                      <a:avLst/>
                    </a:prstGeom>
                  </pic:spPr>
                </pic:pic>
              </a:graphicData>
            </a:graphic>
          </wp:inline>
        </w:drawing>
      </w:r>
    </w:p>
    <w:p w14:paraId="6FE7F4FF" w14:textId="211F6AD5" w:rsidR="008C6353" w:rsidRPr="008C6353" w:rsidRDefault="008C6353" w:rsidP="008C6353">
      <w:pPr>
        <w:pStyle w:val="Caption"/>
        <w:jc w:val="center"/>
        <w:rPr>
          <w:i w:val="0"/>
          <w:color w:val="auto"/>
          <w:sz w:val="22"/>
        </w:rPr>
      </w:pPr>
      <w:bookmarkStart w:id="32" w:name="_Toc168359852"/>
      <w:bookmarkStart w:id="33" w:name="_Toc168361557"/>
      <w:bookmarkStart w:id="34" w:name="_Toc168413350"/>
      <w:r w:rsidRPr="008C6353">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3</w:t>
      </w:r>
      <w:r w:rsidR="00095498">
        <w:rPr>
          <w:i w:val="0"/>
          <w:color w:val="auto"/>
          <w:sz w:val="22"/>
        </w:rPr>
        <w:fldChar w:fldCharType="end"/>
      </w:r>
      <w:r w:rsidRPr="008C6353">
        <w:rPr>
          <w:i w:val="0"/>
          <w:color w:val="auto"/>
          <w:sz w:val="22"/>
        </w:rPr>
        <w:t xml:space="preserve">. Postavljanje modela </w:t>
      </w:r>
      <w:r>
        <w:rPr>
          <w:i w:val="0"/>
          <w:color w:val="auto"/>
          <w:sz w:val="22"/>
        </w:rPr>
        <w:t>simulacije</w:t>
      </w:r>
      <w:r w:rsidRPr="008C6353">
        <w:rPr>
          <w:i w:val="0"/>
          <w:color w:val="auto"/>
          <w:sz w:val="22"/>
        </w:rPr>
        <w:t xml:space="preserve"> (2. dio)</w:t>
      </w:r>
      <w:bookmarkEnd w:id="32"/>
      <w:bookmarkEnd w:id="33"/>
      <w:bookmarkEnd w:id="34"/>
    </w:p>
    <w:p w14:paraId="295929BD" w14:textId="77777777" w:rsidR="00DE5D8C" w:rsidRDefault="00DE5D8C" w:rsidP="00DE5D8C">
      <w:pPr>
        <w:keepNext/>
        <w:jc w:val="center"/>
      </w:pPr>
      <w:r>
        <w:rPr>
          <w:noProof/>
        </w:rPr>
        <w:lastRenderedPageBreak/>
        <w:drawing>
          <wp:inline distT="0" distB="0" distL="0" distR="0" wp14:anchorId="1774B73A" wp14:editId="7911EB61">
            <wp:extent cx="5188618" cy="3901440"/>
            <wp:effectExtent l="0" t="0" r="0" b="3810"/>
            <wp:docPr id="1597745959"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45959" name="Picture 6"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03872" cy="3912910"/>
                    </a:xfrm>
                    <a:prstGeom prst="rect">
                      <a:avLst/>
                    </a:prstGeom>
                  </pic:spPr>
                </pic:pic>
              </a:graphicData>
            </a:graphic>
          </wp:inline>
        </w:drawing>
      </w:r>
    </w:p>
    <w:p w14:paraId="584F432F" w14:textId="66892781" w:rsidR="008C6353" w:rsidRPr="00DE5D8C" w:rsidRDefault="00DE5D8C" w:rsidP="00DE5D8C">
      <w:pPr>
        <w:pStyle w:val="Caption"/>
        <w:jc w:val="center"/>
        <w:rPr>
          <w:i w:val="0"/>
          <w:color w:val="auto"/>
          <w:sz w:val="22"/>
        </w:rPr>
      </w:pPr>
      <w:bookmarkStart w:id="35" w:name="_Toc168359853"/>
      <w:bookmarkStart w:id="36" w:name="_Toc168361558"/>
      <w:bookmarkStart w:id="37" w:name="_Toc168413351"/>
      <w:r w:rsidRPr="00DE5D8C">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Pr="00DE5D8C">
        <w:rPr>
          <w:i w:val="0"/>
          <w:color w:val="auto"/>
          <w:sz w:val="22"/>
        </w:rPr>
        <w:t>. Pokretanje simulacije</w:t>
      </w:r>
      <w:bookmarkEnd w:id="35"/>
      <w:bookmarkEnd w:id="36"/>
      <w:bookmarkEnd w:id="37"/>
    </w:p>
    <w:p w14:paraId="549A04CB" w14:textId="45602DA7" w:rsidR="004A18C8" w:rsidRDefault="00DE5D8C" w:rsidP="00E70277">
      <w:pPr>
        <w:ind w:firstLine="357"/>
      </w:pPr>
      <w:r w:rsidRPr="00DE5D8C">
        <w:t>Ovaj dio k</w:t>
      </w:r>
      <w:r w:rsidR="00160AEB">
        <w:t>ô</w:t>
      </w:r>
      <w:r w:rsidRPr="00DE5D8C">
        <w:t>da</w:t>
      </w:r>
      <w:r>
        <w:t xml:space="preserve"> (slika 4.4.) omogućava pokretanje simulacije servisa na način da p</w:t>
      </w:r>
      <w:r w:rsidRPr="00DE5D8C">
        <w:t>rovjerava trenutno radno vrijeme servisa i generira nove uređaje za popravak</w:t>
      </w:r>
      <w:r w:rsidR="00571F22">
        <w:t xml:space="preserve">, </w:t>
      </w:r>
      <w:r w:rsidRPr="00DE5D8C">
        <w:t>ako je simulacija aktivna. Na temelju trenutnog vremena, određuje se broj uređaja koji će biti stvoreni kako bi se simuliralo opterećenje servisa tijekom različitih dijelova dana. Nakon toga, simulacija se pomakne za jedan korak vremena. Ako je simulacija dosegnula kraj radnog vremena</w:t>
      </w:r>
      <w:r>
        <w:t xml:space="preserve"> (480 otkucaja)</w:t>
      </w:r>
      <w:r w:rsidRPr="00DE5D8C">
        <w:t>, izvršava se funkcija za završetak dana i zaustavlja se daljnje izvršavanje simulacije.</w:t>
      </w:r>
    </w:p>
    <w:p w14:paraId="29448539" w14:textId="77777777" w:rsidR="00E70277" w:rsidRDefault="005F49D0" w:rsidP="00E70277">
      <w:pPr>
        <w:keepNext/>
        <w:jc w:val="center"/>
      </w:pPr>
      <w:r>
        <w:rPr>
          <w:noProof/>
        </w:rPr>
        <w:lastRenderedPageBreak/>
        <w:drawing>
          <wp:inline distT="0" distB="0" distL="0" distR="0" wp14:anchorId="6F54A5CC" wp14:editId="08AB658E">
            <wp:extent cx="6069450" cy="4838700"/>
            <wp:effectExtent l="0" t="0" r="7620" b="0"/>
            <wp:docPr id="1415890360"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90360" name="Picture 7"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89971" cy="4855060"/>
                    </a:xfrm>
                    <a:prstGeom prst="rect">
                      <a:avLst/>
                    </a:prstGeom>
                  </pic:spPr>
                </pic:pic>
              </a:graphicData>
            </a:graphic>
          </wp:inline>
        </w:drawing>
      </w:r>
    </w:p>
    <w:p w14:paraId="7893C9FC" w14:textId="5F69A3FC" w:rsidR="00DE5D8C" w:rsidRPr="00E70277" w:rsidRDefault="00E70277" w:rsidP="00E70277">
      <w:pPr>
        <w:pStyle w:val="Caption"/>
        <w:jc w:val="center"/>
        <w:rPr>
          <w:i w:val="0"/>
          <w:color w:val="auto"/>
          <w:sz w:val="22"/>
        </w:rPr>
      </w:pPr>
      <w:bookmarkStart w:id="38" w:name="_Toc168359854"/>
      <w:bookmarkStart w:id="39" w:name="_Toc168361559"/>
      <w:bookmarkStart w:id="40" w:name="_Toc168413352"/>
      <w:r w:rsidRPr="00E70277">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5</w:t>
      </w:r>
      <w:r w:rsidR="00095498">
        <w:rPr>
          <w:i w:val="0"/>
          <w:color w:val="auto"/>
          <w:sz w:val="22"/>
        </w:rPr>
        <w:fldChar w:fldCharType="end"/>
      </w:r>
      <w:r w:rsidRPr="00E70277">
        <w:rPr>
          <w:i w:val="0"/>
          <w:color w:val="auto"/>
          <w:sz w:val="22"/>
        </w:rPr>
        <w:t>. Kreiranje uređaja i obavljanje popravka (1. dio)</w:t>
      </w:r>
      <w:bookmarkEnd w:id="38"/>
      <w:bookmarkEnd w:id="39"/>
      <w:bookmarkEnd w:id="40"/>
    </w:p>
    <w:p w14:paraId="6D029D0A" w14:textId="77777777" w:rsidR="00F123E3" w:rsidRDefault="00F123E3" w:rsidP="00F123E3">
      <w:pPr>
        <w:keepNext/>
        <w:jc w:val="center"/>
      </w:pPr>
      <w:r w:rsidRPr="00F123E3">
        <w:rPr>
          <w:noProof/>
        </w:rPr>
        <w:lastRenderedPageBreak/>
        <w:drawing>
          <wp:inline distT="0" distB="0" distL="0" distR="0" wp14:anchorId="0C1FCEAD" wp14:editId="1615ADB9">
            <wp:extent cx="6109482" cy="3718560"/>
            <wp:effectExtent l="0" t="0" r="5715" b="0"/>
            <wp:docPr id="1427208998" name="Picture 1" descr="A computer code with many lett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08998" name="Picture 1" descr="A computer code with many letters and numbers&#10;&#10;Description automatically generated with medium confidence"/>
                    <pic:cNvPicPr/>
                  </pic:nvPicPr>
                  <pic:blipFill>
                    <a:blip r:embed="rId15"/>
                    <a:stretch>
                      <a:fillRect/>
                    </a:stretch>
                  </pic:blipFill>
                  <pic:spPr>
                    <a:xfrm>
                      <a:off x="0" y="0"/>
                      <a:ext cx="6117173" cy="3723241"/>
                    </a:xfrm>
                    <a:prstGeom prst="rect">
                      <a:avLst/>
                    </a:prstGeom>
                  </pic:spPr>
                </pic:pic>
              </a:graphicData>
            </a:graphic>
          </wp:inline>
        </w:drawing>
      </w:r>
    </w:p>
    <w:p w14:paraId="6943C150" w14:textId="20FD1154" w:rsidR="00F123E3" w:rsidRPr="00F123E3" w:rsidRDefault="00F123E3" w:rsidP="00F123E3">
      <w:pPr>
        <w:pStyle w:val="Caption"/>
        <w:jc w:val="center"/>
        <w:rPr>
          <w:i w:val="0"/>
          <w:color w:val="auto"/>
          <w:sz w:val="22"/>
        </w:rPr>
      </w:pPr>
      <w:bookmarkStart w:id="41" w:name="_Toc168359855"/>
      <w:bookmarkStart w:id="42" w:name="_Toc168361560"/>
      <w:bookmarkStart w:id="43" w:name="_Toc168413353"/>
      <w:r w:rsidRPr="00F123E3">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6</w:t>
      </w:r>
      <w:r w:rsidR="00095498">
        <w:rPr>
          <w:i w:val="0"/>
          <w:color w:val="auto"/>
          <w:sz w:val="22"/>
        </w:rPr>
        <w:fldChar w:fldCharType="end"/>
      </w:r>
      <w:r w:rsidRPr="00F123E3">
        <w:rPr>
          <w:i w:val="0"/>
          <w:color w:val="auto"/>
          <w:sz w:val="22"/>
        </w:rPr>
        <w:t>. Kreiranje uređaja i obavljanje popravka (2. dio)</w:t>
      </w:r>
      <w:bookmarkEnd w:id="41"/>
      <w:bookmarkEnd w:id="42"/>
      <w:bookmarkEnd w:id="43"/>
    </w:p>
    <w:p w14:paraId="6C0BFE93" w14:textId="77777777" w:rsidR="00F123E3" w:rsidRDefault="00F123E3" w:rsidP="00F123E3">
      <w:pPr>
        <w:keepNext/>
        <w:jc w:val="center"/>
      </w:pPr>
      <w:r w:rsidRPr="00F123E3">
        <w:rPr>
          <w:noProof/>
        </w:rPr>
        <w:drawing>
          <wp:inline distT="0" distB="0" distL="0" distR="0" wp14:anchorId="232B6335" wp14:editId="53F3281D">
            <wp:extent cx="3489960" cy="2136846"/>
            <wp:effectExtent l="0" t="0" r="0" b="0"/>
            <wp:docPr id="11413795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79549" name="Picture 1" descr="A screenshot of a computer code&#10;&#10;Description automatically generated"/>
                    <pic:cNvPicPr/>
                  </pic:nvPicPr>
                  <pic:blipFill>
                    <a:blip r:embed="rId16"/>
                    <a:stretch>
                      <a:fillRect/>
                    </a:stretch>
                  </pic:blipFill>
                  <pic:spPr>
                    <a:xfrm>
                      <a:off x="0" y="0"/>
                      <a:ext cx="3509443" cy="2148775"/>
                    </a:xfrm>
                    <a:prstGeom prst="rect">
                      <a:avLst/>
                    </a:prstGeom>
                  </pic:spPr>
                </pic:pic>
              </a:graphicData>
            </a:graphic>
          </wp:inline>
        </w:drawing>
      </w:r>
    </w:p>
    <w:p w14:paraId="534497B7" w14:textId="7580C4F8" w:rsidR="00E70277" w:rsidRPr="00F123E3" w:rsidRDefault="00F123E3" w:rsidP="00F123E3">
      <w:pPr>
        <w:pStyle w:val="Caption"/>
        <w:jc w:val="center"/>
        <w:rPr>
          <w:i w:val="0"/>
          <w:color w:val="auto"/>
          <w:sz w:val="22"/>
        </w:rPr>
      </w:pPr>
      <w:bookmarkStart w:id="44" w:name="_Toc168359856"/>
      <w:bookmarkStart w:id="45" w:name="_Toc168361561"/>
      <w:bookmarkStart w:id="46" w:name="_Toc168413354"/>
      <w:r w:rsidRPr="00F123E3">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7</w:t>
      </w:r>
      <w:r w:rsidR="00095498">
        <w:rPr>
          <w:i w:val="0"/>
          <w:color w:val="auto"/>
          <w:sz w:val="22"/>
        </w:rPr>
        <w:fldChar w:fldCharType="end"/>
      </w:r>
      <w:r w:rsidRPr="00F123E3">
        <w:rPr>
          <w:i w:val="0"/>
          <w:color w:val="auto"/>
          <w:sz w:val="22"/>
        </w:rPr>
        <w:t>. Kreiranje uređaja i obavljanje popravka (3. dio)</w:t>
      </w:r>
      <w:bookmarkEnd w:id="44"/>
      <w:bookmarkEnd w:id="45"/>
      <w:bookmarkEnd w:id="46"/>
    </w:p>
    <w:p w14:paraId="1C0C4EE3" w14:textId="77777777" w:rsidR="00E70277" w:rsidRDefault="00E70277" w:rsidP="00E70277">
      <w:pPr>
        <w:ind w:firstLine="357"/>
      </w:pPr>
      <w:r w:rsidRPr="00E70277">
        <w:t>Ovaj blok k</w:t>
      </w:r>
      <w:r>
        <w:t>ô</w:t>
      </w:r>
      <w:r w:rsidRPr="00E70277">
        <w:t>da</w:t>
      </w:r>
      <w:r>
        <w:t xml:space="preserve"> (slika 4.5. ; slika 4.6. ; slika 4.7.)</w:t>
      </w:r>
      <w:r w:rsidRPr="00E70277">
        <w:t xml:space="preserve"> služi za stvaranje novog uređaja koji dolazi na popravak u servis. Kada se stvori novi uređaj, postavlja se njegova pozicija, boja i oblik te se određuje vrsta kvara. Zatim se provjerava dostupnost slobodnih tehničara za popravak uređaja. Ako su dostupni tehničari, traži se stol iste boje kao uređaj kako bi se postavio na odgovarajuće mjesto. </w:t>
      </w:r>
    </w:p>
    <w:p w14:paraId="0E077AEE" w14:textId="147F4A31" w:rsidR="00E70277" w:rsidRDefault="00E70277" w:rsidP="00E70277">
      <w:r w:rsidRPr="00E70277">
        <w:lastRenderedPageBreak/>
        <w:t xml:space="preserve">Ako postoji slobodan stol </w:t>
      </w:r>
      <w:r>
        <w:t xml:space="preserve">uređaj </w:t>
      </w:r>
      <w:r w:rsidRPr="00E70277">
        <w:t xml:space="preserve">se usmjerava prema stolu </w:t>
      </w:r>
      <w:r>
        <w:t xml:space="preserve">tehničara </w:t>
      </w:r>
      <w:r w:rsidR="001720D7">
        <w:t xml:space="preserve">i postavlja se na stol </w:t>
      </w:r>
      <w:r w:rsidRPr="00E70277">
        <w:t xml:space="preserve">kako bi započeo popravak. Tijekom popravka, računa se cijena popravka ovisno o vrsti kvara. Ako se uređaj popravi unutar 30 minuta, označava se kao uspješan popravak, a ako ne, uređaj se označava kao neisplativ za popravak. </w:t>
      </w:r>
      <w:r w:rsidR="001720D7">
        <w:t>Ujedno i ako</w:t>
      </w:r>
      <w:r w:rsidRPr="00E70277">
        <w:t xml:space="preserve"> nema dostupnih tehničara ili stolova, uređaj se označava kao neisplativ za popravak.</w:t>
      </w:r>
    </w:p>
    <w:p w14:paraId="60C3D3D5" w14:textId="77777777" w:rsidR="00160AEB" w:rsidRDefault="00160AEB" w:rsidP="00160AEB">
      <w:pPr>
        <w:keepNext/>
        <w:jc w:val="center"/>
      </w:pPr>
      <w:r w:rsidRPr="00160AEB">
        <w:rPr>
          <w:noProof/>
        </w:rPr>
        <w:drawing>
          <wp:inline distT="0" distB="0" distL="0" distR="0" wp14:anchorId="5467340E" wp14:editId="0B87A858">
            <wp:extent cx="5943600" cy="2754630"/>
            <wp:effectExtent l="0" t="0" r="0" b="7620"/>
            <wp:docPr id="165473909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39091" name="Picture 1" descr="A computer code with text&#10;&#10;Description automatically generated with medium confidence"/>
                    <pic:cNvPicPr/>
                  </pic:nvPicPr>
                  <pic:blipFill>
                    <a:blip r:embed="rId17"/>
                    <a:stretch>
                      <a:fillRect/>
                    </a:stretch>
                  </pic:blipFill>
                  <pic:spPr>
                    <a:xfrm>
                      <a:off x="0" y="0"/>
                      <a:ext cx="5943600" cy="2754630"/>
                    </a:xfrm>
                    <a:prstGeom prst="rect">
                      <a:avLst/>
                    </a:prstGeom>
                  </pic:spPr>
                </pic:pic>
              </a:graphicData>
            </a:graphic>
          </wp:inline>
        </w:drawing>
      </w:r>
    </w:p>
    <w:p w14:paraId="3DBFE398" w14:textId="3EAF8905" w:rsidR="001720D7" w:rsidRPr="00160AEB" w:rsidRDefault="00160AEB" w:rsidP="00160AEB">
      <w:pPr>
        <w:pStyle w:val="Caption"/>
        <w:jc w:val="center"/>
        <w:rPr>
          <w:i w:val="0"/>
          <w:color w:val="auto"/>
          <w:sz w:val="22"/>
        </w:rPr>
      </w:pPr>
      <w:bookmarkStart w:id="47" w:name="_Toc168359857"/>
      <w:bookmarkStart w:id="48" w:name="_Toc168361562"/>
      <w:bookmarkStart w:id="49" w:name="_Toc168413355"/>
      <w:r w:rsidRPr="00160AEB">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8</w:t>
      </w:r>
      <w:r w:rsidR="00095498">
        <w:rPr>
          <w:i w:val="0"/>
          <w:color w:val="auto"/>
          <w:sz w:val="22"/>
        </w:rPr>
        <w:fldChar w:fldCharType="end"/>
      </w:r>
      <w:r w:rsidRPr="00160AEB">
        <w:rPr>
          <w:i w:val="0"/>
          <w:color w:val="auto"/>
          <w:sz w:val="22"/>
        </w:rPr>
        <w:t>. Izračunavanje i ispis konačnih rezultata</w:t>
      </w:r>
      <w:bookmarkEnd w:id="47"/>
      <w:bookmarkEnd w:id="48"/>
      <w:bookmarkEnd w:id="49"/>
    </w:p>
    <w:p w14:paraId="4B0EFEB5" w14:textId="3FD8379D" w:rsidR="00E70277" w:rsidRDefault="001720D7" w:rsidP="00160AEB">
      <w:pPr>
        <w:ind w:firstLine="357"/>
      </w:pPr>
      <w:r>
        <w:t>Ovaj blok kôda (slika 4.8.) služi za završetak radnog dana u servisu. Prvo se izračunavaju ukupni troškovi za taj dan, koji uključuju plaću svakog aktivnog tehničara i vrijeme rada u satima, te se oduzimaju od ukupne zarade kako bi se dobila neto zarada. Nakon toga se prikazuju statistike popravaka za taj dan, uključujući broj uspješnih i neuspješnih popravaka. U konačnici, rezultati se spremaju u CSV datoteku za daljnju analizu.</w:t>
      </w:r>
    </w:p>
    <w:p w14:paraId="2BC79763" w14:textId="77777777" w:rsidR="00095498" w:rsidRDefault="00095498" w:rsidP="00095498">
      <w:pPr>
        <w:keepNext/>
        <w:ind w:firstLine="357"/>
        <w:jc w:val="center"/>
      </w:pPr>
      <w:r w:rsidRPr="00095498">
        <w:rPr>
          <w:noProof/>
        </w:rPr>
        <w:lastRenderedPageBreak/>
        <w:drawing>
          <wp:inline distT="0" distB="0" distL="0" distR="0" wp14:anchorId="7CF821A2" wp14:editId="62BE7E88">
            <wp:extent cx="6278880" cy="3234026"/>
            <wp:effectExtent l="0" t="0" r="7620" b="5080"/>
            <wp:docPr id="5759578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5787" name="Picture 1" descr="A computer screen shot of a black screen&#10;&#10;Description automatically generated"/>
                    <pic:cNvPicPr/>
                  </pic:nvPicPr>
                  <pic:blipFill>
                    <a:blip r:embed="rId18"/>
                    <a:stretch>
                      <a:fillRect/>
                    </a:stretch>
                  </pic:blipFill>
                  <pic:spPr>
                    <a:xfrm>
                      <a:off x="0" y="0"/>
                      <a:ext cx="6292327" cy="3240952"/>
                    </a:xfrm>
                    <a:prstGeom prst="rect">
                      <a:avLst/>
                    </a:prstGeom>
                  </pic:spPr>
                </pic:pic>
              </a:graphicData>
            </a:graphic>
          </wp:inline>
        </w:drawing>
      </w:r>
    </w:p>
    <w:p w14:paraId="27A96C1A" w14:textId="57BF7048" w:rsidR="00095498" w:rsidRDefault="00095498" w:rsidP="00095498">
      <w:pPr>
        <w:pStyle w:val="Caption"/>
        <w:jc w:val="center"/>
        <w:rPr>
          <w:i w:val="0"/>
          <w:color w:val="auto"/>
          <w:sz w:val="22"/>
        </w:rPr>
      </w:pPr>
      <w:bookmarkStart w:id="50" w:name="_Toc168361563"/>
      <w:bookmarkStart w:id="51" w:name="_Toc168413356"/>
      <w:r w:rsidRPr="00095498">
        <w:rPr>
          <w:i w:val="0"/>
          <w:color w:val="auto"/>
          <w:sz w:val="22"/>
        </w:rPr>
        <w:t xml:space="preserve">Slika </w:t>
      </w:r>
      <w:r w:rsidRPr="00095498">
        <w:rPr>
          <w:i w:val="0"/>
          <w:color w:val="auto"/>
          <w:sz w:val="22"/>
        </w:rPr>
        <w:fldChar w:fldCharType="begin"/>
      </w:r>
      <w:r w:rsidRPr="00095498">
        <w:rPr>
          <w:i w:val="0"/>
          <w:color w:val="auto"/>
          <w:sz w:val="22"/>
        </w:rPr>
        <w:instrText xml:space="preserve"> STYLEREF 1 \s </w:instrText>
      </w:r>
      <w:r w:rsidRPr="00095498">
        <w:rPr>
          <w:i w:val="0"/>
          <w:color w:val="auto"/>
          <w:sz w:val="22"/>
        </w:rPr>
        <w:fldChar w:fldCharType="separate"/>
      </w:r>
      <w:r w:rsidRPr="00095498">
        <w:rPr>
          <w:i w:val="0"/>
          <w:noProof/>
          <w:color w:val="auto"/>
          <w:sz w:val="22"/>
        </w:rPr>
        <w:t>4</w:t>
      </w:r>
      <w:r w:rsidRPr="00095498">
        <w:rPr>
          <w:i w:val="0"/>
          <w:color w:val="auto"/>
          <w:sz w:val="22"/>
        </w:rPr>
        <w:fldChar w:fldCharType="end"/>
      </w:r>
      <w:r w:rsidRPr="00095498">
        <w:rPr>
          <w:i w:val="0"/>
          <w:color w:val="auto"/>
          <w:sz w:val="22"/>
        </w:rPr>
        <w:t>.</w:t>
      </w:r>
      <w:r w:rsidRPr="00095498">
        <w:rPr>
          <w:i w:val="0"/>
          <w:color w:val="auto"/>
          <w:sz w:val="22"/>
        </w:rPr>
        <w:fldChar w:fldCharType="begin"/>
      </w:r>
      <w:r w:rsidRPr="00095498">
        <w:rPr>
          <w:i w:val="0"/>
          <w:color w:val="auto"/>
          <w:sz w:val="22"/>
        </w:rPr>
        <w:instrText xml:space="preserve"> SEQ Slika \* ARABIC \s 1 </w:instrText>
      </w:r>
      <w:r w:rsidRPr="00095498">
        <w:rPr>
          <w:i w:val="0"/>
          <w:color w:val="auto"/>
          <w:sz w:val="22"/>
        </w:rPr>
        <w:fldChar w:fldCharType="separate"/>
      </w:r>
      <w:r w:rsidRPr="00095498">
        <w:rPr>
          <w:i w:val="0"/>
          <w:noProof/>
          <w:color w:val="auto"/>
          <w:sz w:val="22"/>
        </w:rPr>
        <w:t>9</w:t>
      </w:r>
      <w:r w:rsidRPr="00095498">
        <w:rPr>
          <w:i w:val="0"/>
          <w:color w:val="auto"/>
          <w:sz w:val="22"/>
        </w:rPr>
        <w:fldChar w:fldCharType="end"/>
      </w:r>
      <w:r w:rsidRPr="00095498">
        <w:rPr>
          <w:i w:val="0"/>
          <w:color w:val="auto"/>
          <w:sz w:val="22"/>
        </w:rPr>
        <w:t>. Prikaz simulacijskog</w:t>
      </w:r>
      <w:r>
        <w:rPr>
          <w:i w:val="0"/>
          <w:color w:val="auto"/>
          <w:sz w:val="22"/>
        </w:rPr>
        <w:t xml:space="preserve"> </w:t>
      </w:r>
      <w:r w:rsidRPr="00095498">
        <w:rPr>
          <w:i w:val="0"/>
          <w:color w:val="auto"/>
          <w:sz w:val="22"/>
        </w:rPr>
        <w:t>okruženja</w:t>
      </w:r>
      <w:bookmarkEnd w:id="50"/>
      <w:bookmarkEnd w:id="51"/>
    </w:p>
    <w:p w14:paraId="7C931A28" w14:textId="17753425" w:rsidR="00DF256C" w:rsidRPr="00DF256C" w:rsidRDefault="00DF256C" w:rsidP="00DF256C">
      <w:pPr>
        <w:ind w:firstLine="357"/>
      </w:pPr>
      <w:r w:rsidRPr="00DF256C">
        <w:t>Simulacijsko okruženje prikazano na slici 4.9. obuhvaća elemente koji predstavljaju uređaje, tehničare te njihove stolove. Osim toga, sadrži gumbe koji omogućuju postavljanje simulacijskog modela, ručno pokretanje i pokretanje simulacije od početka do kraja radnog vremena. Klizač se koristi za odabir broja aktivnih tehničara. Također, model uključuje monitore koji služe za praćenje analitičkih podataka poput zarade, troškova te broja uspješnih i neuspješnih popravaka.</w:t>
      </w:r>
    </w:p>
    <w:p w14:paraId="1D8C9DC8" w14:textId="189E7190" w:rsidR="003B5B74" w:rsidRDefault="003B5B74" w:rsidP="003B5B74">
      <w:pPr>
        <w:pStyle w:val="Heading1"/>
      </w:pPr>
      <w:bookmarkStart w:id="52" w:name="_Toc168413316"/>
      <w:r>
        <w:lastRenderedPageBreak/>
        <w:t>Zaključak</w:t>
      </w:r>
      <w:bookmarkEnd w:id="52"/>
    </w:p>
    <w:p w14:paraId="2E8306F0" w14:textId="22A9C5BF" w:rsidR="003B5B74" w:rsidRDefault="003B5B74" w:rsidP="00160AEB">
      <w:pPr>
        <w:ind w:firstLine="357"/>
      </w:pPr>
      <w:r w:rsidRPr="003B5B74">
        <w:t xml:space="preserve">Ova simulacija servisnog centra za tehničke uređaje omogućila nam je sveobuhvatan uvid u radne procese i dinamiku popravaka unutar servisa. Implementacijom modela stvorenog u </w:t>
      </w:r>
      <w:proofErr w:type="spellStart"/>
      <w:r w:rsidRPr="003B5B74">
        <w:t>NetLogo</w:t>
      </w:r>
      <w:proofErr w:type="spellEnd"/>
      <w:r w:rsidRPr="003B5B74">
        <w:t xml:space="preserve"> programskom okruženju, uspjeli smo simulirati stvarne uvjete rada, uključujući radno vrijeme, različite vrste kvarova uređaja, kao i raspoloživost tehničara.</w:t>
      </w:r>
    </w:p>
    <w:p w14:paraId="4360415E" w14:textId="5313FB3E" w:rsidR="003B5B74" w:rsidRDefault="003B5B74" w:rsidP="003B5B74">
      <w:r>
        <w:t>Kroz simulaciju smo postigli nekoliko ključnih ciljeva:</w:t>
      </w:r>
    </w:p>
    <w:p w14:paraId="2569CE09" w14:textId="2808B571" w:rsidR="003B5B74" w:rsidRDefault="003B5B74" w:rsidP="003B5B74">
      <w:pPr>
        <w:pStyle w:val="ListParagraph"/>
        <w:numPr>
          <w:ilvl w:val="0"/>
          <w:numId w:val="9"/>
        </w:numPr>
      </w:pPr>
      <w:r w:rsidRPr="00B875CE">
        <w:rPr>
          <w:b/>
          <w:bCs/>
        </w:rPr>
        <w:t xml:space="preserve">Optimizacija raspodjele tehničara i resursa </w:t>
      </w:r>
      <w:r>
        <w:t>– Simulacija je omogućila analizu kako različite strategije raspodjele tehničara utječu na učinkovitost popravaka. Identificirali smo vrijeme kada su tehničari najviše zauzeti i kada je potrebno povećati broj dostupnih tehničara kako bi se smanjilo vrijeme čekanja na popravak</w:t>
      </w:r>
    </w:p>
    <w:p w14:paraId="35681D39" w14:textId="71256FD0" w:rsidR="003B5B74" w:rsidRDefault="003B5B74" w:rsidP="003B5B74">
      <w:pPr>
        <w:pStyle w:val="ListParagraph"/>
        <w:numPr>
          <w:ilvl w:val="0"/>
          <w:numId w:val="9"/>
        </w:numPr>
      </w:pPr>
      <w:r w:rsidRPr="00B875CE">
        <w:rPr>
          <w:b/>
          <w:bCs/>
        </w:rPr>
        <w:t>Analiza financijskih rezultata</w:t>
      </w:r>
      <w:r>
        <w:t xml:space="preserve"> – Praćenjem zarade i troškova tijekom simulacije, dobili smo uvid u financijsku isplativost različitih scenarija poslovanja. Posebno su bili važni podaci o uspješnim i neuspješnim popravcima, koji su nam pomogli u donošenju odluka o potrebnim poboljšanjima u servisnom procesu</w:t>
      </w:r>
    </w:p>
    <w:p w14:paraId="76395092" w14:textId="443F6E81" w:rsidR="003B5B74" w:rsidRDefault="003B5B74" w:rsidP="003B5B74">
      <w:pPr>
        <w:pStyle w:val="ListParagraph"/>
        <w:numPr>
          <w:ilvl w:val="0"/>
          <w:numId w:val="9"/>
        </w:numPr>
      </w:pPr>
      <w:r w:rsidRPr="00B875CE">
        <w:rPr>
          <w:b/>
          <w:bCs/>
        </w:rPr>
        <w:t>Poboljšanje korisničkog iskustva</w:t>
      </w:r>
      <w:r>
        <w:t xml:space="preserve"> – Simulacija je omogućila procjenu vremena popravka za različite vrste uređaja i kvarova, čime smo stekli bolji uvid u moguće načine smanjenja vremena čekanja za korisnike. Time smo identificirali ključne točke u procesu koje je potrebno optimizirati kako bi se povećalo zadovoljstvo korisnika</w:t>
      </w:r>
    </w:p>
    <w:p w14:paraId="24670378" w14:textId="3946DD4E" w:rsidR="003B5B74" w:rsidRPr="003B5B74" w:rsidRDefault="003B5B74" w:rsidP="003B5B74">
      <w:r>
        <w:t>S</w:t>
      </w:r>
      <w:r w:rsidRPr="003B5B74">
        <w:t xml:space="preserve">imulacija servisnog centra za tehničke uređaje pružila nam je </w:t>
      </w:r>
      <w:r>
        <w:t>korisne</w:t>
      </w:r>
      <w:r w:rsidRPr="003B5B74">
        <w:t xml:space="preserve"> podatke i uvide koji su nužni za optimizaciju operativnih procesa. Daljnjom primjenom ovih saznanja u stvarnom okruženju, servis može povećati svoju učinkovitost, smanjiti troškove i poboljšati zadovoljstvo korisnika.</w:t>
      </w:r>
    </w:p>
    <w:p w14:paraId="0A2212A6" w14:textId="77777777" w:rsidR="00B1153B" w:rsidRDefault="00B1153B" w:rsidP="005E1B1B"/>
    <w:p w14:paraId="58321C21" w14:textId="77777777" w:rsidR="00B1153B" w:rsidRDefault="00B1153B" w:rsidP="005E1B1B"/>
    <w:p w14:paraId="156E162D" w14:textId="77777777" w:rsidR="00B1153B" w:rsidRDefault="00B1153B" w:rsidP="005E1B1B"/>
    <w:p w14:paraId="3B557D50" w14:textId="77777777" w:rsidR="00FE1B84" w:rsidRDefault="00FE1B84" w:rsidP="00010EB9"/>
    <w:sectPr w:rsidR="00FE1B84" w:rsidSect="006315C5">
      <w:footerReference w:type="default" r:id="rId19"/>
      <w:pgSz w:w="12240" w:h="15840" w:code="1"/>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EB21D" w14:textId="77777777" w:rsidR="00F85213" w:rsidRDefault="00F85213" w:rsidP="0068080F">
      <w:pPr>
        <w:spacing w:before="0" w:after="0" w:line="240" w:lineRule="auto"/>
      </w:pPr>
      <w:r>
        <w:separator/>
      </w:r>
    </w:p>
  </w:endnote>
  <w:endnote w:type="continuationSeparator" w:id="0">
    <w:p w14:paraId="22238D69" w14:textId="77777777" w:rsidR="00F85213" w:rsidRDefault="00F85213" w:rsidP="00680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6067D" w14:textId="77777777" w:rsidR="006315C5" w:rsidRDefault="006315C5">
    <w:pPr>
      <w:pStyle w:val="Footer"/>
      <w:jc w:val="center"/>
    </w:pPr>
  </w:p>
  <w:p w14:paraId="31A3A2F5" w14:textId="77777777" w:rsidR="0068080F" w:rsidRDefault="00680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2210076"/>
      <w:docPartObj>
        <w:docPartGallery w:val="Page Numbers (Bottom of Page)"/>
        <w:docPartUnique/>
      </w:docPartObj>
    </w:sdtPr>
    <w:sdtContent>
      <w:p w14:paraId="7AC2D33F" w14:textId="77777777" w:rsidR="006315C5" w:rsidRDefault="006315C5">
        <w:pPr>
          <w:pStyle w:val="Footer"/>
          <w:jc w:val="right"/>
        </w:pPr>
        <w:r>
          <w:fldChar w:fldCharType="begin"/>
        </w:r>
        <w:r>
          <w:instrText>PAGE   \* MERGEFORMAT</w:instrText>
        </w:r>
        <w:r>
          <w:fldChar w:fldCharType="separate"/>
        </w:r>
        <w:r w:rsidR="00FF6748">
          <w:rPr>
            <w:noProof/>
          </w:rPr>
          <w:t>1</w:t>
        </w:r>
        <w:r>
          <w:fldChar w:fldCharType="end"/>
        </w:r>
      </w:p>
    </w:sdtContent>
  </w:sdt>
  <w:p w14:paraId="1F2F049C" w14:textId="77777777" w:rsidR="006315C5" w:rsidRDefault="006315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6929569"/>
      <w:docPartObj>
        <w:docPartGallery w:val="Page Numbers (Bottom of Page)"/>
        <w:docPartUnique/>
      </w:docPartObj>
    </w:sdtPr>
    <w:sdtContent>
      <w:p w14:paraId="033FC63C" w14:textId="77777777" w:rsidR="006315C5" w:rsidRDefault="006315C5">
        <w:pPr>
          <w:pStyle w:val="Footer"/>
          <w:jc w:val="right"/>
        </w:pPr>
        <w:r>
          <w:fldChar w:fldCharType="begin"/>
        </w:r>
        <w:r>
          <w:instrText>PAGE   \* MERGEFORMAT</w:instrText>
        </w:r>
        <w:r>
          <w:fldChar w:fldCharType="separate"/>
        </w:r>
        <w:r w:rsidR="00FF6748">
          <w:rPr>
            <w:noProof/>
          </w:rPr>
          <w:t>4</w:t>
        </w:r>
        <w:r>
          <w:fldChar w:fldCharType="end"/>
        </w:r>
      </w:p>
    </w:sdtContent>
  </w:sdt>
  <w:p w14:paraId="40A4A139" w14:textId="77777777" w:rsidR="006315C5" w:rsidRDefault="00631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83998" w14:textId="77777777" w:rsidR="00F85213" w:rsidRDefault="00F85213" w:rsidP="0068080F">
      <w:pPr>
        <w:spacing w:before="0" w:after="0" w:line="240" w:lineRule="auto"/>
      </w:pPr>
      <w:r>
        <w:separator/>
      </w:r>
    </w:p>
  </w:footnote>
  <w:footnote w:type="continuationSeparator" w:id="0">
    <w:p w14:paraId="449644C6" w14:textId="77777777" w:rsidR="00F85213" w:rsidRDefault="00F85213" w:rsidP="006808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74F7"/>
    <w:multiLevelType w:val="hybridMultilevel"/>
    <w:tmpl w:val="EAA678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0E64467"/>
    <w:multiLevelType w:val="hybridMultilevel"/>
    <w:tmpl w:val="BCC214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94F7CE2"/>
    <w:multiLevelType w:val="hybridMultilevel"/>
    <w:tmpl w:val="762E5A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9A800F0"/>
    <w:multiLevelType w:val="multilevel"/>
    <w:tmpl w:val="F61404AE"/>
    <w:lvl w:ilvl="0">
      <w:start w:val="1"/>
      <w:numFmt w:val="decimal"/>
      <w:pStyle w:val="Heading1"/>
      <w:lvlText w:val="%1"/>
      <w:lvlJc w:val="left"/>
      <w:pPr>
        <w:ind w:left="426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EF2B48"/>
    <w:multiLevelType w:val="hybridMultilevel"/>
    <w:tmpl w:val="397A86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577A1D7F"/>
    <w:multiLevelType w:val="hybridMultilevel"/>
    <w:tmpl w:val="71E255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3B553FE"/>
    <w:multiLevelType w:val="hybridMultilevel"/>
    <w:tmpl w:val="0CCAE97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B480810"/>
    <w:multiLevelType w:val="hybridMultilevel"/>
    <w:tmpl w:val="FD04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17CD1"/>
    <w:multiLevelType w:val="hybridMultilevel"/>
    <w:tmpl w:val="44FA90DA"/>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071468219">
    <w:abstractNumId w:val="3"/>
  </w:num>
  <w:num w:numId="2" w16cid:durableId="178593899">
    <w:abstractNumId w:val="7"/>
  </w:num>
  <w:num w:numId="3" w16cid:durableId="450245459">
    <w:abstractNumId w:val="5"/>
  </w:num>
  <w:num w:numId="4" w16cid:durableId="1206454449">
    <w:abstractNumId w:val="1"/>
  </w:num>
  <w:num w:numId="5" w16cid:durableId="881288488">
    <w:abstractNumId w:val="2"/>
  </w:num>
  <w:num w:numId="6" w16cid:durableId="1466582470">
    <w:abstractNumId w:val="8"/>
  </w:num>
  <w:num w:numId="7" w16cid:durableId="303244527">
    <w:abstractNumId w:val="4"/>
  </w:num>
  <w:num w:numId="8" w16cid:durableId="1319766043">
    <w:abstractNumId w:val="0"/>
  </w:num>
  <w:num w:numId="9" w16cid:durableId="173885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BDC"/>
    <w:rsid w:val="000033D5"/>
    <w:rsid w:val="00010EB9"/>
    <w:rsid w:val="0001728B"/>
    <w:rsid w:val="00021310"/>
    <w:rsid w:val="00023CFC"/>
    <w:rsid w:val="00031DAA"/>
    <w:rsid w:val="000362F9"/>
    <w:rsid w:val="00041948"/>
    <w:rsid w:val="00042387"/>
    <w:rsid w:val="00050BE7"/>
    <w:rsid w:val="00067377"/>
    <w:rsid w:val="000714DD"/>
    <w:rsid w:val="00072EA9"/>
    <w:rsid w:val="00095498"/>
    <w:rsid w:val="000A1149"/>
    <w:rsid w:val="000A4342"/>
    <w:rsid w:val="000A4BDC"/>
    <w:rsid w:val="000A4D6C"/>
    <w:rsid w:val="000B3280"/>
    <w:rsid w:val="000B3EC9"/>
    <w:rsid w:val="000C0033"/>
    <w:rsid w:val="000C1679"/>
    <w:rsid w:val="000C6758"/>
    <w:rsid w:val="000E6B20"/>
    <w:rsid w:val="000F3FB7"/>
    <w:rsid w:val="000F6512"/>
    <w:rsid w:val="00102746"/>
    <w:rsid w:val="00102CCF"/>
    <w:rsid w:val="00105713"/>
    <w:rsid w:val="00113A2B"/>
    <w:rsid w:val="001168B5"/>
    <w:rsid w:val="001258A9"/>
    <w:rsid w:val="00136948"/>
    <w:rsid w:val="00142102"/>
    <w:rsid w:val="00142966"/>
    <w:rsid w:val="00151392"/>
    <w:rsid w:val="00156C03"/>
    <w:rsid w:val="00160AEB"/>
    <w:rsid w:val="001673BC"/>
    <w:rsid w:val="00171DE2"/>
    <w:rsid w:val="001720D7"/>
    <w:rsid w:val="00176249"/>
    <w:rsid w:val="001908D1"/>
    <w:rsid w:val="00191FA3"/>
    <w:rsid w:val="001960BE"/>
    <w:rsid w:val="0019693B"/>
    <w:rsid w:val="001A1FF8"/>
    <w:rsid w:val="001A399B"/>
    <w:rsid w:val="001A55D9"/>
    <w:rsid w:val="001A78E3"/>
    <w:rsid w:val="001C18DD"/>
    <w:rsid w:val="001D11C1"/>
    <w:rsid w:val="001D421F"/>
    <w:rsid w:val="001E024A"/>
    <w:rsid w:val="001E063C"/>
    <w:rsid w:val="001E1607"/>
    <w:rsid w:val="001E404C"/>
    <w:rsid w:val="001E54E3"/>
    <w:rsid w:val="001E6645"/>
    <w:rsid w:val="001F0FB2"/>
    <w:rsid w:val="00202D97"/>
    <w:rsid w:val="002304B5"/>
    <w:rsid w:val="002370EF"/>
    <w:rsid w:val="00237E57"/>
    <w:rsid w:val="002413D7"/>
    <w:rsid w:val="0026770C"/>
    <w:rsid w:val="00270B0D"/>
    <w:rsid w:val="00271FCF"/>
    <w:rsid w:val="00273044"/>
    <w:rsid w:val="00276DA3"/>
    <w:rsid w:val="0028249B"/>
    <w:rsid w:val="00287247"/>
    <w:rsid w:val="00295039"/>
    <w:rsid w:val="002B6D73"/>
    <w:rsid w:val="002C5857"/>
    <w:rsid w:val="002C5C48"/>
    <w:rsid w:val="002D24D9"/>
    <w:rsid w:val="002E1518"/>
    <w:rsid w:val="002E5AEF"/>
    <w:rsid w:val="002F33D1"/>
    <w:rsid w:val="00305E83"/>
    <w:rsid w:val="003124C8"/>
    <w:rsid w:val="00314139"/>
    <w:rsid w:val="00314572"/>
    <w:rsid w:val="00321CBC"/>
    <w:rsid w:val="00323401"/>
    <w:rsid w:val="003315FF"/>
    <w:rsid w:val="00340293"/>
    <w:rsid w:val="00341984"/>
    <w:rsid w:val="00341CEC"/>
    <w:rsid w:val="00343BA1"/>
    <w:rsid w:val="00363563"/>
    <w:rsid w:val="00393038"/>
    <w:rsid w:val="00396FC3"/>
    <w:rsid w:val="003A45B9"/>
    <w:rsid w:val="003B1911"/>
    <w:rsid w:val="003B5B74"/>
    <w:rsid w:val="003B75C1"/>
    <w:rsid w:val="003C2489"/>
    <w:rsid w:val="003C3B18"/>
    <w:rsid w:val="003C5875"/>
    <w:rsid w:val="003D156B"/>
    <w:rsid w:val="003D453E"/>
    <w:rsid w:val="003E0413"/>
    <w:rsid w:val="003E67D0"/>
    <w:rsid w:val="003F1B0D"/>
    <w:rsid w:val="00400CFB"/>
    <w:rsid w:val="0042228E"/>
    <w:rsid w:val="0042491A"/>
    <w:rsid w:val="00441BB2"/>
    <w:rsid w:val="004452D5"/>
    <w:rsid w:val="0047513F"/>
    <w:rsid w:val="00481F12"/>
    <w:rsid w:val="004901CA"/>
    <w:rsid w:val="004A18C8"/>
    <w:rsid w:val="004A263B"/>
    <w:rsid w:val="004A2AEF"/>
    <w:rsid w:val="004B00A3"/>
    <w:rsid w:val="004B5CD0"/>
    <w:rsid w:val="004B7F54"/>
    <w:rsid w:val="004D0F3E"/>
    <w:rsid w:val="004D60AF"/>
    <w:rsid w:val="004D7FCA"/>
    <w:rsid w:val="004E274C"/>
    <w:rsid w:val="004E2C3C"/>
    <w:rsid w:val="004E6069"/>
    <w:rsid w:val="005023A8"/>
    <w:rsid w:val="00503131"/>
    <w:rsid w:val="00523383"/>
    <w:rsid w:val="00523D43"/>
    <w:rsid w:val="00544A71"/>
    <w:rsid w:val="0054793A"/>
    <w:rsid w:val="00571F22"/>
    <w:rsid w:val="00574FE4"/>
    <w:rsid w:val="00577063"/>
    <w:rsid w:val="00586380"/>
    <w:rsid w:val="00591AD0"/>
    <w:rsid w:val="00596DEA"/>
    <w:rsid w:val="005B65D4"/>
    <w:rsid w:val="005C49C4"/>
    <w:rsid w:val="005C49F7"/>
    <w:rsid w:val="005D63D2"/>
    <w:rsid w:val="005E19CA"/>
    <w:rsid w:val="005E1B1B"/>
    <w:rsid w:val="005E4681"/>
    <w:rsid w:val="005E4D3D"/>
    <w:rsid w:val="005F49D0"/>
    <w:rsid w:val="00602DC2"/>
    <w:rsid w:val="00611B8B"/>
    <w:rsid w:val="00612883"/>
    <w:rsid w:val="00620160"/>
    <w:rsid w:val="006315C5"/>
    <w:rsid w:val="0063426B"/>
    <w:rsid w:val="00635C24"/>
    <w:rsid w:val="0064114A"/>
    <w:rsid w:val="00655002"/>
    <w:rsid w:val="00673E91"/>
    <w:rsid w:val="00676B8C"/>
    <w:rsid w:val="0068080F"/>
    <w:rsid w:val="006934DE"/>
    <w:rsid w:val="006A5040"/>
    <w:rsid w:val="006A51A3"/>
    <w:rsid w:val="006A7707"/>
    <w:rsid w:val="006B0A77"/>
    <w:rsid w:val="006B63A5"/>
    <w:rsid w:val="006C2B3E"/>
    <w:rsid w:val="006D132D"/>
    <w:rsid w:val="006D606F"/>
    <w:rsid w:val="006D6EAF"/>
    <w:rsid w:val="006D75C3"/>
    <w:rsid w:val="006E16E0"/>
    <w:rsid w:val="006E6883"/>
    <w:rsid w:val="00716773"/>
    <w:rsid w:val="0073017D"/>
    <w:rsid w:val="007317DA"/>
    <w:rsid w:val="00735744"/>
    <w:rsid w:val="00753427"/>
    <w:rsid w:val="00760E6E"/>
    <w:rsid w:val="0076387F"/>
    <w:rsid w:val="00765F16"/>
    <w:rsid w:val="00767036"/>
    <w:rsid w:val="00775F11"/>
    <w:rsid w:val="00780E45"/>
    <w:rsid w:val="007930A5"/>
    <w:rsid w:val="007A3B6D"/>
    <w:rsid w:val="007D0FB6"/>
    <w:rsid w:val="007D3E05"/>
    <w:rsid w:val="007F720A"/>
    <w:rsid w:val="007F74B7"/>
    <w:rsid w:val="00802595"/>
    <w:rsid w:val="0082254C"/>
    <w:rsid w:val="00850F4D"/>
    <w:rsid w:val="008545CA"/>
    <w:rsid w:val="008551AC"/>
    <w:rsid w:val="00857CC7"/>
    <w:rsid w:val="008815F9"/>
    <w:rsid w:val="00885D7E"/>
    <w:rsid w:val="00893745"/>
    <w:rsid w:val="00894741"/>
    <w:rsid w:val="008975DB"/>
    <w:rsid w:val="00897820"/>
    <w:rsid w:val="008A37D2"/>
    <w:rsid w:val="008B1835"/>
    <w:rsid w:val="008C6353"/>
    <w:rsid w:val="008E0936"/>
    <w:rsid w:val="008E5233"/>
    <w:rsid w:val="008E74EC"/>
    <w:rsid w:val="008F51EC"/>
    <w:rsid w:val="0091179D"/>
    <w:rsid w:val="009119DA"/>
    <w:rsid w:val="00914355"/>
    <w:rsid w:val="00921BC5"/>
    <w:rsid w:val="00933E3D"/>
    <w:rsid w:val="0093487A"/>
    <w:rsid w:val="00936538"/>
    <w:rsid w:val="009402E7"/>
    <w:rsid w:val="009618A9"/>
    <w:rsid w:val="00962DFB"/>
    <w:rsid w:val="00971B98"/>
    <w:rsid w:val="00975607"/>
    <w:rsid w:val="00984C66"/>
    <w:rsid w:val="00990104"/>
    <w:rsid w:val="009941E2"/>
    <w:rsid w:val="009C4A31"/>
    <w:rsid w:val="009D0443"/>
    <w:rsid w:val="009D30F9"/>
    <w:rsid w:val="009D5AEE"/>
    <w:rsid w:val="009E2AE3"/>
    <w:rsid w:val="009F1C07"/>
    <w:rsid w:val="00A03235"/>
    <w:rsid w:val="00A221A4"/>
    <w:rsid w:val="00A34F94"/>
    <w:rsid w:val="00A433FD"/>
    <w:rsid w:val="00A50AA5"/>
    <w:rsid w:val="00A72505"/>
    <w:rsid w:val="00A727A9"/>
    <w:rsid w:val="00A808A7"/>
    <w:rsid w:val="00A83DAE"/>
    <w:rsid w:val="00A84E4C"/>
    <w:rsid w:val="00A87AF3"/>
    <w:rsid w:val="00A92E71"/>
    <w:rsid w:val="00A92FA2"/>
    <w:rsid w:val="00AA01C7"/>
    <w:rsid w:val="00AA3566"/>
    <w:rsid w:val="00AB23E4"/>
    <w:rsid w:val="00AB2CB0"/>
    <w:rsid w:val="00AB5F02"/>
    <w:rsid w:val="00AC6B74"/>
    <w:rsid w:val="00AC7DF7"/>
    <w:rsid w:val="00AF6015"/>
    <w:rsid w:val="00B02FBB"/>
    <w:rsid w:val="00B069F2"/>
    <w:rsid w:val="00B10785"/>
    <w:rsid w:val="00B1153B"/>
    <w:rsid w:val="00B12C9B"/>
    <w:rsid w:val="00B213F8"/>
    <w:rsid w:val="00B21DB2"/>
    <w:rsid w:val="00B35861"/>
    <w:rsid w:val="00B37C0E"/>
    <w:rsid w:val="00B4290D"/>
    <w:rsid w:val="00B46E1A"/>
    <w:rsid w:val="00B47085"/>
    <w:rsid w:val="00B536D8"/>
    <w:rsid w:val="00B577B9"/>
    <w:rsid w:val="00B61712"/>
    <w:rsid w:val="00B61DFC"/>
    <w:rsid w:val="00B817B7"/>
    <w:rsid w:val="00B85635"/>
    <w:rsid w:val="00B86DD6"/>
    <w:rsid w:val="00B875CE"/>
    <w:rsid w:val="00B87CCE"/>
    <w:rsid w:val="00B95A79"/>
    <w:rsid w:val="00BA27D2"/>
    <w:rsid w:val="00BB3EFF"/>
    <w:rsid w:val="00BC13B0"/>
    <w:rsid w:val="00BC1F7F"/>
    <w:rsid w:val="00BD07CE"/>
    <w:rsid w:val="00BD12F7"/>
    <w:rsid w:val="00BE51B6"/>
    <w:rsid w:val="00BF3336"/>
    <w:rsid w:val="00C0083E"/>
    <w:rsid w:val="00C03622"/>
    <w:rsid w:val="00C21EA8"/>
    <w:rsid w:val="00C22FF6"/>
    <w:rsid w:val="00C51DBE"/>
    <w:rsid w:val="00C568C3"/>
    <w:rsid w:val="00C6031F"/>
    <w:rsid w:val="00C63BDE"/>
    <w:rsid w:val="00C742BF"/>
    <w:rsid w:val="00C75828"/>
    <w:rsid w:val="00C9139A"/>
    <w:rsid w:val="00C950AF"/>
    <w:rsid w:val="00CA550C"/>
    <w:rsid w:val="00CA620F"/>
    <w:rsid w:val="00CC1F89"/>
    <w:rsid w:val="00CD0EA4"/>
    <w:rsid w:val="00CD0ED3"/>
    <w:rsid w:val="00CE7E90"/>
    <w:rsid w:val="00CF196F"/>
    <w:rsid w:val="00D1240D"/>
    <w:rsid w:val="00D13986"/>
    <w:rsid w:val="00D14258"/>
    <w:rsid w:val="00D15296"/>
    <w:rsid w:val="00D368B4"/>
    <w:rsid w:val="00D514EE"/>
    <w:rsid w:val="00D53711"/>
    <w:rsid w:val="00D54EB0"/>
    <w:rsid w:val="00D55CE5"/>
    <w:rsid w:val="00D6031F"/>
    <w:rsid w:val="00D605A7"/>
    <w:rsid w:val="00D63FC5"/>
    <w:rsid w:val="00D72999"/>
    <w:rsid w:val="00D768A8"/>
    <w:rsid w:val="00D916D7"/>
    <w:rsid w:val="00D9577E"/>
    <w:rsid w:val="00DC1E27"/>
    <w:rsid w:val="00DE5D8C"/>
    <w:rsid w:val="00DE62FA"/>
    <w:rsid w:val="00DF256C"/>
    <w:rsid w:val="00E0142A"/>
    <w:rsid w:val="00E12624"/>
    <w:rsid w:val="00E248EA"/>
    <w:rsid w:val="00E2517B"/>
    <w:rsid w:val="00E26868"/>
    <w:rsid w:val="00E33750"/>
    <w:rsid w:val="00E37267"/>
    <w:rsid w:val="00E45F8F"/>
    <w:rsid w:val="00E61D3C"/>
    <w:rsid w:val="00E66872"/>
    <w:rsid w:val="00E70277"/>
    <w:rsid w:val="00E755C7"/>
    <w:rsid w:val="00E77A59"/>
    <w:rsid w:val="00E856C8"/>
    <w:rsid w:val="00EA294C"/>
    <w:rsid w:val="00EA3EFC"/>
    <w:rsid w:val="00EA44E9"/>
    <w:rsid w:val="00EB422C"/>
    <w:rsid w:val="00EC1E26"/>
    <w:rsid w:val="00EC3226"/>
    <w:rsid w:val="00EC590E"/>
    <w:rsid w:val="00ED0DA9"/>
    <w:rsid w:val="00ED121A"/>
    <w:rsid w:val="00EE2996"/>
    <w:rsid w:val="00EF167A"/>
    <w:rsid w:val="00F01295"/>
    <w:rsid w:val="00F02BB4"/>
    <w:rsid w:val="00F10F55"/>
    <w:rsid w:val="00F1156B"/>
    <w:rsid w:val="00F123E3"/>
    <w:rsid w:val="00F12A3A"/>
    <w:rsid w:val="00F177F1"/>
    <w:rsid w:val="00F221CC"/>
    <w:rsid w:val="00F2383F"/>
    <w:rsid w:val="00F24A35"/>
    <w:rsid w:val="00F305AC"/>
    <w:rsid w:val="00F3301B"/>
    <w:rsid w:val="00F361D3"/>
    <w:rsid w:val="00F42AEA"/>
    <w:rsid w:val="00F45420"/>
    <w:rsid w:val="00F51533"/>
    <w:rsid w:val="00F65C90"/>
    <w:rsid w:val="00F70F3A"/>
    <w:rsid w:val="00F727B0"/>
    <w:rsid w:val="00F82BE7"/>
    <w:rsid w:val="00F85213"/>
    <w:rsid w:val="00F97AD1"/>
    <w:rsid w:val="00FA611B"/>
    <w:rsid w:val="00FB1475"/>
    <w:rsid w:val="00FB186C"/>
    <w:rsid w:val="00FB4702"/>
    <w:rsid w:val="00FB57B8"/>
    <w:rsid w:val="00FC49ED"/>
    <w:rsid w:val="00FD2B28"/>
    <w:rsid w:val="00FE1B84"/>
    <w:rsid w:val="00FE2C5A"/>
    <w:rsid w:val="00FE79FB"/>
    <w:rsid w:val="00FF343B"/>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65CE0"/>
  <w15:docId w15:val="{549D2CD8-3972-4617-BFB7-D779B20B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56B"/>
    <w:pPr>
      <w:spacing w:before="220" w:after="220" w:line="360" w:lineRule="auto"/>
      <w:jc w:val="both"/>
    </w:pPr>
    <w:rPr>
      <w:rFonts w:ascii="Arial" w:eastAsia="Times New Roman" w:hAnsi="Arial" w:cs="Times New Roman"/>
      <w:szCs w:val="24"/>
      <w:lang w:val="hr-HR"/>
    </w:rPr>
  </w:style>
  <w:style w:type="paragraph" w:styleId="Heading1">
    <w:name w:val="heading 1"/>
    <w:basedOn w:val="Normal"/>
    <w:next w:val="Normal"/>
    <w:link w:val="Heading1Char"/>
    <w:autoRedefine/>
    <w:uiPriority w:val="9"/>
    <w:qFormat/>
    <w:rsid w:val="004452D5"/>
    <w:pPr>
      <w:keepNext/>
      <w:pageBreakBefore/>
      <w:numPr>
        <w:numId w:val="1"/>
      </w:numPr>
      <w:spacing w:before="840" w:after="600"/>
      <w:ind w:left="431" w:hanging="431"/>
      <w:jc w:val="left"/>
      <w:outlineLvl w:val="0"/>
    </w:pPr>
    <w:rPr>
      <w:rFonts w:cs="Arial"/>
      <w:b/>
      <w:bCs/>
      <w:caps/>
      <w:kern w:val="32"/>
      <w:sz w:val="36"/>
      <w:szCs w:val="32"/>
    </w:rPr>
  </w:style>
  <w:style w:type="paragraph" w:styleId="Heading2">
    <w:name w:val="heading 2"/>
    <w:basedOn w:val="Normal"/>
    <w:next w:val="Normal"/>
    <w:link w:val="Heading2Char"/>
    <w:qFormat/>
    <w:rsid w:val="00E248EA"/>
    <w:pPr>
      <w:keepNext/>
      <w:numPr>
        <w:ilvl w:val="1"/>
        <w:numId w:val="1"/>
      </w:numPr>
      <w:tabs>
        <w:tab w:val="left" w:pos="851"/>
      </w:tabs>
      <w:spacing w:before="340" w:after="340"/>
      <w:ind w:left="709" w:hanging="709"/>
      <w:outlineLvl w:val="1"/>
    </w:pPr>
    <w:rPr>
      <w:rFonts w:cs="Arial"/>
      <w:b/>
      <w:bCs/>
      <w:iCs/>
      <w:sz w:val="24"/>
      <w:szCs w:val="28"/>
    </w:rPr>
  </w:style>
  <w:style w:type="paragraph" w:styleId="Heading3">
    <w:name w:val="heading 3"/>
    <w:basedOn w:val="Normal"/>
    <w:next w:val="Normal"/>
    <w:link w:val="Heading3Char"/>
    <w:qFormat/>
    <w:rsid w:val="00295039"/>
    <w:pPr>
      <w:keepNext/>
      <w:numPr>
        <w:ilvl w:val="2"/>
        <w:numId w:val="1"/>
      </w:numPr>
      <w:spacing w:before="240" w:after="240"/>
      <w:outlineLvl w:val="2"/>
    </w:pPr>
    <w:rPr>
      <w:rFonts w:cs="Arial"/>
      <w:b/>
      <w:bCs/>
      <w:sz w:val="28"/>
      <w:szCs w:val="26"/>
    </w:rPr>
  </w:style>
  <w:style w:type="paragraph" w:styleId="Heading4">
    <w:name w:val="heading 4"/>
    <w:basedOn w:val="Normal"/>
    <w:next w:val="Normal"/>
    <w:link w:val="Heading4Char"/>
    <w:qFormat/>
    <w:rsid w:val="00295039"/>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950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95039"/>
    <w:pPr>
      <w:numPr>
        <w:ilvl w:val="5"/>
        <w:numId w:val="1"/>
      </w:numPr>
      <w:spacing w:before="240" w:after="60"/>
      <w:outlineLvl w:val="5"/>
    </w:pPr>
    <w:rPr>
      <w:b/>
      <w:bCs/>
      <w:szCs w:val="22"/>
    </w:rPr>
  </w:style>
  <w:style w:type="paragraph" w:styleId="Heading7">
    <w:name w:val="heading 7"/>
    <w:basedOn w:val="Normal"/>
    <w:next w:val="Normal"/>
    <w:link w:val="Heading7Char"/>
    <w:qFormat/>
    <w:rsid w:val="00295039"/>
    <w:pPr>
      <w:numPr>
        <w:ilvl w:val="6"/>
        <w:numId w:val="1"/>
      </w:numPr>
      <w:spacing w:before="240" w:after="60"/>
      <w:outlineLvl w:val="6"/>
    </w:pPr>
  </w:style>
  <w:style w:type="paragraph" w:styleId="Heading8">
    <w:name w:val="heading 8"/>
    <w:basedOn w:val="Normal"/>
    <w:next w:val="Normal"/>
    <w:link w:val="Heading8Char"/>
    <w:qFormat/>
    <w:rsid w:val="00295039"/>
    <w:pPr>
      <w:numPr>
        <w:ilvl w:val="7"/>
        <w:numId w:val="1"/>
      </w:numPr>
      <w:spacing w:before="240" w:after="60"/>
      <w:outlineLvl w:val="7"/>
    </w:pPr>
    <w:rPr>
      <w:i/>
      <w:iCs/>
    </w:rPr>
  </w:style>
  <w:style w:type="paragraph" w:styleId="Heading9">
    <w:name w:val="heading 9"/>
    <w:basedOn w:val="Normal"/>
    <w:next w:val="Normal"/>
    <w:link w:val="Heading9Char"/>
    <w:qFormat/>
    <w:rsid w:val="00295039"/>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talo">
    <w:name w:val="Ostalo"/>
    <w:basedOn w:val="Normal"/>
    <w:rsid w:val="00F1156B"/>
    <w:pPr>
      <w:spacing w:before="0" w:after="120"/>
    </w:pPr>
    <w:rPr>
      <w:rFonts w:cs="Arial"/>
      <w:b/>
    </w:rPr>
  </w:style>
  <w:style w:type="paragraph" w:customStyle="1" w:styleId="Naslovnica">
    <w:name w:val="Naslovnica"/>
    <w:basedOn w:val="Normal"/>
    <w:rsid w:val="00F1156B"/>
    <w:pPr>
      <w:spacing w:before="0" w:after="120"/>
      <w:ind w:firstLine="284"/>
      <w:jc w:val="center"/>
    </w:pPr>
    <w:rPr>
      <w:rFonts w:cs="Arial"/>
      <w:b/>
      <w:sz w:val="28"/>
      <w:szCs w:val="28"/>
    </w:rPr>
  </w:style>
  <w:style w:type="paragraph" w:styleId="Title">
    <w:name w:val="Title"/>
    <w:basedOn w:val="Naslovnica"/>
    <w:next w:val="Normal"/>
    <w:link w:val="TitleChar"/>
    <w:uiPriority w:val="10"/>
    <w:qFormat/>
    <w:rsid w:val="00F1156B"/>
    <w:pPr>
      <w:spacing w:after="0" w:line="240" w:lineRule="auto"/>
    </w:pPr>
    <w:rPr>
      <w:sz w:val="40"/>
      <w:szCs w:val="40"/>
    </w:rPr>
  </w:style>
  <w:style w:type="character" w:customStyle="1" w:styleId="TitleChar">
    <w:name w:val="Title Char"/>
    <w:basedOn w:val="DefaultParagraphFont"/>
    <w:link w:val="Title"/>
    <w:uiPriority w:val="10"/>
    <w:rsid w:val="00F1156B"/>
    <w:rPr>
      <w:rFonts w:ascii="Arial" w:eastAsia="Times New Roman" w:hAnsi="Arial" w:cs="Arial"/>
      <w:b/>
      <w:sz w:val="40"/>
      <w:szCs w:val="40"/>
      <w:lang w:val="hr-HR"/>
    </w:rPr>
  </w:style>
  <w:style w:type="character" w:customStyle="1" w:styleId="Heading1Char">
    <w:name w:val="Heading 1 Char"/>
    <w:basedOn w:val="DefaultParagraphFont"/>
    <w:link w:val="Heading1"/>
    <w:uiPriority w:val="9"/>
    <w:rsid w:val="004452D5"/>
    <w:rPr>
      <w:rFonts w:ascii="Arial" w:eastAsia="Times New Roman" w:hAnsi="Arial" w:cs="Arial"/>
      <w:b/>
      <w:bCs/>
      <w:caps/>
      <w:kern w:val="32"/>
      <w:sz w:val="36"/>
      <w:szCs w:val="32"/>
      <w:lang w:val="hr-HR"/>
    </w:rPr>
  </w:style>
  <w:style w:type="character" w:customStyle="1" w:styleId="Heading2Char">
    <w:name w:val="Heading 2 Char"/>
    <w:basedOn w:val="DefaultParagraphFont"/>
    <w:link w:val="Heading2"/>
    <w:rsid w:val="00E248EA"/>
    <w:rPr>
      <w:rFonts w:ascii="Arial" w:eastAsia="Times New Roman" w:hAnsi="Arial" w:cs="Arial"/>
      <w:b/>
      <w:bCs/>
      <w:iCs/>
      <w:sz w:val="24"/>
      <w:szCs w:val="28"/>
      <w:lang w:val="hr-HR"/>
    </w:rPr>
  </w:style>
  <w:style w:type="character" w:customStyle="1" w:styleId="Heading3Char">
    <w:name w:val="Heading 3 Char"/>
    <w:basedOn w:val="DefaultParagraphFont"/>
    <w:link w:val="Heading3"/>
    <w:rsid w:val="00295039"/>
    <w:rPr>
      <w:rFonts w:ascii="Arial" w:eastAsia="Times New Roman" w:hAnsi="Arial" w:cs="Arial"/>
      <w:b/>
      <w:bCs/>
      <w:sz w:val="28"/>
      <w:szCs w:val="26"/>
      <w:lang w:val="hr-HR"/>
    </w:rPr>
  </w:style>
  <w:style w:type="character" w:customStyle="1" w:styleId="Heading4Char">
    <w:name w:val="Heading 4 Char"/>
    <w:basedOn w:val="DefaultParagraphFont"/>
    <w:link w:val="Heading4"/>
    <w:rsid w:val="00295039"/>
    <w:rPr>
      <w:rFonts w:ascii="Arial" w:eastAsia="Times New Roman" w:hAnsi="Arial" w:cs="Times New Roman"/>
      <w:b/>
      <w:bCs/>
      <w:sz w:val="28"/>
      <w:szCs w:val="28"/>
      <w:lang w:val="hr-HR"/>
    </w:rPr>
  </w:style>
  <w:style w:type="character" w:customStyle="1" w:styleId="Heading5Char">
    <w:name w:val="Heading 5 Char"/>
    <w:basedOn w:val="DefaultParagraphFont"/>
    <w:link w:val="Heading5"/>
    <w:rsid w:val="00295039"/>
    <w:rPr>
      <w:rFonts w:ascii="Arial" w:eastAsia="Times New Roman" w:hAnsi="Arial" w:cs="Times New Roman"/>
      <w:b/>
      <w:bCs/>
      <w:i/>
      <w:iCs/>
      <w:sz w:val="26"/>
      <w:szCs w:val="26"/>
      <w:lang w:val="hr-HR"/>
    </w:rPr>
  </w:style>
  <w:style w:type="character" w:customStyle="1" w:styleId="Heading6Char">
    <w:name w:val="Heading 6 Char"/>
    <w:basedOn w:val="DefaultParagraphFont"/>
    <w:link w:val="Heading6"/>
    <w:rsid w:val="00295039"/>
    <w:rPr>
      <w:rFonts w:ascii="Arial" w:eastAsia="Times New Roman" w:hAnsi="Arial" w:cs="Times New Roman"/>
      <w:b/>
      <w:bCs/>
      <w:lang w:val="hr-HR"/>
    </w:rPr>
  </w:style>
  <w:style w:type="character" w:customStyle="1" w:styleId="Heading7Char">
    <w:name w:val="Heading 7 Char"/>
    <w:basedOn w:val="DefaultParagraphFont"/>
    <w:link w:val="Heading7"/>
    <w:rsid w:val="00295039"/>
    <w:rPr>
      <w:rFonts w:ascii="Arial" w:eastAsia="Times New Roman" w:hAnsi="Arial" w:cs="Times New Roman"/>
      <w:szCs w:val="24"/>
      <w:lang w:val="hr-HR"/>
    </w:rPr>
  </w:style>
  <w:style w:type="character" w:customStyle="1" w:styleId="Heading8Char">
    <w:name w:val="Heading 8 Char"/>
    <w:basedOn w:val="DefaultParagraphFont"/>
    <w:link w:val="Heading8"/>
    <w:rsid w:val="00295039"/>
    <w:rPr>
      <w:rFonts w:ascii="Arial" w:eastAsia="Times New Roman" w:hAnsi="Arial" w:cs="Times New Roman"/>
      <w:i/>
      <w:iCs/>
      <w:szCs w:val="24"/>
      <w:lang w:val="hr-HR"/>
    </w:rPr>
  </w:style>
  <w:style w:type="character" w:customStyle="1" w:styleId="Heading9Char">
    <w:name w:val="Heading 9 Char"/>
    <w:basedOn w:val="DefaultParagraphFont"/>
    <w:link w:val="Heading9"/>
    <w:rsid w:val="00295039"/>
    <w:rPr>
      <w:rFonts w:ascii="Arial" w:eastAsia="Times New Roman" w:hAnsi="Arial" w:cs="Arial"/>
      <w:lang w:val="hr-HR"/>
    </w:rPr>
  </w:style>
  <w:style w:type="paragraph" w:styleId="Caption">
    <w:name w:val="caption"/>
    <w:basedOn w:val="Normal"/>
    <w:next w:val="Normal"/>
    <w:uiPriority w:val="35"/>
    <w:unhideWhenUsed/>
    <w:qFormat/>
    <w:rsid w:val="00FD2B28"/>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6808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8080F"/>
    <w:rPr>
      <w:rFonts w:ascii="Arial" w:eastAsia="Times New Roman" w:hAnsi="Arial" w:cs="Times New Roman"/>
      <w:szCs w:val="24"/>
      <w:lang w:val="hr-HR"/>
    </w:rPr>
  </w:style>
  <w:style w:type="paragraph" w:styleId="Footer">
    <w:name w:val="footer"/>
    <w:basedOn w:val="Normal"/>
    <w:link w:val="FooterChar"/>
    <w:uiPriority w:val="99"/>
    <w:unhideWhenUsed/>
    <w:rsid w:val="006808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8080F"/>
    <w:rPr>
      <w:rFonts w:ascii="Arial" w:eastAsia="Times New Roman" w:hAnsi="Arial" w:cs="Times New Roman"/>
      <w:szCs w:val="24"/>
      <w:lang w:val="hr-HR"/>
    </w:rPr>
  </w:style>
  <w:style w:type="paragraph" w:styleId="TOCHeading">
    <w:name w:val="TOC Heading"/>
    <w:basedOn w:val="Heading1"/>
    <w:next w:val="Normal"/>
    <w:uiPriority w:val="39"/>
    <w:unhideWhenUsed/>
    <w:qFormat/>
    <w:rsid w:val="00D916D7"/>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lang w:val="en-US"/>
    </w:rPr>
  </w:style>
  <w:style w:type="paragraph" w:styleId="TOC1">
    <w:name w:val="toc 1"/>
    <w:basedOn w:val="Normal"/>
    <w:next w:val="Normal"/>
    <w:autoRedefine/>
    <w:uiPriority w:val="39"/>
    <w:unhideWhenUsed/>
    <w:rsid w:val="00D916D7"/>
    <w:pPr>
      <w:spacing w:after="100"/>
    </w:pPr>
  </w:style>
  <w:style w:type="paragraph" w:styleId="TOC2">
    <w:name w:val="toc 2"/>
    <w:basedOn w:val="Normal"/>
    <w:next w:val="Normal"/>
    <w:autoRedefine/>
    <w:uiPriority w:val="39"/>
    <w:unhideWhenUsed/>
    <w:rsid w:val="00D916D7"/>
    <w:pPr>
      <w:spacing w:after="100"/>
      <w:ind w:left="220"/>
    </w:pPr>
  </w:style>
  <w:style w:type="character" w:styleId="Hyperlink">
    <w:name w:val="Hyperlink"/>
    <w:basedOn w:val="DefaultParagraphFont"/>
    <w:uiPriority w:val="99"/>
    <w:unhideWhenUsed/>
    <w:rsid w:val="00D916D7"/>
    <w:rPr>
      <w:color w:val="0563C1" w:themeColor="hyperlink"/>
      <w:u w:val="single"/>
    </w:rPr>
  </w:style>
  <w:style w:type="paragraph" w:styleId="ListParagraph">
    <w:name w:val="List Paragraph"/>
    <w:basedOn w:val="Normal"/>
    <w:uiPriority w:val="34"/>
    <w:qFormat/>
    <w:rsid w:val="00EA3EFC"/>
    <w:pPr>
      <w:ind w:left="720"/>
      <w:contextualSpacing/>
    </w:pPr>
  </w:style>
  <w:style w:type="paragraph" w:styleId="BalloonText">
    <w:name w:val="Balloon Text"/>
    <w:basedOn w:val="Normal"/>
    <w:link w:val="BalloonTextChar"/>
    <w:uiPriority w:val="99"/>
    <w:semiHidden/>
    <w:unhideWhenUsed/>
    <w:rsid w:val="005C4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9C4"/>
    <w:rPr>
      <w:rFonts w:ascii="Tahoma" w:eastAsia="Times New Roman" w:hAnsi="Tahoma" w:cs="Tahoma"/>
      <w:sz w:val="16"/>
      <w:szCs w:val="16"/>
      <w:lang w:val="hr-HR"/>
    </w:rPr>
  </w:style>
  <w:style w:type="paragraph" w:styleId="NormalWeb">
    <w:name w:val="Normal (Web)"/>
    <w:basedOn w:val="Normal"/>
    <w:uiPriority w:val="99"/>
    <w:semiHidden/>
    <w:unhideWhenUsed/>
    <w:rsid w:val="00975607"/>
    <w:rPr>
      <w:rFonts w:ascii="Times New Roman" w:hAnsi="Times New Roman"/>
      <w:sz w:val="24"/>
    </w:rPr>
  </w:style>
  <w:style w:type="paragraph" w:styleId="TableofFigures">
    <w:name w:val="table of figures"/>
    <w:basedOn w:val="Normal"/>
    <w:next w:val="Normal"/>
    <w:uiPriority w:val="99"/>
    <w:unhideWhenUsed/>
    <w:rsid w:val="00AA01C7"/>
    <w:pPr>
      <w:spacing w:after="0"/>
    </w:pPr>
  </w:style>
  <w:style w:type="table" w:styleId="TableGrid">
    <w:name w:val="Table Grid"/>
    <w:basedOn w:val="TableNormal"/>
    <w:uiPriority w:val="39"/>
    <w:rsid w:val="00C2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26770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677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2677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677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26770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26770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26770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677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536264">
      <w:bodyDiv w:val="1"/>
      <w:marLeft w:val="0"/>
      <w:marRight w:val="0"/>
      <w:marTop w:val="0"/>
      <w:marBottom w:val="0"/>
      <w:divBdr>
        <w:top w:val="none" w:sz="0" w:space="0" w:color="auto"/>
        <w:left w:val="none" w:sz="0" w:space="0" w:color="auto"/>
        <w:bottom w:val="none" w:sz="0" w:space="0" w:color="auto"/>
        <w:right w:val="none" w:sz="0" w:space="0" w:color="auto"/>
      </w:divBdr>
    </w:div>
    <w:div w:id="1480223599">
      <w:bodyDiv w:val="1"/>
      <w:marLeft w:val="0"/>
      <w:marRight w:val="0"/>
      <w:marTop w:val="0"/>
      <w:marBottom w:val="0"/>
      <w:divBdr>
        <w:top w:val="none" w:sz="0" w:space="0" w:color="auto"/>
        <w:left w:val="none" w:sz="0" w:space="0" w:color="auto"/>
        <w:bottom w:val="none" w:sz="0" w:space="0" w:color="auto"/>
        <w:right w:val="none" w:sz="0" w:space="0" w:color="auto"/>
      </w:divBdr>
    </w:div>
    <w:div w:id="1539589531">
      <w:bodyDiv w:val="1"/>
      <w:marLeft w:val="0"/>
      <w:marRight w:val="0"/>
      <w:marTop w:val="0"/>
      <w:marBottom w:val="0"/>
      <w:divBdr>
        <w:top w:val="none" w:sz="0" w:space="0" w:color="auto"/>
        <w:left w:val="none" w:sz="0" w:space="0" w:color="auto"/>
        <w:bottom w:val="none" w:sz="0" w:space="0" w:color="auto"/>
        <w:right w:val="none" w:sz="0" w:space="0" w:color="auto"/>
      </w:divBdr>
    </w:div>
    <w:div w:id="19237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DE997FE-85AB-43E2-BE3B-B1F7A8D8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17</Pages>
  <Words>2073</Words>
  <Characters>11820</Characters>
  <Application>Microsoft Office Word</Application>
  <DocSecurity>0</DocSecurity>
  <Lines>98</Lines>
  <Paragraphs>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Korisnik40</dc:creator>
  <cp:keywords/>
  <dc:description/>
  <cp:lastModifiedBy>Dario Klarić</cp:lastModifiedBy>
  <cp:revision>283</cp:revision>
  <dcterms:created xsi:type="dcterms:W3CDTF">2023-05-08T06:50:00Z</dcterms:created>
  <dcterms:modified xsi:type="dcterms:W3CDTF">2024-06-04T15:09:00Z</dcterms:modified>
</cp:coreProperties>
</file>