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489" w:rsidRDefault="0088099D">
      <w:r>
        <w:t xml:space="preserve"> Beyond Maximum Likelihood boosting Chow-</w:t>
      </w:r>
      <w:proofErr w:type="spellStart"/>
      <w:r>
        <w:t>liu</w:t>
      </w:r>
      <w:proofErr w:type="spellEnd"/>
    </w:p>
    <w:p w:rsidR="003421F1" w:rsidRDefault="003421F1" w:rsidP="003421F1">
      <w:pPr>
        <w:pStyle w:val="head1"/>
      </w:pPr>
      <w:r>
        <w:t>Head1</w:t>
      </w:r>
    </w:p>
    <w:p w:rsidR="003421F1" w:rsidRDefault="003421F1" w:rsidP="003421F1">
      <w:pPr>
        <w:pStyle w:val="head2"/>
      </w:pPr>
      <w:r>
        <w:t>Head2</w:t>
      </w:r>
    </w:p>
    <w:p w:rsidR="003421F1" w:rsidRDefault="003421F1" w:rsidP="003421F1">
      <w:pPr>
        <w:pStyle w:val="head3"/>
      </w:pPr>
      <w:r>
        <w:t>Head3</w:t>
      </w:r>
    </w:p>
    <w:p w:rsidR="003421F1" w:rsidRDefault="003421F1" w:rsidP="003421F1">
      <w:pPr>
        <w:pStyle w:val="norm"/>
        <w:ind w:firstLine="0"/>
      </w:pPr>
      <w:proofErr w:type="gramStart"/>
      <w:r>
        <w:t>norm</w:t>
      </w:r>
      <w:proofErr w:type="gramEnd"/>
    </w:p>
    <w:p w:rsidR="0088099D" w:rsidRDefault="0088099D" w:rsidP="0088099D">
      <w:pPr>
        <w:pStyle w:val="head1"/>
      </w:pPr>
      <w:r>
        <w:t>Paper 1</w:t>
      </w:r>
    </w:p>
    <w:p w:rsidR="0088099D" w:rsidRDefault="0088099D" w:rsidP="0088099D">
      <w:pPr>
        <w:pStyle w:val="head2"/>
      </w:pPr>
      <w:r>
        <w:t>Problem statement</w:t>
      </w:r>
    </w:p>
    <w:p w:rsidR="0088099D" w:rsidRDefault="0088099D" w:rsidP="0088099D">
      <w:pPr>
        <w:pStyle w:val="norm"/>
      </w:pPr>
      <w:r>
        <w:t xml:space="preserve">The Chow-Liu algorithm is designed for learning tree graphical models. From a closer inspection, the Chow-Liu algorithm performs optimally when the number of sample grows towards infinity. However, this is not the case with datasets that lack </w:t>
      </w:r>
      <w:proofErr w:type="spellStart"/>
      <w:r>
        <w:t>obsevations</w:t>
      </w:r>
      <w:proofErr w:type="spellEnd"/>
      <w:r>
        <w:t xml:space="preserve"> relative to the </w:t>
      </w:r>
      <w:proofErr w:type="spellStart"/>
      <w:r>
        <w:t>alphest</w:t>
      </w:r>
      <w:proofErr w:type="spellEnd"/>
      <w:r>
        <w:t xml:space="preserve"> </w:t>
      </w:r>
      <w:proofErr w:type="spellStart"/>
      <w:r>
        <w:t>sisze</w:t>
      </w:r>
      <w:proofErr w:type="spellEnd"/>
      <w:r>
        <w:t>. The Chow-Liu algorithm is highly sub optimal in these high dimension distributions, in the regime where the alphabet size of each node is comparable to the number of observations.</w:t>
      </w:r>
    </w:p>
    <w:p w:rsidR="0088099D" w:rsidRDefault="0088099D" w:rsidP="0088099D">
      <w:pPr>
        <w:pStyle w:val="norm"/>
        <w:ind w:firstLine="0"/>
      </w:pPr>
    </w:p>
    <w:p w:rsidR="0088099D" w:rsidRDefault="0088099D" w:rsidP="0088099D">
      <w:pPr>
        <w:pStyle w:val="norm"/>
        <w:ind w:firstLine="0"/>
      </w:pPr>
      <w:r>
        <w:t>Improving the chow-</w:t>
      </w:r>
      <w:proofErr w:type="spellStart"/>
      <w:r>
        <w:t>liu</w:t>
      </w:r>
      <w:proofErr w:type="spellEnd"/>
      <w:r>
        <w:t xml:space="preserve"> algorithm</w:t>
      </w:r>
    </w:p>
    <w:p w:rsidR="0088099D" w:rsidRDefault="0088099D" w:rsidP="0088099D">
      <w:pPr>
        <w:pStyle w:val="norm"/>
        <w:ind w:firstLine="0"/>
      </w:pPr>
    </w:p>
    <w:p w:rsidR="0088099D" w:rsidRDefault="0088099D" w:rsidP="0031047F">
      <w:pPr>
        <w:pStyle w:val="norm"/>
        <w:ind w:firstLine="720"/>
      </w:pPr>
      <w:r>
        <w:t xml:space="preserve">The original implementation of the Chow-Liu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attems</w:t>
      </w:r>
      <w:proofErr w:type="spellEnd"/>
      <w:r>
        <w:t xml:space="preserve"> to solve the Maximum Likelihood Estimator using a tree. Specifically, a Maximum Weight Spanning Tree (MWST) is formed using the </w:t>
      </w:r>
      <w:r w:rsidR="0031047F">
        <w:t>mutual information between the nodes of a graph ****AS DEPICTED IN EXPOSEE***</w:t>
      </w:r>
    </w:p>
    <w:p w:rsidR="0088099D" w:rsidRDefault="0031047F" w:rsidP="0088099D">
      <w:pPr>
        <w:pStyle w:val="norm"/>
        <w:ind w:firstLine="0"/>
      </w:pPr>
      <w:r>
        <w:tab/>
        <w:t>However,</w:t>
      </w:r>
      <w:r w:rsidR="00D74E39">
        <w:t xml:space="preserve"> a</w:t>
      </w:r>
      <w:r>
        <w:t>s referenced in ****HAVE CITATION FOR PEOPLE****, in high dimensional regimes, finding the mutual information can be sub-optimal</w:t>
      </w:r>
    </w:p>
    <w:p w:rsidR="0031047F" w:rsidRDefault="0031047F" w:rsidP="0088099D">
      <w:pPr>
        <w:pStyle w:val="norm"/>
        <w:ind w:firstLine="0"/>
        <w:rPr>
          <w:rFonts w:eastAsiaTheme="minorEastAsia"/>
        </w:rPr>
      </w:pPr>
      <w:r>
        <w:t xml:space="preserve">Theorem 1[***have citation***]. </w:t>
      </w:r>
      <w:proofErr w:type="spellStart"/>
      <w:r>
        <w:t>Suupose</w:t>
      </w:r>
      <w:proofErr w:type="spellEnd"/>
      <w:r>
        <w:t xml:space="preserve"> we have two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∈X,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&lt;∞.</m:t>
        </m:r>
      </m:oMath>
      <w:r>
        <w:rPr>
          <w:rFonts w:eastAsiaTheme="minorEastAsia"/>
        </w:rPr>
        <w:t xml:space="preserve"> The minimax sample complexity in estimating the mutual information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95FA3">
        <w:rPr>
          <w:rFonts w:eastAsiaTheme="minorEastAsia"/>
        </w:rPr>
        <w:t xml:space="preserve"> under mean </w:t>
      </w:r>
      <w:proofErr w:type="spellStart"/>
      <w:r w:rsidR="00195FA3">
        <w:rPr>
          <w:rFonts w:eastAsiaTheme="minorEastAsia"/>
        </w:rPr>
        <w:t>squsred</w:t>
      </w:r>
      <w:proofErr w:type="spellEnd"/>
      <w:r w:rsidR="00195FA3">
        <w:rPr>
          <w:rFonts w:eastAsiaTheme="minorEastAsia"/>
        </w:rPr>
        <w:t xml:space="preserve"> error </w:t>
      </w:r>
      <w:proofErr w:type="gramStart"/>
      <w:r w:rsidR="00195FA3">
        <w:rPr>
          <w:rFonts w:eastAsiaTheme="minor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d>
      </m:oMath>
      <w:r w:rsidR="00195FA3">
        <w:rPr>
          <w:rFonts w:eastAsiaTheme="minorEastAsia"/>
        </w:rPr>
        <w:t xml:space="preserve">, while the sample complexity required by the empirical mutual information to be </w:t>
      </w:r>
      <w:proofErr w:type="spellStart"/>
      <w:r w:rsidR="00195FA3">
        <w:rPr>
          <w:rFonts w:eastAsiaTheme="minorEastAsia"/>
        </w:rPr>
        <w:t>consistant</w:t>
      </w:r>
      <w:proofErr w:type="spellEnd"/>
      <w:r w:rsidR="00195FA3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:rsidR="00195FA3" w:rsidRDefault="00195FA3" w:rsidP="0088099D">
      <w:pPr>
        <w:pStyle w:val="norm"/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t>Interpresting</w:t>
      </w:r>
      <w:proofErr w:type="spellEnd"/>
      <w:r>
        <w:rPr>
          <w:rFonts w:eastAsiaTheme="minorEastAsia"/>
        </w:rPr>
        <w:t xml:space="preserve"> this theorem means that it is sufficient to take fewer samples, </w:t>
      </w:r>
      <m:oMath>
        <m:r>
          <w:rPr>
            <w:rFonts w:ascii="Cambria Math" w:eastAsiaTheme="minorEastAsia" w:hAnsi="Cambria Math"/>
          </w:rPr>
          <m:t>n≫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  <w:r>
        <w:rPr>
          <w:rFonts w:eastAsiaTheme="minorEastAsia"/>
        </w:rPr>
        <w:t xml:space="preserve"> if using a minimax rate-optimal estimator to compute the mutual information. At the same time however, there exists distributions </w:t>
      </w:r>
      <w:proofErr w:type="spellStart"/>
      <w:r>
        <w:rPr>
          <w:rFonts w:eastAsiaTheme="minorEastAsia"/>
        </w:rPr>
        <w:t>hwere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n≫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in order to </w:t>
      </w:r>
      <w:proofErr w:type="gramStart"/>
      <w:r>
        <w:rPr>
          <w:rFonts w:eastAsiaTheme="minorEastAsia"/>
        </w:rPr>
        <w:t>bound</w:t>
      </w:r>
      <w:proofErr w:type="gramEnd"/>
      <w:r>
        <w:rPr>
          <w:rFonts w:eastAsiaTheme="minorEastAsia"/>
        </w:rPr>
        <w:t xml:space="preserve"> the error. </w:t>
      </w:r>
    </w:p>
    <w:p w:rsidR="00195FA3" w:rsidRDefault="00195FA3" w:rsidP="0088099D">
      <w:pPr>
        <w:pStyle w:val="norm"/>
        <w:ind w:firstLine="0"/>
        <w:rPr>
          <w:rFonts w:eastAsiaTheme="minorEastAsia"/>
        </w:rPr>
      </w:pPr>
      <w:r>
        <w:rPr>
          <w:rFonts w:eastAsiaTheme="minorEastAsia"/>
        </w:rPr>
        <w:t xml:space="preserve">This indicates a possible improvement for the traditional Chow-Liu </w:t>
      </w:r>
      <w:proofErr w:type="spellStart"/>
      <w:r>
        <w:rPr>
          <w:rFonts w:eastAsiaTheme="minorEastAsia"/>
        </w:rPr>
        <w:t>algoritm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Specificcally</w:t>
      </w:r>
      <w:proofErr w:type="spellEnd"/>
      <w:r>
        <w:rPr>
          <w:rFonts w:eastAsiaTheme="minorEastAsia"/>
        </w:rPr>
        <w:t xml:space="preserve">, finding a more computationally efficient </w:t>
      </w:r>
      <w:proofErr w:type="spellStart"/>
      <w:r>
        <w:rPr>
          <w:rFonts w:eastAsiaTheme="minorEastAsia"/>
        </w:rPr>
        <w:t>mutal</w:t>
      </w:r>
      <w:proofErr w:type="spellEnd"/>
      <w:r>
        <w:rPr>
          <w:rFonts w:eastAsiaTheme="minorEastAsia"/>
        </w:rPr>
        <w:t xml:space="preserve"> information estimator could reduce the sample size complexity from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d>
      </m:oMath>
      <w:r>
        <w:rPr>
          <w:rFonts w:eastAsiaTheme="minorEastAsia"/>
        </w:rPr>
        <w:t>.</w:t>
      </w:r>
    </w:p>
    <w:p w:rsidR="00195FA3" w:rsidRDefault="001F3A27" w:rsidP="0088099D">
      <w:pPr>
        <w:pStyle w:val="norm"/>
        <w:ind w:firstLine="0"/>
        <w:rPr>
          <w:rFonts w:eastAsiaTheme="minorEastAsia"/>
        </w:rPr>
      </w:pPr>
      <w:r>
        <w:rPr>
          <w:rFonts w:eastAsiaTheme="minorEastAsia"/>
        </w:rPr>
        <w:t>*****INSERT SECTION ABOUT POINTS FROM OTHER LITERATURE IF NEEEDED, (but do later so can focus on important stuff</w:t>
      </w:r>
      <w:proofErr w:type="gramStart"/>
      <w:r>
        <w:rPr>
          <w:rFonts w:eastAsiaTheme="minorEastAsia"/>
        </w:rPr>
        <w:t>)*</w:t>
      </w:r>
      <w:proofErr w:type="gramEnd"/>
      <w:r>
        <w:rPr>
          <w:rFonts w:eastAsiaTheme="minorEastAsia"/>
        </w:rPr>
        <w:t>**</w:t>
      </w:r>
    </w:p>
    <w:p w:rsidR="00F207E4" w:rsidRDefault="00F207E4" w:rsidP="0088099D">
      <w:pPr>
        <w:pStyle w:val="norm"/>
        <w:ind w:firstLine="0"/>
        <w:rPr>
          <w:rFonts w:eastAsiaTheme="minorEastAsia"/>
        </w:rPr>
      </w:pPr>
    </w:p>
    <w:p w:rsidR="00F207E4" w:rsidRPr="00195FA3" w:rsidRDefault="00F207E4" w:rsidP="0088099D">
      <w:pPr>
        <w:pStyle w:val="norm"/>
        <w:ind w:firstLine="0"/>
        <w:rPr>
          <w:rFonts w:eastAsiaTheme="minorEastAsia"/>
        </w:rPr>
      </w:pPr>
      <w:bookmarkStart w:id="0" w:name="_GoBack"/>
      <w:bookmarkEnd w:id="0"/>
    </w:p>
    <w:sectPr w:rsidR="00F207E4" w:rsidRPr="00195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9D"/>
    <w:rsid w:val="00045CDA"/>
    <w:rsid w:val="00142489"/>
    <w:rsid w:val="00195FA3"/>
    <w:rsid w:val="001F3A27"/>
    <w:rsid w:val="0031047F"/>
    <w:rsid w:val="003421F1"/>
    <w:rsid w:val="008734B5"/>
    <w:rsid w:val="0088099D"/>
    <w:rsid w:val="00A863CC"/>
    <w:rsid w:val="00BC4AE3"/>
    <w:rsid w:val="00D74E39"/>
    <w:rsid w:val="00EE353A"/>
    <w:rsid w:val="00F2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63B4-58CD-4909-8E98-D4F3750C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1"/>
    <w:basedOn w:val="Normal"/>
    <w:link w:val="head1Char"/>
    <w:qFormat/>
    <w:rsid w:val="0088099D"/>
    <w:pPr>
      <w:spacing w:line="240" w:lineRule="auto"/>
      <w:contextualSpacing/>
    </w:pPr>
    <w:rPr>
      <w:rFonts w:ascii="Times New Roman" w:hAnsi="Times New Roman" w:cs="Times New Roman"/>
      <w:b/>
      <w:sz w:val="28"/>
      <w:szCs w:val="24"/>
    </w:rPr>
  </w:style>
  <w:style w:type="paragraph" w:customStyle="1" w:styleId="head2">
    <w:name w:val="head2"/>
    <w:basedOn w:val="Normal"/>
    <w:link w:val="head2Char"/>
    <w:qFormat/>
    <w:rsid w:val="0088099D"/>
    <w:pPr>
      <w:spacing w:line="240" w:lineRule="auto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head1Char">
    <w:name w:val="head1 Char"/>
    <w:basedOn w:val="DefaultParagraphFont"/>
    <w:link w:val="head1"/>
    <w:rsid w:val="0088099D"/>
    <w:rPr>
      <w:rFonts w:ascii="Times New Roman" w:hAnsi="Times New Roman" w:cs="Times New Roman"/>
      <w:b/>
      <w:sz w:val="28"/>
      <w:szCs w:val="24"/>
    </w:rPr>
  </w:style>
  <w:style w:type="character" w:customStyle="1" w:styleId="head2Char">
    <w:name w:val="head2 Char"/>
    <w:basedOn w:val="DefaultParagraphFont"/>
    <w:link w:val="head2"/>
    <w:rsid w:val="0088099D"/>
    <w:rPr>
      <w:rFonts w:ascii="Times New Roman" w:hAnsi="Times New Roman" w:cs="Times New Roman"/>
      <w:b/>
      <w:sz w:val="24"/>
      <w:szCs w:val="24"/>
    </w:rPr>
  </w:style>
  <w:style w:type="paragraph" w:customStyle="1" w:styleId="norm">
    <w:name w:val="norm"/>
    <w:basedOn w:val="Normal"/>
    <w:link w:val="normChar"/>
    <w:qFormat/>
    <w:rsid w:val="0088099D"/>
    <w:pPr>
      <w:spacing w:line="240" w:lineRule="auto"/>
      <w:ind w:firstLine="567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head3">
    <w:name w:val="head3"/>
    <w:basedOn w:val="Normal"/>
    <w:link w:val="head3Char"/>
    <w:qFormat/>
    <w:rsid w:val="0088099D"/>
    <w:pPr>
      <w:spacing w:line="240" w:lineRule="auto"/>
      <w:contextualSpacing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normChar">
    <w:name w:val="norm Char"/>
    <w:basedOn w:val="DefaultParagraphFont"/>
    <w:link w:val="norm"/>
    <w:rsid w:val="0088099D"/>
    <w:rPr>
      <w:rFonts w:ascii="Times New Roman" w:hAnsi="Times New Roman" w:cs="Times New Roman"/>
      <w:sz w:val="24"/>
      <w:szCs w:val="24"/>
    </w:rPr>
  </w:style>
  <w:style w:type="character" w:customStyle="1" w:styleId="head3Char">
    <w:name w:val="head3 Char"/>
    <w:basedOn w:val="DefaultParagraphFont"/>
    <w:link w:val="head3"/>
    <w:rsid w:val="0088099D"/>
    <w:rPr>
      <w:rFonts w:ascii="Times New Roman" w:hAnsi="Times New Roman" w:cs="Times New Roman"/>
      <w:b/>
      <w:i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0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Frank-Edward Nemeth</dc:creator>
  <cp:keywords/>
  <dc:description/>
  <cp:lastModifiedBy>Frank-Edward Nemeth</cp:lastModifiedBy>
  <cp:revision>1</cp:revision>
  <dcterms:created xsi:type="dcterms:W3CDTF">2020-12-18T06:11:00Z</dcterms:created>
  <dcterms:modified xsi:type="dcterms:W3CDTF">2020-12-18T18:22:00Z</dcterms:modified>
</cp:coreProperties>
</file>