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8B6" w14:textId="21BABBB9" w:rsidR="00A7470D" w:rsidRPr="00FD1453" w:rsidRDefault="00A7470D" w:rsidP="00A7470D">
      <w:pPr>
        <w:ind w:left="705" w:hanging="705"/>
        <w:jc w:val="center"/>
        <w:rPr>
          <w:rFonts w:ascii="Corbel" w:hAnsi="Corbel"/>
          <w:b/>
          <w:bCs w:val="0"/>
          <w:sz w:val="48"/>
          <w:szCs w:val="48"/>
        </w:rPr>
      </w:pPr>
      <w:r w:rsidRPr="00FD1453">
        <w:rPr>
          <w:rFonts w:ascii="Corbel" w:hAnsi="Corbel"/>
          <w:b/>
          <w:bCs w:val="0"/>
          <w:sz w:val="48"/>
          <w:szCs w:val="48"/>
        </w:rPr>
        <w:t>Reglement</w:t>
      </w:r>
      <w:r w:rsidR="00085EA7" w:rsidRPr="00FD1453">
        <w:rPr>
          <w:rFonts w:ascii="Corbel" w:hAnsi="Corbel"/>
          <w:b/>
          <w:bCs w:val="0"/>
          <w:sz w:val="48"/>
          <w:szCs w:val="48"/>
        </w:rPr>
        <w:t xml:space="preserve"> Persoonlijke NBSB Kampioenschappen E</w:t>
      </w:r>
      <w:r w:rsidRPr="00FD1453">
        <w:rPr>
          <w:rFonts w:ascii="Corbel" w:hAnsi="Corbel"/>
          <w:b/>
          <w:bCs w:val="0"/>
          <w:sz w:val="48"/>
          <w:szCs w:val="48"/>
        </w:rPr>
        <w:t xml:space="preserve">  </w:t>
      </w:r>
    </w:p>
    <w:p w14:paraId="424B3DE0" w14:textId="73140A7B" w:rsidR="00A7470D" w:rsidRDefault="00A7470D" w:rsidP="00A7470D">
      <w:pPr>
        <w:ind w:left="705" w:hanging="705"/>
        <w:jc w:val="center"/>
        <w:rPr>
          <w:rFonts w:ascii="Corbel Light" w:hAnsi="Corbel Light"/>
        </w:rPr>
      </w:pPr>
      <w:r w:rsidRPr="00FD1453">
        <w:rPr>
          <w:rFonts w:ascii="Corbel Light" w:hAnsi="Corbel Light"/>
        </w:rPr>
        <w:t xml:space="preserve">(versie </w:t>
      </w:r>
      <w:r w:rsidR="00FD1453" w:rsidRPr="00FD1453">
        <w:rPr>
          <w:rFonts w:ascii="Corbel Light" w:hAnsi="Corbel Light"/>
        </w:rPr>
        <w:t>202</w:t>
      </w:r>
      <w:r w:rsidR="00440744">
        <w:rPr>
          <w:rFonts w:ascii="Corbel Light" w:hAnsi="Corbel Light"/>
        </w:rPr>
        <w:t>3</w:t>
      </w:r>
      <w:r w:rsidR="00FD1453" w:rsidRPr="00FD1453">
        <w:rPr>
          <w:rFonts w:ascii="Corbel Light" w:hAnsi="Corbel Light"/>
        </w:rPr>
        <w:t>-202</w:t>
      </w:r>
      <w:r w:rsidR="00440744">
        <w:rPr>
          <w:rFonts w:ascii="Corbel Light" w:hAnsi="Corbel Light"/>
        </w:rPr>
        <w:t>4</w:t>
      </w:r>
      <w:r w:rsidRPr="00FD1453">
        <w:rPr>
          <w:rFonts w:ascii="Corbel Light" w:hAnsi="Corbel Light"/>
        </w:rPr>
        <w:t>)</w:t>
      </w:r>
    </w:p>
    <w:p w14:paraId="61737831" w14:textId="713D6125" w:rsidR="00AF2F95" w:rsidRPr="00AF2F95" w:rsidRDefault="00AF2F95" w:rsidP="00AF2F95">
      <w:pPr>
        <w:ind w:left="705" w:hanging="705"/>
        <w:jc w:val="center"/>
        <w:rPr>
          <w:rFonts w:ascii="Corbel Light" w:hAnsi="Corbel Light"/>
          <w:i/>
          <w:iCs/>
          <w:u w:val="single"/>
        </w:rPr>
      </w:pPr>
      <w:r>
        <w:rPr>
          <w:rFonts w:ascii="Corbel Light" w:hAnsi="Corbel Light"/>
        </w:rPr>
        <w:t>(</w:t>
      </w:r>
      <w:r>
        <w:rPr>
          <w:rFonts w:ascii="Corbel Light" w:hAnsi="Corbel Light"/>
          <w:i/>
          <w:iCs/>
        </w:rPr>
        <w:t>wijzigingen t.o.v. 202</w:t>
      </w:r>
      <w:r w:rsidR="00440744">
        <w:rPr>
          <w:rFonts w:ascii="Corbel Light" w:hAnsi="Corbel Light"/>
          <w:i/>
          <w:iCs/>
        </w:rPr>
        <w:t>2</w:t>
      </w:r>
      <w:r>
        <w:rPr>
          <w:rFonts w:ascii="Corbel Light" w:hAnsi="Corbel Light"/>
          <w:i/>
          <w:iCs/>
        </w:rPr>
        <w:t>-202</w:t>
      </w:r>
      <w:r w:rsidR="00440744">
        <w:rPr>
          <w:rFonts w:ascii="Corbel Light" w:hAnsi="Corbel Light"/>
          <w:i/>
          <w:iCs/>
        </w:rPr>
        <w:t>3</w:t>
      </w:r>
      <w:r>
        <w:rPr>
          <w:rFonts w:ascii="Corbel Light" w:hAnsi="Corbel Light"/>
          <w:i/>
          <w:iCs/>
        </w:rPr>
        <w:t xml:space="preserve"> zijn </w:t>
      </w:r>
      <w:r w:rsidRPr="009C7256">
        <w:rPr>
          <w:rFonts w:ascii="Corbel Light" w:hAnsi="Corbel Light"/>
          <w:i/>
          <w:iCs/>
          <w:highlight w:val="yellow"/>
        </w:rPr>
        <w:t>gemarkeerd</w:t>
      </w:r>
      <w:r>
        <w:rPr>
          <w:rFonts w:ascii="Corbel Light" w:hAnsi="Corbel Light"/>
          <w:i/>
          <w:iCs/>
          <w:u w:val="single"/>
        </w:rPr>
        <w:t>)</w:t>
      </w:r>
    </w:p>
    <w:p w14:paraId="0964B65D" w14:textId="77777777" w:rsidR="00B810A5" w:rsidRPr="00611441" w:rsidRDefault="00B810A5" w:rsidP="00A7470D">
      <w:pPr>
        <w:ind w:left="705" w:hanging="705"/>
        <w:rPr>
          <w:sz w:val="48"/>
          <w:szCs w:val="48"/>
        </w:rPr>
      </w:pPr>
    </w:p>
    <w:p w14:paraId="7BB90A99" w14:textId="635D8AE4" w:rsidR="00A7470D" w:rsidRPr="00FD1453" w:rsidRDefault="00A7470D" w:rsidP="00FD1453">
      <w:pPr>
        <w:spacing w:line="276" w:lineRule="auto"/>
        <w:jc w:val="both"/>
        <w:rPr>
          <w:rFonts w:ascii="Corbel" w:hAnsi="Corbel"/>
          <w:b/>
          <w:bCs w:val="0"/>
        </w:rPr>
      </w:pPr>
      <w:r w:rsidRPr="00FD1453">
        <w:rPr>
          <w:rFonts w:ascii="Corbel" w:hAnsi="Corbel"/>
          <w:b/>
          <w:bCs w:val="0"/>
        </w:rPr>
        <w:t>Artikel 1: Categorieën</w:t>
      </w:r>
    </w:p>
    <w:p w14:paraId="04D87B68" w14:textId="3DC4B48D" w:rsidR="00A7470D" w:rsidRPr="00FD1453" w:rsidRDefault="00A7470D" w:rsidP="00FD1453">
      <w:pPr>
        <w:spacing w:line="276" w:lineRule="auto"/>
        <w:jc w:val="both"/>
        <w:rPr>
          <w:rFonts w:ascii="Corbel Light" w:hAnsi="Corbel Light"/>
        </w:rPr>
      </w:pPr>
      <w:r w:rsidRPr="00FD1453">
        <w:rPr>
          <w:rFonts w:ascii="Corbel Light" w:hAnsi="Corbel Light"/>
        </w:rPr>
        <w:t>Dit reglement geldt voor de jaarlijks te organiseren persoonlijke NBSB kampioenschappen</w:t>
      </w:r>
      <w:r w:rsidR="00085EA7" w:rsidRPr="00FD1453">
        <w:rPr>
          <w:rFonts w:ascii="Corbel Light" w:hAnsi="Corbel Light"/>
        </w:rPr>
        <w:t xml:space="preserve"> E categorie</w:t>
      </w:r>
      <w:r w:rsidRPr="00FD1453">
        <w:rPr>
          <w:rFonts w:ascii="Corbel Light" w:hAnsi="Corbel Light"/>
        </w:rPr>
        <w:t>. Er wordt gespeeld in de navolgende leeftijdscategorieën:</w:t>
      </w:r>
    </w:p>
    <w:p w14:paraId="44700288" w14:textId="6E231E29" w:rsidR="00A7470D" w:rsidRPr="00FD1453" w:rsidRDefault="00A7470D" w:rsidP="00FD1453">
      <w:pPr>
        <w:spacing w:line="276" w:lineRule="auto"/>
        <w:jc w:val="both"/>
        <w:rPr>
          <w:rFonts w:ascii="Corbel Light" w:hAnsi="Corbel Light"/>
        </w:rPr>
      </w:pPr>
      <w:proofErr w:type="spellStart"/>
      <w:r w:rsidRPr="00FD1453">
        <w:rPr>
          <w:rFonts w:ascii="Corbel Light" w:hAnsi="Corbel Light"/>
        </w:rPr>
        <w:t>Ej</w:t>
      </w:r>
      <w:proofErr w:type="spellEnd"/>
      <w:r w:rsidRPr="00FD1453">
        <w:rPr>
          <w:rFonts w:ascii="Corbel Light" w:hAnsi="Corbel Light"/>
        </w:rPr>
        <w:t>: jeugd t/m 10 jaar</w:t>
      </w:r>
    </w:p>
    <w:p w14:paraId="4943B01E" w14:textId="44C84ECF" w:rsidR="00A7470D" w:rsidRPr="00FD1453" w:rsidRDefault="00A7470D" w:rsidP="00FD1453">
      <w:pPr>
        <w:spacing w:line="276" w:lineRule="auto"/>
        <w:jc w:val="both"/>
        <w:rPr>
          <w:rFonts w:ascii="Corbel Light" w:hAnsi="Corbel Light"/>
        </w:rPr>
      </w:pPr>
      <w:r w:rsidRPr="00FD1453">
        <w:rPr>
          <w:rFonts w:ascii="Corbel Light" w:hAnsi="Corbel Light"/>
        </w:rPr>
        <w:t>Em: meisjes t/m 10 jaar</w:t>
      </w:r>
    </w:p>
    <w:p w14:paraId="5A2B226A" w14:textId="77777777" w:rsidR="00A7470D" w:rsidRPr="00FD1453" w:rsidRDefault="00A7470D" w:rsidP="00FD1453">
      <w:pPr>
        <w:spacing w:line="276" w:lineRule="auto"/>
        <w:jc w:val="both"/>
        <w:rPr>
          <w:rFonts w:ascii="Corbel Light" w:hAnsi="Corbel Light"/>
          <w:b/>
          <w:bCs w:val="0"/>
        </w:rPr>
      </w:pPr>
    </w:p>
    <w:p w14:paraId="4A462AD8" w14:textId="06ED4FC1" w:rsidR="008D19B5" w:rsidRPr="00FD1453" w:rsidRDefault="008D19B5" w:rsidP="00FD1453">
      <w:pPr>
        <w:spacing w:line="276" w:lineRule="auto"/>
        <w:jc w:val="both"/>
        <w:rPr>
          <w:rFonts w:ascii="Corbel" w:hAnsi="Corbel"/>
          <w:b/>
          <w:bCs w:val="0"/>
        </w:rPr>
      </w:pPr>
      <w:r w:rsidRPr="00FD1453">
        <w:rPr>
          <w:rFonts w:ascii="Corbel" w:hAnsi="Corbel"/>
          <w:b/>
          <w:bCs w:val="0"/>
        </w:rPr>
        <w:t xml:space="preserve">Artikel </w:t>
      </w:r>
      <w:r w:rsidR="00085EA7" w:rsidRPr="00FD1453">
        <w:rPr>
          <w:rFonts w:ascii="Corbel" w:hAnsi="Corbel"/>
          <w:b/>
          <w:bCs w:val="0"/>
        </w:rPr>
        <w:t>2</w:t>
      </w:r>
      <w:r w:rsidRPr="00FD1453">
        <w:rPr>
          <w:rFonts w:ascii="Corbel" w:hAnsi="Corbel"/>
          <w:b/>
          <w:bCs w:val="0"/>
        </w:rPr>
        <w:t>: Spelregels</w:t>
      </w:r>
    </w:p>
    <w:p w14:paraId="00E68613" w14:textId="77777777" w:rsidR="008D19B5" w:rsidRPr="00FD1453" w:rsidRDefault="008D19B5" w:rsidP="00FD1453">
      <w:pPr>
        <w:spacing w:line="276" w:lineRule="auto"/>
        <w:jc w:val="both"/>
        <w:rPr>
          <w:rFonts w:ascii="Corbel Light" w:hAnsi="Corbel Light"/>
        </w:rPr>
      </w:pPr>
      <w:r w:rsidRPr="00FD1453">
        <w:rPr>
          <w:rFonts w:ascii="Corbel Light" w:hAnsi="Corbel Light"/>
        </w:rPr>
        <w:t xml:space="preserve">De wedstrijden worden gespeeld volgens de FIDE-Regels voor het Schaakspel in de officiële vertaling, uitgegeven door de KNSB (laatste uitgave) met de volgende bepalingen en aanvullingen: </w:t>
      </w:r>
    </w:p>
    <w:p w14:paraId="26B24612" w14:textId="559DC69E"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Er wordt volgens de normale wedstrijdregels van de FIDE gespeeld. Aanhangsel A is niet van kracht.</w:t>
      </w:r>
    </w:p>
    <w:p w14:paraId="2036D8BD" w14:textId="77777777" w:rsidR="008D19B5" w:rsidRPr="00FD1453" w:rsidRDefault="008D19B5" w:rsidP="00FD1453">
      <w:pPr>
        <w:numPr>
          <w:ilvl w:val="0"/>
          <w:numId w:val="2"/>
        </w:numPr>
        <w:spacing w:line="276" w:lineRule="auto"/>
        <w:jc w:val="both"/>
        <w:rPr>
          <w:rFonts w:ascii="Corbel Light" w:hAnsi="Corbel Light"/>
        </w:rPr>
      </w:pPr>
      <w:r w:rsidRPr="00FD1453">
        <w:rPr>
          <w:rFonts w:ascii="Corbel Light" w:hAnsi="Corbel Light"/>
        </w:rPr>
        <w:t xml:space="preserve">Voorts wordt artikel 7.5.5 niet toegepast. Dat betekent dat een onreglementaire zet zoals beschreven in artikel 7.5 niet tot verlies van de partij zal leiden, maar de partij wordt vervolgd vanaf de laatste reglementaire zet. </w:t>
      </w:r>
    </w:p>
    <w:p w14:paraId="7325927A" w14:textId="0B5134DB"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 xml:space="preserve">De verzuimtijd is </w:t>
      </w:r>
      <w:r w:rsidR="009A1AD9" w:rsidRPr="00FD1453">
        <w:rPr>
          <w:rFonts w:ascii="Corbel Light" w:hAnsi="Corbel Light"/>
        </w:rPr>
        <w:t>15</w:t>
      </w:r>
      <w:r w:rsidRPr="00FD1453">
        <w:rPr>
          <w:rFonts w:ascii="Corbel Light" w:hAnsi="Corbel Light"/>
        </w:rPr>
        <w:t xml:space="preserve"> minuten. </w:t>
      </w:r>
    </w:p>
    <w:p w14:paraId="45655FBE" w14:textId="7093CFAD" w:rsidR="00B810A5" w:rsidRPr="00B810A5" w:rsidRDefault="00B810A5" w:rsidP="00B810A5">
      <w:pPr>
        <w:numPr>
          <w:ilvl w:val="0"/>
          <w:numId w:val="2"/>
        </w:numPr>
        <w:spacing w:line="276" w:lineRule="auto"/>
        <w:jc w:val="both"/>
        <w:rPr>
          <w:rFonts w:ascii="Corbel Light" w:hAnsi="Corbel Light"/>
        </w:rPr>
      </w:pPr>
      <w:r>
        <w:rPr>
          <w:rFonts w:ascii="Corbel Light" w:hAnsi="Corbel Light"/>
        </w:rPr>
        <w:t xml:space="preserve">Indien een speler nog niet kan noteren kan dispensatie aangevraagd worden. </w:t>
      </w:r>
      <w:r w:rsidRPr="00245966">
        <w:rPr>
          <w:rFonts w:ascii="Corbel Light" w:hAnsi="Corbel Light"/>
        </w:rPr>
        <w:t xml:space="preserve">Wanneer de dispensatie verleend wordt </w:t>
      </w:r>
      <w:r>
        <w:rPr>
          <w:rFonts w:ascii="Corbel Light" w:hAnsi="Corbel Light"/>
        </w:rPr>
        <w:t>krijgt de speler 5 minuten in mindering op zijn/ haar bedenktijd.</w:t>
      </w:r>
    </w:p>
    <w:p w14:paraId="03714347" w14:textId="38D298E0"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 xml:space="preserve">Als ten aanzien van artikel 11.3 van de FIDE-Regels </w:t>
      </w:r>
      <w:r w:rsidR="009A1AD9" w:rsidRPr="00FD1453">
        <w:rPr>
          <w:rFonts w:ascii="Corbel Light" w:hAnsi="Corbel Light"/>
        </w:rPr>
        <w:t xml:space="preserve">voor het Schaakspel </w:t>
      </w:r>
      <w:r w:rsidRPr="00FD1453">
        <w:rPr>
          <w:rFonts w:ascii="Corbel Light" w:hAnsi="Corbel Light"/>
        </w:rPr>
        <w:t>geconstateerd wordt dat een speler een mobiele telefoon of een ander elektronische communicatiemiddel meegenomen heeft naar het spelersgebied, dan krijgt die speler een waarschuwing. De arbiter heeft het recht te onderzoeken of het apparaat aanstaat. Als een dergelijk apparaat, zonder toestemming van de arbiter, aan staat, dan verliest die speler de partij, tenzij de arbiter anders beslist.</w:t>
      </w:r>
    </w:p>
    <w:p w14:paraId="1815BCE1" w14:textId="77777777" w:rsidR="00A7470D" w:rsidRPr="00FD1453" w:rsidRDefault="00A7470D" w:rsidP="00FD1453">
      <w:pPr>
        <w:spacing w:line="276" w:lineRule="auto"/>
        <w:jc w:val="both"/>
        <w:rPr>
          <w:rFonts w:ascii="Corbel Light" w:hAnsi="Corbel Light"/>
        </w:rPr>
      </w:pPr>
    </w:p>
    <w:p w14:paraId="49AA32E1" w14:textId="77777777" w:rsidR="00334017" w:rsidRPr="00245966" w:rsidRDefault="00334017" w:rsidP="00FD1453">
      <w:pPr>
        <w:pStyle w:val="Geenafstand"/>
        <w:spacing w:line="276" w:lineRule="auto"/>
        <w:jc w:val="both"/>
        <w:rPr>
          <w:rFonts w:ascii="Corbel" w:hAnsi="Corbel" w:cs="Times New Roman"/>
          <w:b/>
          <w:bCs/>
          <w:sz w:val="24"/>
          <w:szCs w:val="24"/>
        </w:rPr>
      </w:pPr>
      <w:r w:rsidRPr="00245966">
        <w:rPr>
          <w:rFonts w:ascii="Corbel" w:hAnsi="Corbel" w:cs="Times New Roman"/>
          <w:b/>
          <w:bCs/>
          <w:sz w:val="24"/>
          <w:szCs w:val="24"/>
        </w:rPr>
        <w:t>Artikel 3: Speelronden</w:t>
      </w:r>
    </w:p>
    <w:p w14:paraId="216ED069" w14:textId="1F980333" w:rsidR="00334017" w:rsidRPr="00FD1453" w:rsidRDefault="00334017" w:rsidP="00FD1453">
      <w:pPr>
        <w:pStyle w:val="Geenafstand"/>
        <w:spacing w:line="276" w:lineRule="auto"/>
        <w:ind w:left="720"/>
        <w:jc w:val="both"/>
        <w:rPr>
          <w:rFonts w:ascii="Corbel Light" w:hAnsi="Corbel Light" w:cs="Times New Roman"/>
          <w:b/>
          <w:bCs/>
          <w:sz w:val="24"/>
          <w:szCs w:val="24"/>
        </w:rPr>
      </w:pPr>
      <w:r w:rsidRPr="00FD1453">
        <w:rPr>
          <w:rFonts w:ascii="Corbel Light" w:hAnsi="Corbel Light" w:cs="Times New Roman"/>
          <w:sz w:val="24"/>
          <w:szCs w:val="24"/>
        </w:rPr>
        <w:t xml:space="preserve">Het aantal ronden voor de categorieën </w:t>
      </w:r>
      <w:proofErr w:type="spellStart"/>
      <w:r w:rsidRPr="00FD1453">
        <w:rPr>
          <w:rFonts w:ascii="Corbel Light" w:hAnsi="Corbel Light" w:cs="Times New Roman"/>
          <w:sz w:val="24"/>
          <w:szCs w:val="24"/>
        </w:rPr>
        <w:t>Ej</w:t>
      </w:r>
      <w:proofErr w:type="spellEnd"/>
      <w:r w:rsidRPr="00FD1453">
        <w:rPr>
          <w:rFonts w:ascii="Corbel Light" w:hAnsi="Corbel Light" w:cs="Times New Roman"/>
          <w:sz w:val="24"/>
          <w:szCs w:val="24"/>
        </w:rPr>
        <w:t xml:space="preserve"> en Em is 7, tenzij het aantal deelnemers per categorie minder is dan </w:t>
      </w:r>
      <w:r w:rsidR="00440744" w:rsidRPr="00440744">
        <w:rPr>
          <w:rFonts w:ascii="Corbel Light" w:hAnsi="Corbel Light" w:cs="Times New Roman"/>
          <w:sz w:val="24"/>
          <w:szCs w:val="24"/>
          <w:highlight w:val="yellow"/>
        </w:rPr>
        <w:t>1</w:t>
      </w:r>
      <w:r w:rsidR="00A37EDB" w:rsidRPr="00A37EDB">
        <w:rPr>
          <w:rFonts w:ascii="Corbel Light" w:hAnsi="Corbel Light" w:cs="Times New Roman"/>
          <w:sz w:val="24"/>
          <w:szCs w:val="24"/>
          <w:highlight w:val="yellow"/>
        </w:rPr>
        <w:t>2</w:t>
      </w:r>
      <w:r w:rsidRPr="00A37EDB">
        <w:rPr>
          <w:rFonts w:ascii="Corbel Light" w:hAnsi="Corbel Light" w:cs="Times New Roman"/>
          <w:sz w:val="24"/>
          <w:szCs w:val="24"/>
          <w:highlight w:val="yellow"/>
        </w:rPr>
        <w:t>.</w:t>
      </w:r>
      <w:r w:rsidRPr="00FD1453">
        <w:rPr>
          <w:rFonts w:ascii="Corbel Light" w:hAnsi="Corbel Light" w:cs="Times New Roman"/>
          <w:sz w:val="24"/>
          <w:szCs w:val="24"/>
        </w:rPr>
        <w:t xml:space="preserve"> De wedstrijdleider bepaalt in deze gevallen in overleg met de organisator hoeveel ronden er gespeeld worden.</w:t>
      </w:r>
    </w:p>
    <w:p w14:paraId="14FBB3B2" w14:textId="77777777" w:rsidR="00A7470D" w:rsidRPr="00FD1453" w:rsidRDefault="00A7470D" w:rsidP="00FD1453">
      <w:pPr>
        <w:spacing w:line="276" w:lineRule="auto"/>
        <w:jc w:val="both"/>
        <w:rPr>
          <w:rFonts w:ascii="Corbel Light" w:hAnsi="Corbel Light"/>
        </w:rPr>
      </w:pPr>
    </w:p>
    <w:p w14:paraId="172970BC" w14:textId="3BE4DA76" w:rsidR="00A7470D" w:rsidRPr="00245966" w:rsidRDefault="00A7470D" w:rsidP="00FD1453">
      <w:pPr>
        <w:spacing w:line="276" w:lineRule="auto"/>
        <w:jc w:val="both"/>
        <w:rPr>
          <w:rFonts w:ascii="Corbel" w:hAnsi="Corbel"/>
          <w:b/>
          <w:bCs w:val="0"/>
        </w:rPr>
      </w:pPr>
      <w:r w:rsidRPr="00245966">
        <w:rPr>
          <w:rFonts w:ascii="Corbel" w:hAnsi="Corbel"/>
          <w:b/>
          <w:bCs w:val="0"/>
        </w:rPr>
        <w:t xml:space="preserve">Artikel </w:t>
      </w:r>
      <w:r w:rsidR="00085EA7" w:rsidRPr="00245966">
        <w:rPr>
          <w:rFonts w:ascii="Corbel" w:hAnsi="Corbel"/>
          <w:b/>
          <w:bCs w:val="0"/>
        </w:rPr>
        <w:t>4</w:t>
      </w:r>
      <w:r w:rsidRPr="00245966">
        <w:rPr>
          <w:rFonts w:ascii="Corbel" w:hAnsi="Corbel"/>
          <w:b/>
          <w:bCs w:val="0"/>
        </w:rPr>
        <w:t xml:space="preserve">: </w:t>
      </w:r>
      <w:r w:rsidR="00245966">
        <w:rPr>
          <w:rFonts w:ascii="Corbel" w:hAnsi="Corbel"/>
          <w:b/>
          <w:bCs w:val="0"/>
        </w:rPr>
        <w:t>I</w:t>
      </w:r>
      <w:r w:rsidRPr="00245966">
        <w:rPr>
          <w:rFonts w:ascii="Corbel" w:hAnsi="Corbel"/>
          <w:b/>
          <w:bCs w:val="0"/>
        </w:rPr>
        <w:t>ndeling</w:t>
      </w:r>
    </w:p>
    <w:p w14:paraId="59319EF7" w14:textId="77777777" w:rsidR="00334017" w:rsidRPr="00FD1453"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t>De indeling vindt plaats volgens het Zwitsers systeem</w:t>
      </w:r>
    </w:p>
    <w:p w14:paraId="5FAC4E5C" w14:textId="77777777" w:rsidR="00334017" w:rsidRPr="00FD1453"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lastRenderedPageBreak/>
        <w:t>Indien het aantal deelnemers in een leeftijdsgroep te klein is om de indeling volgens het Zwitsers systeem te maken, bepaalt de hoofdwedstrijdleider welk indelingssysteem gehanteerd wordt.</w:t>
      </w:r>
    </w:p>
    <w:p w14:paraId="54A62579" w14:textId="77777777" w:rsidR="00A7470D" w:rsidRPr="00FD1453" w:rsidRDefault="00A7470D" w:rsidP="00FD1453">
      <w:pPr>
        <w:spacing w:line="276" w:lineRule="auto"/>
        <w:jc w:val="both"/>
        <w:rPr>
          <w:rFonts w:ascii="Corbel Light" w:hAnsi="Corbel Light"/>
        </w:rPr>
      </w:pPr>
    </w:p>
    <w:p w14:paraId="04F8884C" w14:textId="62E0DA48"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5</w:t>
      </w:r>
      <w:r w:rsidRPr="00B810A5">
        <w:rPr>
          <w:rFonts w:ascii="Corbel" w:hAnsi="Corbel"/>
          <w:b/>
          <w:bCs w:val="0"/>
        </w:rPr>
        <w:t>: Speeltempo</w:t>
      </w:r>
    </w:p>
    <w:p w14:paraId="645A62EB" w14:textId="74F71C73" w:rsidR="00A7470D" w:rsidRPr="00FD1453" w:rsidRDefault="00334017" w:rsidP="00FD1453">
      <w:pPr>
        <w:spacing w:line="276" w:lineRule="auto"/>
        <w:jc w:val="both"/>
        <w:rPr>
          <w:rFonts w:ascii="Corbel Light" w:hAnsi="Corbel Light"/>
        </w:rPr>
      </w:pPr>
      <w:r w:rsidRPr="00FD1453">
        <w:rPr>
          <w:rFonts w:ascii="Corbel Light" w:hAnsi="Corbel Light"/>
        </w:rPr>
        <w:t xml:space="preserve">Het speeltempo bedraagt voor de categorieën </w:t>
      </w:r>
      <w:proofErr w:type="spellStart"/>
      <w:r w:rsidRPr="00FD1453">
        <w:rPr>
          <w:rFonts w:ascii="Corbel Light" w:hAnsi="Corbel Light"/>
        </w:rPr>
        <w:t>Ej</w:t>
      </w:r>
      <w:proofErr w:type="spellEnd"/>
      <w:r w:rsidRPr="00FD1453">
        <w:rPr>
          <w:rFonts w:ascii="Corbel Light" w:hAnsi="Corbel Light"/>
        </w:rPr>
        <w:t xml:space="preserve"> en Em: 20 minuten met vanaf de eerste zet een bijtelling van 10 seconden per zet. </w:t>
      </w:r>
    </w:p>
    <w:p w14:paraId="470B5AA4" w14:textId="77777777" w:rsidR="00334017" w:rsidRPr="00FD1453" w:rsidRDefault="00334017" w:rsidP="00FD1453">
      <w:pPr>
        <w:spacing w:line="276" w:lineRule="auto"/>
        <w:jc w:val="both"/>
        <w:rPr>
          <w:rFonts w:ascii="Corbel Light" w:hAnsi="Corbel Light"/>
        </w:rPr>
      </w:pPr>
    </w:p>
    <w:p w14:paraId="101C471B" w14:textId="296FC3C5"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6</w:t>
      </w:r>
      <w:r w:rsidRPr="00B810A5">
        <w:rPr>
          <w:rFonts w:ascii="Corbel" w:hAnsi="Corbel"/>
          <w:b/>
          <w:bCs w:val="0"/>
        </w:rPr>
        <w:t>: Bepaling stand</w:t>
      </w:r>
    </w:p>
    <w:p w14:paraId="24FEDB69" w14:textId="77777777" w:rsidR="00334017" w:rsidRPr="00FD1453" w:rsidRDefault="00334017" w:rsidP="00FD1453">
      <w:pPr>
        <w:pStyle w:val="Geenafstand"/>
        <w:spacing w:line="276" w:lineRule="auto"/>
        <w:jc w:val="both"/>
        <w:rPr>
          <w:rFonts w:ascii="Corbel Light" w:hAnsi="Corbel Light" w:cs="Times New Roman"/>
          <w:sz w:val="24"/>
          <w:szCs w:val="24"/>
        </w:rPr>
      </w:pPr>
      <w:r w:rsidRPr="00FD1453">
        <w:rPr>
          <w:rFonts w:ascii="Corbel Light" w:hAnsi="Corbel Light" w:cs="Times New Roman"/>
          <w:sz w:val="24"/>
          <w:szCs w:val="24"/>
        </w:rPr>
        <w:t>De eindrangschikking wordt allereerst op basis van wedstrijdpunten opgemaakt. Als twee of meer spelers in een van de categorieën met een gelijk aantal wedstrijdpunten eindigen, dan is het volgende van toepassing:</w:t>
      </w:r>
    </w:p>
    <w:p w14:paraId="60341B2B"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Onderlinge wedstrijd(en); geldt alleen als deze volledig gespeeld zijn; </w:t>
      </w:r>
    </w:p>
    <w:p w14:paraId="4A031A29"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Meeste weerstandspunten (‘</w:t>
      </w:r>
      <w:proofErr w:type="spellStart"/>
      <w:r w:rsidRPr="00FD1453">
        <w:rPr>
          <w:rFonts w:ascii="Corbel Light" w:hAnsi="Corbel Light" w:cs="Times New Roman"/>
          <w:sz w:val="24"/>
          <w:szCs w:val="24"/>
        </w:rPr>
        <w:t>wp</w:t>
      </w:r>
      <w:proofErr w:type="spellEnd"/>
      <w:r w:rsidRPr="00FD1453">
        <w:rPr>
          <w:rFonts w:ascii="Corbel Light" w:hAnsi="Corbel Light" w:cs="Times New Roman"/>
          <w:sz w:val="24"/>
          <w:szCs w:val="24"/>
        </w:rPr>
        <w:t>’ of ‘</w:t>
      </w:r>
      <w:proofErr w:type="spellStart"/>
      <w:r w:rsidRPr="00FD1453">
        <w:rPr>
          <w:rFonts w:ascii="Corbel Light" w:hAnsi="Corbel Light" w:cs="Times New Roman"/>
          <w:sz w:val="24"/>
          <w:szCs w:val="24"/>
        </w:rPr>
        <w:t>Buchholz</w:t>
      </w:r>
      <w:proofErr w:type="spellEnd"/>
      <w:r w:rsidRPr="00FD1453">
        <w:rPr>
          <w:rFonts w:ascii="Corbel Light" w:hAnsi="Corbel Light" w:cs="Times New Roman"/>
          <w:sz w:val="24"/>
          <w:szCs w:val="24"/>
        </w:rPr>
        <w:t xml:space="preserve">’); </w:t>
      </w:r>
    </w:p>
    <w:p w14:paraId="740F730E"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Hoogste </w:t>
      </w:r>
      <w:proofErr w:type="spellStart"/>
      <w:r w:rsidRPr="00FD1453">
        <w:rPr>
          <w:rFonts w:ascii="Corbel Light" w:hAnsi="Corbel Light" w:cs="Times New Roman"/>
          <w:sz w:val="24"/>
          <w:szCs w:val="24"/>
        </w:rPr>
        <w:t>Sonneborn</w:t>
      </w:r>
      <w:proofErr w:type="spellEnd"/>
      <w:r w:rsidRPr="00FD1453">
        <w:rPr>
          <w:rFonts w:ascii="Corbel Light" w:hAnsi="Corbel Light" w:cs="Times New Roman"/>
          <w:sz w:val="24"/>
          <w:szCs w:val="24"/>
        </w:rPr>
        <w:t xml:space="preserve"> Berger-score (‘SB’);</w:t>
      </w:r>
    </w:p>
    <w:p w14:paraId="0FBDC9F7" w14:textId="7E822F4D"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Beslissingswedstrijden (</w:t>
      </w:r>
      <w:r w:rsidR="00843A2C" w:rsidRPr="00FD1453">
        <w:rPr>
          <w:rFonts w:ascii="Corbel Light" w:hAnsi="Corbel Light" w:cs="Times New Roman"/>
          <w:sz w:val="24"/>
          <w:szCs w:val="24"/>
        </w:rPr>
        <w:t xml:space="preserve">indien van belang voor NK </w:t>
      </w:r>
      <w:r w:rsidR="00843A2C" w:rsidRPr="00440744">
        <w:rPr>
          <w:rFonts w:ascii="Corbel Light" w:hAnsi="Corbel Light" w:cs="Times New Roman"/>
          <w:sz w:val="24"/>
          <w:szCs w:val="24"/>
        </w:rPr>
        <w:t>plaatsen</w:t>
      </w:r>
      <w:r w:rsidR="00AF2F95" w:rsidRPr="00440744">
        <w:rPr>
          <w:rFonts w:ascii="Corbel Light" w:hAnsi="Corbel Light" w:cs="Times New Roman"/>
          <w:sz w:val="24"/>
          <w:szCs w:val="24"/>
        </w:rPr>
        <w:t xml:space="preserve"> of bepaling kampioen</w:t>
      </w:r>
      <w:r w:rsidRPr="00440744">
        <w:rPr>
          <w:rFonts w:ascii="Corbel Light" w:hAnsi="Corbel Light" w:cs="Times New Roman"/>
          <w:sz w:val="24"/>
          <w:szCs w:val="24"/>
        </w:rPr>
        <w:t>)</w:t>
      </w:r>
    </w:p>
    <w:p w14:paraId="7EF9AF2A"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Alfabetische volgorde</w:t>
      </w:r>
    </w:p>
    <w:p w14:paraId="21ADD631" w14:textId="77777777" w:rsidR="00334017" w:rsidRPr="00FD1453" w:rsidRDefault="00334017" w:rsidP="00FD1453">
      <w:pPr>
        <w:spacing w:line="276" w:lineRule="auto"/>
        <w:jc w:val="both"/>
        <w:rPr>
          <w:rFonts w:ascii="Corbel Light" w:hAnsi="Corbel Light"/>
        </w:rPr>
      </w:pPr>
    </w:p>
    <w:p w14:paraId="69E2B0BF" w14:textId="617C3A6D" w:rsidR="0096194D" w:rsidRPr="00B810A5" w:rsidRDefault="0096194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7</w:t>
      </w:r>
      <w:r w:rsidRPr="00B810A5">
        <w:rPr>
          <w:rFonts w:ascii="Corbel" w:hAnsi="Corbel"/>
          <w:b/>
          <w:bCs w:val="0"/>
        </w:rPr>
        <w:t>: Procedure beslissingswedstrijden</w:t>
      </w:r>
    </w:p>
    <w:p w14:paraId="190E93EF" w14:textId="407C7BE8" w:rsidR="0096194D" w:rsidRPr="00FD1453" w:rsidRDefault="0096194D" w:rsidP="00FD1453">
      <w:pPr>
        <w:pStyle w:val="Normaalweb"/>
        <w:numPr>
          <w:ilvl w:val="0"/>
          <w:numId w:val="7"/>
        </w:numPr>
        <w:spacing w:before="0" w:beforeAutospacing="0" w:after="0" w:afterAutospacing="0" w:line="276" w:lineRule="auto"/>
        <w:jc w:val="both"/>
        <w:rPr>
          <w:rFonts w:ascii="Corbel Light" w:hAnsi="Corbel Light"/>
          <w:i/>
          <w:iCs/>
          <w:color w:val="201F1E"/>
          <w:bdr w:val="none" w:sz="0" w:space="0" w:color="auto" w:frame="1"/>
        </w:rPr>
      </w:pPr>
      <w:r w:rsidRPr="00FD1453">
        <w:rPr>
          <w:rFonts w:ascii="Corbel Light" w:hAnsi="Corbel Light"/>
          <w:i/>
          <w:iCs/>
          <w:color w:val="201F1E"/>
          <w:bdr w:val="none" w:sz="0" w:space="0" w:color="auto" w:frame="1"/>
        </w:rPr>
        <w:t xml:space="preserve">De procedure bij de beslissingswedstrijden is afhankelijk van het aantal betrokken spelers. </w:t>
      </w:r>
    </w:p>
    <w:p w14:paraId="5F4E06DF" w14:textId="77777777" w:rsidR="0096194D" w:rsidRPr="00FD1453" w:rsidRDefault="0096194D" w:rsidP="00FD1453">
      <w:pPr>
        <w:pStyle w:val="Normaalweb"/>
        <w:numPr>
          <w:ilvl w:val="0"/>
          <w:numId w:val="8"/>
        </w:numPr>
        <w:spacing w:before="0" w:beforeAutospacing="0" w:after="0" w:afterAutospacing="0" w:line="276" w:lineRule="auto"/>
        <w:jc w:val="both"/>
        <w:rPr>
          <w:rFonts w:ascii="Corbel Light" w:hAnsi="Corbel Light"/>
          <w:i/>
          <w:iCs/>
          <w:color w:val="201F1E"/>
          <w:bdr w:val="none" w:sz="0" w:space="0" w:color="auto" w:frame="1"/>
        </w:rPr>
      </w:pPr>
      <w:r w:rsidRPr="00FD1453">
        <w:rPr>
          <w:rFonts w:ascii="Corbel Light" w:hAnsi="Corbel Light"/>
          <w:i/>
          <w:iCs/>
          <w:color w:val="201F1E"/>
          <w:bdr w:val="none" w:sz="0" w:space="0" w:color="auto" w:frame="1"/>
        </w:rPr>
        <w:t>Twee spelers: er wordt een beslissingsmatch gespeeld van 2 partijen met een speeltempo van 5 minuten per speler aangevuld met 3 seconden extra tijd per zet. Indien deze match gelijk eindigt, dan start na een pauze van 10 minuten en een nieuwe loting om de kleur een nieuwe serie snelschaakpartijen, met dien verstande, dat de eerste winstpartij de match onmiddellijk beëindigt en de winnaar van de match bekend is. Bij deze serie snelschaakpartijen wordt na iedere serie van 2 partijen opnieuw geloot om de kleur. Het speeltempo voor deze '</w:t>
      </w:r>
      <w:proofErr w:type="spellStart"/>
      <w:r w:rsidRPr="00FD1453">
        <w:rPr>
          <w:rFonts w:ascii="Corbel Light" w:hAnsi="Corbel Light"/>
          <w:i/>
          <w:iCs/>
          <w:color w:val="201F1E"/>
          <w:bdr w:val="none" w:sz="0" w:space="0" w:color="auto" w:frame="1"/>
        </w:rPr>
        <w:t>sudden</w:t>
      </w:r>
      <w:proofErr w:type="spellEnd"/>
      <w:r w:rsidRPr="00FD1453">
        <w:rPr>
          <w:rFonts w:ascii="Corbel Light" w:hAnsi="Corbel Light"/>
          <w:i/>
          <w:iCs/>
          <w:color w:val="201F1E"/>
          <w:bdr w:val="none" w:sz="0" w:space="0" w:color="auto" w:frame="1"/>
        </w:rPr>
        <w:t xml:space="preserve"> </w:t>
      </w:r>
      <w:proofErr w:type="spellStart"/>
      <w:r w:rsidRPr="00FD1453">
        <w:rPr>
          <w:rFonts w:ascii="Corbel Light" w:hAnsi="Corbel Light"/>
          <w:i/>
          <w:iCs/>
          <w:color w:val="201F1E"/>
          <w:bdr w:val="none" w:sz="0" w:space="0" w:color="auto" w:frame="1"/>
        </w:rPr>
        <w:t>death</w:t>
      </w:r>
      <w:proofErr w:type="spellEnd"/>
      <w:r w:rsidRPr="00FD1453">
        <w:rPr>
          <w:rFonts w:ascii="Corbel Light" w:hAnsi="Corbel Light"/>
          <w:i/>
          <w:iCs/>
          <w:color w:val="201F1E"/>
          <w:bdr w:val="none" w:sz="0" w:space="0" w:color="auto" w:frame="1"/>
        </w:rPr>
        <w:t xml:space="preserve">' snelschaakpartijen bedraagt: wit 4 minuten, en zwart 5 minuten beide aangevuld met 3 seconden per zet. </w:t>
      </w:r>
    </w:p>
    <w:p w14:paraId="4F6A8B0D" w14:textId="77777777" w:rsidR="0096194D" w:rsidRPr="00FD1453" w:rsidRDefault="0096194D" w:rsidP="00FD1453">
      <w:pPr>
        <w:pStyle w:val="Normaalweb"/>
        <w:numPr>
          <w:ilvl w:val="0"/>
          <w:numId w:val="8"/>
        </w:numPr>
        <w:spacing w:before="0" w:beforeAutospacing="0" w:after="0" w:afterAutospacing="0" w:line="276" w:lineRule="auto"/>
        <w:jc w:val="both"/>
        <w:rPr>
          <w:rFonts w:ascii="Corbel Light" w:hAnsi="Corbel Light"/>
          <w:color w:val="201F1E"/>
        </w:rPr>
      </w:pPr>
      <w:r w:rsidRPr="00FD1453">
        <w:rPr>
          <w:rFonts w:ascii="Corbel Light" w:hAnsi="Corbel Light"/>
          <w:i/>
          <w:iCs/>
          <w:color w:val="201F1E"/>
          <w:bdr w:val="none" w:sz="0" w:space="0" w:color="auto" w:frame="1"/>
        </w:rPr>
        <w:t xml:space="preserve">Drie of meer spelers: er wordt een </w:t>
      </w:r>
      <w:proofErr w:type="spellStart"/>
      <w:r w:rsidRPr="00FD1453">
        <w:rPr>
          <w:rFonts w:ascii="Corbel Light" w:hAnsi="Corbel Light"/>
          <w:i/>
          <w:iCs/>
          <w:color w:val="201F1E"/>
          <w:bdr w:val="none" w:sz="0" w:space="0" w:color="auto" w:frame="1"/>
        </w:rPr>
        <w:t>enkelrondige</w:t>
      </w:r>
      <w:proofErr w:type="spellEnd"/>
      <w:r w:rsidRPr="00FD1453">
        <w:rPr>
          <w:rFonts w:ascii="Corbel Light" w:hAnsi="Corbel Light"/>
          <w:i/>
          <w:iCs/>
          <w:color w:val="201F1E"/>
          <w:bdr w:val="none" w:sz="0" w:space="0" w:color="auto" w:frame="1"/>
        </w:rPr>
        <w:t xml:space="preserve"> competitie gespeeld met een speeltempo van 5 minuten per speler aangevuld met 3 seconden extra tijd per zet. Bij een gelijk aantal wedstrijdpunten wordt de rangschikking bepaald door </w:t>
      </w:r>
    </w:p>
    <w:p w14:paraId="3AC88A7F" w14:textId="3A75EE8C" w:rsidR="00A23E3D" w:rsidRDefault="0096194D" w:rsidP="00A23E3D">
      <w:pPr>
        <w:pStyle w:val="Normaalweb"/>
        <w:numPr>
          <w:ilvl w:val="0"/>
          <w:numId w:val="9"/>
        </w:numPr>
        <w:spacing w:before="0" w:beforeAutospacing="0" w:after="0" w:afterAutospacing="0" w:line="276" w:lineRule="auto"/>
        <w:jc w:val="both"/>
        <w:rPr>
          <w:rFonts w:ascii="Corbel Light" w:hAnsi="Corbel Light"/>
          <w:i/>
          <w:iCs/>
          <w:color w:val="201F1E"/>
          <w:bdr w:val="none" w:sz="0" w:space="0" w:color="auto" w:frame="1"/>
        </w:rPr>
      </w:pPr>
      <w:r w:rsidRPr="00FD1453">
        <w:rPr>
          <w:rFonts w:ascii="Corbel Light" w:hAnsi="Corbel Light"/>
          <w:i/>
          <w:iCs/>
          <w:color w:val="201F1E"/>
          <w:bdr w:val="none" w:sz="0" w:space="0" w:color="auto" w:frame="1"/>
        </w:rPr>
        <w:t>het</w:t>
      </w:r>
      <w:r w:rsidR="00B810A5">
        <w:rPr>
          <w:rFonts w:ascii="Corbel Light" w:hAnsi="Corbel Light"/>
          <w:i/>
          <w:iCs/>
          <w:color w:val="201F1E"/>
          <w:bdr w:val="none" w:sz="0" w:space="0" w:color="auto" w:frame="1"/>
        </w:rPr>
        <w:t xml:space="preserve"> </w:t>
      </w:r>
      <w:r w:rsidRPr="00FD1453">
        <w:rPr>
          <w:rFonts w:ascii="Corbel Light" w:hAnsi="Corbel Light"/>
          <w:i/>
          <w:iCs/>
          <w:color w:val="201F1E"/>
          <w:bdr w:val="none" w:sz="0" w:space="0" w:color="auto" w:frame="1"/>
        </w:rPr>
        <w:t>onderling resultaat</w:t>
      </w:r>
    </w:p>
    <w:p w14:paraId="45655D18" w14:textId="47D171CD" w:rsidR="0096194D" w:rsidRPr="00A23E3D" w:rsidRDefault="0096194D" w:rsidP="00A23E3D">
      <w:pPr>
        <w:pStyle w:val="Normaalweb"/>
        <w:numPr>
          <w:ilvl w:val="0"/>
          <w:numId w:val="9"/>
        </w:numPr>
        <w:spacing w:before="0" w:beforeAutospacing="0" w:after="0" w:afterAutospacing="0" w:line="276" w:lineRule="auto"/>
        <w:jc w:val="both"/>
        <w:rPr>
          <w:rFonts w:ascii="Corbel Light" w:hAnsi="Corbel Light"/>
          <w:i/>
          <w:iCs/>
          <w:color w:val="201F1E"/>
          <w:bdr w:val="none" w:sz="0" w:space="0" w:color="auto" w:frame="1"/>
        </w:rPr>
      </w:pPr>
      <w:r w:rsidRPr="00FD1453">
        <w:rPr>
          <w:rFonts w:ascii="Corbel Light" w:hAnsi="Corbel Light"/>
          <w:i/>
          <w:iCs/>
          <w:color w:val="201F1E"/>
          <w:bdr w:val="none" w:sz="0" w:space="0" w:color="auto" w:frame="1"/>
        </w:rPr>
        <w:t xml:space="preserve">de hoogste SB-score. </w:t>
      </w:r>
    </w:p>
    <w:p w14:paraId="5CB146B8" w14:textId="77777777" w:rsidR="0096194D" w:rsidRPr="00FD1453" w:rsidRDefault="0096194D" w:rsidP="00FD1453">
      <w:pPr>
        <w:pStyle w:val="Normaalweb"/>
        <w:spacing w:before="0" w:beforeAutospacing="0" w:after="0" w:afterAutospacing="0" w:line="276" w:lineRule="auto"/>
        <w:ind w:left="720"/>
        <w:jc w:val="both"/>
        <w:rPr>
          <w:rFonts w:ascii="Corbel Light" w:hAnsi="Corbel Light"/>
          <w:i/>
          <w:iCs/>
          <w:color w:val="201F1E"/>
          <w:bdr w:val="none" w:sz="0" w:space="0" w:color="auto" w:frame="1"/>
        </w:rPr>
      </w:pPr>
      <w:r w:rsidRPr="00FD1453">
        <w:rPr>
          <w:rFonts w:ascii="Corbel Light" w:hAnsi="Corbel Light"/>
          <w:i/>
          <w:iCs/>
          <w:color w:val="201F1E"/>
          <w:bdr w:val="none" w:sz="0" w:space="0" w:color="auto" w:frame="1"/>
        </w:rPr>
        <w:t>Als er dan nog geen beslissing is gevallen, wordt na een pauze van 10 minuten de procedure herhaald volgens (a) of (b), met dien verstande dat er in situatie (a) meteen gespeeld wordt met het tempo volgens ‘</w:t>
      </w:r>
      <w:proofErr w:type="spellStart"/>
      <w:r w:rsidRPr="00FD1453">
        <w:rPr>
          <w:rFonts w:ascii="Corbel Light" w:hAnsi="Corbel Light"/>
          <w:i/>
          <w:iCs/>
          <w:color w:val="201F1E"/>
          <w:bdr w:val="none" w:sz="0" w:space="0" w:color="auto" w:frame="1"/>
        </w:rPr>
        <w:t>sudden</w:t>
      </w:r>
      <w:proofErr w:type="spellEnd"/>
      <w:r w:rsidRPr="00FD1453">
        <w:rPr>
          <w:rFonts w:ascii="Corbel Light" w:hAnsi="Corbel Light"/>
          <w:i/>
          <w:iCs/>
          <w:color w:val="201F1E"/>
          <w:bdr w:val="none" w:sz="0" w:space="0" w:color="auto" w:frame="1"/>
        </w:rPr>
        <w:t xml:space="preserve"> </w:t>
      </w:r>
      <w:proofErr w:type="spellStart"/>
      <w:r w:rsidRPr="00FD1453">
        <w:rPr>
          <w:rFonts w:ascii="Corbel Light" w:hAnsi="Corbel Light"/>
          <w:i/>
          <w:iCs/>
          <w:color w:val="201F1E"/>
          <w:bdr w:val="none" w:sz="0" w:space="0" w:color="auto" w:frame="1"/>
        </w:rPr>
        <w:t>death</w:t>
      </w:r>
      <w:proofErr w:type="spellEnd"/>
      <w:r w:rsidRPr="00FD1453">
        <w:rPr>
          <w:rFonts w:ascii="Corbel Light" w:hAnsi="Corbel Light"/>
          <w:i/>
          <w:iCs/>
          <w:color w:val="201F1E"/>
          <w:bdr w:val="none" w:sz="0" w:space="0" w:color="auto" w:frame="1"/>
        </w:rPr>
        <w:t xml:space="preserve">’, en dat er in situatie (b) na elke </w:t>
      </w:r>
      <w:proofErr w:type="spellStart"/>
      <w:r w:rsidRPr="00FD1453">
        <w:rPr>
          <w:rFonts w:ascii="Corbel Light" w:hAnsi="Corbel Light"/>
          <w:i/>
          <w:iCs/>
          <w:color w:val="201F1E"/>
          <w:bdr w:val="none" w:sz="0" w:space="0" w:color="auto" w:frame="1"/>
        </w:rPr>
        <w:t>enkelrondige</w:t>
      </w:r>
      <w:proofErr w:type="spellEnd"/>
      <w:r w:rsidRPr="00FD1453">
        <w:rPr>
          <w:rFonts w:ascii="Corbel Light" w:hAnsi="Corbel Light"/>
          <w:i/>
          <w:iCs/>
          <w:color w:val="201F1E"/>
          <w:bdr w:val="none" w:sz="0" w:space="0" w:color="auto" w:frame="1"/>
        </w:rPr>
        <w:t xml:space="preserve"> competitie spelers kunnen afvallen en een nieuwe procedure volgens (a) of (b) kan worden gestart. Indien nodig wordt er slechts voor elke ‘</w:t>
      </w:r>
      <w:proofErr w:type="spellStart"/>
      <w:r w:rsidRPr="00FD1453">
        <w:rPr>
          <w:rFonts w:ascii="Corbel Light" w:hAnsi="Corbel Light"/>
          <w:i/>
          <w:iCs/>
          <w:color w:val="201F1E"/>
          <w:bdr w:val="none" w:sz="0" w:space="0" w:color="auto" w:frame="1"/>
        </w:rPr>
        <w:t>onevengenummerde</w:t>
      </w:r>
      <w:proofErr w:type="spellEnd"/>
      <w:r w:rsidRPr="00FD1453">
        <w:rPr>
          <w:rFonts w:ascii="Corbel Light" w:hAnsi="Corbel Light"/>
          <w:i/>
          <w:iCs/>
          <w:color w:val="201F1E"/>
          <w:bdr w:val="none" w:sz="0" w:space="0" w:color="auto" w:frame="1"/>
        </w:rPr>
        <w:t xml:space="preserve"> halve competitie’ om de kleurverdeling geloot; de </w:t>
      </w:r>
      <w:proofErr w:type="spellStart"/>
      <w:r w:rsidRPr="00FD1453">
        <w:rPr>
          <w:rFonts w:ascii="Corbel Light" w:hAnsi="Corbel Light"/>
          <w:i/>
          <w:iCs/>
          <w:color w:val="201F1E"/>
          <w:bdr w:val="none" w:sz="0" w:space="0" w:color="auto" w:frame="1"/>
        </w:rPr>
        <w:t>evengenummerde</w:t>
      </w:r>
      <w:proofErr w:type="spellEnd"/>
      <w:r w:rsidRPr="00FD1453">
        <w:rPr>
          <w:rFonts w:ascii="Corbel Light" w:hAnsi="Corbel Light"/>
          <w:i/>
          <w:iCs/>
          <w:color w:val="201F1E"/>
          <w:bdr w:val="none" w:sz="0" w:space="0" w:color="auto" w:frame="1"/>
        </w:rPr>
        <w:t xml:space="preserve"> is tegengesteld aan eerstgenoemde als deze met dezelfde spelers voortgezet moet worden.  </w:t>
      </w:r>
    </w:p>
    <w:p w14:paraId="17F2FB5B" w14:textId="77777777" w:rsidR="0096194D" w:rsidRPr="00FD1453" w:rsidRDefault="0096194D" w:rsidP="00FD1453">
      <w:pPr>
        <w:pStyle w:val="Normaalweb"/>
        <w:spacing w:before="0" w:beforeAutospacing="0" w:after="0" w:afterAutospacing="0" w:line="276" w:lineRule="auto"/>
        <w:jc w:val="both"/>
        <w:rPr>
          <w:rFonts w:ascii="Corbel Light" w:hAnsi="Corbel Light"/>
          <w:color w:val="201F1E"/>
        </w:rPr>
      </w:pPr>
    </w:p>
    <w:p w14:paraId="5FA184DC" w14:textId="77777777" w:rsidR="0096194D" w:rsidRPr="00FD1453" w:rsidRDefault="0096194D" w:rsidP="00FD1453">
      <w:pPr>
        <w:pStyle w:val="Normaalweb"/>
        <w:numPr>
          <w:ilvl w:val="0"/>
          <w:numId w:val="7"/>
        </w:numPr>
        <w:spacing w:before="0" w:beforeAutospacing="0" w:after="0" w:afterAutospacing="0" w:line="276" w:lineRule="auto"/>
        <w:jc w:val="both"/>
        <w:rPr>
          <w:rFonts w:ascii="Corbel Light" w:hAnsi="Corbel Light"/>
          <w:color w:val="201F1E"/>
        </w:rPr>
      </w:pPr>
      <w:r w:rsidRPr="00FD1453">
        <w:rPr>
          <w:rFonts w:ascii="Corbel Light" w:hAnsi="Corbel Light"/>
          <w:i/>
          <w:iCs/>
          <w:color w:val="201F1E"/>
          <w:bdr w:val="none" w:sz="0" w:space="0" w:color="auto" w:frame="1"/>
        </w:rPr>
        <w:lastRenderedPageBreak/>
        <w:t xml:space="preserve">De beslissingswedstrijden worden gespeeld volgens de FIDE Regels voor het schaakspel met uitzonderingen van de volgende bepalingen:  </w:t>
      </w:r>
    </w:p>
    <w:p w14:paraId="5272CB9B" w14:textId="77777777" w:rsidR="0096194D" w:rsidRPr="00FD1453" w:rsidRDefault="0096194D" w:rsidP="00FD1453">
      <w:pPr>
        <w:pStyle w:val="Normaalweb"/>
        <w:spacing w:before="0" w:beforeAutospacing="0" w:after="0" w:afterAutospacing="0" w:line="276" w:lineRule="auto"/>
        <w:ind w:left="720"/>
        <w:jc w:val="both"/>
        <w:rPr>
          <w:rFonts w:ascii="Corbel Light" w:hAnsi="Corbel Light"/>
          <w:color w:val="201F1E"/>
        </w:rPr>
      </w:pPr>
      <w:r w:rsidRPr="00FD1453">
        <w:rPr>
          <w:rFonts w:ascii="Corbel Light" w:hAnsi="Corbel Light"/>
          <w:i/>
          <w:iCs/>
          <w:color w:val="201F1E"/>
          <w:bdr w:val="none" w:sz="0" w:space="0" w:color="auto" w:frame="1"/>
        </w:rPr>
        <w:t>a. de spelers zijn niet verplicht te noteren. In plaats daarvan zal de scheidsrechter of een plaatsvervanger daarvoor zorgdragen;  b. te allen tijde mogen de spelers het notatiebiljet inzien;  c. indien een speler remise claimt volgens een van de leden van artikel 9 van de FIDE Regels voor het schaakspel, zal hij, indien dit is voorgeschreven, zelf de zet die hij van plan is te spelen op het notatieformulier schrijven.  Aan het begin van de beslissingswedstrijden zal de scheidsrechter tevens mededelen of er ‘voldoende toezicht’ is. In dat geval gelden de normale wedstrijdregels (arbiter kan ingrijpen).</w:t>
      </w:r>
    </w:p>
    <w:p w14:paraId="49EF5805" w14:textId="77777777" w:rsidR="00A7470D" w:rsidRPr="00FD1453" w:rsidRDefault="00A7470D" w:rsidP="00FD1453">
      <w:pPr>
        <w:spacing w:line="276" w:lineRule="auto"/>
        <w:jc w:val="both"/>
        <w:rPr>
          <w:rFonts w:ascii="Corbel Light" w:hAnsi="Corbel Light"/>
        </w:rPr>
      </w:pPr>
    </w:p>
    <w:p w14:paraId="4037EE1E" w14:textId="4B40E33F"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8</w:t>
      </w:r>
      <w:r w:rsidRPr="00B810A5">
        <w:rPr>
          <w:rFonts w:ascii="Corbel" w:hAnsi="Corbel"/>
          <w:b/>
          <w:bCs w:val="0"/>
        </w:rPr>
        <w:t>:</w:t>
      </w:r>
      <w:r w:rsidR="0096194D" w:rsidRPr="00B810A5">
        <w:rPr>
          <w:rFonts w:ascii="Corbel" w:hAnsi="Corbel"/>
          <w:b/>
          <w:bCs w:val="0"/>
        </w:rPr>
        <w:t xml:space="preserve"> Kampioenen</w:t>
      </w:r>
    </w:p>
    <w:p w14:paraId="4B0E4AD3" w14:textId="49DD4951" w:rsidR="0096194D" w:rsidRPr="00B810A5" w:rsidRDefault="0096194D" w:rsidP="00FD1453">
      <w:pPr>
        <w:spacing w:line="276" w:lineRule="auto"/>
        <w:jc w:val="both"/>
        <w:rPr>
          <w:rFonts w:ascii="Corbel Light" w:hAnsi="Corbel Light"/>
        </w:rPr>
      </w:pPr>
      <w:r w:rsidRPr="00B810A5">
        <w:rPr>
          <w:rFonts w:ascii="Corbel Light" w:hAnsi="Corbel Light"/>
        </w:rPr>
        <w:t xml:space="preserve">De winnaar in categorie </w:t>
      </w:r>
      <w:proofErr w:type="spellStart"/>
      <w:r w:rsidRPr="00B810A5">
        <w:rPr>
          <w:rFonts w:ascii="Corbel Light" w:hAnsi="Corbel Light"/>
        </w:rPr>
        <w:t>Ej</w:t>
      </w:r>
      <w:proofErr w:type="spellEnd"/>
      <w:r w:rsidRPr="00B810A5">
        <w:rPr>
          <w:rFonts w:ascii="Corbel Light" w:hAnsi="Corbel Light"/>
        </w:rPr>
        <w:t xml:space="preserve"> krijgt de titel Brabants Kampioen t/m 10 jaar; de winnares in categorie Em krijgt de titel </w:t>
      </w:r>
      <w:r w:rsidR="00BF7499" w:rsidRPr="00B810A5">
        <w:rPr>
          <w:rFonts w:ascii="Corbel Light" w:hAnsi="Corbel Light"/>
        </w:rPr>
        <w:t xml:space="preserve">Brabants </w:t>
      </w:r>
      <w:r w:rsidRPr="00B810A5">
        <w:rPr>
          <w:rFonts w:ascii="Corbel Light" w:hAnsi="Corbel Light"/>
        </w:rPr>
        <w:t>Meisjeskampioen</w:t>
      </w:r>
      <w:r w:rsidR="00BF7499" w:rsidRPr="00B810A5">
        <w:rPr>
          <w:rFonts w:ascii="Corbel Light" w:hAnsi="Corbel Light"/>
        </w:rPr>
        <w:t xml:space="preserve"> t/m 10 jaar. Aan de titel wordt het jaar/ schaakseizoen waarin deze wordt behaald toegevoegd.</w:t>
      </w:r>
    </w:p>
    <w:p w14:paraId="49528A0F" w14:textId="7E872EEC" w:rsidR="00BF7499" w:rsidRPr="00FD1453" w:rsidRDefault="00BF7499" w:rsidP="00FD1453">
      <w:pPr>
        <w:spacing w:line="276" w:lineRule="auto"/>
        <w:jc w:val="both"/>
        <w:rPr>
          <w:rFonts w:ascii="Corbel Light" w:hAnsi="Corbel Light"/>
          <w:b/>
          <w:bCs w:val="0"/>
        </w:rPr>
      </w:pPr>
    </w:p>
    <w:p w14:paraId="3EC67205" w14:textId="135AB6F0" w:rsidR="00BF7499" w:rsidRPr="00B810A5" w:rsidRDefault="00BF7499"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9</w:t>
      </w:r>
      <w:r w:rsidRPr="00B810A5">
        <w:rPr>
          <w:rFonts w:ascii="Corbel" w:hAnsi="Corbel"/>
          <w:b/>
          <w:bCs w:val="0"/>
        </w:rPr>
        <w:t>: NK plaatsen</w:t>
      </w:r>
    </w:p>
    <w:p w14:paraId="23200CE5" w14:textId="6A3F6078" w:rsidR="00BF7499" w:rsidRPr="00B810A5" w:rsidRDefault="00BF7499" w:rsidP="00FD1453">
      <w:pPr>
        <w:spacing w:line="276" w:lineRule="auto"/>
        <w:jc w:val="both"/>
        <w:rPr>
          <w:rFonts w:ascii="Corbel Light" w:hAnsi="Corbel Light"/>
        </w:rPr>
      </w:pPr>
      <w:r w:rsidRPr="00B810A5">
        <w:rPr>
          <w:rFonts w:ascii="Corbel Light" w:hAnsi="Corbel Light"/>
        </w:rPr>
        <w:t>Voorafgaand aan het toernooi wordt bekend gemaakt hoeveel NK plaatsen te verdelen zijn per categorie.</w:t>
      </w:r>
    </w:p>
    <w:p w14:paraId="1B5B7644" w14:textId="77777777" w:rsidR="00A7470D" w:rsidRPr="00FD1453" w:rsidRDefault="00A7470D" w:rsidP="00FD1453">
      <w:pPr>
        <w:spacing w:line="276" w:lineRule="auto"/>
        <w:jc w:val="both"/>
        <w:rPr>
          <w:rFonts w:ascii="Corbel Light" w:hAnsi="Corbel Light"/>
        </w:rPr>
      </w:pPr>
    </w:p>
    <w:p w14:paraId="1ED4CC85" w14:textId="3B25286A"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10</w:t>
      </w:r>
      <w:r w:rsidRPr="00B810A5">
        <w:rPr>
          <w:rFonts w:ascii="Corbel" w:hAnsi="Corbel"/>
          <w:b/>
          <w:bCs w:val="0"/>
        </w:rPr>
        <w:t xml:space="preserve">: Wedstrijdleider </w:t>
      </w:r>
    </w:p>
    <w:p w14:paraId="64B6DE89" w14:textId="77777777" w:rsidR="00A7470D" w:rsidRPr="00FD1453" w:rsidRDefault="00A7470D" w:rsidP="00FD1453">
      <w:pPr>
        <w:spacing w:line="276" w:lineRule="auto"/>
        <w:jc w:val="both"/>
        <w:rPr>
          <w:rFonts w:ascii="Corbel Light" w:hAnsi="Corbel Light"/>
        </w:rPr>
      </w:pPr>
      <w:r w:rsidRPr="00FD1453">
        <w:rPr>
          <w:rFonts w:ascii="Corbel Light" w:hAnsi="Corbel Light"/>
        </w:rPr>
        <w:t>De (hoofd)wedstrijdleider is belast met de uitvoering en handhaving van dit reglement en het beslissen in alle geschillen en onvoorziene gevallen welke zich ter plaatse mochten voordoen.</w:t>
      </w:r>
    </w:p>
    <w:p w14:paraId="56840DE7" w14:textId="77777777" w:rsidR="00A7470D" w:rsidRPr="00FD1453" w:rsidRDefault="00A7470D" w:rsidP="00FD1453">
      <w:pPr>
        <w:spacing w:line="276" w:lineRule="auto"/>
        <w:ind w:left="720"/>
        <w:jc w:val="both"/>
        <w:rPr>
          <w:rFonts w:ascii="Corbel Light" w:hAnsi="Corbel Light"/>
        </w:rPr>
      </w:pPr>
    </w:p>
    <w:p w14:paraId="5F16862B" w14:textId="2316327C" w:rsidR="00614DEF" w:rsidRPr="00FD1453" w:rsidRDefault="00A7470D" w:rsidP="00FD1453">
      <w:pPr>
        <w:spacing w:line="276" w:lineRule="auto"/>
        <w:jc w:val="both"/>
        <w:rPr>
          <w:rFonts w:ascii="Corbel Light" w:hAnsi="Corbel Light"/>
        </w:rPr>
      </w:pPr>
      <w:r w:rsidRPr="00FD1453">
        <w:rPr>
          <w:rFonts w:ascii="Corbel Light" w:hAnsi="Corbel Light"/>
        </w:rPr>
        <w:br/>
      </w:r>
    </w:p>
    <w:sectPr w:rsidR="00614DEF" w:rsidRPr="00FD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50"/>
    <w:multiLevelType w:val="hybridMultilevel"/>
    <w:tmpl w:val="F08CB7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FE23EB"/>
    <w:multiLevelType w:val="hybridMultilevel"/>
    <w:tmpl w:val="5B44A8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585B7F"/>
    <w:multiLevelType w:val="hybridMultilevel"/>
    <w:tmpl w:val="8FECCB46"/>
    <w:lvl w:ilvl="0" w:tplc="E21CE102">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E04EA8"/>
    <w:multiLevelType w:val="hybridMultilevel"/>
    <w:tmpl w:val="94341E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A2542F"/>
    <w:multiLevelType w:val="hybridMultilevel"/>
    <w:tmpl w:val="C88AF7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8A3490"/>
    <w:multiLevelType w:val="hybridMultilevel"/>
    <w:tmpl w:val="6BE6F5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4C0448"/>
    <w:multiLevelType w:val="hybridMultilevel"/>
    <w:tmpl w:val="55367216"/>
    <w:lvl w:ilvl="0" w:tplc="E66A189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DA37978"/>
    <w:multiLevelType w:val="hybridMultilevel"/>
    <w:tmpl w:val="AF641184"/>
    <w:lvl w:ilvl="0" w:tplc="A91C3B1A">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42EB7"/>
    <w:multiLevelType w:val="hybridMultilevel"/>
    <w:tmpl w:val="E64A238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12866691">
    <w:abstractNumId w:val="2"/>
  </w:num>
  <w:num w:numId="2" w16cid:durableId="447967752">
    <w:abstractNumId w:val="8"/>
  </w:num>
  <w:num w:numId="3" w16cid:durableId="800464450">
    <w:abstractNumId w:val="4"/>
  </w:num>
  <w:num w:numId="4" w16cid:durableId="1574002466">
    <w:abstractNumId w:val="1"/>
  </w:num>
  <w:num w:numId="5" w16cid:durableId="906304660">
    <w:abstractNumId w:val="5"/>
  </w:num>
  <w:num w:numId="6" w16cid:durableId="945843312">
    <w:abstractNumId w:val="7"/>
  </w:num>
  <w:num w:numId="7" w16cid:durableId="2077245460">
    <w:abstractNumId w:val="0"/>
  </w:num>
  <w:num w:numId="8" w16cid:durableId="1382093081">
    <w:abstractNumId w:val="3"/>
  </w:num>
  <w:num w:numId="9" w16cid:durableId="684984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0D"/>
    <w:rsid w:val="00085EA7"/>
    <w:rsid w:val="000A2986"/>
    <w:rsid w:val="00211CDF"/>
    <w:rsid w:val="00245966"/>
    <w:rsid w:val="00334017"/>
    <w:rsid w:val="00440744"/>
    <w:rsid w:val="00614DEF"/>
    <w:rsid w:val="0066119E"/>
    <w:rsid w:val="00843A2C"/>
    <w:rsid w:val="008D19B5"/>
    <w:rsid w:val="0096194D"/>
    <w:rsid w:val="009A1AD9"/>
    <w:rsid w:val="00A23E3D"/>
    <w:rsid w:val="00A37EDB"/>
    <w:rsid w:val="00A7470D"/>
    <w:rsid w:val="00AF2F95"/>
    <w:rsid w:val="00B810A5"/>
    <w:rsid w:val="00BF7499"/>
    <w:rsid w:val="00EE02F8"/>
    <w:rsid w:val="00FD1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DA96"/>
  <w15:chartTrackingRefBased/>
  <w15:docId w15:val="{69CE7356-17E6-44A9-B8E2-E378414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470D"/>
    <w:pPr>
      <w:spacing w:after="0" w:line="240" w:lineRule="auto"/>
    </w:pPr>
    <w:rPr>
      <w:rFonts w:ascii="Times New Roman" w:eastAsia="Times New Roman" w:hAnsi="Times New Roman" w:cs="Times New Roman"/>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3">
    <w:name w:val="Body Text Indent 3"/>
    <w:basedOn w:val="Standaard"/>
    <w:link w:val="Plattetekstinspringen3Char"/>
    <w:semiHidden/>
    <w:rsid w:val="00A7470D"/>
    <w:pPr>
      <w:ind w:left="708"/>
    </w:pPr>
  </w:style>
  <w:style w:type="character" w:customStyle="1" w:styleId="Plattetekstinspringen3Char">
    <w:name w:val="Platte tekst inspringen 3 Char"/>
    <w:basedOn w:val="Standaardalinea-lettertype"/>
    <w:link w:val="Plattetekstinspringen3"/>
    <w:semiHidden/>
    <w:rsid w:val="00A7470D"/>
    <w:rPr>
      <w:rFonts w:ascii="Times New Roman" w:eastAsia="Times New Roman" w:hAnsi="Times New Roman" w:cs="Times New Roman"/>
      <w:bCs/>
      <w:sz w:val="24"/>
      <w:szCs w:val="24"/>
      <w:lang w:eastAsia="nl-NL"/>
    </w:rPr>
  </w:style>
  <w:style w:type="paragraph" w:styleId="Lijstalinea">
    <w:name w:val="List Paragraph"/>
    <w:basedOn w:val="Standaard"/>
    <w:uiPriority w:val="34"/>
    <w:qFormat/>
    <w:rsid w:val="00A7470D"/>
    <w:pPr>
      <w:ind w:left="708"/>
    </w:pPr>
  </w:style>
  <w:style w:type="paragraph" w:styleId="Geenafstand">
    <w:name w:val="No Spacing"/>
    <w:uiPriority w:val="1"/>
    <w:qFormat/>
    <w:rsid w:val="00334017"/>
    <w:pPr>
      <w:spacing w:after="0" w:line="240" w:lineRule="auto"/>
    </w:pPr>
  </w:style>
  <w:style w:type="paragraph" w:styleId="Normaalweb">
    <w:name w:val="Normal (Web)"/>
    <w:basedOn w:val="Standaard"/>
    <w:uiPriority w:val="99"/>
    <w:semiHidden/>
    <w:unhideWhenUsed/>
    <w:rsid w:val="0096194D"/>
    <w:pPr>
      <w:spacing w:before="100" w:beforeAutospacing="1" w:after="100" w:afterAutospacing="1"/>
    </w:pPr>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dc:creator>
  <cp:keywords/>
  <dc:description/>
  <cp:lastModifiedBy>Inge</cp:lastModifiedBy>
  <cp:revision>6</cp:revision>
  <dcterms:created xsi:type="dcterms:W3CDTF">2022-02-09T20:38:00Z</dcterms:created>
  <dcterms:modified xsi:type="dcterms:W3CDTF">2023-12-26T17:09:00Z</dcterms:modified>
</cp:coreProperties>
</file>