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jc w:val="center"/>
        <w:rPr>
          <w:rFonts w:hint="eastAsia"/>
          <w:lang w:val="en-US" w:eastAsia="zh-CN"/>
        </w:rPr>
      </w:pPr>
      <w:r>
        <w:rPr>
          <w:lang w:val="en-US" w:eastAsia="zh-CN"/>
        </w:rPr>
        <w:t>《思想道德修养与法治实践》</w:t>
      </w:r>
      <w:r>
        <w:rPr>
          <w:rFonts w:hint="eastAsia"/>
          <w:lang w:val="en-US" w:eastAsia="zh-CN"/>
        </w:rPr>
        <w:t>社会实践环节</w:t>
      </w:r>
    </w:p>
    <w:p>
      <w:pPr>
        <w:jc w:val="center"/>
        <w:rPr>
          <w:rFonts w:hint="eastAsia"/>
          <w:lang w:val="en-US" w:eastAsia="zh-CN"/>
        </w:rPr>
      </w:pPr>
    </w:p>
    <w:p>
      <w:pPr>
        <w:pStyle w:val="2"/>
        <w:bidi w:val="0"/>
        <w:jc w:val="center"/>
        <w:rPr>
          <w:lang w:val="en-US" w:eastAsia="zh-CN"/>
        </w:rPr>
      </w:pPr>
      <w:r>
        <w:rPr>
          <w:lang w:val="en-US" w:eastAsia="zh-CN"/>
        </w:rPr>
        <w:t>重庆大学红色文化考察调研</w:t>
      </w:r>
    </w:p>
    <w:p>
      <w:pPr>
        <w:jc w:val="center"/>
      </w:pPr>
      <w:r>
        <w:drawing>
          <wp:inline distT="0" distB="0" distL="114300" distR="114300">
            <wp:extent cx="1936750" cy="1915795"/>
            <wp:effectExtent l="0" t="0" r="13970" b="4445"/>
            <wp:docPr id="1" name="图片 1" descr="重庆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重庆大学校徽"/>
                    <pic:cNvPicPr>
                      <a:picLocks noChangeAspect="1"/>
                    </pic:cNvPicPr>
                  </pic:nvPicPr>
                  <pic:blipFill>
                    <a:blip r:embed="rId4"/>
                    <a:stretch>
                      <a:fillRect/>
                    </a:stretch>
                  </pic:blipFill>
                  <pic:spPr>
                    <a:xfrm>
                      <a:off x="0" y="0"/>
                      <a:ext cx="1936750" cy="1915795"/>
                    </a:xfrm>
                    <a:prstGeom prst="rect">
                      <a:avLst/>
                    </a:prstGeom>
                  </pic:spPr>
                </pic:pic>
              </a:graphicData>
            </a:graphic>
          </wp:inline>
        </w:drawing>
      </w:r>
    </w:p>
    <w:p>
      <w:pPr>
        <w:jc w:val="center"/>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007教学班</w:t>
      </w:r>
    </w:p>
    <w:p>
      <w:pPr>
        <w:jc w:val="center"/>
        <w:rPr>
          <w:rFonts w:hint="eastAsia" w:ascii="黑体" w:hAnsi="黑体" w:eastAsia="黑体" w:cs="黑体"/>
          <w:b/>
          <w:bCs/>
          <w:sz w:val="24"/>
          <w:szCs w:val="24"/>
          <w:lang w:val="en-US" w:eastAsia="zh-CN"/>
        </w:rPr>
      </w:pPr>
    </w:p>
    <w:p>
      <w:pPr>
        <w:ind w:left="2520" w:leftChars="0" w:firstLine="420" w:firstLineChars="0"/>
        <w:jc w:val="left"/>
        <w:rPr>
          <w:rFonts w:hint="eastAsia" w:ascii="黑体" w:hAnsi="黑体" w:eastAsia="黑体" w:cs="黑体"/>
          <w:b/>
          <w:bCs/>
          <w:spacing w:val="20"/>
          <w:sz w:val="24"/>
          <w:szCs w:val="24"/>
          <w:lang w:val="en-US" w:eastAsia="zh-CN"/>
        </w:rPr>
      </w:pPr>
      <w:r>
        <w:rPr>
          <w:rFonts w:hint="eastAsia" w:ascii="黑体" w:hAnsi="黑体" w:eastAsia="黑体" w:cs="黑体"/>
          <w:b/>
          <w:bCs/>
          <w:spacing w:val="20"/>
          <w:sz w:val="24"/>
          <w:szCs w:val="24"/>
          <w:lang w:val="en-US" w:eastAsia="zh-CN"/>
        </w:rPr>
        <w:t>学院：本科生院</w:t>
      </w:r>
    </w:p>
    <w:p>
      <w:pPr>
        <w:ind w:left="2520" w:leftChars="0" w:firstLine="420" w:firstLineChars="0"/>
        <w:jc w:val="left"/>
        <w:rPr>
          <w:rFonts w:hint="eastAsia" w:ascii="黑体" w:hAnsi="黑体" w:eastAsia="黑体" w:cs="黑体"/>
          <w:b/>
          <w:bCs/>
          <w:spacing w:val="20"/>
          <w:sz w:val="24"/>
          <w:szCs w:val="24"/>
          <w:lang w:val="en-US" w:eastAsia="zh-CN"/>
        </w:rPr>
      </w:pPr>
      <w:r>
        <w:rPr>
          <w:rFonts w:hint="eastAsia" w:ascii="黑体" w:hAnsi="黑体" w:eastAsia="黑体" w:cs="黑体"/>
          <w:b/>
          <w:bCs/>
          <w:spacing w:val="20"/>
          <w:sz w:val="24"/>
          <w:szCs w:val="24"/>
          <w:lang w:val="en-US" w:eastAsia="zh-CN"/>
        </w:rPr>
        <w:t>专业：电气与信息类</w:t>
      </w:r>
    </w:p>
    <w:p>
      <w:pPr>
        <w:ind w:left="2520" w:leftChars="0" w:firstLine="420" w:firstLineChars="0"/>
        <w:jc w:val="left"/>
        <w:rPr>
          <w:rFonts w:hint="eastAsia" w:ascii="黑体" w:hAnsi="黑体" w:eastAsia="黑体" w:cs="黑体"/>
          <w:b/>
          <w:bCs/>
          <w:spacing w:val="20"/>
          <w:sz w:val="24"/>
          <w:szCs w:val="24"/>
          <w:lang w:val="en-US" w:eastAsia="zh-CN"/>
        </w:rPr>
      </w:pPr>
      <w:r>
        <w:rPr>
          <w:rFonts w:hint="eastAsia" w:ascii="黑体" w:hAnsi="黑体" w:eastAsia="黑体" w:cs="黑体"/>
          <w:b/>
          <w:bCs/>
          <w:spacing w:val="20"/>
          <w:sz w:val="24"/>
          <w:szCs w:val="24"/>
          <w:lang w:val="en-US" w:eastAsia="zh-CN"/>
        </w:rPr>
        <w:t>班级：9，11班</w:t>
      </w:r>
    </w:p>
    <w:p>
      <w:pPr>
        <w:ind w:left="2520" w:leftChars="0" w:firstLine="420" w:firstLineChars="0"/>
        <w:jc w:val="left"/>
        <w:rPr>
          <w:rFonts w:hint="eastAsia" w:ascii="黑体" w:hAnsi="黑体" w:eastAsia="黑体" w:cs="黑体"/>
          <w:b/>
          <w:bCs/>
          <w:spacing w:val="20"/>
          <w:sz w:val="24"/>
          <w:szCs w:val="24"/>
          <w:lang w:val="en-US" w:eastAsia="zh-CN"/>
        </w:rPr>
      </w:pPr>
      <w:r>
        <w:rPr>
          <w:rFonts w:hint="eastAsia" w:ascii="黑体" w:hAnsi="黑体" w:eastAsia="黑体" w:cs="黑体"/>
          <w:b/>
          <w:bCs/>
          <w:spacing w:val="20"/>
          <w:sz w:val="24"/>
          <w:szCs w:val="24"/>
          <w:lang w:val="en-US" w:eastAsia="zh-CN"/>
        </w:rPr>
        <w:t>考察组成员：</w:t>
      </w:r>
    </w:p>
    <w:p>
      <w:pPr>
        <w:ind w:left="2520" w:leftChars="0" w:firstLine="420" w:firstLineChars="0"/>
        <w:jc w:val="left"/>
        <w:rPr>
          <w:rFonts w:hint="eastAsia" w:ascii="黑体" w:hAnsi="黑体" w:eastAsia="黑体" w:cs="黑体"/>
          <w:b/>
          <w:bCs/>
          <w:spacing w:val="20"/>
          <w:sz w:val="24"/>
          <w:szCs w:val="24"/>
          <w:lang w:val="en-US" w:eastAsia="zh-CN"/>
        </w:rPr>
      </w:pPr>
      <w:r>
        <w:rPr>
          <w:rFonts w:hint="eastAsia" w:ascii="黑体" w:hAnsi="黑体" w:eastAsia="黑体" w:cs="黑体"/>
          <w:b/>
          <w:bCs/>
          <w:spacing w:val="20"/>
          <w:sz w:val="24"/>
          <w:szCs w:val="24"/>
          <w:lang w:val="en-US" w:eastAsia="zh-CN"/>
        </w:rPr>
        <w:t>韩昊辰 20214272</w:t>
      </w:r>
      <w:r>
        <w:rPr>
          <w:rFonts w:hint="eastAsia" w:ascii="黑体" w:hAnsi="黑体" w:eastAsia="黑体" w:cs="黑体"/>
          <w:b/>
          <w:bCs/>
          <w:spacing w:val="20"/>
          <w:sz w:val="24"/>
          <w:szCs w:val="24"/>
          <w:lang w:val="en-US" w:eastAsia="zh-CN"/>
        </w:rPr>
        <w:tab/>
      </w:r>
      <w:r>
        <w:rPr>
          <w:rFonts w:hint="eastAsia" w:ascii="黑体" w:hAnsi="黑体" w:eastAsia="黑体" w:cs="黑体"/>
          <w:b/>
          <w:bCs/>
          <w:spacing w:val="20"/>
          <w:sz w:val="24"/>
          <w:szCs w:val="24"/>
          <w:lang w:val="en-US" w:eastAsia="zh-CN"/>
        </w:rPr>
        <w:t>联系方式：18280336132</w:t>
      </w:r>
    </w:p>
    <w:p>
      <w:pPr>
        <w:ind w:left="2520" w:leftChars="0" w:firstLine="420" w:firstLineChars="0"/>
        <w:jc w:val="left"/>
        <w:rPr>
          <w:rFonts w:hint="eastAsia" w:ascii="黑体" w:hAnsi="黑体" w:eastAsia="黑体" w:cs="黑体"/>
          <w:b/>
          <w:bCs/>
          <w:spacing w:val="20"/>
          <w:sz w:val="24"/>
          <w:szCs w:val="24"/>
        </w:rPr>
      </w:pPr>
      <w:r>
        <w:rPr>
          <w:rFonts w:hint="eastAsia" w:ascii="黑体" w:hAnsi="黑体" w:eastAsia="黑体" w:cs="黑体"/>
          <w:b/>
          <w:bCs/>
          <w:spacing w:val="20"/>
          <w:sz w:val="24"/>
          <w:szCs w:val="24"/>
        </w:rPr>
        <w:t>孙悦麟 20214274</w:t>
      </w:r>
    </w:p>
    <w:p>
      <w:pPr>
        <w:ind w:left="2520" w:leftChars="0" w:firstLine="420" w:firstLineChars="0"/>
        <w:jc w:val="left"/>
        <w:rPr>
          <w:rFonts w:hint="eastAsia" w:ascii="黑体" w:hAnsi="黑体" w:eastAsia="黑体" w:cs="黑体"/>
          <w:b/>
          <w:bCs/>
          <w:spacing w:val="20"/>
          <w:sz w:val="24"/>
          <w:szCs w:val="24"/>
        </w:rPr>
      </w:pPr>
      <w:r>
        <w:rPr>
          <w:rFonts w:hint="eastAsia" w:ascii="黑体" w:hAnsi="黑体" w:eastAsia="黑体" w:cs="黑体"/>
          <w:b/>
          <w:bCs/>
          <w:spacing w:val="20"/>
          <w:sz w:val="24"/>
          <w:szCs w:val="24"/>
        </w:rPr>
        <w:t>张昌琦</w:t>
      </w:r>
      <w:r>
        <w:rPr>
          <w:rFonts w:hint="eastAsia" w:ascii="黑体" w:hAnsi="黑体" w:eastAsia="黑体" w:cs="黑体"/>
          <w:b/>
          <w:bCs/>
          <w:spacing w:val="20"/>
          <w:sz w:val="24"/>
          <w:szCs w:val="24"/>
          <w:lang w:val="en-US" w:eastAsia="zh-CN"/>
        </w:rPr>
        <w:t xml:space="preserve"> </w:t>
      </w:r>
      <w:r>
        <w:rPr>
          <w:rFonts w:hint="eastAsia" w:ascii="黑体" w:hAnsi="黑体" w:eastAsia="黑体" w:cs="黑体"/>
          <w:b/>
          <w:bCs/>
          <w:spacing w:val="20"/>
          <w:sz w:val="24"/>
          <w:szCs w:val="24"/>
        </w:rPr>
        <w:t>20214276</w:t>
      </w:r>
    </w:p>
    <w:p>
      <w:pPr>
        <w:ind w:left="2520" w:leftChars="0" w:firstLine="420" w:firstLineChars="0"/>
        <w:jc w:val="left"/>
        <w:rPr>
          <w:rFonts w:hint="eastAsia" w:ascii="黑体" w:hAnsi="黑体" w:eastAsia="黑体" w:cs="黑体"/>
          <w:b/>
          <w:bCs/>
          <w:spacing w:val="20"/>
          <w:sz w:val="24"/>
          <w:szCs w:val="24"/>
          <w:lang w:val="en-US" w:eastAsia="zh-CN"/>
        </w:rPr>
      </w:pPr>
      <w:r>
        <w:rPr>
          <w:rFonts w:hint="eastAsia" w:ascii="黑体" w:hAnsi="黑体" w:eastAsia="黑体" w:cs="黑体"/>
          <w:b/>
          <w:bCs/>
          <w:spacing w:val="20"/>
          <w:sz w:val="24"/>
          <w:szCs w:val="24"/>
        </w:rPr>
        <w:t>江贤睿20214324</w:t>
      </w:r>
    </w:p>
    <w:p>
      <w:pPr>
        <w:ind w:left="2520" w:leftChars="0" w:firstLine="420" w:firstLineChars="0"/>
        <w:jc w:val="left"/>
        <w:rPr>
          <w:rFonts w:hint="eastAsia" w:ascii="黑体" w:hAnsi="黑体" w:eastAsia="黑体" w:cs="黑体"/>
          <w:b/>
          <w:bCs/>
          <w:spacing w:val="20"/>
          <w:sz w:val="24"/>
          <w:szCs w:val="24"/>
        </w:rPr>
      </w:pPr>
      <w:r>
        <w:rPr>
          <w:rFonts w:hint="eastAsia" w:ascii="黑体" w:hAnsi="黑体" w:eastAsia="黑体" w:cs="黑体"/>
          <w:b/>
          <w:bCs/>
          <w:spacing w:val="20"/>
          <w:sz w:val="24"/>
          <w:szCs w:val="24"/>
        </w:rPr>
        <w:t>贺袁鑫 20214334</w:t>
      </w:r>
    </w:p>
    <w:p>
      <w:pPr>
        <w:ind w:left="2520" w:leftChars="0" w:firstLine="420" w:firstLineChars="0"/>
        <w:jc w:val="left"/>
        <w:rPr>
          <w:rFonts w:hint="eastAsia" w:ascii="黑体" w:hAnsi="黑体" w:eastAsia="黑体" w:cs="黑体"/>
          <w:b/>
          <w:bCs/>
          <w:spacing w:val="20"/>
          <w:sz w:val="24"/>
          <w:szCs w:val="24"/>
        </w:rPr>
      </w:pPr>
      <w:r>
        <w:rPr>
          <w:rFonts w:hint="eastAsia" w:ascii="黑体" w:hAnsi="黑体" w:eastAsia="黑体" w:cs="黑体"/>
          <w:b/>
          <w:bCs/>
          <w:spacing w:val="20"/>
          <w:sz w:val="24"/>
          <w:szCs w:val="24"/>
        </w:rPr>
        <w:t>梁彩丽 20214348</w:t>
      </w:r>
    </w:p>
    <w:p>
      <w:pPr>
        <w:ind w:left="2520" w:leftChars="0" w:firstLine="420" w:firstLineChars="0"/>
        <w:jc w:val="left"/>
        <w:rPr>
          <w:rFonts w:hint="eastAsia" w:ascii="黑体" w:hAnsi="黑体" w:eastAsia="黑体" w:cs="黑体"/>
          <w:b/>
          <w:bCs/>
          <w:spacing w:val="20"/>
          <w:sz w:val="24"/>
          <w:szCs w:val="24"/>
          <w:lang w:val="en-US" w:eastAsia="zh-CN"/>
        </w:rPr>
      </w:pPr>
      <w:r>
        <w:rPr>
          <w:rFonts w:hint="eastAsia" w:ascii="黑体" w:hAnsi="黑体" w:eastAsia="黑体" w:cs="黑体"/>
          <w:b/>
          <w:bCs/>
          <w:spacing w:val="20"/>
          <w:sz w:val="24"/>
          <w:szCs w:val="24"/>
          <w:lang w:val="en-US" w:eastAsia="zh-CN"/>
        </w:rPr>
        <w:t>指导老师：胡悟</w:t>
      </w:r>
    </w:p>
    <w:p>
      <w:pPr>
        <w:ind w:left="2520" w:leftChars="0" w:firstLine="420" w:firstLineChars="0"/>
        <w:jc w:val="left"/>
        <w:rPr>
          <w:rFonts w:hint="eastAsia" w:ascii="黑体" w:hAnsi="黑体" w:eastAsia="黑体" w:cs="黑体"/>
          <w:b/>
          <w:bCs/>
          <w:spacing w:val="20"/>
          <w:sz w:val="24"/>
          <w:szCs w:val="24"/>
          <w:lang w:val="en-US" w:eastAsia="zh-CN"/>
        </w:rPr>
      </w:pPr>
      <w:r>
        <w:rPr>
          <w:rFonts w:hint="eastAsia" w:ascii="黑体" w:hAnsi="黑体" w:eastAsia="黑体" w:cs="黑体"/>
          <w:b/>
          <w:bCs/>
          <w:spacing w:val="20"/>
          <w:sz w:val="24"/>
          <w:szCs w:val="24"/>
          <w:lang w:val="en-US" w:eastAsia="zh-CN"/>
        </w:rPr>
        <w:t>考察日期：2022年5月1日</w:t>
      </w:r>
    </w:p>
    <w:p>
      <w:pPr>
        <w:rPr>
          <w:rFonts w:hint="eastAsia" w:ascii="黑体" w:hAnsi="黑体" w:eastAsia="黑体" w:cs="黑体"/>
          <w:b/>
          <w:bCs/>
          <w:spacing w:val="20"/>
          <w:sz w:val="24"/>
          <w:szCs w:val="24"/>
          <w:lang w:val="en-US" w:eastAsia="zh-CN"/>
        </w:rPr>
      </w:pPr>
      <w:r>
        <w:rPr>
          <w:rFonts w:hint="eastAsia" w:ascii="黑体" w:hAnsi="黑体" w:eastAsia="黑体" w:cs="黑体"/>
          <w:b/>
          <w:bCs/>
          <w:spacing w:val="20"/>
          <w:sz w:val="24"/>
          <w:szCs w:val="24"/>
          <w:lang w:val="en-US" w:eastAsia="zh-CN"/>
        </w:rPr>
        <w:br w:type="page"/>
      </w:r>
    </w:p>
    <w:p>
      <w:pPr>
        <w:pStyle w:val="2"/>
        <w:numPr>
          <w:ilvl w:val="0"/>
          <w:numId w:val="1"/>
        </w:numPr>
        <w:bidi w:val="0"/>
        <w:rPr>
          <w:rFonts w:hint="eastAsia"/>
          <w:lang w:val="en-US" w:eastAsia="zh-CN"/>
        </w:rPr>
      </w:pPr>
      <w:r>
        <w:rPr>
          <w:rFonts w:hint="eastAsia"/>
          <w:lang w:val="en-US" w:eastAsia="zh-CN"/>
        </w:rPr>
        <w:t>重庆大学虎溪校区校史</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重庆大学虎溪校区是重庆大学于2002年启动了新校区建设工程建设的新校区，于2005年10月建成并投入使用。新校区选址在重庆市沙坪坝区虎溪镇，故命名为虎溪校区。虎溪校区规划用地3670亩。其中，268亩为教学用地，1042亩为教职工住宅用地和发展用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2000年5月，原重庆大学、重庆建筑大学、重庆建筑高等专科学校三校合并组成新的重庆大学。三校合并就时的土地加起来就只有2011亩，生均用地37.8m2,远远达不到生均66.72m2。由于没有完善征地手续，原重庆大学的征地出了问题。此时，土地问题是重大急需解决的问题。在经过重庆大学原党委书记祝家麟，中国工程院院士李晓红，时任副校长张四平等领导在西永，虎溪，陈家桥，曾家，虎溪等选址时，决定以虎溪作为新校区选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2003年3月30-31日，召开了学校党政联席会议，这次会议正式确立了“西部校区建设指挥部”（在虎溪校区正式命名前的称谓），确定了虎溪校区的规划等，虎溪校区建设的序幕由此拉开。</w:t>
      </w:r>
    </w:p>
    <w:p>
      <w:pPr>
        <w:pStyle w:val="2"/>
        <w:bidi w:val="0"/>
      </w:pPr>
      <w:r>
        <w:rPr>
          <w:rFonts w:hint="eastAsia"/>
          <w:lang w:val="en-US" w:eastAsia="zh-CN"/>
        </w:rPr>
        <w:t>二、</w:t>
      </w:r>
      <w:r>
        <w:rPr>
          <w:rFonts w:hint="eastAsia"/>
        </w:rPr>
        <w:t>反映重庆大学近现代教育文化的文化景观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每一所大学都有着自己与众不同的方面，建筑物也是其中的一个方面。每一个具有代表性的建筑只要被人看到，不用说就已经知道是哪个大学的建筑了。重庆大学老校区的每一个建筑都反映出了上个世纪仁人志士们为了中华民族的独立与复兴所做出的卓越贡献。本次实践调查，我们小组对重庆大学老校区的建筑进行了考研调查。</w:t>
      </w:r>
    </w:p>
    <w:p>
      <w:pPr>
        <w:pStyle w:val="3"/>
        <w:bidi w:val="0"/>
      </w:pPr>
      <w:r>
        <w:rPr>
          <w:rFonts w:hint="eastAsia"/>
          <w:lang w:eastAsia="zh-CN"/>
        </w:rPr>
        <w:t>（</w:t>
      </w:r>
      <w:r>
        <w:rPr>
          <w:rFonts w:hint="eastAsia"/>
          <w:lang w:val="en-US" w:eastAsia="zh-CN"/>
        </w:rPr>
        <w:t>一）</w:t>
      </w:r>
      <w:r>
        <w:rPr>
          <w:rFonts w:hint="eastAsia"/>
        </w:rPr>
        <w:t>文字斋</w:t>
      </w:r>
    </w:p>
    <w:p>
      <w:pPr>
        <w:spacing w:line="276" w:lineRule="auto"/>
        <w:ind w:firstLine="480" w:firstLineChars="200"/>
        <w:rPr>
          <w:sz w:val="24"/>
          <w:szCs w:val="24"/>
        </w:rPr>
      </w:pPr>
      <w:r>
        <w:rPr>
          <w:sz w:val="24"/>
          <w:szCs w:val="24"/>
        </w:rPr>
        <w:drawing>
          <wp:anchor distT="0" distB="0" distL="114300" distR="114300" simplePos="0" relativeHeight="251670528" behindDoc="0" locked="0" layoutInCell="1" allowOverlap="1">
            <wp:simplePos x="0" y="0"/>
            <wp:positionH relativeFrom="column">
              <wp:posOffset>1617345</wp:posOffset>
            </wp:positionH>
            <wp:positionV relativeFrom="paragraph">
              <wp:posOffset>269875</wp:posOffset>
            </wp:positionV>
            <wp:extent cx="2277745" cy="1490345"/>
            <wp:effectExtent l="0" t="0" r="8255" b="3175"/>
            <wp:wrapTopAndBottom/>
            <wp:docPr id="15" name="图片 15" descr="BC8A6C9FFC14BE47173EF4042457B9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BC8A6C9FFC14BE47173EF4042457B99B"/>
                    <pic:cNvPicPr>
                      <a:picLocks noChangeAspect="1"/>
                    </pic:cNvPicPr>
                  </pic:nvPicPr>
                  <pic:blipFill>
                    <a:blip r:embed="rId5"/>
                    <a:stretch>
                      <a:fillRect/>
                    </a:stretch>
                  </pic:blipFill>
                  <pic:spPr>
                    <a:xfrm>
                      <a:off x="0" y="0"/>
                      <a:ext cx="2277745" cy="1490345"/>
                    </a:xfrm>
                    <a:prstGeom prst="rect">
                      <a:avLst/>
                    </a:prstGeom>
                  </pic:spPr>
                </pic:pic>
              </a:graphicData>
            </a:graphic>
          </wp:anchor>
        </w:drawing>
      </w:r>
      <w:r>
        <w:rPr>
          <w:sz w:val="24"/>
          <w:szCs w:val="24"/>
        </w:rPr>
        <w:t>文字斋，建于上世纪30年代初，是一排朱檐青瓦清代风格的平房建筑。解放前</w:t>
      </w:r>
    </w:p>
    <w:p>
      <w:pPr>
        <w:spacing w:line="276" w:lineRule="auto"/>
        <w:jc w:val="center"/>
        <w:rPr>
          <w:rFonts w:hint="default" w:eastAsiaTheme="minorEastAsia"/>
          <w:sz w:val="24"/>
          <w:szCs w:val="24"/>
          <w:lang w:val="en-US" w:eastAsia="zh-CN"/>
        </w:rPr>
      </w:pPr>
      <w:r>
        <w:rPr>
          <w:rFonts w:hint="eastAsia"/>
          <w:sz w:val="24"/>
          <w:szCs w:val="24"/>
          <w:lang w:eastAsia="zh-CN"/>
        </w:rPr>
        <w:t>（</w:t>
      </w:r>
      <w:r>
        <w:rPr>
          <w:rFonts w:hint="eastAsia"/>
          <w:sz w:val="24"/>
          <w:szCs w:val="24"/>
          <w:lang w:val="en-US" w:eastAsia="zh-CN"/>
        </w:rPr>
        <w:t>上图：文字斋照片）</w:t>
      </w:r>
    </w:p>
    <w:p>
      <w:pPr>
        <w:spacing w:line="276" w:lineRule="auto"/>
        <w:rPr>
          <w:sz w:val="24"/>
          <w:szCs w:val="24"/>
        </w:rPr>
      </w:pPr>
      <w:r>
        <w:rPr>
          <w:sz w:val="24"/>
          <w:szCs w:val="24"/>
        </w:rPr>
        <w:t>曾是重大高年级学生宿舍和重大教师宿舍，现为重大文学与新闻传媒学院办公用房，后门可直接眺望嘉陵江。是重庆大学A区至今保存较完好的老式建筑之一。</w:t>
      </w:r>
    </w:p>
    <w:p>
      <w:pPr>
        <w:spacing w:line="276" w:lineRule="auto"/>
        <w:ind w:firstLine="480" w:firstLineChars="200"/>
        <w:rPr>
          <w:sz w:val="24"/>
          <w:szCs w:val="24"/>
        </w:rPr>
      </w:pPr>
      <w:r>
        <w:rPr>
          <w:sz w:val="24"/>
          <w:szCs w:val="24"/>
        </w:rPr>
        <w:t>如今文字斋的墨墙朱檐虽崭新蔚然，但其温馨兰草、怡人书香依然如故。时光荏苒，多少人曾在文字斋中孜孜不倦，提灯赶路，文字斋见证了一代又一代学子凉风热雨为学问。但盼学者来，能留你于文字斋。</w:t>
      </w:r>
    </w:p>
    <w:p>
      <w:pPr>
        <w:spacing w:line="276" w:lineRule="auto"/>
        <w:ind w:firstLine="480" w:firstLineChars="200"/>
        <w:rPr>
          <w:rFonts w:hint="eastAsia"/>
          <w:sz w:val="24"/>
          <w:szCs w:val="24"/>
        </w:rPr>
      </w:pPr>
    </w:p>
    <w:p>
      <w:pPr>
        <w:pStyle w:val="3"/>
        <w:bidi w:val="0"/>
        <w:rPr>
          <w:rFonts w:ascii="楷体" w:hAnsi="楷体" w:eastAsia="楷体"/>
          <w:b/>
          <w:bCs/>
          <w:sz w:val="32"/>
          <w:szCs w:val="32"/>
        </w:rPr>
      </w:pPr>
      <w:r>
        <w:rPr>
          <w:rFonts w:hint="eastAsia" w:ascii="楷体" w:hAnsi="楷体" w:eastAsia="楷体"/>
          <w:b/>
          <w:bCs/>
          <w:sz w:val="32"/>
          <w:szCs w:val="32"/>
        </w:rPr>
        <w:t>（</w:t>
      </w:r>
      <w:r>
        <w:rPr>
          <w:rFonts w:hint="eastAsia" w:ascii="楷体" w:hAnsi="楷体" w:eastAsia="楷体"/>
          <w:b/>
          <w:bCs/>
          <w:sz w:val="32"/>
          <w:szCs w:val="32"/>
          <w:lang w:val="en-US" w:eastAsia="zh-CN"/>
        </w:rPr>
        <w:t>二</w:t>
      </w:r>
      <w:r>
        <w:rPr>
          <w:rFonts w:hint="eastAsia" w:ascii="楷体" w:hAnsi="楷体" w:eastAsia="楷体"/>
          <w:b/>
          <w:bCs/>
          <w:sz w:val="32"/>
          <w:szCs w:val="32"/>
        </w:rPr>
        <w:t>）第一教学楼</w:t>
      </w:r>
    </w:p>
    <w:p>
      <w:pPr>
        <w:spacing w:line="276" w:lineRule="auto"/>
        <w:rPr>
          <w:rFonts w:ascii="宋体" w:hAnsi="宋体" w:eastAsia="宋体"/>
          <w:sz w:val="24"/>
          <w:szCs w:val="24"/>
        </w:rPr>
      </w:pPr>
      <w:r>
        <w:rPr>
          <w:rFonts w:ascii="楷体" w:hAnsi="楷体" w:eastAsia="楷体"/>
          <w:sz w:val="28"/>
          <w:szCs w:val="28"/>
        </w:rPr>
        <w:drawing>
          <wp:anchor distT="0" distB="0" distL="114300" distR="114300" simplePos="0" relativeHeight="251667456" behindDoc="0" locked="0" layoutInCell="1" allowOverlap="1">
            <wp:simplePos x="0" y="0"/>
            <wp:positionH relativeFrom="column">
              <wp:posOffset>1659255</wp:posOffset>
            </wp:positionH>
            <wp:positionV relativeFrom="paragraph">
              <wp:posOffset>862965</wp:posOffset>
            </wp:positionV>
            <wp:extent cx="3086735" cy="2197100"/>
            <wp:effectExtent l="0" t="0" r="6985" b="12700"/>
            <wp:wrapTopAndBottom/>
            <wp:docPr id="16" name="图片 16" descr="FE93AF9FCD7310ED0AA755D06833F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E93AF9FCD7310ED0AA755D06833F995"/>
                    <pic:cNvPicPr>
                      <a:picLocks noChangeAspect="1"/>
                    </pic:cNvPicPr>
                  </pic:nvPicPr>
                  <pic:blipFill>
                    <a:blip r:embed="rId6"/>
                    <a:stretch>
                      <a:fillRect/>
                    </a:stretch>
                  </pic:blipFill>
                  <pic:spPr>
                    <a:xfrm>
                      <a:off x="0" y="0"/>
                      <a:ext cx="3086735" cy="2197100"/>
                    </a:xfrm>
                    <a:prstGeom prst="rect">
                      <a:avLst/>
                    </a:prstGeom>
                  </pic:spPr>
                </pic:pic>
              </a:graphicData>
            </a:graphic>
          </wp:anchor>
        </w:drawing>
      </w:r>
      <w:r>
        <w:rPr>
          <w:sz w:val="28"/>
          <w:szCs w:val="28"/>
        </w:rPr>
        <w:t>　</w:t>
      </w:r>
      <w:r>
        <w:rPr>
          <w:rFonts w:hint="eastAsia"/>
          <w:sz w:val="28"/>
          <w:szCs w:val="28"/>
        </w:rPr>
        <w:t xml:space="preserve"> </w:t>
      </w:r>
      <w:r>
        <w:rPr>
          <w:sz w:val="28"/>
          <w:szCs w:val="28"/>
        </w:rPr>
        <w:t xml:space="preserve"> </w:t>
      </w:r>
      <w:r>
        <w:rPr>
          <w:rFonts w:ascii="宋体" w:hAnsi="宋体" w:eastAsia="宋体"/>
          <w:sz w:val="24"/>
          <w:szCs w:val="24"/>
        </w:rPr>
        <w:t>重庆大学第一教学楼建成于1933年（原理学院楼）。“中国式”建筑风格，修建于1930年－1933年。重庆市最典型的中国式建筑，由重庆大学的创建人之一沈懋德先生设计。工字型平面，中轴对称。</w:t>
      </w:r>
    </w:p>
    <w:p>
      <w:pPr>
        <w:spacing w:line="276" w:lineRule="auto"/>
        <w:jc w:val="center"/>
        <w:rPr>
          <w:rFonts w:ascii="宋体" w:hAnsi="宋体" w:eastAsia="宋体"/>
          <w:sz w:val="24"/>
          <w:szCs w:val="24"/>
        </w:rPr>
      </w:pPr>
      <w:r>
        <w:rPr>
          <w:rFonts w:hint="eastAsia" w:ascii="宋体" w:hAnsi="宋体" w:eastAsia="宋体"/>
          <w:sz w:val="24"/>
          <w:szCs w:val="24"/>
          <w:lang w:eastAsia="zh-CN"/>
        </w:rPr>
        <w:t>（</w:t>
      </w:r>
      <w:r>
        <w:rPr>
          <w:rFonts w:hint="eastAsia" w:ascii="宋体" w:hAnsi="宋体" w:eastAsia="宋体"/>
          <w:sz w:val="24"/>
          <w:szCs w:val="24"/>
          <w:lang w:val="en-US" w:eastAsia="zh-CN"/>
        </w:rPr>
        <w:t>上图：第一教学楼照片）</w:t>
      </w:r>
    </w:p>
    <w:p>
      <w:pPr>
        <w:spacing w:line="276" w:lineRule="auto"/>
        <w:rPr>
          <w:rFonts w:hint="eastAsia" w:ascii="宋体" w:hAnsi="宋体" w:eastAsia="宋体"/>
          <w:sz w:val="24"/>
          <w:szCs w:val="24"/>
        </w:rPr>
      </w:pPr>
      <w:r>
        <w:rPr>
          <w:rFonts w:ascii="宋体" w:hAnsi="宋体" w:eastAsia="宋体"/>
          <w:sz w:val="24"/>
          <w:szCs w:val="24"/>
        </w:rPr>
        <w:t>　建筑主体部分为双层带阁楼，屋顶为重檐歇山形式，屋面坡度较陡，开老虎窗与与现在重庆大学工商管理学院相邻，与文字斋相伴，正门入口前面对重庆大学团结广场，后入口为重大沿江道路—临江路，可以眺望嘉陵江。现在是重庆大学人文学院所在地。　从建筑形态上看第一教学楼的风格，这是一座典型的中国古典式建筑，砖木混合结构，平面呈“山”字形，既设有大屋顶、老虎窗和各楼层，又有檀红檐、青匹瓦、朱红门柱，屋顶盖瓦，四檐翘角。中国古典建筑的飞檐在苍茫的暮色中勾画出动人的弧线……在理学院可以感受到中国古典艺术的特殊魅力</w:t>
      </w:r>
      <w:r>
        <w:rPr>
          <w:rFonts w:hint="eastAsia" w:ascii="宋体" w:hAnsi="宋体" w:eastAsia="宋体"/>
          <w:sz w:val="24"/>
        </w:rPr>
        <w:t>。</w:t>
      </w:r>
    </w:p>
    <w:p>
      <w:pPr>
        <w:spacing w:line="276" w:lineRule="auto"/>
        <w:ind w:firstLine="480"/>
        <w:rPr>
          <w:rFonts w:ascii="宋体" w:hAnsi="宋体" w:eastAsia="宋体"/>
          <w:sz w:val="24"/>
        </w:rPr>
      </w:pPr>
      <w:r>
        <w:rPr>
          <w:rFonts w:ascii="宋体" w:hAnsi="宋体" w:eastAsia="宋体"/>
          <w:sz w:val="24"/>
          <w:szCs w:val="24"/>
        </w:rPr>
        <w:t>在重庆大学历史中，理学院不单单是简单的教学楼或学院教学用地，从它诞生的那一天起，它就始终是校园文化的圣地。</w:t>
      </w:r>
      <w:r>
        <w:rPr>
          <w:rFonts w:hint="eastAsia" w:ascii="宋体" w:hAnsi="宋体" w:eastAsia="宋体"/>
          <w:sz w:val="24"/>
        </w:rPr>
        <w:t>它</w:t>
      </w:r>
      <w:r>
        <w:rPr>
          <w:rFonts w:ascii="宋体" w:hAnsi="宋体" w:eastAsia="宋体"/>
          <w:sz w:val="24"/>
          <w:szCs w:val="24"/>
        </w:rPr>
        <w:t>集古建筑文化和不少重大活动、事件为一体。是抗战文化、沙磁变化的历史见证，是重庆大学历史文化积淀最丰富的人文景观。</w:t>
      </w:r>
    </w:p>
    <w:p>
      <w:pPr>
        <w:tabs>
          <w:tab w:val="left" w:pos="312"/>
        </w:tabs>
        <w:spacing w:line="276" w:lineRule="auto"/>
        <w:rPr>
          <w:rFonts w:ascii="宋体" w:hAnsi="宋体" w:eastAsia="宋体"/>
          <w:sz w:val="24"/>
        </w:rPr>
      </w:pPr>
    </w:p>
    <w:p>
      <w:pPr>
        <w:tabs>
          <w:tab w:val="left" w:pos="312"/>
        </w:tabs>
        <w:spacing w:line="276" w:lineRule="auto"/>
        <w:rPr>
          <w:rFonts w:ascii="宋体" w:hAnsi="宋体" w:eastAsia="宋体"/>
          <w:sz w:val="24"/>
        </w:rPr>
      </w:pPr>
    </w:p>
    <w:p>
      <w:pPr>
        <w:tabs>
          <w:tab w:val="left" w:pos="312"/>
        </w:tabs>
        <w:spacing w:line="276" w:lineRule="auto"/>
        <w:rPr>
          <w:rFonts w:ascii="宋体" w:hAnsi="宋体" w:eastAsia="宋体"/>
          <w:sz w:val="24"/>
        </w:rPr>
      </w:pPr>
    </w:p>
    <w:p>
      <w:pPr>
        <w:pStyle w:val="3"/>
        <w:bidi w:val="0"/>
        <w:rPr>
          <w:rFonts w:ascii="楷体" w:hAnsi="楷体" w:eastAsia="楷体"/>
          <w:b/>
          <w:bCs/>
          <w:sz w:val="32"/>
          <w:szCs w:val="32"/>
        </w:rPr>
      </w:pPr>
      <w:r>
        <w:rPr>
          <w:rFonts w:hint="eastAsia" w:ascii="楷体" w:hAnsi="楷体" w:eastAsia="楷体"/>
          <w:b/>
          <w:bCs/>
          <w:sz w:val="32"/>
          <w:szCs w:val="32"/>
        </w:rPr>
        <w:t>（</w:t>
      </w:r>
      <w:r>
        <w:rPr>
          <w:rFonts w:hint="eastAsia" w:ascii="楷体" w:hAnsi="楷体" w:eastAsia="楷体"/>
          <w:b/>
          <w:bCs/>
          <w:sz w:val="32"/>
          <w:szCs w:val="32"/>
          <w:lang w:val="en-US" w:eastAsia="zh-CN"/>
        </w:rPr>
        <w:t>三</w:t>
      </w:r>
      <w:r>
        <w:rPr>
          <w:rFonts w:hint="eastAsia" w:ascii="楷体" w:hAnsi="楷体" w:eastAsia="楷体"/>
          <w:b/>
          <w:bCs/>
          <w:sz w:val="32"/>
          <w:szCs w:val="32"/>
        </w:rPr>
        <w:t>）工学院</w:t>
      </w:r>
    </w:p>
    <w:p>
      <w:pPr>
        <w:spacing w:line="276" w:lineRule="auto"/>
        <w:ind w:firstLine="643" w:firstLineChars="200"/>
        <w:rPr>
          <w:rFonts w:ascii="宋体" w:hAnsi="宋体" w:eastAsia="宋体"/>
          <w:sz w:val="24"/>
          <w:szCs w:val="24"/>
        </w:rPr>
      </w:pPr>
      <w:r>
        <w:rPr>
          <w:rFonts w:ascii="楷体" w:hAnsi="楷体" w:eastAsia="楷体"/>
          <w:b/>
          <w:bCs/>
          <w:sz w:val="32"/>
          <w:szCs w:val="32"/>
        </w:rPr>
        <w:drawing>
          <wp:anchor distT="0" distB="0" distL="114300" distR="114300" simplePos="0" relativeHeight="251668480" behindDoc="0" locked="0" layoutInCell="1" allowOverlap="1">
            <wp:simplePos x="0" y="0"/>
            <wp:positionH relativeFrom="column">
              <wp:posOffset>3308985</wp:posOffset>
            </wp:positionH>
            <wp:positionV relativeFrom="paragraph">
              <wp:posOffset>288290</wp:posOffset>
            </wp:positionV>
            <wp:extent cx="2403475" cy="3009265"/>
            <wp:effectExtent l="0" t="0" r="4445" b="8255"/>
            <wp:wrapSquare wrapText="bothSides"/>
            <wp:docPr id="17" name="图片 17" descr="ECEFC86AC72F8B179A24A67443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CEFC86AC72F8B179A24A67443023568"/>
                    <pic:cNvPicPr>
                      <a:picLocks noChangeAspect="1"/>
                    </pic:cNvPicPr>
                  </pic:nvPicPr>
                  <pic:blipFill>
                    <a:blip r:embed="rId7"/>
                    <a:stretch>
                      <a:fillRect/>
                    </a:stretch>
                  </pic:blipFill>
                  <pic:spPr>
                    <a:xfrm>
                      <a:off x="0" y="0"/>
                      <a:ext cx="2403475" cy="3009265"/>
                    </a:xfrm>
                    <a:prstGeom prst="rect">
                      <a:avLst/>
                    </a:prstGeom>
                  </pic:spPr>
                </pic:pic>
              </a:graphicData>
            </a:graphic>
          </wp:anchor>
        </w:drawing>
      </w:r>
      <w:r>
        <w:rPr>
          <w:rFonts w:ascii="宋体" w:hAnsi="宋体" w:eastAsia="宋体"/>
          <w:sz w:val="24"/>
          <w:szCs w:val="24"/>
        </w:rPr>
        <w:t>重庆大学工学院楼建于1935年，</w:t>
      </w:r>
      <w:r>
        <w:rPr>
          <w:rFonts w:hint="eastAsia" w:ascii="宋体" w:hAnsi="宋体" w:eastAsia="宋体"/>
          <w:sz w:val="24"/>
          <w:szCs w:val="24"/>
        </w:rPr>
        <w:t>作</w:t>
      </w:r>
      <w:r>
        <w:rPr>
          <w:rFonts w:ascii="宋体" w:hAnsi="宋体" w:eastAsia="宋体"/>
          <w:sz w:val="24"/>
          <w:szCs w:val="24"/>
        </w:rPr>
        <w:t>为重庆市二级文物保护单位屹立在幽静的重庆大学校园中。这是一幢3层的欧式建筑，用坚固的石材垒成。1940年5月29日曾在轰炸中遭重创。2004年已修复。 工学院大门外是重大沿嘉陵江的临江路，与沿路的历史建筑文字斋、理学院楼(重庆大学第一教学楼)、松林坡礼堂一起承载着重庆大学的历史痕迹。</w:t>
      </w:r>
    </w:p>
    <w:p>
      <w:pPr>
        <w:spacing w:line="276" w:lineRule="auto"/>
        <w:ind w:firstLine="480" w:firstLineChars="200"/>
        <w:rPr>
          <w:rFonts w:ascii="宋体" w:hAnsi="宋体" w:eastAsia="宋体"/>
          <w:sz w:val="24"/>
          <w:szCs w:val="24"/>
        </w:rPr>
      </w:pPr>
      <w:r>
        <w:rPr>
          <w:rFonts w:ascii="宋体" w:hAnsi="宋体" w:eastAsia="宋体"/>
          <w:sz w:val="24"/>
          <w:szCs w:val="24"/>
        </w:rPr>
        <w:t>墙体全部用条石砌筑，开创了重庆石建筑的先例，而楼内各层屋架均用杉木制做。建筑成L型布局，入口处的六边形塔楼最为出彩，各层屋架均用杉木制做。大门外是重大的临江路，可以眺望滚滚嘉陵江。</w:t>
      </w:r>
    </w:p>
    <w:p>
      <w:pPr>
        <w:spacing w:line="276" w:lineRule="auto"/>
        <w:ind w:firstLine="480" w:firstLineChars="200"/>
        <w:rPr>
          <w:rFonts w:hint="default" w:ascii="宋体" w:hAnsi="宋体" w:eastAsia="宋体"/>
          <w:sz w:val="24"/>
          <w:szCs w:val="24"/>
          <w:lang w:val="en-US" w:eastAsia="zh-CN"/>
        </w:rPr>
      </w:pPr>
      <w:r>
        <w:rPr>
          <w:rFonts w:hint="eastAsia" w:ascii="宋体" w:hAnsi="宋体" w:eastAsia="宋体"/>
          <w:sz w:val="24"/>
          <w:szCs w:val="24"/>
          <w:lang w:eastAsia="zh-CN"/>
        </w:rPr>
        <w:t>（</w:t>
      </w:r>
      <w:r>
        <w:rPr>
          <w:rFonts w:hint="eastAsia" w:ascii="宋体" w:hAnsi="宋体" w:eastAsia="宋体"/>
          <w:sz w:val="24"/>
          <w:szCs w:val="24"/>
          <w:lang w:val="en-US" w:eastAsia="zh-CN"/>
        </w:rPr>
        <w:t>右图：工学院楼照片）</w:t>
      </w:r>
    </w:p>
    <w:p>
      <w:pPr>
        <w:spacing w:line="276" w:lineRule="auto"/>
        <w:ind w:firstLine="420"/>
        <w:rPr>
          <w:rFonts w:ascii="宋体" w:hAnsi="宋体" w:eastAsia="宋体"/>
          <w:sz w:val="24"/>
          <w:szCs w:val="24"/>
        </w:rPr>
      </w:pPr>
    </w:p>
    <w:p>
      <w:pPr>
        <w:spacing w:line="276" w:lineRule="auto"/>
        <w:rPr>
          <w:rFonts w:hint="eastAsia"/>
          <w:sz w:val="24"/>
        </w:rPr>
      </w:pPr>
    </w:p>
    <w:p>
      <w:pPr>
        <w:spacing w:line="276" w:lineRule="auto"/>
        <w:jc w:val="both"/>
        <w:rPr>
          <w:rFonts w:ascii="楷体" w:hAnsi="楷体" w:eastAsia="楷体"/>
          <w:b/>
          <w:bCs/>
          <w:sz w:val="32"/>
          <w:szCs w:val="32"/>
        </w:rPr>
      </w:pPr>
      <w:r>
        <w:rPr>
          <w:rFonts w:hint="eastAsia" w:ascii="楷体" w:hAnsi="楷体" w:eastAsia="楷体"/>
          <w:b/>
          <w:bCs/>
          <w:sz w:val="32"/>
          <w:szCs w:val="32"/>
        </w:rPr>
        <w:t>（</w:t>
      </w:r>
      <w:r>
        <w:rPr>
          <w:rFonts w:hint="eastAsia" w:ascii="楷体" w:hAnsi="楷体" w:eastAsia="楷体"/>
          <w:b/>
          <w:bCs/>
          <w:sz w:val="32"/>
          <w:szCs w:val="32"/>
          <w:lang w:val="en-US" w:eastAsia="zh-CN"/>
        </w:rPr>
        <w:t>四</w:t>
      </w:r>
      <w:r>
        <w:rPr>
          <w:rFonts w:hint="eastAsia" w:ascii="楷体" w:hAnsi="楷体" w:eastAsia="楷体"/>
          <w:b/>
          <w:bCs/>
          <w:sz w:val="32"/>
          <w:szCs w:val="32"/>
        </w:rPr>
        <w:t>）A区大门</w:t>
      </w:r>
    </w:p>
    <w:p>
      <w:pPr>
        <w:spacing w:line="276" w:lineRule="auto"/>
        <w:ind w:firstLine="482" w:firstLineChars="200"/>
        <w:rPr>
          <w:rFonts w:ascii="宋体" w:hAnsi="宋体" w:eastAsia="宋体"/>
          <w:sz w:val="24"/>
          <w:szCs w:val="24"/>
        </w:rPr>
      </w:pPr>
      <w:r>
        <w:rPr>
          <w:rFonts w:ascii="楷体" w:hAnsi="楷体" w:eastAsia="楷体"/>
          <w:b/>
          <w:bCs/>
          <w:sz w:val="24"/>
          <w:szCs w:val="24"/>
        </w:rPr>
        <w:drawing>
          <wp:anchor distT="0" distB="0" distL="114300" distR="114300" simplePos="0" relativeHeight="251669504" behindDoc="0" locked="0" layoutInCell="1" allowOverlap="1">
            <wp:simplePos x="0" y="0"/>
            <wp:positionH relativeFrom="column">
              <wp:posOffset>3042285</wp:posOffset>
            </wp:positionH>
            <wp:positionV relativeFrom="paragraph">
              <wp:posOffset>471170</wp:posOffset>
            </wp:positionV>
            <wp:extent cx="2610485" cy="2231390"/>
            <wp:effectExtent l="0" t="0" r="10795" b="8890"/>
            <wp:wrapSquare wrapText="bothSides"/>
            <wp:docPr id="18" name="图片 18" descr="11167D2A56743DF30374D933E4FA8B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1167D2A56743DF30374D933E4FA8B0A"/>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0485" cy="2231390"/>
                    </a:xfrm>
                    <a:prstGeom prst="rect">
                      <a:avLst/>
                    </a:prstGeom>
                  </pic:spPr>
                </pic:pic>
              </a:graphicData>
            </a:graphic>
          </wp:anchor>
        </w:drawing>
      </w:r>
      <w:r>
        <w:rPr>
          <w:rFonts w:ascii="宋体" w:hAnsi="宋体" w:eastAsia="宋体"/>
          <w:sz w:val="24"/>
          <w:szCs w:val="24"/>
        </w:rPr>
        <w:t>重庆大学A区老校门位于沙正街174号，建于1930年。据史料记载，原来的校门只有两根立柱，而如今已经扩展为四根。校门两侧的八字型石壁上，凿刻有“耐劳苦、尚俭朴、勤学业、爱国家”的校训，更显出这座中国名校的气质。</w:t>
      </w:r>
    </w:p>
    <w:p>
      <w:pPr>
        <w:spacing w:line="276" w:lineRule="auto"/>
        <w:ind w:firstLine="480" w:firstLineChars="200"/>
        <w:rPr>
          <w:rFonts w:ascii="宋体" w:hAnsi="宋体" w:eastAsia="宋体"/>
          <w:sz w:val="24"/>
          <w:szCs w:val="24"/>
        </w:rPr>
      </w:pPr>
      <w:r>
        <w:rPr>
          <w:rFonts w:ascii="宋体" w:hAnsi="宋体" w:eastAsia="宋体"/>
          <w:sz w:val="24"/>
          <w:szCs w:val="24"/>
        </w:rPr>
        <w:t>这是一座砖石结构的建筑，由四尊底边为2米左右、削去了锥顶的四菱锥体门柱组成，中间的两尊大约高7米，相距8米，形成了车辆过往的主干道，两边的门柱高度次之，大约6米左右，与中间的门柱以5米的间隔构成行人出入的</w:t>
      </w:r>
      <w:r>
        <w:rPr>
          <w:rFonts w:hint="eastAsia" w:ascii="宋体" w:hAnsi="宋体" w:eastAsia="宋体"/>
          <w:sz w:val="24"/>
          <w:szCs w:val="24"/>
        </w:rPr>
        <w:t>人行</w:t>
      </w:r>
      <w:r>
        <w:rPr>
          <w:rFonts w:ascii="宋体" w:hAnsi="宋体" w:eastAsia="宋体"/>
          <w:sz w:val="24"/>
          <w:szCs w:val="24"/>
        </w:rPr>
        <w:t>道。</w:t>
      </w:r>
    </w:p>
    <w:p>
      <w:pPr>
        <w:bidi w:val="0"/>
        <w:ind w:left="840" w:leftChars="0" w:firstLine="420" w:firstLineChars="0"/>
        <w:rPr>
          <w:rFonts w:hint="default"/>
          <w:lang w:val="en-US" w:eastAsia="zh-CN"/>
        </w:rPr>
      </w:pPr>
      <w:r>
        <w:rPr>
          <w:rFonts w:hint="eastAsia"/>
          <w:lang w:eastAsia="zh-CN"/>
        </w:rPr>
        <w:t>（</w:t>
      </w:r>
      <w:r>
        <w:rPr>
          <w:rFonts w:hint="eastAsia"/>
          <w:lang w:val="en-US" w:eastAsia="zh-CN"/>
        </w:rPr>
        <w:t>右图：A区大门照片）</w:t>
      </w:r>
    </w:p>
    <w:p>
      <w:pPr>
        <w:spacing w:line="276" w:lineRule="auto"/>
        <w:jc w:val="center"/>
        <w:rPr>
          <w:b/>
          <w:bCs/>
          <w:sz w:val="36"/>
          <w:szCs w:val="36"/>
        </w:rPr>
      </w:pPr>
    </w:p>
    <w:p>
      <w:pPr>
        <w:spacing w:line="276" w:lineRule="auto"/>
        <w:jc w:val="center"/>
        <w:rPr>
          <w:rFonts w:hint="eastAsia"/>
          <w:b/>
          <w:bCs/>
          <w:sz w:val="36"/>
          <w:szCs w:val="36"/>
        </w:rPr>
      </w:pPr>
    </w:p>
    <w:p>
      <w:pPr>
        <w:pStyle w:val="2"/>
        <w:bidi w:val="0"/>
        <w:rPr>
          <w:rFonts w:hint="eastAsia"/>
          <w:b/>
          <w:bCs/>
          <w:sz w:val="36"/>
          <w:szCs w:val="36"/>
        </w:rPr>
      </w:pPr>
      <w:r>
        <w:rPr>
          <w:rFonts w:hint="eastAsia"/>
          <w:lang w:val="en-US" w:eastAsia="zh-CN"/>
        </w:rPr>
        <w:t>三、</w:t>
      </w:r>
      <w:r>
        <w:rPr>
          <w:rFonts w:hint="eastAsia"/>
        </w:rPr>
        <w:t>承载了重庆大学红岩精神与进步思想的地标建筑</w:t>
      </w:r>
    </w:p>
    <w:p>
      <w:pPr>
        <w:pStyle w:val="3"/>
        <w:bidi w:val="0"/>
        <w:rPr>
          <w:rFonts w:ascii="楷体" w:hAnsi="楷体" w:eastAsia="楷体"/>
          <w:b/>
          <w:bCs/>
          <w:sz w:val="32"/>
          <w:szCs w:val="32"/>
        </w:rPr>
      </w:pPr>
      <w:r>
        <w:rPr>
          <w:rFonts w:hint="eastAsia" w:ascii="楷体" w:hAnsi="楷体" w:eastAsia="楷体"/>
          <w:b/>
          <w:bCs/>
          <w:sz w:val="32"/>
          <w:szCs w:val="32"/>
        </w:rPr>
        <w:t>（</w:t>
      </w:r>
      <w:r>
        <w:rPr>
          <w:rFonts w:hint="eastAsia" w:ascii="楷体" w:hAnsi="楷体" w:eastAsia="楷体"/>
          <w:b/>
          <w:bCs/>
          <w:sz w:val="32"/>
          <w:szCs w:val="32"/>
          <w:lang w:val="en-US" w:eastAsia="zh-CN"/>
        </w:rPr>
        <w:t>一</w:t>
      </w:r>
      <w:r>
        <w:rPr>
          <w:rFonts w:hint="eastAsia" w:ascii="楷体" w:hAnsi="楷体" w:eastAsia="楷体"/>
          <w:b/>
          <w:bCs/>
          <w:sz w:val="32"/>
          <w:szCs w:val="32"/>
        </w:rPr>
        <w:t>）大轰炸纪念碑</w:t>
      </w:r>
    </w:p>
    <w:p>
      <w:pPr>
        <w:spacing w:line="276" w:lineRule="auto"/>
        <w:ind w:firstLine="480" w:firstLineChars="200"/>
        <w:rPr>
          <w:rFonts w:ascii="宋体" w:hAnsi="宋体" w:eastAsia="宋体"/>
          <w:sz w:val="24"/>
          <w:szCs w:val="24"/>
        </w:rPr>
      </w:pPr>
      <w:r>
        <w:rPr>
          <w:rFonts w:ascii="宋体" w:hAnsi="宋体" w:eastAsia="宋体"/>
          <w:sz w:val="24"/>
          <w:szCs w:val="24"/>
        </w:rPr>
        <w:drawing>
          <wp:anchor distT="0" distB="0" distL="114300" distR="114300" simplePos="0" relativeHeight="251659264" behindDoc="0" locked="0" layoutInCell="1" allowOverlap="1">
            <wp:simplePos x="0" y="0"/>
            <wp:positionH relativeFrom="margin">
              <wp:posOffset>3807460</wp:posOffset>
            </wp:positionH>
            <wp:positionV relativeFrom="paragraph">
              <wp:posOffset>751205</wp:posOffset>
            </wp:positionV>
            <wp:extent cx="1866900" cy="2489835"/>
            <wp:effectExtent l="0" t="0" r="7620" b="952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6900" cy="2489835"/>
                    </a:xfrm>
                    <a:prstGeom prst="rect">
                      <a:avLst/>
                    </a:prstGeom>
                  </pic:spPr>
                </pic:pic>
              </a:graphicData>
            </a:graphic>
          </wp:anchor>
        </w:drawing>
      </w:r>
      <w:r>
        <w:rPr>
          <w:rFonts w:hint="eastAsia" w:ascii="宋体" w:hAnsi="宋体" w:eastAsia="宋体"/>
          <w:sz w:val="24"/>
          <w:szCs w:val="24"/>
        </w:rPr>
        <w:t>1939年到1940年，重大校园遭受了多次日机的轰炸，1939年9月、1940年5月和7月这三次轰炸最为激烈，其中以1940年7月4日的轰炸最为惨烈。工学院大楼正中日机炮弹，学子们为了坚持教学活动，开挖防空洞，修筑防御工事。</w:t>
      </w:r>
    </w:p>
    <w:p>
      <w:pPr>
        <w:spacing w:line="276" w:lineRule="auto"/>
        <w:ind w:firstLine="480" w:firstLineChars="200"/>
        <w:rPr>
          <w:rFonts w:ascii="宋体" w:hAnsi="宋体" w:eastAsia="宋体"/>
          <w:sz w:val="24"/>
          <w:szCs w:val="24"/>
        </w:rPr>
      </w:pPr>
      <w:r>
        <w:rPr>
          <w:rFonts w:hint="eastAsia" w:ascii="宋体" w:hAnsi="宋体" w:eastAsia="宋体"/>
          <w:sz w:val="24"/>
          <w:szCs w:val="24"/>
        </w:rPr>
        <w:t>重庆大学</w:t>
      </w:r>
      <w:r>
        <w:rPr>
          <w:rFonts w:ascii="宋体" w:hAnsi="宋体" w:eastAsia="宋体"/>
          <w:sz w:val="24"/>
          <w:szCs w:val="24"/>
        </w:rPr>
        <w:t>75周年校庆时，校友们捐建在工学院大楼身后的大轰炸纪念碑，这是一块用残埂断墙垒筑的石碑，石碑用阴刻的</w:t>
      </w:r>
      <w:r>
        <w:rPr>
          <w:rFonts w:hint="eastAsia" w:ascii="宋体" w:hAnsi="宋体" w:eastAsia="宋体"/>
          <w:sz w:val="24"/>
          <w:szCs w:val="24"/>
        </w:rPr>
        <w:t>红色</w:t>
      </w:r>
      <w:r>
        <w:rPr>
          <w:rFonts w:ascii="宋体" w:hAnsi="宋体" w:eastAsia="宋体"/>
          <w:sz w:val="24"/>
          <w:szCs w:val="24"/>
        </w:rPr>
        <w:t>文字记录了重大那段烽火中的</w:t>
      </w:r>
      <w:r>
        <w:rPr>
          <w:rFonts w:hint="eastAsia" w:ascii="宋体" w:hAnsi="宋体" w:eastAsia="宋体"/>
          <w:sz w:val="24"/>
          <w:szCs w:val="24"/>
        </w:rPr>
        <w:t>血与泪的</w:t>
      </w:r>
      <w:r>
        <w:rPr>
          <w:rFonts w:ascii="宋体" w:hAnsi="宋体" w:eastAsia="宋体"/>
          <w:sz w:val="24"/>
          <w:szCs w:val="24"/>
        </w:rPr>
        <w:t>故事</w:t>
      </w:r>
      <w:r>
        <w:rPr>
          <w:rFonts w:hint="eastAsia" w:ascii="宋体" w:hAnsi="宋体" w:eastAsia="宋体"/>
          <w:sz w:val="24"/>
          <w:szCs w:val="24"/>
        </w:rPr>
        <w:t>。</w:t>
      </w:r>
      <w:r>
        <w:rPr>
          <w:rFonts w:ascii="宋体" w:hAnsi="宋体" w:eastAsia="宋体"/>
          <w:sz w:val="24"/>
          <w:szCs w:val="24"/>
        </w:rPr>
        <w:t>面对日军长达5年的残酷大轰炸，重庆人民尽管遭受了重大的人员和财产损失，但并未向日本侵略者表示屈服，而是用自己坚强的意志告诉全世界，重庆市一座炸不垮的城市。</w:t>
      </w:r>
    </w:p>
    <w:p>
      <w:pPr>
        <w:spacing w:line="276" w:lineRule="auto"/>
        <w:ind w:firstLine="1315" w:firstLineChars="548"/>
        <w:rPr>
          <w:rFonts w:hint="default" w:ascii="宋体" w:hAnsi="宋体" w:eastAsia="宋体"/>
          <w:sz w:val="24"/>
          <w:szCs w:val="24"/>
          <w:lang w:val="en-US" w:eastAsia="zh-CN"/>
        </w:rPr>
      </w:pPr>
      <w:r>
        <w:rPr>
          <w:rFonts w:hint="eastAsia" w:ascii="宋体" w:hAnsi="宋体" w:eastAsia="宋体"/>
          <w:sz w:val="24"/>
          <w:szCs w:val="24"/>
          <w:lang w:eastAsia="zh-CN"/>
        </w:rPr>
        <w:t>（</w:t>
      </w:r>
      <w:r>
        <w:rPr>
          <w:rFonts w:hint="eastAsia" w:ascii="宋体" w:hAnsi="宋体" w:eastAsia="宋体"/>
          <w:sz w:val="24"/>
          <w:szCs w:val="24"/>
          <w:lang w:val="en-US" w:eastAsia="zh-CN"/>
        </w:rPr>
        <w:t>右图：大轰炸纪念碑照片）</w:t>
      </w:r>
    </w:p>
    <w:p>
      <w:pPr>
        <w:spacing w:line="276" w:lineRule="auto"/>
        <w:ind w:firstLine="480" w:firstLineChars="200"/>
        <w:rPr>
          <w:rFonts w:ascii="宋体" w:hAnsi="宋体" w:eastAsia="宋体" w:cs="Arial"/>
          <w:color w:val="333333"/>
          <w:sz w:val="24"/>
          <w:szCs w:val="24"/>
          <w:shd w:val="clear" w:color="auto" w:fill="FFFFFF"/>
        </w:rPr>
      </w:pPr>
    </w:p>
    <w:p>
      <w:pPr>
        <w:spacing w:line="276" w:lineRule="auto"/>
        <w:ind w:firstLine="480" w:firstLineChars="200"/>
        <w:rPr>
          <w:rFonts w:ascii="宋体" w:hAnsi="宋体" w:eastAsia="宋体" w:cs="Arial"/>
          <w:color w:val="333333"/>
          <w:sz w:val="24"/>
          <w:szCs w:val="24"/>
          <w:shd w:val="clear" w:color="auto" w:fill="FFFFFF"/>
        </w:rPr>
      </w:pPr>
    </w:p>
    <w:p>
      <w:pPr>
        <w:spacing w:line="276" w:lineRule="auto"/>
        <w:ind w:firstLine="480" w:firstLineChars="200"/>
        <w:rPr>
          <w:rFonts w:ascii="宋体" w:hAnsi="宋体" w:eastAsia="宋体" w:cs="Arial"/>
          <w:color w:val="333333"/>
          <w:sz w:val="24"/>
          <w:szCs w:val="24"/>
          <w:shd w:val="clear" w:color="auto" w:fill="FFFFFF"/>
        </w:rPr>
      </w:pPr>
    </w:p>
    <w:p>
      <w:pPr>
        <w:spacing w:line="276" w:lineRule="auto"/>
        <w:rPr>
          <w:rFonts w:hint="eastAsia" w:ascii="宋体" w:hAnsi="宋体" w:eastAsia="宋体" w:cs="Arial"/>
          <w:color w:val="333333"/>
          <w:sz w:val="24"/>
          <w:szCs w:val="24"/>
          <w:shd w:val="clear" w:color="auto" w:fill="FFFFFF"/>
        </w:rPr>
      </w:pPr>
    </w:p>
    <w:p>
      <w:pPr>
        <w:pStyle w:val="3"/>
        <w:bidi w:val="0"/>
      </w:pPr>
      <w:r>
        <w:rPr>
          <w:rFonts w:hint="eastAsia"/>
        </w:rPr>
        <w:t>（</w:t>
      </w:r>
      <w:r>
        <w:rPr>
          <w:rFonts w:hint="eastAsia"/>
          <w:lang w:val="en-US" w:eastAsia="zh-CN"/>
        </w:rPr>
        <w:t>二</w:t>
      </w:r>
      <w:r>
        <w:rPr>
          <w:rFonts w:hint="eastAsia"/>
        </w:rPr>
        <w:t>）团结广场</w:t>
      </w:r>
    </w:p>
    <w:p>
      <w:pPr>
        <w:spacing w:line="276" w:lineRule="auto"/>
        <w:ind w:firstLine="480" w:firstLineChars="200"/>
        <w:rPr>
          <w:rFonts w:ascii="宋体" w:hAnsi="宋体" w:eastAsia="宋体"/>
          <w:sz w:val="24"/>
          <w:szCs w:val="24"/>
        </w:rPr>
      </w:pPr>
      <w:r>
        <w:rPr>
          <w:rFonts w:hint="eastAsia" w:ascii="宋体" w:hAnsi="宋体" w:eastAsia="宋体"/>
          <w:sz w:val="24"/>
          <w:szCs w:val="24"/>
        </w:rPr>
        <w:drawing>
          <wp:anchor distT="0" distB="0" distL="114300" distR="114300" simplePos="0" relativeHeight="251671552" behindDoc="0" locked="0" layoutInCell="1" allowOverlap="1">
            <wp:simplePos x="0" y="0"/>
            <wp:positionH relativeFrom="column">
              <wp:posOffset>3279775</wp:posOffset>
            </wp:positionH>
            <wp:positionV relativeFrom="paragraph">
              <wp:posOffset>388620</wp:posOffset>
            </wp:positionV>
            <wp:extent cx="2599690" cy="2100580"/>
            <wp:effectExtent l="0" t="0" r="6350" b="254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9690" cy="2100580"/>
                    </a:xfrm>
                    <a:prstGeom prst="rect">
                      <a:avLst/>
                    </a:prstGeom>
                  </pic:spPr>
                </pic:pic>
              </a:graphicData>
            </a:graphic>
          </wp:anchor>
        </w:drawing>
      </w:r>
      <w:r>
        <w:rPr>
          <w:rFonts w:ascii="宋体" w:hAnsi="宋体" w:eastAsia="宋体"/>
          <w:sz w:val="24"/>
          <w:szCs w:val="24"/>
        </w:rPr>
        <w:t>20世纪30年代，重大初建时，人们习惯把它叫做大操场。马寅初</w:t>
      </w:r>
      <w:r>
        <w:rPr>
          <w:rFonts w:hint="eastAsia" w:ascii="宋体" w:hAnsi="宋体" w:eastAsia="宋体"/>
          <w:sz w:val="24"/>
          <w:szCs w:val="24"/>
        </w:rPr>
        <w:t>于</w:t>
      </w:r>
      <w:r>
        <w:rPr>
          <w:rFonts w:ascii="宋体" w:hAnsi="宋体" w:eastAsia="宋体"/>
          <w:sz w:val="24"/>
          <w:szCs w:val="24"/>
        </w:rPr>
        <w:t>1940年12月8日被国民党当局带走软禁时，就是在这里和重大的部分师生留影告别的，那幅照片至今还在校史馆珍藏着。</w:t>
      </w:r>
    </w:p>
    <w:p>
      <w:pPr>
        <w:spacing w:line="276" w:lineRule="auto"/>
        <w:ind w:firstLine="480" w:firstLineChars="200"/>
        <w:rPr>
          <w:rFonts w:ascii="宋体" w:hAnsi="宋体" w:eastAsia="宋体"/>
          <w:sz w:val="24"/>
          <w:szCs w:val="24"/>
        </w:rPr>
      </w:pPr>
      <w:r>
        <w:rPr>
          <w:rFonts w:ascii="宋体" w:hAnsi="宋体" w:eastAsia="宋体"/>
          <w:sz w:val="24"/>
          <w:szCs w:val="24"/>
        </w:rPr>
        <w:t>大操场改名为团结广场，起因于</w:t>
      </w:r>
      <w:r>
        <w:rPr>
          <w:rFonts w:hint="eastAsia" w:ascii="宋体" w:hAnsi="宋体" w:eastAsia="宋体"/>
          <w:sz w:val="24"/>
          <w:szCs w:val="24"/>
        </w:rPr>
        <w:t>重庆</w:t>
      </w:r>
      <w:r>
        <w:rPr>
          <w:rFonts w:ascii="宋体" w:hAnsi="宋体" w:eastAsia="宋体"/>
          <w:sz w:val="24"/>
          <w:szCs w:val="24"/>
        </w:rPr>
        <w:t>的学生运动。</w:t>
      </w:r>
    </w:p>
    <w:p>
      <w:pPr>
        <w:spacing w:line="276" w:lineRule="auto"/>
        <w:ind w:firstLine="2150" w:firstLineChars="896"/>
        <w:rPr>
          <w:rFonts w:ascii="宋体" w:hAnsi="宋体" w:eastAsia="宋体"/>
          <w:sz w:val="24"/>
          <w:szCs w:val="24"/>
        </w:rPr>
      </w:pPr>
      <w:r>
        <w:rPr>
          <w:rFonts w:hint="eastAsia" w:ascii="宋体" w:hAnsi="宋体" w:eastAsia="宋体"/>
          <w:sz w:val="24"/>
          <w:szCs w:val="24"/>
          <w:lang w:eastAsia="zh-CN"/>
        </w:rPr>
        <w:t>（</w:t>
      </w:r>
      <w:r>
        <w:rPr>
          <w:rFonts w:hint="eastAsia" w:ascii="宋体" w:hAnsi="宋体" w:eastAsia="宋体"/>
          <w:sz w:val="24"/>
          <w:szCs w:val="24"/>
          <w:lang w:val="en-US" w:eastAsia="zh-CN"/>
        </w:rPr>
        <w:t>右图：团建广场照片）</w:t>
      </w:r>
    </w:p>
    <w:p>
      <w:pPr>
        <w:spacing w:line="276" w:lineRule="auto"/>
        <w:ind w:firstLine="480" w:firstLineChars="200"/>
        <w:rPr>
          <w:rFonts w:ascii="宋体" w:hAnsi="宋体" w:eastAsia="宋体"/>
          <w:sz w:val="24"/>
          <w:szCs w:val="24"/>
        </w:rPr>
      </w:pPr>
      <w:r>
        <w:rPr>
          <w:rFonts w:ascii="宋体" w:hAnsi="宋体" w:eastAsia="宋体"/>
          <w:sz w:val="24"/>
          <w:szCs w:val="24"/>
        </w:rPr>
        <w:t>1949年3月17日，</w:t>
      </w:r>
      <w:r>
        <w:rPr>
          <w:rFonts w:hint="eastAsia" w:ascii="宋体" w:hAnsi="宋体" w:eastAsia="宋体"/>
          <w:sz w:val="24"/>
          <w:szCs w:val="24"/>
        </w:rPr>
        <w:t>苦于国民党政权剥削的人民群众再也无法忍气吞声，</w:t>
      </w:r>
      <w:r>
        <w:rPr>
          <w:rFonts w:ascii="宋体" w:hAnsi="宋体" w:eastAsia="宋体"/>
          <w:sz w:val="24"/>
          <w:szCs w:val="24"/>
        </w:rPr>
        <w:t>重大、中工、川教院等八所院校的师生员工4000多人，举行声势浩大的请愿示威，把争取温饱的斗争推向高潮。当晚游行队伍又集合在重大大操场上，举办了名为“活命晚会”的营火晚会，操场上聚集了</w:t>
      </w:r>
      <w:r>
        <w:rPr>
          <w:rFonts w:hint="eastAsia" w:ascii="宋体" w:hAnsi="宋体" w:eastAsia="宋体"/>
          <w:sz w:val="24"/>
          <w:szCs w:val="24"/>
        </w:rPr>
        <w:t>近</w:t>
      </w:r>
      <w:r>
        <w:rPr>
          <w:rFonts w:ascii="宋体" w:hAnsi="宋体" w:eastAsia="宋体"/>
          <w:sz w:val="24"/>
          <w:szCs w:val="24"/>
        </w:rPr>
        <w:t>万名师生，师生们用重庆方言呼喊着口号，用歌舞倾吐着“争自由、要温饱”的心声。晚会结束时，师生们唱起了《</w:t>
      </w:r>
      <w:r>
        <w:rPr>
          <w:rFonts w:hint="eastAsia" w:ascii="宋体" w:hAnsi="宋体" w:eastAsia="宋体"/>
          <w:sz w:val="24"/>
          <w:szCs w:val="24"/>
        </w:rPr>
        <w:t>团结就是力量</w:t>
      </w:r>
      <w:r>
        <w:rPr>
          <w:rFonts w:ascii="宋体" w:hAnsi="宋体" w:eastAsia="宋体"/>
          <w:sz w:val="24"/>
          <w:szCs w:val="24"/>
        </w:rPr>
        <w:t>》，并通过了将这块操场命名为“团结广场”的决定。</w:t>
      </w:r>
      <w:r>
        <w:rPr>
          <w:rFonts w:hint="eastAsia" w:ascii="宋体" w:hAnsi="宋体" w:eastAsia="宋体"/>
          <w:sz w:val="24"/>
          <w:szCs w:val="24"/>
        </w:rPr>
        <w:t>自此</w:t>
      </w:r>
      <w:r>
        <w:rPr>
          <w:rFonts w:ascii="宋体" w:hAnsi="宋体" w:eastAsia="宋体"/>
          <w:sz w:val="24"/>
          <w:szCs w:val="24"/>
        </w:rPr>
        <w:t>团结广场就成了革命和抗争的聚集地，承担起了追求真理和民主的使命。</w:t>
      </w:r>
    </w:p>
    <w:p>
      <w:pPr>
        <w:spacing w:line="276" w:lineRule="auto"/>
        <w:ind w:firstLine="480" w:firstLineChars="200"/>
        <w:rPr>
          <w:rFonts w:ascii="宋体" w:hAnsi="宋体" w:eastAsia="宋体"/>
          <w:sz w:val="24"/>
          <w:szCs w:val="24"/>
        </w:rPr>
      </w:pPr>
      <w:r>
        <w:rPr>
          <w:rFonts w:hint="eastAsia" w:ascii="宋体" w:hAnsi="宋体" w:eastAsia="宋体"/>
          <w:sz w:val="24"/>
          <w:szCs w:val="24"/>
        </w:rPr>
        <w:t>现在随着校内硬件设施的改善，各个操场的功能开始分化，我们熟悉的“大操场”不再有了昔日的繁华，但它仍在重大学子的心中呼喊着团结与民主，是重大学子心中的圣地。</w:t>
      </w:r>
    </w:p>
    <w:p>
      <w:pPr>
        <w:bidi w:val="0"/>
      </w:pPr>
    </w:p>
    <w:p>
      <w:pPr>
        <w:pStyle w:val="3"/>
        <w:bidi w:val="0"/>
      </w:pPr>
      <w:r>
        <w:rPr>
          <w:rFonts w:hint="eastAsia"/>
        </w:rPr>
        <w:drawing>
          <wp:anchor distT="0" distB="0" distL="114300" distR="114300" simplePos="0" relativeHeight="251660288" behindDoc="0" locked="0" layoutInCell="1" allowOverlap="1">
            <wp:simplePos x="0" y="0"/>
            <wp:positionH relativeFrom="margin">
              <wp:posOffset>3199765</wp:posOffset>
            </wp:positionH>
            <wp:positionV relativeFrom="paragraph">
              <wp:posOffset>1083310</wp:posOffset>
            </wp:positionV>
            <wp:extent cx="2061210" cy="2748915"/>
            <wp:effectExtent l="0" t="0" r="9525" b="1143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2061210" cy="2748915"/>
                    </a:xfrm>
                    <a:prstGeom prst="rect">
                      <a:avLst/>
                    </a:prstGeom>
                  </pic:spPr>
                </pic:pic>
              </a:graphicData>
            </a:graphic>
          </wp:anchor>
        </w:drawing>
      </w:r>
      <w:r>
        <w:rPr>
          <w:rFonts w:hint="eastAsia"/>
        </w:rPr>
        <w:t>（</w:t>
      </w:r>
      <w:r>
        <w:rPr>
          <w:rFonts w:hint="eastAsia"/>
          <w:lang w:val="en-US" w:eastAsia="zh-CN"/>
        </w:rPr>
        <w:t>三</w:t>
      </w:r>
      <w:r>
        <w:rPr>
          <w:rFonts w:hint="eastAsia"/>
        </w:rPr>
        <w:t>）七七抗战大礼堂</w:t>
      </w:r>
    </w:p>
    <w:p>
      <w:pPr>
        <w:spacing w:line="276" w:lineRule="auto"/>
        <w:ind w:firstLine="480" w:firstLineChars="200"/>
        <w:rPr>
          <w:rFonts w:hint="eastAsia" w:ascii="宋体" w:hAnsi="宋体" w:eastAsia="宋体"/>
          <w:sz w:val="24"/>
          <w:szCs w:val="24"/>
        </w:rPr>
      </w:pPr>
      <w:r>
        <w:rPr>
          <w:rFonts w:hint="eastAsia" w:ascii="宋体" w:hAnsi="宋体" w:eastAsia="宋体"/>
          <w:sz w:val="24"/>
          <w:szCs w:val="24"/>
        </w:rPr>
        <w:t>七七抗战大礼堂位于重庆大学A区校园，1938年修建完成，为纪念七七事变而得名，也称“松林坡礼堂”、“原中央大学礼堂”。</w:t>
      </w:r>
    </w:p>
    <w:p>
      <w:pPr>
        <w:spacing w:line="276" w:lineRule="auto"/>
        <w:ind w:firstLine="480" w:firstLineChars="200"/>
        <w:rPr>
          <w:rFonts w:hint="eastAsia" w:ascii="宋体" w:hAnsi="宋体" w:eastAsia="宋体"/>
          <w:sz w:val="24"/>
          <w:szCs w:val="24"/>
        </w:rPr>
      </w:pPr>
      <w:r>
        <w:rPr>
          <w:rFonts w:hint="eastAsia" w:ascii="宋体" w:hAnsi="宋体" w:eastAsia="宋体"/>
          <w:sz w:val="24"/>
          <w:szCs w:val="24"/>
        </w:rPr>
        <w:t>1938年，因办学需要，国立中央大学校长顾孟余主持修建“七七抗战大礼堂”。</w:t>
      </w:r>
    </w:p>
    <w:p>
      <w:pPr>
        <w:spacing w:line="276" w:lineRule="auto"/>
        <w:ind w:firstLine="480" w:firstLineChars="200"/>
        <w:rPr>
          <w:rFonts w:hint="eastAsia" w:ascii="宋体" w:hAnsi="宋体" w:eastAsia="宋体"/>
          <w:sz w:val="24"/>
          <w:szCs w:val="24"/>
        </w:rPr>
      </w:pPr>
      <w:r>
        <w:rPr>
          <w:rFonts w:hint="eastAsia" w:ascii="宋体" w:hAnsi="宋体" w:eastAsia="宋体"/>
          <w:sz w:val="24"/>
          <w:szCs w:val="24"/>
        </w:rPr>
        <w:drawing>
          <wp:anchor distT="0" distB="0" distL="114300" distR="114300" simplePos="0" relativeHeight="251663360" behindDoc="0" locked="0" layoutInCell="1" allowOverlap="1">
            <wp:simplePos x="0" y="0"/>
            <wp:positionH relativeFrom="margin">
              <wp:align>right</wp:align>
            </wp:positionH>
            <wp:positionV relativeFrom="paragraph">
              <wp:posOffset>326390</wp:posOffset>
            </wp:positionV>
            <wp:extent cx="2733675" cy="2045970"/>
            <wp:effectExtent l="0" t="0" r="9525" b="1143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733675" cy="2045970"/>
                    </a:xfrm>
                    <a:prstGeom prst="rect">
                      <a:avLst/>
                    </a:prstGeom>
                    <a:noFill/>
                  </pic:spPr>
                </pic:pic>
              </a:graphicData>
            </a:graphic>
          </wp:anchor>
        </w:drawing>
      </w:r>
      <w:r>
        <w:rPr>
          <w:rFonts w:hint="eastAsia" w:ascii="宋体" w:hAnsi="宋体" w:eastAsia="宋体"/>
          <w:sz w:val="24"/>
          <w:szCs w:val="24"/>
        </w:rPr>
        <w:t>周恩来、美国副总统华莱士、英国前首相和工党领袖艾德礼，以及马寅初、郭沫若、老舍、曹禺、冯玉祥等历史名人曾来来此演讲及参观访问，这里成了重庆大学和中央大学师生抗日运动的重要活动场所。以该礼堂为代表的重庆大学老建筑群，承载着抗战时期中国教育高地的烽火记忆。</w:t>
      </w:r>
    </w:p>
    <w:p>
      <w:pPr>
        <w:spacing w:line="276" w:lineRule="auto"/>
        <w:rPr>
          <w:rFonts w:hint="eastAsia" w:ascii="宋体" w:hAnsi="宋体" w:eastAsia="宋体"/>
          <w:sz w:val="24"/>
          <w:szCs w:val="24"/>
        </w:rPr>
      </w:pPr>
    </w:p>
    <w:p>
      <w:pPr>
        <w:spacing w:line="276" w:lineRule="auto"/>
        <w:ind w:firstLine="480" w:firstLineChars="200"/>
        <w:rPr>
          <w:rFonts w:hint="eastAsia" w:ascii="宋体" w:hAnsi="宋体" w:eastAsia="宋体"/>
          <w:sz w:val="24"/>
          <w:szCs w:val="24"/>
        </w:rPr>
      </w:pPr>
      <w:r>
        <w:rPr>
          <w:rFonts w:hint="eastAsia" w:ascii="宋体" w:hAnsi="宋体" w:eastAsia="宋体"/>
          <w:sz w:val="24"/>
          <w:szCs w:val="24"/>
          <w:lang w:eastAsia="zh-CN"/>
        </w:rPr>
        <w:t>（</w:t>
      </w:r>
      <w:r>
        <w:rPr>
          <w:rFonts w:hint="eastAsia" w:ascii="宋体" w:hAnsi="宋体" w:eastAsia="宋体"/>
          <w:sz w:val="24"/>
          <w:szCs w:val="24"/>
          <w:lang w:val="en-US" w:eastAsia="zh-CN"/>
        </w:rPr>
        <w:t>右</w:t>
      </w:r>
      <w:r>
        <w:rPr>
          <w:rFonts w:hint="eastAsia" w:ascii="宋体" w:hAnsi="宋体" w:eastAsia="宋体"/>
          <w:sz w:val="24"/>
          <w:szCs w:val="24"/>
        </w:rPr>
        <w:t>图为七七抗战大礼堂老照片）</w:t>
      </w:r>
    </w:p>
    <w:p>
      <w:pPr>
        <w:spacing w:line="276" w:lineRule="auto"/>
        <w:rPr>
          <w:rFonts w:ascii="宋体" w:hAnsi="宋体" w:eastAsia="宋体"/>
          <w:b/>
          <w:bCs/>
          <w:sz w:val="36"/>
          <w:szCs w:val="36"/>
        </w:rPr>
      </w:pPr>
    </w:p>
    <w:p>
      <w:pPr>
        <w:pStyle w:val="3"/>
        <w:bidi w:val="0"/>
        <w:rPr>
          <w:rFonts w:ascii="楷体" w:hAnsi="楷体" w:eastAsia="楷体"/>
          <w:b/>
          <w:bCs/>
          <w:sz w:val="32"/>
          <w:szCs w:val="32"/>
        </w:rPr>
      </w:pPr>
      <w:r>
        <w:rPr>
          <w:rFonts w:hint="eastAsia" w:ascii="楷体" w:hAnsi="楷体" w:eastAsia="楷体"/>
          <w:b/>
          <w:bCs/>
          <w:sz w:val="32"/>
          <w:szCs w:val="32"/>
        </w:rPr>
        <w:t>（</w:t>
      </w:r>
      <w:r>
        <w:rPr>
          <w:rFonts w:hint="eastAsia" w:ascii="楷体" w:hAnsi="楷体" w:eastAsia="楷体"/>
          <w:b/>
          <w:bCs/>
          <w:sz w:val="32"/>
          <w:szCs w:val="32"/>
          <w:lang w:val="en-US" w:eastAsia="zh-CN"/>
        </w:rPr>
        <w:t>四</w:t>
      </w:r>
      <w:r>
        <w:rPr>
          <w:rFonts w:hint="eastAsia" w:ascii="楷体" w:hAnsi="楷体" w:eastAsia="楷体"/>
          <w:b/>
          <w:bCs/>
          <w:sz w:val="32"/>
          <w:szCs w:val="32"/>
        </w:rPr>
        <w:t>）寅初亭</w:t>
      </w:r>
    </w:p>
    <w:p>
      <w:pPr>
        <w:spacing w:line="276" w:lineRule="auto"/>
        <w:ind w:firstLine="480" w:firstLineChars="200"/>
        <w:rPr>
          <w:rFonts w:hint="eastAsia" w:ascii="宋体" w:hAnsi="宋体" w:eastAsia="宋体"/>
          <w:sz w:val="24"/>
          <w:szCs w:val="24"/>
        </w:rPr>
      </w:pPr>
      <w:r>
        <w:rPr>
          <w:rFonts w:hint="eastAsia" w:ascii="宋体" w:hAnsi="宋体" w:eastAsia="宋体"/>
          <w:sz w:val="24"/>
          <w:szCs w:val="24"/>
        </w:rPr>
        <w:drawing>
          <wp:anchor distT="0" distB="0" distL="114300" distR="114300" simplePos="0" relativeHeight="251666432" behindDoc="0" locked="0" layoutInCell="1" allowOverlap="1">
            <wp:simplePos x="0" y="0"/>
            <wp:positionH relativeFrom="column">
              <wp:posOffset>3174365</wp:posOffset>
            </wp:positionH>
            <wp:positionV relativeFrom="paragraph">
              <wp:posOffset>429895</wp:posOffset>
            </wp:positionV>
            <wp:extent cx="2597785" cy="2051685"/>
            <wp:effectExtent l="0" t="0" r="8255" b="5715"/>
            <wp:wrapSquare wrapText="bothSides"/>
            <wp:docPr id="14" name="图片 14" descr="5E180E4548CA42326D1C36932B6E96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E180E4548CA42326D1C36932B6E96B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597785" cy="2051685"/>
                    </a:xfrm>
                    <a:prstGeom prst="rect">
                      <a:avLst/>
                    </a:prstGeom>
                  </pic:spPr>
                </pic:pic>
              </a:graphicData>
            </a:graphic>
          </wp:anchor>
        </w:drawing>
      </w:r>
      <w:r>
        <w:rPr>
          <w:rFonts w:hint="eastAsia" w:ascii="宋体" w:hAnsi="宋体" w:eastAsia="宋体"/>
          <w:sz w:val="24"/>
          <w:szCs w:val="24"/>
        </w:rPr>
        <w:t>寅初亭（重庆市重点保护文物），兴建于1941年，位于重庆大学梅岭之上（A区第五教学楼右边）。 寅初亭是为了赞扬和表彰马寅初先生为国家、民族的利益不惜牺牲个人的斗争精神与崇高品质而建，它是抗日战争时期，全国人民反对蒋、宋、孔、陈四大家族的一座丰碑。</w:t>
      </w:r>
    </w:p>
    <w:p>
      <w:pPr>
        <w:spacing w:line="276" w:lineRule="auto"/>
        <w:ind w:firstLine="1315" w:firstLineChars="548"/>
        <w:rPr>
          <w:rFonts w:hint="eastAsia" w:ascii="宋体" w:hAnsi="宋体" w:eastAsia="宋体"/>
          <w:sz w:val="24"/>
          <w:szCs w:val="24"/>
          <w:lang w:val="en-US" w:eastAsia="zh-CN"/>
        </w:rPr>
      </w:pPr>
      <w:r>
        <w:rPr>
          <w:rFonts w:hint="eastAsia" w:ascii="宋体" w:hAnsi="宋体" w:eastAsia="宋体"/>
          <w:sz w:val="24"/>
          <w:szCs w:val="24"/>
          <w:lang w:eastAsia="zh-CN"/>
        </w:rPr>
        <w:t>（</w:t>
      </w:r>
      <w:r>
        <w:rPr>
          <w:rFonts w:hint="eastAsia" w:ascii="宋体" w:hAnsi="宋体" w:eastAsia="宋体"/>
          <w:sz w:val="24"/>
          <w:szCs w:val="24"/>
          <w:lang w:val="en-US" w:eastAsia="zh-CN"/>
        </w:rPr>
        <w:t>右图：</w:t>
      </w:r>
      <w:r>
        <w:rPr>
          <w:rFonts w:hint="eastAsia" w:ascii="宋体" w:hAnsi="宋体" w:eastAsia="宋体"/>
          <w:sz w:val="24"/>
          <w:szCs w:val="24"/>
        </w:rPr>
        <w:t>寅初亭</w:t>
      </w:r>
      <w:r>
        <w:rPr>
          <w:rFonts w:hint="eastAsia" w:ascii="宋体" w:hAnsi="宋体" w:eastAsia="宋体"/>
          <w:sz w:val="24"/>
          <w:szCs w:val="24"/>
          <w:lang w:val="en-US" w:eastAsia="zh-CN"/>
        </w:rPr>
        <w:t>照片）</w:t>
      </w:r>
    </w:p>
    <w:p>
      <w:pPr>
        <w:spacing w:line="276" w:lineRule="auto"/>
        <w:ind w:firstLine="480" w:firstLineChars="200"/>
        <w:rPr>
          <w:rFonts w:hint="eastAsia" w:ascii="宋体" w:hAnsi="宋体" w:eastAsia="宋体"/>
          <w:sz w:val="24"/>
          <w:szCs w:val="24"/>
        </w:rPr>
      </w:pPr>
    </w:p>
    <w:p>
      <w:pPr>
        <w:spacing w:line="276" w:lineRule="auto"/>
        <w:rPr>
          <w:rFonts w:ascii="宋体" w:hAnsi="宋体" w:eastAsia="宋体"/>
          <w:b/>
          <w:bCs/>
          <w:sz w:val="36"/>
          <w:szCs w:val="36"/>
        </w:rPr>
      </w:pPr>
    </w:p>
    <w:p>
      <w:pPr>
        <w:pStyle w:val="3"/>
        <w:bidi w:val="0"/>
      </w:pPr>
      <w:r>
        <w:rPr>
          <w:rFonts w:hint="eastAsia"/>
        </w:rPr>
        <w:t>（</w:t>
      </w:r>
      <w:r>
        <w:rPr>
          <w:rFonts w:hint="eastAsia"/>
          <w:lang w:val="en-US" w:eastAsia="zh-CN"/>
        </w:rPr>
        <w:t>五</w:t>
      </w:r>
      <w:r>
        <w:rPr>
          <w:rFonts w:hint="eastAsia"/>
        </w:rPr>
        <w:t>）校史馆与校史墙</w:t>
      </w:r>
    </w:p>
    <w:p>
      <w:pPr>
        <w:spacing w:line="276" w:lineRule="auto"/>
        <w:ind w:firstLine="480" w:firstLineChars="200"/>
        <w:rPr>
          <w:rFonts w:hint="eastAsia" w:ascii="宋体" w:hAnsi="宋体" w:eastAsia="宋体"/>
          <w:sz w:val="24"/>
          <w:szCs w:val="24"/>
        </w:rPr>
      </w:pPr>
      <w:r>
        <w:rPr>
          <w:rFonts w:hint="eastAsia" w:ascii="宋体" w:hAnsi="宋体" w:eastAsia="宋体"/>
          <w:sz w:val="24"/>
          <w:szCs w:val="24"/>
        </w:rPr>
        <w:t>重庆大学校史馆始建于1999年，落成于2004年，其展出了重庆大学建校以来丰富的历史内容，按照学校办学进程的阶段和特点，校史馆共分为《伟人与重大人》、《风雨20年》、《学校换新颜 》、《改革新阶段》、《群星尽璀璨》、《走进新里程 》共6个部分。</w:t>
      </w:r>
    </w:p>
    <w:p>
      <w:pPr>
        <w:spacing w:line="276" w:lineRule="auto"/>
        <w:ind w:firstLine="480" w:firstLineChars="200"/>
        <w:rPr>
          <w:rFonts w:hint="eastAsia" w:ascii="宋体" w:hAnsi="宋体" w:eastAsia="宋体"/>
          <w:sz w:val="24"/>
          <w:szCs w:val="24"/>
        </w:rPr>
      </w:pPr>
      <w:r>
        <w:rPr>
          <w:rFonts w:hint="eastAsia" w:ascii="宋体" w:hAnsi="宋体" w:eastAsia="宋体"/>
          <w:sz w:val="24"/>
          <w:szCs w:val="24"/>
        </w:rPr>
        <w:t>校史馆借助图片、实物、模型、雕刻等形式，充分运用现代高科技手段，多角度、全方位、系统地展示了重庆大学悠久历史和学术积淀；优良的办学传统和光荣的革命传统；爱国、奋斗、团结、奉献的故事；团结、勤奋、求实、创新的优良校风。</w:t>
      </w:r>
    </w:p>
    <w:p>
      <w:pPr>
        <w:spacing w:line="276" w:lineRule="auto"/>
        <w:ind w:firstLine="480" w:firstLineChars="200"/>
        <w:rPr>
          <w:rFonts w:hint="eastAsia" w:ascii="宋体" w:hAnsi="宋体" w:eastAsia="宋体"/>
          <w:sz w:val="24"/>
          <w:szCs w:val="24"/>
        </w:rPr>
      </w:pPr>
      <w:r>
        <w:rPr>
          <w:rFonts w:hint="eastAsia" w:ascii="宋体" w:hAnsi="宋体" w:eastAsia="宋体"/>
          <w:sz w:val="24"/>
          <w:szCs w:val="24"/>
        </w:rPr>
        <w:drawing>
          <wp:anchor distT="0" distB="0" distL="114300" distR="114300" simplePos="0" relativeHeight="251661312" behindDoc="0" locked="0" layoutInCell="1" allowOverlap="1">
            <wp:simplePos x="0" y="0"/>
            <wp:positionH relativeFrom="margin">
              <wp:posOffset>1588135</wp:posOffset>
            </wp:positionH>
            <wp:positionV relativeFrom="paragraph">
              <wp:posOffset>282575</wp:posOffset>
            </wp:positionV>
            <wp:extent cx="2078990" cy="2771140"/>
            <wp:effectExtent l="0" t="0" r="2540" b="889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2078990" cy="2771140"/>
                    </a:xfrm>
                    <a:prstGeom prst="rect">
                      <a:avLst/>
                    </a:prstGeom>
                  </pic:spPr>
                </pic:pic>
              </a:graphicData>
            </a:graphic>
          </wp:anchor>
        </w:drawing>
      </w:r>
      <w:r>
        <w:rPr>
          <w:rFonts w:hint="eastAsia" w:ascii="宋体" w:hAnsi="宋体" w:eastAsia="宋体"/>
          <w:sz w:val="24"/>
          <w:szCs w:val="24"/>
        </w:rPr>
        <w:t>重庆大学校史墙位于重庆大学风雨操场看台周围，是一个长131米的扇形灰色大青石</w:t>
      </w:r>
    </w:p>
    <w:p>
      <w:pPr>
        <w:spacing w:line="276" w:lineRule="auto"/>
        <w:ind w:firstLine="2150" w:firstLineChars="896"/>
        <w:rPr>
          <w:rFonts w:hint="default" w:ascii="宋体" w:hAnsi="宋体" w:eastAsia="宋体"/>
          <w:sz w:val="24"/>
          <w:szCs w:val="24"/>
          <w:lang w:val="en-US" w:eastAsia="zh-CN"/>
        </w:rPr>
      </w:pPr>
      <w:r>
        <w:rPr>
          <w:rFonts w:hint="eastAsia" w:ascii="宋体" w:hAnsi="宋体" w:eastAsia="宋体"/>
          <w:sz w:val="24"/>
          <w:szCs w:val="24"/>
          <w:lang w:eastAsia="zh-CN"/>
        </w:rPr>
        <w:t>（</w:t>
      </w:r>
      <w:r>
        <w:rPr>
          <w:rFonts w:hint="eastAsia" w:ascii="宋体" w:hAnsi="宋体" w:eastAsia="宋体"/>
          <w:sz w:val="24"/>
          <w:szCs w:val="24"/>
          <w:lang w:val="en-US" w:eastAsia="zh-CN"/>
        </w:rPr>
        <w:t>上图：重庆大学校史馆照片）</w:t>
      </w:r>
    </w:p>
    <w:p>
      <w:pPr>
        <w:spacing w:line="276" w:lineRule="auto"/>
        <w:ind w:firstLine="480" w:firstLineChars="200"/>
        <w:rPr>
          <w:rFonts w:hint="eastAsia" w:ascii="宋体" w:hAnsi="宋体" w:eastAsia="宋体"/>
          <w:sz w:val="24"/>
          <w:szCs w:val="24"/>
        </w:rPr>
      </w:pPr>
      <w:r>
        <w:rPr>
          <w:rFonts w:hint="eastAsia" w:ascii="宋体" w:hAnsi="宋体" w:eastAsia="宋体"/>
          <w:sz w:val="24"/>
          <w:szCs w:val="24"/>
        </w:rPr>
        <w:t>凿刻墙面浮雕。沿着校史墙往前走，下了石阶，就是重庆大学校史馆。校史墙作为校史展示部分，是校史馆不可分割的一部分。</w:t>
      </w:r>
    </w:p>
    <w:p>
      <w:pPr>
        <w:spacing w:line="276" w:lineRule="auto"/>
        <w:ind w:firstLine="480" w:firstLineChars="200"/>
        <w:rPr>
          <w:rFonts w:hint="eastAsia" w:ascii="宋体" w:hAnsi="宋体" w:eastAsia="宋体"/>
          <w:sz w:val="24"/>
          <w:szCs w:val="24"/>
        </w:rPr>
      </w:pPr>
      <w:r>
        <w:rPr>
          <w:rFonts w:hint="eastAsia" w:ascii="宋体" w:hAnsi="宋体" w:eastAsia="宋体"/>
          <w:sz w:val="24"/>
          <w:szCs w:val="24"/>
          <w:lang w:val="zh-CN"/>
        </w:rPr>
        <w:drawing>
          <wp:anchor distT="0" distB="0" distL="114300" distR="114300" simplePos="0" relativeHeight="251662336" behindDoc="0" locked="0" layoutInCell="1" allowOverlap="1">
            <wp:simplePos x="0" y="0"/>
            <wp:positionH relativeFrom="margin">
              <wp:posOffset>3117850</wp:posOffset>
            </wp:positionH>
            <wp:positionV relativeFrom="paragraph">
              <wp:posOffset>-96520</wp:posOffset>
            </wp:positionV>
            <wp:extent cx="2051685" cy="2736215"/>
            <wp:effectExtent l="0" t="0" r="6985" b="571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2051685" cy="2736215"/>
                    </a:xfrm>
                    <a:prstGeom prst="rect">
                      <a:avLst/>
                    </a:prstGeom>
                  </pic:spPr>
                </pic:pic>
              </a:graphicData>
            </a:graphic>
          </wp:anchor>
        </w:drawing>
      </w:r>
      <w:r>
        <w:rPr>
          <w:rFonts w:hint="eastAsia" w:ascii="宋体" w:hAnsi="宋体" w:eastAsia="宋体"/>
          <w:sz w:val="24"/>
          <w:szCs w:val="24"/>
        </w:rPr>
        <w:t>校史墙浓缩了重大1929年建校以来的重大历史事件，展示了重庆大学的创业者们含辛茹苦、坚韧不拔的顽强精神。</w:t>
      </w:r>
    </w:p>
    <w:p>
      <w:pPr>
        <w:spacing w:line="276" w:lineRule="auto"/>
        <w:ind w:firstLine="1732" w:firstLineChars="722"/>
        <w:rPr>
          <w:rFonts w:hint="default" w:ascii="宋体" w:hAnsi="宋体" w:eastAsia="宋体"/>
          <w:sz w:val="24"/>
          <w:szCs w:val="24"/>
          <w:lang w:val="en-US" w:eastAsia="zh-CN"/>
        </w:rPr>
      </w:pPr>
      <w:r>
        <w:rPr>
          <w:rFonts w:hint="eastAsia" w:ascii="宋体" w:hAnsi="宋体" w:eastAsia="宋体"/>
          <w:sz w:val="24"/>
          <w:szCs w:val="24"/>
          <w:lang w:eastAsia="zh-CN"/>
        </w:rPr>
        <w:t>（</w:t>
      </w:r>
      <w:r>
        <w:rPr>
          <w:rFonts w:hint="eastAsia" w:ascii="宋体" w:hAnsi="宋体" w:eastAsia="宋体"/>
          <w:sz w:val="24"/>
          <w:szCs w:val="24"/>
          <w:lang w:val="en-US" w:eastAsia="zh-CN"/>
        </w:rPr>
        <w:t>右图：校史墙照片）</w:t>
      </w:r>
    </w:p>
    <w:p>
      <w:pPr>
        <w:spacing w:line="276" w:lineRule="auto"/>
        <w:ind w:firstLine="480" w:firstLineChars="200"/>
        <w:rPr>
          <w:rFonts w:hint="eastAsia" w:ascii="宋体" w:hAnsi="宋体" w:eastAsia="宋体"/>
          <w:sz w:val="24"/>
          <w:szCs w:val="24"/>
        </w:rPr>
      </w:pPr>
    </w:p>
    <w:p>
      <w:pPr>
        <w:spacing w:line="276" w:lineRule="auto"/>
        <w:ind w:firstLine="480" w:firstLineChars="200"/>
        <w:rPr>
          <w:rFonts w:hint="eastAsia" w:ascii="宋体" w:hAnsi="宋体" w:eastAsia="宋体"/>
          <w:sz w:val="24"/>
          <w:szCs w:val="24"/>
        </w:rPr>
      </w:pPr>
    </w:p>
    <w:p>
      <w:pPr>
        <w:spacing w:line="276" w:lineRule="auto"/>
        <w:ind w:firstLine="480" w:firstLineChars="200"/>
        <w:rPr>
          <w:rFonts w:hint="eastAsia" w:ascii="宋体" w:hAnsi="宋体" w:eastAsia="宋体"/>
          <w:sz w:val="24"/>
          <w:szCs w:val="24"/>
        </w:rPr>
      </w:pPr>
    </w:p>
    <w:p>
      <w:pPr>
        <w:spacing w:line="276" w:lineRule="auto"/>
        <w:ind w:firstLine="480" w:firstLineChars="200"/>
        <w:rPr>
          <w:rFonts w:hint="eastAsia" w:ascii="宋体" w:hAnsi="宋体" w:eastAsia="宋体"/>
          <w:sz w:val="24"/>
          <w:szCs w:val="24"/>
        </w:rPr>
      </w:pPr>
    </w:p>
    <w:p>
      <w:pPr>
        <w:spacing w:line="276" w:lineRule="auto"/>
        <w:ind w:firstLine="480" w:firstLineChars="200"/>
        <w:rPr>
          <w:rFonts w:hint="eastAsia" w:ascii="宋体" w:hAnsi="宋体" w:eastAsia="宋体"/>
          <w:sz w:val="24"/>
          <w:szCs w:val="24"/>
        </w:rPr>
      </w:pPr>
    </w:p>
    <w:p>
      <w:pPr>
        <w:spacing w:line="276" w:lineRule="auto"/>
        <w:ind w:firstLine="480" w:firstLineChars="200"/>
        <w:rPr>
          <w:rFonts w:hint="eastAsia" w:ascii="宋体" w:hAnsi="宋体" w:eastAsia="宋体"/>
          <w:sz w:val="24"/>
          <w:szCs w:val="24"/>
        </w:rPr>
      </w:pPr>
    </w:p>
    <w:p>
      <w:pPr>
        <w:pStyle w:val="2"/>
        <w:numPr>
          <w:ilvl w:val="0"/>
          <w:numId w:val="2"/>
        </w:numPr>
        <w:bidi w:val="0"/>
        <w:jc w:val="center"/>
        <w:rPr>
          <w:rFonts w:hint="eastAsia"/>
        </w:rPr>
      </w:pPr>
      <w:r>
        <w:rPr>
          <w:rFonts w:hint="eastAsia"/>
        </w:rPr>
        <w:t>重庆大学校史中的重要人物</w:t>
      </w:r>
    </w:p>
    <w:p>
      <w:pPr>
        <w:spacing w:line="276" w:lineRule="auto"/>
        <w:ind w:firstLine="480" w:firstLineChars="200"/>
        <w:rPr>
          <w:rFonts w:hint="eastAsia" w:ascii="宋体" w:hAnsi="宋体" w:eastAsia="宋体"/>
          <w:b/>
          <w:bCs/>
          <w:sz w:val="30"/>
          <w:szCs w:val="30"/>
        </w:rPr>
      </w:pPr>
      <w:r>
        <w:rPr>
          <w:rFonts w:hint="eastAsia" w:ascii="宋体" w:hAnsi="宋体" w:eastAsia="宋体"/>
          <w:sz w:val="24"/>
          <w:szCs w:val="24"/>
        </w:rPr>
        <w:t>在重庆大学，有着这样一群杰出的人物，他们中大多数人都在上个世纪中为了拯救中华民族而做出了杰出的贡献，正是有了他们的杰出贡献，我们的学校才能培养出一代又一代青年才俊，正是他们的存在，使得重庆大学的校史增添了一些浓厚的色彩。本次实践调查，我们小组对重庆大学的一些历史人物进行了调查，通过了解他们，学习他们的经历和精神，激励我们当代人进步。</w:t>
      </w:r>
    </w:p>
    <w:p>
      <w:pPr>
        <w:pStyle w:val="3"/>
        <w:bidi w:val="0"/>
        <w:rPr>
          <w:rFonts w:ascii="楷体" w:hAnsi="楷体" w:eastAsia="楷体"/>
          <w:b/>
          <w:bCs/>
          <w:sz w:val="32"/>
          <w:szCs w:val="32"/>
        </w:rPr>
      </w:pPr>
      <w:r>
        <w:rPr>
          <w:rFonts w:hint="eastAsia" w:ascii="楷体" w:hAnsi="楷体" w:eastAsia="楷体"/>
          <w:b/>
          <w:bCs/>
          <w:sz w:val="32"/>
          <w:szCs w:val="32"/>
        </w:rPr>
        <w:t>（</w:t>
      </w:r>
      <w:r>
        <w:rPr>
          <w:rFonts w:hint="eastAsia" w:ascii="楷体" w:hAnsi="楷体" w:eastAsia="楷体"/>
          <w:b/>
          <w:bCs/>
          <w:sz w:val="32"/>
          <w:szCs w:val="32"/>
          <w:lang w:val="en-US" w:eastAsia="zh-CN"/>
        </w:rPr>
        <w:t>一</w:t>
      </w:r>
      <w:r>
        <w:rPr>
          <w:rFonts w:hint="eastAsia" w:ascii="楷体" w:hAnsi="楷体" w:eastAsia="楷体"/>
          <w:b/>
          <w:bCs/>
          <w:sz w:val="32"/>
          <w:szCs w:val="32"/>
        </w:rPr>
        <w:t>）马寅初</w:t>
      </w:r>
    </w:p>
    <w:p>
      <w:pPr>
        <w:spacing w:line="276" w:lineRule="auto"/>
        <w:ind w:firstLine="480" w:firstLineChars="200"/>
        <w:rPr>
          <w:rFonts w:hint="eastAsia" w:ascii="宋体" w:hAnsi="宋体" w:eastAsia="宋体"/>
          <w:sz w:val="24"/>
          <w:szCs w:val="24"/>
        </w:rPr>
      </w:pPr>
      <w:r>
        <w:rPr>
          <w:rFonts w:hint="eastAsia" w:ascii="宋体" w:hAnsi="宋体" w:eastAsia="宋体"/>
          <w:sz w:val="24"/>
          <w:szCs w:val="24"/>
        </w:rPr>
        <w:drawing>
          <wp:anchor distT="0" distB="0" distL="114300" distR="114300" simplePos="0" relativeHeight="251664384" behindDoc="0" locked="0" layoutInCell="1" allowOverlap="1">
            <wp:simplePos x="0" y="0"/>
            <wp:positionH relativeFrom="margin">
              <wp:posOffset>3480435</wp:posOffset>
            </wp:positionH>
            <wp:positionV relativeFrom="paragraph">
              <wp:posOffset>436245</wp:posOffset>
            </wp:positionV>
            <wp:extent cx="2125345" cy="2833370"/>
            <wp:effectExtent l="0" t="0" r="8255" b="127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2125345" cy="2833370"/>
                    </a:xfrm>
                    <a:prstGeom prst="rect">
                      <a:avLst/>
                    </a:prstGeom>
                  </pic:spPr>
                </pic:pic>
              </a:graphicData>
            </a:graphic>
          </wp:anchor>
        </w:drawing>
      </w:r>
      <w:r>
        <w:rPr>
          <w:rFonts w:hint="eastAsia" w:ascii="宋体" w:hAnsi="宋体" w:eastAsia="宋体"/>
          <w:sz w:val="24"/>
          <w:szCs w:val="24"/>
        </w:rPr>
        <w:t>马寅初（1882—1982）名元善，字寅初，浙江嵊州人。曾留学美国，获得经济学博士学位。1916年回国，先后在北京大学、上海交通大学、南京中央大学、中央大学任教。新中国建立后，他曾担任中央财经委员会副主任、浙江大学校长、北京大学校长等职。其著作《新人口论》作为“计划生育”基本国策的理论基础，对我国的经济、教育、人口等方面有很大的贡献。</w:t>
      </w:r>
    </w:p>
    <w:p>
      <w:pPr>
        <w:spacing w:line="276" w:lineRule="auto"/>
        <w:ind w:firstLine="480" w:firstLineChars="200"/>
        <w:rPr>
          <w:rFonts w:hint="eastAsia" w:ascii="宋体" w:hAnsi="宋体" w:eastAsia="宋体"/>
          <w:sz w:val="24"/>
          <w:szCs w:val="24"/>
        </w:rPr>
      </w:pPr>
      <w:r>
        <w:rPr>
          <w:rFonts w:hint="eastAsia" w:ascii="宋体" w:hAnsi="宋体" w:eastAsia="宋体"/>
          <w:sz w:val="24"/>
          <w:szCs w:val="24"/>
        </w:rPr>
        <w:t>1940年夏，马寅初在重庆公开发表演讲，严厉抨击了蒋介石政权的战时经济政策，痛斥以蒋介石为代表的豪门权贵们利用民族危机，大发国难财的卑劣行径。因此惹恼蒋介石，被捕入狱。</w:t>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 xml:space="preserve"> （上图：</w:t>
      </w:r>
      <w:r>
        <w:rPr>
          <w:rFonts w:hint="eastAsia" w:ascii="宋体" w:hAnsi="宋体" w:eastAsia="宋体"/>
          <w:sz w:val="24"/>
          <w:szCs w:val="24"/>
        </w:rPr>
        <w:t>马寅初</w:t>
      </w:r>
      <w:r>
        <w:rPr>
          <w:rFonts w:hint="eastAsia" w:ascii="宋体" w:hAnsi="宋体" w:eastAsia="宋体"/>
          <w:sz w:val="24"/>
          <w:szCs w:val="24"/>
          <w:lang w:val="en-US" w:eastAsia="zh-CN"/>
        </w:rPr>
        <w:t>雕塑照片）</w:t>
      </w:r>
    </w:p>
    <w:p>
      <w:pPr>
        <w:spacing w:line="276" w:lineRule="auto"/>
        <w:ind w:firstLine="480" w:firstLineChars="200"/>
        <w:rPr>
          <w:rFonts w:hint="eastAsia" w:ascii="宋体" w:hAnsi="宋体" w:eastAsia="宋体"/>
          <w:sz w:val="24"/>
          <w:szCs w:val="24"/>
        </w:rPr>
      </w:pPr>
      <w:r>
        <w:rPr>
          <w:rFonts w:hint="eastAsia" w:ascii="宋体" w:hAnsi="宋体" w:eastAsia="宋体"/>
          <w:sz w:val="24"/>
          <w:szCs w:val="24"/>
        </w:rPr>
        <w:t>马寅初被捕的消息传出后，在中共的领导下，掀起了一次又一次的营救马老的斗争。1941年3月，重庆大学商学院学生在中国共产党和民主人士的支持下</w:t>
      </w:r>
      <w:r>
        <w:rPr>
          <w:rFonts w:hint="eastAsia" w:ascii="宋体" w:hAnsi="宋体" w:eastAsia="宋体"/>
          <w:sz w:val="24"/>
          <w:szCs w:val="24"/>
          <w:lang w:val="en-US" w:eastAsia="zh-CN"/>
        </w:rPr>
        <w:t xml:space="preserve"> </w:t>
      </w:r>
      <w:r>
        <w:rPr>
          <w:rFonts w:hint="eastAsia" w:ascii="宋体" w:hAnsi="宋体" w:eastAsia="宋体"/>
          <w:sz w:val="24"/>
          <w:szCs w:val="24"/>
        </w:rPr>
        <w:t>，以庆祝马寅初六十寿辰为名，举行著名的“遥祝马寅初六十寿辰大会”，以示对国民党反动派的抗议，争取早日营救马寅初出狱。</w:t>
      </w:r>
    </w:p>
    <w:p>
      <w:pPr>
        <w:spacing w:line="276" w:lineRule="auto"/>
        <w:ind w:firstLine="480" w:firstLineChars="200"/>
        <w:rPr>
          <w:rFonts w:hint="eastAsia" w:ascii="宋体" w:hAnsi="宋体" w:eastAsia="宋体"/>
          <w:sz w:val="24"/>
          <w:szCs w:val="24"/>
        </w:rPr>
      </w:pPr>
      <w:r>
        <w:rPr>
          <w:rFonts w:hint="eastAsia" w:ascii="宋体" w:hAnsi="宋体" w:eastAsia="宋体"/>
          <w:sz w:val="24"/>
          <w:szCs w:val="24"/>
        </w:rPr>
        <w:t>困难虽艰险，在重庆大学师生的不懈努力下，祝寿会最终得以成功举办，社会各界人士纷纷送上祝福。其中最著名的是中共以周恩来、董必武、邓颖超的名义送上的贺联“桃李增华，坐帐无鹤；琴书作伴，支床有龟”，现存于重庆大学校史馆。</w:t>
      </w:r>
    </w:p>
    <w:p>
      <w:pPr>
        <w:spacing w:line="276" w:lineRule="auto"/>
        <w:ind w:firstLine="480" w:firstLineChars="200"/>
        <w:rPr>
          <w:rFonts w:hint="eastAsia" w:ascii="宋体" w:hAnsi="宋体" w:eastAsia="宋体"/>
          <w:sz w:val="24"/>
          <w:szCs w:val="24"/>
        </w:rPr>
      </w:pPr>
      <w:r>
        <w:rPr>
          <w:rFonts w:hint="eastAsia" w:ascii="宋体" w:hAnsi="宋体" w:eastAsia="宋体"/>
          <w:sz w:val="24"/>
          <w:szCs w:val="24"/>
        </w:rPr>
        <w:t>1945年抗战胜利后，在国内外舆论声援下，蒋介石被迫释放了关押和软禁长达五年的马寅初。1945年春，马寅初重返重庆大学商学院授课。</w:t>
      </w:r>
    </w:p>
    <w:p>
      <w:pPr>
        <w:pStyle w:val="3"/>
        <w:bidi w:val="0"/>
      </w:pPr>
      <w:r>
        <w:rPr>
          <w:rFonts w:hint="eastAsia"/>
        </w:rPr>
        <w:t>（</w:t>
      </w:r>
      <w:r>
        <w:rPr>
          <w:rFonts w:hint="eastAsia"/>
          <w:lang w:val="en-US" w:eastAsia="zh-CN"/>
        </w:rPr>
        <w:t>二）</w:t>
      </w:r>
      <w:r>
        <w:rPr>
          <w:rFonts w:hint="eastAsia"/>
        </w:rPr>
        <w:t>陈豹隐</w:t>
      </w:r>
    </w:p>
    <w:p>
      <w:pPr>
        <w:bidi w:val="0"/>
      </w:pPr>
      <w:r>
        <w:t>陈豹隐（1886—1960）</w:t>
      </w:r>
      <w:r>
        <w:rPr>
          <w:rFonts w:hint="eastAsia"/>
        </w:rPr>
        <w:t>，</w:t>
      </w:r>
      <w:r>
        <w:t>原名陈启修，字惺农，笔名勺水、罗江，四川中江人。</w:t>
      </w:r>
    </w:p>
    <w:p>
      <w:pPr>
        <w:bidi w:val="0"/>
      </w:pPr>
      <w:r>
        <w:t>1917年，陈豹隐毕业于日本东京帝国大学政治经济学科，曾任北京大学教授</w:t>
      </w:r>
      <w:r>
        <w:rPr>
          <w:rFonts w:hint="eastAsia"/>
        </w:rPr>
        <w:t>，</w:t>
      </w:r>
      <w:r>
        <w:t>重庆大学商学院院长，四川财经学院教授，民革中央常委，全国政协常委。</w:t>
      </w:r>
    </w:p>
    <w:p>
      <w:pPr>
        <w:bidi w:val="0"/>
      </w:pPr>
      <w:r>
        <w:t>1925年归国后参与领导国民革命运动，七一五政变后流亡日本，从事理论著述、文学创作和翻译工作。1930年翻译《资本论》第一卷第一分册，是我国最早的中译本。1956年被评为经济学一级教授，为当时全国仅有的两名经济学一级教授之一。</w:t>
      </w:r>
    </w:p>
    <w:p>
      <w:pPr>
        <w:bidi w:val="0"/>
        <w:rPr>
          <w:rFonts w:hint="eastAsia" w:eastAsiaTheme="minorEastAsia"/>
          <w:lang w:val="en-US" w:eastAsia="zh-CN"/>
        </w:rPr>
      </w:pPr>
      <w:r>
        <w:rPr>
          <w:rFonts w:hint="eastAsia"/>
        </w:rPr>
        <w:drawing>
          <wp:anchor distT="0" distB="0" distL="114300" distR="114300" simplePos="0" relativeHeight="251665408" behindDoc="0" locked="0" layoutInCell="1" allowOverlap="1">
            <wp:simplePos x="0" y="0"/>
            <wp:positionH relativeFrom="margin">
              <wp:posOffset>3796030</wp:posOffset>
            </wp:positionH>
            <wp:positionV relativeFrom="paragraph">
              <wp:posOffset>182880</wp:posOffset>
            </wp:positionV>
            <wp:extent cx="1682750" cy="2081530"/>
            <wp:effectExtent l="0" t="0" r="8890" b="635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82750" cy="2081530"/>
                    </a:xfrm>
                    <a:prstGeom prst="rect">
                      <a:avLst/>
                    </a:prstGeom>
                  </pic:spPr>
                </pic:pic>
              </a:graphicData>
            </a:graphic>
          </wp:anchor>
        </w:drawing>
      </w:r>
      <w:r>
        <w:t>1945年，抗日战争胜利后，陈豹隐在“反内战”呼声中，拒绝了到南京的教学聘请，继续留在重庆。1946年，他与马哲民一起</w:t>
      </w:r>
      <w:r>
        <w:rPr>
          <w:rFonts w:hint="eastAsia"/>
        </w:rPr>
        <w:t>，</w:t>
      </w:r>
      <w:r>
        <w:t>在重庆创办西南学院，兼任川北大学商学院院长，常年在西南学院讲授</w:t>
      </w:r>
      <w:r>
        <w:rPr>
          <w:rFonts w:hint="eastAsia"/>
        </w:rPr>
        <w:t>经济</w:t>
      </w:r>
      <w:r>
        <w:t>学。1947年初，他受聘为重庆大学商学院院长，继续讲授《经济学》。期间，他曾延揽进步人士</w: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（右图：</w:t>
      </w:r>
      <w:r>
        <w:t>陈豹隐</w:t>
      </w:r>
      <w:r>
        <w:rPr>
          <w:rFonts w:hint="eastAsia"/>
          <w:lang w:val="en-US" w:eastAsia="zh-CN"/>
        </w:rPr>
        <w:t>雕塑）</w:t>
      </w:r>
    </w:p>
    <w:p>
      <w:pPr>
        <w:bidi w:val="0"/>
      </w:pPr>
      <w:r>
        <w:t>甘祠森、民主人士李紫翔到重庆商学院任课。1952年秋，全国高等学校院系调整，陈豹隐随重庆大学商学院调入四川财经学院（现西南财经</w:t>
      </w:r>
      <w:r>
        <w:rPr>
          <w:rFonts w:hint="eastAsia"/>
        </w:rPr>
        <w:t>大</w:t>
      </w:r>
      <w:r>
        <w:t>学），任院务筹备委员会委员兼教学组长(即当时的教务长)，声望日隆。1956年评为“一级教授”，当时全国高教界的一级教授极少</w:t>
      </w:r>
      <w:r>
        <w:rPr>
          <w:rFonts w:hint="eastAsia"/>
        </w:rPr>
        <w:t>，</w:t>
      </w:r>
      <w:r>
        <w:t>“一级教授”标志其学术地位崇高。</w:t>
      </w:r>
    </w:p>
    <w:p>
      <w:pPr>
        <w:bidi w:val="0"/>
      </w:pPr>
    </w:p>
    <w:p>
      <w:pPr>
        <w:pStyle w:val="3"/>
        <w:bidi w:val="0"/>
        <w:rPr>
          <w:rFonts w:hint="eastAsia"/>
          <w:lang w:val="en-US" w:eastAsia="zh-CN"/>
        </w:rPr>
      </w:pPr>
      <w:r>
        <w:rPr>
          <w:rFonts w:hint="eastAsia"/>
          <w:lang w:val="en-US" w:eastAsia="zh-CN"/>
        </w:rPr>
        <w:t>（三）周均时</w:t>
      </w:r>
    </w:p>
    <w:p>
      <w:pPr>
        <w:bidi w:val="0"/>
        <w:ind w:firstLine="420" w:firstLineChars="0"/>
        <w:rPr>
          <w:rFonts w:hint="eastAsia"/>
        </w:rPr>
      </w:pPr>
      <w:r>
        <w:rPr>
          <w:rFonts w:hint="eastAsia"/>
        </w:rPr>
        <w:t>周均时（1892－1949），男，汉族。字君适，原名周烈忠，四川省遂宁人。中国国民党革命委员会（简称民革）党员。1913年留德，又转波兰研究弹道学等，回国后任同济大学第十二任校长、重庆大学教授兼工学院院长等职，著有《高等物理学》、《弹道学》等著作。1948年加入民革，负责民革川东分会，作军队策反工作。1949年夏天，周均时在重庆参加了建立民革川东分会的工作，并负责策动国民党地方部分起义的策反工作。他的公开活动早已引起了国民党当局注意，只是碍于他的声望不便逮捕。朋友与亲属均劝周均时到美国暂避一时，他坚决回答说： “我的事业在这里，我不能走。”</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rPr>
      </w:pPr>
      <w:r>
        <w:rPr>
          <w:rFonts w:hint="eastAsia"/>
        </w:rPr>
        <w:t>1949年8月20日周均时被捕。周均时被关押在白公馆期间，每天和同狱的青年讲科学道理，在狱中仍在关注中国文字的改革，关注祖国的命运，这就是政治家、科学家的周均时，他还曾立下遗嘱，将他的全部遗产捐献给中国的教育事业。关押期间，周均时早已将生死置之度外，曾对难友道：“无论生死，我决不下泪！”11月27日，在渣滓洞松林坡惨遭杀害，时年58岁，重庆解放后葬于重庆南岸凉风垭。</w:t>
      </w:r>
    </w:p>
    <w:p>
      <w:pPr>
        <w:bidi w:val="0"/>
        <w:jc w:val="center"/>
      </w:pPr>
      <w:r>
        <w:drawing>
          <wp:inline distT="0" distB="0" distL="0" distR="0">
            <wp:extent cx="2376805" cy="178244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376805" cy="1782445"/>
                    </a:xfrm>
                    <a:prstGeom prst="rect">
                      <a:avLst/>
                    </a:prstGeom>
                    <a:noFill/>
                    <a:ln>
                      <a:noFill/>
                    </a:ln>
                  </pic:spPr>
                </pic:pic>
              </a:graphicData>
            </a:graphic>
          </wp:inline>
        </w:drawing>
      </w:r>
    </w:p>
    <w:p>
      <w:pPr>
        <w:bidi w:val="0"/>
        <w:jc w:val="center"/>
        <w:rPr>
          <w:rFonts w:hint="eastAsia"/>
          <w:lang w:val="en-US" w:eastAsia="zh-CN"/>
        </w:rPr>
      </w:pPr>
      <w:r>
        <w:rPr>
          <w:rFonts w:hint="eastAsia"/>
          <w:lang w:val="en-US" w:eastAsia="zh-CN"/>
        </w:rPr>
        <w:t>（上图：白公馆几位烈士）</w:t>
      </w:r>
    </w:p>
    <w:p>
      <w:pPr>
        <w:pStyle w:val="2"/>
        <w:numPr>
          <w:ilvl w:val="0"/>
          <w:numId w:val="2"/>
        </w:numPr>
        <w:bidi w:val="0"/>
        <w:ind w:left="0" w:leftChars="0" w:firstLine="0" w:firstLineChars="0"/>
        <w:rPr>
          <w:rFonts w:hint="eastAsia"/>
          <w:lang w:val="en-US" w:eastAsia="zh-CN"/>
        </w:rPr>
      </w:pPr>
      <w:r>
        <w:rPr>
          <w:rFonts w:hint="eastAsia"/>
          <w:lang w:val="en-US" w:eastAsia="zh-CN"/>
        </w:rPr>
        <w:t>重庆大学红色历史实践调查</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考虑到当下疫情的情况以及互联网技术，在进行调研时，我们借助问卷星设计相关的问卷信息进行发放，进行线上问卷信息收集，获得69份有效问卷。</w:t>
      </w:r>
    </w:p>
    <w:p>
      <w:pPr>
        <w:pStyle w:val="3"/>
        <w:bidi w:val="0"/>
        <w:rPr>
          <w:rFonts w:hint="eastAsia"/>
          <w:lang w:val="en-US" w:eastAsia="zh-CN"/>
        </w:rPr>
      </w:pPr>
      <w:r>
        <w:rPr>
          <w:rFonts w:hint="eastAsia"/>
          <w:lang w:val="en-US" w:eastAsia="zh-CN"/>
        </w:rPr>
        <w:t>（一）受访人群：</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lang w:val="en-US" w:eastAsia="zh-CN"/>
        </w:rPr>
      </w:pPr>
      <w:r>
        <w:rPr>
          <w:rFonts w:hint="eastAsia"/>
          <w:lang w:val="en-US" w:eastAsia="zh-CN"/>
        </w:rPr>
        <w:t>调查所涉及的人群主要为虎溪校区的大一新生，占比约80%，具体数据如下（图1）：</w:t>
      </w:r>
    </w:p>
    <w:p>
      <w:pPr>
        <w:keepNext w:val="0"/>
        <w:keepLines w:val="0"/>
        <w:pageBreakBefore w:val="0"/>
        <w:widowControl w:val="0"/>
        <w:kinsoku/>
        <w:wordWrap/>
        <w:overflowPunct/>
        <w:topLinePunct w:val="0"/>
        <w:autoSpaceDE/>
        <w:autoSpaceDN/>
        <w:bidi w:val="0"/>
        <w:adjustRightInd/>
        <w:snapToGrid/>
        <w:textAlignment w:val="auto"/>
        <w:rPr>
          <w:rFonts w:hint="default" w:eastAsiaTheme="minorEastAsia"/>
          <w:lang w:val="en-US" w:eastAsia="zh-CN"/>
        </w:rPr>
      </w:pPr>
      <w:r>
        <w:rPr>
          <w:rFonts w:hint="default" w:eastAsiaTheme="minorEastAsia"/>
          <w:lang w:val="en-US" w:eastAsia="zh-CN"/>
        </w:rPr>
        <w:drawing>
          <wp:inline distT="0" distB="0" distL="114300" distR="114300">
            <wp:extent cx="4338955" cy="2990850"/>
            <wp:effectExtent l="0" t="0" r="4445" b="11430"/>
            <wp:docPr id="23" name="图片 23" descr="屏幕截图 2022-05-01 14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屏幕截图 2022-05-01 144424"/>
                    <pic:cNvPicPr>
                      <a:picLocks noChangeAspect="1"/>
                    </pic:cNvPicPr>
                  </pic:nvPicPr>
                  <pic:blipFill>
                    <a:blip r:embed="rId19"/>
                    <a:stretch>
                      <a:fillRect/>
                    </a:stretch>
                  </pic:blipFill>
                  <pic:spPr>
                    <a:xfrm>
                      <a:off x="0" y="0"/>
                      <a:ext cx="4338955" cy="2990850"/>
                    </a:xfrm>
                    <a:prstGeom prst="rect">
                      <a:avLst/>
                    </a:prstGeom>
                  </pic:spPr>
                </pic:pic>
              </a:graphicData>
            </a:graphic>
          </wp:inline>
        </w:drawing>
      </w:r>
    </w:p>
    <w:p>
      <w:pPr>
        <w:pStyle w:val="3"/>
        <w:bidi w:val="0"/>
        <w:rPr>
          <w:rFonts w:hint="eastAsia"/>
          <w:lang w:val="en-US" w:eastAsia="zh-CN"/>
        </w:rPr>
      </w:pPr>
      <w:r>
        <w:rPr>
          <w:rFonts w:hint="eastAsia"/>
          <w:lang w:val="en-US" w:eastAsia="zh-CN"/>
        </w:rPr>
        <w:t>（二）数据分析：</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drawing>
          <wp:inline distT="0" distB="0" distL="114300" distR="114300">
            <wp:extent cx="4389120" cy="2392680"/>
            <wp:effectExtent l="0" t="0" r="0" b="0"/>
            <wp:docPr id="24" name="图片 24" descr="屏幕截图 2022-05-01 14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截图 2022-05-01 144838"/>
                    <pic:cNvPicPr>
                      <a:picLocks noChangeAspect="1"/>
                    </pic:cNvPicPr>
                  </pic:nvPicPr>
                  <pic:blipFill>
                    <a:blip r:embed="rId20"/>
                    <a:stretch>
                      <a:fillRect/>
                    </a:stretch>
                  </pic:blipFill>
                  <pic:spPr>
                    <a:xfrm>
                      <a:off x="0" y="0"/>
                      <a:ext cx="4389120" cy="23926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lang w:val="en-US" w:eastAsia="zh-CN"/>
        </w:rPr>
      </w:pPr>
      <w:r>
        <w:rPr>
          <w:rFonts w:hint="eastAsia"/>
          <w:lang w:val="en-US" w:eastAsia="zh-CN"/>
        </w:rPr>
        <w:t>上饼状图（图2）数据显示，仅有不到30%的受访者去过校史馆。</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lang w:val="en-US" w:eastAsia="zh-CN"/>
        </w:rPr>
      </w:pPr>
      <w:r>
        <w:rPr>
          <w:rFonts w:hint="eastAsia"/>
          <w:lang w:val="en-US" w:eastAsia="zh-CN"/>
        </w:rPr>
        <w:drawing>
          <wp:inline distT="0" distB="0" distL="114300" distR="114300">
            <wp:extent cx="4456430" cy="2588895"/>
            <wp:effectExtent l="0" t="0" r="8890" b="1905"/>
            <wp:docPr id="25" name="图片 25" descr="屏幕截图 2022-05-01 14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截图 2022-05-01 145456"/>
                    <pic:cNvPicPr>
                      <a:picLocks noChangeAspect="1"/>
                    </pic:cNvPicPr>
                  </pic:nvPicPr>
                  <pic:blipFill>
                    <a:blip r:embed="rId21"/>
                    <a:stretch>
                      <a:fillRect/>
                    </a:stretch>
                  </pic:blipFill>
                  <pic:spPr>
                    <a:xfrm>
                      <a:off x="0" y="0"/>
                      <a:ext cx="4456430" cy="25888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lang w:val="en-US" w:eastAsia="zh-CN"/>
        </w:rPr>
      </w:pPr>
      <w:r>
        <w:rPr>
          <w:rFonts w:hint="eastAsia"/>
          <w:lang w:val="en-US" w:eastAsia="zh-CN"/>
        </w:rPr>
        <w:t>并且在参观过校史馆的受访群体中进行多项原因调研（可重合），结果如上环状图（图3）所示，约80%的受访者是由班级活动组织前往校史馆，而仅有10%左右是因为个人兴趣因此前往校史馆进行学习。</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drawing>
          <wp:inline distT="0" distB="0" distL="114300" distR="114300">
            <wp:extent cx="4241800" cy="2275840"/>
            <wp:effectExtent l="0" t="0" r="10160" b="10160"/>
            <wp:docPr id="26" name="图片 26" descr="屏幕截图 2022-05-01 150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截图 2022-05-01 150205"/>
                    <pic:cNvPicPr>
                      <a:picLocks noChangeAspect="1"/>
                    </pic:cNvPicPr>
                  </pic:nvPicPr>
                  <pic:blipFill>
                    <a:blip r:embed="rId22"/>
                    <a:stretch>
                      <a:fillRect/>
                    </a:stretch>
                  </pic:blipFill>
                  <pic:spPr>
                    <a:xfrm>
                      <a:off x="0" y="0"/>
                      <a:ext cx="4241800" cy="22758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lang w:val="en-US" w:eastAsia="zh-CN"/>
        </w:rPr>
      </w:pPr>
      <w:r>
        <w:rPr>
          <w:rFonts w:hint="eastAsia"/>
          <w:lang w:val="en-US" w:eastAsia="zh-CN"/>
        </w:rPr>
        <w:t>而对未能前往校史馆进行学习的受访者进行原因调查则得到如上柱状图（图4），在图表中可明显看出缺乏合适的机会，以及因为学业任务和时间缺乏等原因致使未能前往占比很大。结合图3数据进行分析可知，班级组织活动或课程作业等可以为学生提供合适的机会前往校史馆进行学习，这也能够为我们进一步让学子们深入学习重庆大学的红色文化知识提供思路。</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drawing>
          <wp:inline distT="0" distB="0" distL="114300" distR="114300">
            <wp:extent cx="4394200" cy="2359025"/>
            <wp:effectExtent l="0" t="0" r="10160" b="3175"/>
            <wp:docPr id="27" name="图片 27" descr="屏幕截图 2022-05-01 15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截图 2022-05-01 152103"/>
                    <pic:cNvPicPr>
                      <a:picLocks noChangeAspect="1"/>
                    </pic:cNvPicPr>
                  </pic:nvPicPr>
                  <pic:blipFill>
                    <a:blip r:embed="rId23"/>
                    <a:stretch>
                      <a:fillRect/>
                    </a:stretch>
                  </pic:blipFill>
                  <pic:spPr>
                    <a:xfrm>
                      <a:off x="0" y="0"/>
                      <a:ext cx="4394200" cy="23590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lang w:val="en-US" w:eastAsia="zh-CN"/>
        </w:rPr>
      </w:pPr>
      <w:r>
        <w:rPr>
          <w:rFonts w:hint="eastAsia"/>
          <w:lang w:val="en-US" w:eastAsia="zh-CN"/>
        </w:rPr>
        <w:t>而对受访人群了解重庆大学的红色文化的途径（可重合）进行调查，则结果如图5所示：各类讲座以及校内课程是受访者了解重大红色文化的主要途径，而通过书籍或网上资料查询了解的也是收青睐的途径，但亲身前往通过具体实践进行了解的仍然占比很小，因此开设相关的实践课程或者相应的志愿活动来激励大家身体力行地进行重大红色文化的学习不失为一种好的选择。</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drawing>
          <wp:inline distT="0" distB="0" distL="114300" distR="114300">
            <wp:extent cx="4723765" cy="2583815"/>
            <wp:effectExtent l="0" t="0" r="635" b="6985"/>
            <wp:docPr id="28" name="图片 28" descr="屏幕截图 2022-05-01 15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截图 2022-05-01 153115"/>
                    <pic:cNvPicPr>
                      <a:picLocks noChangeAspect="1"/>
                    </pic:cNvPicPr>
                  </pic:nvPicPr>
                  <pic:blipFill>
                    <a:blip r:embed="rId24"/>
                    <a:stretch>
                      <a:fillRect/>
                    </a:stretch>
                  </pic:blipFill>
                  <pic:spPr>
                    <a:xfrm>
                      <a:off x="0" y="0"/>
                      <a:ext cx="4723765" cy="25838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drawing>
          <wp:inline distT="0" distB="0" distL="114300" distR="114300">
            <wp:extent cx="4688840" cy="2549525"/>
            <wp:effectExtent l="0" t="0" r="5080" b="10795"/>
            <wp:docPr id="29" name="图片 29" descr="屏幕截图 2022-05-01 15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截图 2022-05-01 153247"/>
                    <pic:cNvPicPr>
                      <a:picLocks noChangeAspect="1"/>
                    </pic:cNvPicPr>
                  </pic:nvPicPr>
                  <pic:blipFill>
                    <a:blip r:embed="rId25"/>
                    <a:stretch>
                      <a:fillRect/>
                    </a:stretch>
                  </pic:blipFill>
                  <pic:spPr>
                    <a:xfrm>
                      <a:off x="0" y="0"/>
                      <a:ext cx="4688840" cy="25495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lang w:val="en-US" w:eastAsia="zh-CN"/>
        </w:rPr>
      </w:pPr>
      <w:r>
        <w:rPr>
          <w:rFonts w:hint="eastAsia"/>
          <w:lang w:val="en-US" w:eastAsia="zh-CN"/>
        </w:rPr>
        <w:t>对受访者的重庆大学红色文化了解程度（如红色名人、红色文化建筑等）进行调查，则调查结果如图6（对重庆大学校史中的英雄任务和事迹的了解程度）、图7（对重庆大学校内红色文化建筑的了解程度）所示，了解程度由深到浅所绘制的条形图十分相似，大多数受访者对程重大的红色名人及事迹、红色建筑均止步于稍微了解的程度，仅有占比微小的受访者对其十分了解，甚至还有部分受访者完全不了解相关知识。</w:t>
      </w:r>
    </w:p>
    <w:p>
      <w:pPr>
        <w:pStyle w:val="3"/>
        <w:bidi w:val="0"/>
        <w:rPr>
          <w:rFonts w:hint="default"/>
          <w:lang w:val="en-US" w:eastAsia="zh-CN"/>
        </w:rPr>
      </w:pPr>
      <w:r>
        <w:rPr>
          <w:rFonts w:hint="eastAsia"/>
          <w:lang w:val="en-US" w:eastAsia="zh-CN"/>
        </w:rPr>
        <w:t>（三）分析汇总及建议</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lang w:val="en-US" w:eastAsia="zh-CN"/>
        </w:rPr>
      </w:pPr>
      <w:r>
        <w:rPr>
          <w:rFonts w:hint="eastAsia"/>
          <w:lang w:val="en-US" w:eastAsia="zh-CN"/>
        </w:rPr>
        <w:t>根据受访人群来源以及所获得的数据进行分析我们了解到多数重庆大学虎溪校区的大一新生们对重庆大学的红色历史文化了解程度相对较低，且主要通过校内课程以及相关文化讲座进行信息获取，而缺乏具体的实践学习：大部分因为功课以及时间原因未能前往校史馆进行参观，且参观者也多由班级或学校组织前往或因相关的社会实践任务前去学习。可能因为大一新生入学时间尚短以及虎溪校区与老校区的地理位置相对较远等客观因素，以及受限于个人情况等未能对重庆大学的红色历史文化有更进一步的了解。因此我们建议开设相关的社会实践课程、二课活动或鼓励更多的班级或社团组织有关重庆大学的红色文化，为重大学子提供更多亲身接触红色文化的机会，让历久弥新的文化濡染重大学子，为奋斗的青春增添一份红色的光芒。</w:t>
      </w:r>
    </w:p>
    <w:p>
      <w:pPr>
        <w:pStyle w:val="3"/>
        <w:bidi w:val="0"/>
        <w:rPr>
          <w:rFonts w:hint="eastAsia"/>
          <w:lang w:val="en-US" w:eastAsia="zh-CN"/>
        </w:rPr>
      </w:pPr>
      <w:r>
        <w:rPr>
          <w:rFonts w:hint="eastAsia"/>
          <w:lang w:val="en-US" w:eastAsia="zh-CN"/>
        </w:rPr>
        <w:t>（四）我们也前往老校区进行采访</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lang w:val="en-US" w:eastAsia="zh-CN"/>
        </w:rPr>
      </w:pPr>
      <w:r>
        <w:rPr>
          <w:rFonts w:hint="default"/>
          <w:lang w:val="en-US" w:eastAsia="zh-CN"/>
        </w:rPr>
        <w:drawing>
          <wp:inline distT="0" distB="0" distL="114300" distR="114300">
            <wp:extent cx="3371215" cy="2527935"/>
            <wp:effectExtent l="0" t="0" r="12065" b="1905"/>
            <wp:docPr id="30" name="图片 30" descr="QQ图片2022050123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QQ图片20220501230650"/>
                    <pic:cNvPicPr>
                      <a:picLocks noChangeAspect="1"/>
                    </pic:cNvPicPr>
                  </pic:nvPicPr>
                  <pic:blipFill>
                    <a:blip r:embed="rId26"/>
                    <a:stretch>
                      <a:fillRect/>
                    </a:stretch>
                  </pic:blipFill>
                  <pic:spPr>
                    <a:xfrm>
                      <a:off x="0" y="0"/>
                      <a:ext cx="3371215" cy="2527935"/>
                    </a:xfrm>
                    <a:prstGeom prst="rect">
                      <a:avLst/>
                    </a:prstGeom>
                  </pic:spPr>
                </pic:pic>
              </a:graphicData>
            </a:graphic>
          </wp:inline>
        </w:drawing>
      </w:r>
      <w:r>
        <w:rPr>
          <w:rFonts w:hint="eastAsia"/>
          <w:lang w:val="en-US" w:eastAsia="zh-CN"/>
        </w:rPr>
        <w:t>（左图：采访调查）</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lang w:val="en-US" w:eastAsia="zh-CN"/>
        </w:rPr>
      </w:pPr>
      <w:r>
        <w:rPr>
          <w:rFonts w:hint="eastAsia"/>
          <w:lang w:val="en-US" w:eastAsia="zh-CN"/>
        </w:rPr>
        <w:t>我们在重庆大学老年活动中心遇到了这样一位正在休憩的老人，我们上前与之交谈了解到他的父母均是重庆大学的教授，而他本人也自小在重庆大学长大，深受重大历史文化的熏陶，对重大的过去感悟颇深，他时常参与本校组织的1127扫墓活动，感受重庆大学红色名人的情怀与智慧。在交谈的过程中，他不时便向我们讲述他与重大的故事，岁月悄悄地流逝过这所历史悠久的大学，也在老人的脸上增添了些许痕迹，但他告诉我们，在他眼中，重大的红色文化从未削减或消逝，继续激励着重大学子们大步向前，在这个新时代中熠熠生辉。</w:t>
      </w:r>
    </w:p>
    <w:p>
      <w:pPr>
        <w:pStyle w:val="2"/>
        <w:bidi w:val="0"/>
        <w:rPr>
          <w:rFonts w:hint="eastAsia"/>
          <w:lang w:val="en-US" w:eastAsia="zh-CN"/>
        </w:rPr>
      </w:pPr>
      <w:r>
        <w:rPr>
          <w:rFonts w:hint="eastAsia"/>
          <w:lang w:val="en-US" w:eastAsia="zh-CN"/>
        </w:rPr>
        <w:t>结语</w:t>
      </w:r>
    </w:p>
    <w:p>
      <w:pPr>
        <w:bidi w:val="0"/>
        <w:ind w:firstLine="420" w:firstLineChars="0"/>
        <w:rPr>
          <w:rFonts w:hint="default"/>
          <w:lang w:val="en-US" w:eastAsia="zh-CN"/>
        </w:rPr>
      </w:pPr>
      <w:r>
        <w:rPr>
          <w:rFonts w:hint="eastAsia"/>
          <w:lang w:val="en-US" w:eastAsia="zh-CN"/>
        </w:rPr>
        <w:t>回顾历史，我们的前辈为我们今天和平和宁静的大学学习生活抛头颅，洒热血，做出了令人敬佩的杰出贡献。在这次重庆大学红色文化考察调研中，我们亲身感受了这样的红色文化，并且把它铭记在心中，这让我们认识到，新时代大学生，不仅要有坚实的专业理论知识，还要铭记历史，认真学习先辈的红色文化，红色精神，了解过去，目的是启迪和指导未来。</w:t>
      </w:r>
    </w:p>
    <w:p>
      <w:pPr>
        <w:bidi w:val="0"/>
        <w:ind w:firstLine="420" w:firstLineChars="0"/>
        <w:rPr>
          <w:rFonts w:hint="default"/>
          <w:lang w:val="en-US" w:eastAsia="zh-CN"/>
        </w:rPr>
      </w:pPr>
      <w:r>
        <w:rPr>
          <w:rFonts w:hint="eastAsia"/>
          <w:lang w:val="en-US" w:eastAsia="zh-CN"/>
        </w:rPr>
        <w:t>我们定将这样的红色文化铭记于心，化为我们新时代青年成长的沃土，并将之永远传承下去。</w:t>
      </w:r>
      <w:bookmarkStart w:id="0" w:name="_GoBack"/>
      <w:bookmarkEnd w:id="0"/>
    </w:p>
    <w:sectPr>
      <w:pgSz w:w="11906" w:h="16838"/>
      <w:pgMar w:top="1417" w:right="1417" w:bottom="1134"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A47840"/>
    <w:multiLevelType w:val="singleLevel"/>
    <w:tmpl w:val="84A47840"/>
    <w:lvl w:ilvl="0" w:tentative="0">
      <w:start w:val="4"/>
      <w:numFmt w:val="chineseCounting"/>
      <w:suff w:val="nothing"/>
      <w:lvlText w:val="%1、"/>
      <w:lvlJc w:val="left"/>
      <w:rPr>
        <w:rFonts w:hint="eastAsia"/>
      </w:rPr>
    </w:lvl>
  </w:abstractNum>
  <w:abstractNum w:abstractNumId="1">
    <w:nsid w:val="C5041B93"/>
    <w:multiLevelType w:val="singleLevel"/>
    <w:tmpl w:val="C5041B93"/>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81181C"/>
    <w:rsid w:val="0A8D765B"/>
    <w:rsid w:val="0E18096E"/>
    <w:rsid w:val="1CFF1A83"/>
    <w:rsid w:val="202A1493"/>
    <w:rsid w:val="28A84B78"/>
    <w:rsid w:val="354153BE"/>
    <w:rsid w:val="50D10A86"/>
    <w:rsid w:val="634933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asciiTheme="minorAscii" w:hAnsiTheme="minorAscii"/>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 w:type="paragraph" w:styleId="5">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8">
    <w:name w:val="Strong"/>
    <w:basedOn w:val="7"/>
    <w:qFormat/>
    <w:uiPriority w:val="22"/>
    <w:rPr>
      <w:b/>
      <w:bCs/>
    </w:rPr>
  </w:style>
  <w:style w:type="character" w:styleId="9">
    <w:name w:val="Hyperlink"/>
    <w:basedOn w:val="7"/>
    <w:qFormat/>
    <w:uiPriority w:val="0"/>
    <w:rPr>
      <w:color w:val="0000FF"/>
      <w:u w:val="single"/>
    </w:rPr>
  </w:style>
  <w:style w:type="paragraph" w:customStyle="1" w:styleId="10">
    <w:name w:val="txt"/>
    <w:basedOn w:val="1"/>
    <w:qFormat/>
    <w:uiPriority w:val="0"/>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9925</Words>
  <Characters>10273</Characters>
  <Lines>0</Lines>
  <Paragraphs>0</Paragraphs>
  <TotalTime>19</TotalTime>
  <ScaleCrop>false</ScaleCrop>
  <LinksUpToDate>false</LinksUpToDate>
  <CharactersWithSpaces>10317</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2022-05-04T04:10:00Z</dcterms:created>
  <dc:creator>hhc</dc:creator>
  <cp:lastModifiedBy>我叫HHC</cp:lastModifiedBy>
  <dcterms:modified xsi:type="dcterms:W3CDTF">2022-05-05T10:43:35Z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E43396F4932B4851934EC94707E35750</vt:lpwstr>
  </property>
</Properties>
</file>