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invest 投资，投入（时间）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Several studies suggest that men feel the need to appear competent in all realms, while women worry only about the skills in which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</w:t>
      </w:r>
      <w:r>
        <w:rPr>
          <w:rFonts w:hint="eastAsia"/>
          <w:color w:val="FF0000"/>
          <w:lang w:val="en-US" w:eastAsia="zh-CN"/>
        </w:rPr>
        <w:t xml:space="preserve">invested </w:t>
      </w:r>
      <w:r>
        <w:rPr>
          <w:rFonts w:hint="eastAsia"/>
          <w:lang w:val="en-US" w:eastAsia="zh-CN"/>
        </w:rPr>
        <w:t>heavily.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Now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is a good time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invest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 the property market.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2, realm 领域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Several studies suggest that men feel the need to appear competent in all </w:t>
      </w:r>
      <w:r>
        <w:rPr>
          <w:rFonts w:hint="eastAsia"/>
          <w:color w:val="FF0000"/>
          <w:lang w:val="en-US" w:eastAsia="zh-CN"/>
        </w:rPr>
        <w:t>realms</w:t>
      </w:r>
      <w:r>
        <w:rPr>
          <w:rFonts w:hint="eastAsia"/>
          <w:lang w:val="en-US" w:eastAsia="zh-CN"/>
        </w:rPr>
        <w:t>, while women worry only about the skills in which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</w:t>
      </w:r>
      <w:r>
        <w:rPr>
          <w:rFonts w:hint="eastAsia"/>
          <w:color w:val="FF0000"/>
          <w:lang w:val="en-US" w:eastAsia="zh-CN"/>
        </w:rPr>
        <w:t xml:space="preserve">invested </w:t>
      </w:r>
      <w:r>
        <w:rPr>
          <w:rFonts w:hint="eastAsia"/>
          <w:lang w:val="en-US" w:eastAsia="zh-CN"/>
        </w:rPr>
        <w:t>heavily.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Students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' interests are mostly limited to the academic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realm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3, ironically 讽刺的是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historical reason the US has stuck with magstripe,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ironically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enough, is once superior technology.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4, master a skill 掌握一项技能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raise won for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 mastering a skill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suddenly puts one in the position of having everything to lose.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10000 hour rule, for example, maintains that to truly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master a skill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, a person must put in 10000 hours of deliberate practice.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5, fatigue 疲劳 mental ~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ather than putting their reputation on the line again, many successful people develop a handicap - drinking,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>fatigue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depression - that allows them to keep their status no matter what the future brings.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wing of the plane showed signs of metal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fatigue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6, label 贴标签 v. 标签 n.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uch people are so afraid of bring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labeled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a failure at anything that they constantly develop one handicap pr another in order to explain away failure.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People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are confused about all the different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labels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on food these days.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7, protest 抗议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espite their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protest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to the contrary, they have only themselves to blame.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Students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took to the streets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protest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against the decision.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8, contrary 与之相异的 a. 相反的事实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espite their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protest 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to the 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>contrary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they have only themselves to blame.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Contrary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to general expectation, he announced that all four had given their approval.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9, implement 执行，使生效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However, not all peer-reviewed journals implement the same level critical review process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government promised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implement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 new system to control financial loan institutions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10, inventory 库存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Polyester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silk dealer and polyester manufacturer in the market prices hang upside down, spinning factory sales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inventory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pressures, pressures exist side by side.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11, subsistence 生存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hen it is indispensable to human subsistence.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america's ideal of freedom, citizens find the dignity and security of economic independence, instead of laboring on the edge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subsistence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12, dispensable 不必要的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looked on music and art lessons as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dispensable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13, essence 本质 differ in ~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essence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, your situation isn't so different from mine.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14, verify 核实，验证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ts true effect remains to be verified.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tried his best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verify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 theory.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15, tactic 策略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was just the latest in a series of delaying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tactics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16, aggregate 总数/总计的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unting designed to secure the aggregate welfare of the target species, the integrity of its ecosystem or both is defensible.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salient 突出的，显著的  ~ feature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Another salient feature of a research article that students should note the style of writing.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The introduction section of this article is no more demanding than what can be found in the chapters on mitosis in a typical molecular and cell biology textbook and will not pose significant difficulties for undergraduate students who have attended lectures on cell division covering key ideas on mitosis.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chapter 章，回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is discussed in more detail in a later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chapter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molecular 分子的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Molecular sieve has the advantages of good absorbability, reproducibility and heat stability.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undergraduate 本科生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Next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year's crop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undergraduates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opting to take physics represents just 2 per cent of all undergraduates.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21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citation 引用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There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were dozens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citations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from the works of Goethe in her essay.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22,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foregoing 上述的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In the foregoing passage, the characteristics of the enzyme called chitin synthase is being introduced.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23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substantiate 证实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results of the tests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substantiated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 claims.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24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intuitive 凭直觉得到的；直觉的；有直觉力的；易懂的；使用简便的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an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intuitive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sense of what the reader wanted.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25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reinforce 加强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competence as an economist had been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reinforced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by his successful fight against inflation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26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notion 概念，理解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only a vague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notion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of what might happen.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contradict 反驳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All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evening her husband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contradicted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everything she said.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hypothesis 假设，（少量事实依据未被证实的）假说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Work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will now begin to test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hypothesis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 rats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entail 涉及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job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entails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 lot of hard work.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30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premise 前提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reasoning is based on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premise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that all people are equally capable of good and evil.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28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55115"/>
    <w:rsid w:val="35EC64AC"/>
    <w:rsid w:val="4DD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hhc</cp:lastModifiedBy>
  <dcterms:modified xsi:type="dcterms:W3CDTF">2022-03-01T04:31:42Z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595CFD055A58483FA32415EE9E98274F</vt:lpwstr>
  </property>
</Properties>
</file>