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“鸟巢”一代和“海豹”一代</w:t>
      </w:r>
    </w:p>
    <w:p>
      <w:pPr>
        <w:ind w:firstLine="420" w:firstLineChars="0"/>
        <w:rPr>
          <w:rFonts w:hint="eastAsia"/>
          <w:lang w:val="en-US" w:eastAsia="zh-CN"/>
        </w:rPr>
      </w:pPr>
      <w:r>
        <w:rPr>
          <w:rFonts w:hint="eastAsia"/>
          <w:lang w:val="en-US" w:eastAsia="zh-CN"/>
        </w:rPr>
        <w:t>80后和90后的崛起是不可避免的。当我们在十年前谈起着一群年轻人的时候，他们还几乎是孩子。可是如今，这些孩子已经成为了生产力——一个中国社会基础型转变的标志。</w:t>
      </w:r>
    </w:p>
    <w:p>
      <w:pPr>
        <w:ind w:firstLine="420" w:firstLineChars="0"/>
        <w:rPr>
          <w:rFonts w:hint="default"/>
          <w:lang w:val="en-US" w:eastAsia="zh-CN"/>
        </w:rPr>
      </w:pPr>
      <w:r>
        <w:rPr>
          <w:rFonts w:hint="default"/>
          <w:lang w:val="en-US" w:eastAsia="zh-CN"/>
        </w:rPr>
        <w:t>人们经常把80后称为“鸟巢一代”，这是因为国家体育场是2008年北京奥运会的标志性建筑。这项在中国举办的世界性活动的一个特点是年轻的中国志愿者，他们大多属于80后一代，他们向全世界展示了他们的开放、自信和服务精神。这些年轻人会说外语；他们向不同国家和种族的人民张开双臂；他们尊重和容忍西方文化和中国传统。他们为“中国梦”注入了新的血液</w:t>
      </w:r>
    </w:p>
    <w:p>
      <w:pPr>
        <w:ind w:firstLine="420" w:firstLineChars="0"/>
        <w:rPr>
          <w:rFonts w:hint="default"/>
          <w:lang w:val="en-US" w:eastAsia="zh-CN"/>
        </w:rPr>
      </w:pPr>
      <w:r>
        <w:rPr>
          <w:rFonts w:hint="default"/>
          <w:lang w:val="en-US" w:eastAsia="zh-CN"/>
        </w:rPr>
        <w:t>上海世博会见证了更多的90后志愿者，他们被称为“海宝一代”，以上海世博会吉祥物的名字命名。“海宝一代”成长于一个中国在巨大的经济进步中迅速崛起的时代。</w:t>
      </w:r>
    </w:p>
    <w:p>
      <w:pPr>
        <w:ind w:firstLine="420" w:firstLineChars="0"/>
        <w:rPr>
          <w:rFonts w:hint="default"/>
          <w:lang w:val="en-US" w:eastAsia="zh-CN"/>
        </w:rPr>
      </w:pPr>
      <w:r>
        <w:rPr>
          <w:rFonts w:hint="default"/>
          <w:lang w:val="en-US" w:eastAsia="zh-CN"/>
        </w:rPr>
        <w:t>中国环境和社会条件的变化赋予这些年轻人三个主要特征：他们更了解自己的个人感受，更关注消费，拥有更广阔的世界视野。他们也有自己的弱点：他们更脆弱，更敏感，抵抗力更低。</w:t>
      </w:r>
    </w:p>
    <w:p>
      <w:pPr>
        <w:ind w:firstLine="420" w:firstLineChars="0"/>
        <w:rPr>
          <w:rFonts w:hint="default"/>
          <w:lang w:val="en-US" w:eastAsia="zh-CN"/>
        </w:rPr>
      </w:pPr>
      <w:r>
        <w:rPr>
          <w:rFonts w:hint="default"/>
          <w:lang w:val="en-US" w:eastAsia="zh-CN"/>
        </w:rPr>
        <w:t>年轻一代一直是一个热门的社会话题。2008年汶川地震后，许多80后年轻人从全国各地来到灾区帮助灾民，展示了他们的志愿精神和对公共事务的热情；这为他们赢得了中国和世界的尊重。那年晚些时候，作为北京奥运会的志愿者，他们的微笑再次给世界留下了积极的印象。这一代年轻的中国人正在帮助世界更好地了解中国。</w:t>
      </w:r>
    </w:p>
    <w:p>
      <w:pPr>
        <w:ind w:firstLine="420" w:firstLineChars="0"/>
        <w:rPr>
          <w:rFonts w:hint="default"/>
          <w:lang w:val="en-US" w:eastAsia="zh-CN"/>
        </w:rPr>
      </w:pPr>
      <w:r>
        <w:rPr>
          <w:rFonts w:hint="default"/>
          <w:lang w:val="en-US" w:eastAsia="zh-CN"/>
        </w:rPr>
        <w:t>更年轻的90后志愿者在上海</w:t>
      </w:r>
      <w:bookmarkStart w:id="0" w:name="_GoBack"/>
      <w:bookmarkEnd w:id="0"/>
      <w:r>
        <w:rPr>
          <w:rFonts w:hint="default"/>
          <w:lang w:val="en-US" w:eastAsia="zh-CN"/>
        </w:rPr>
        <w:t>世博会上秉承了“鸟巢一代”的精神我在世博园亲眼目睹了他们的毅力和热情。他们乐观的精神和尽忠职守的服务再次确保了更清晰的“中国梦”这两代年轻的中国人都在展示中国是如何成长的，展示“中国梦”的不同方面</w:t>
      </w:r>
    </w:p>
    <w:p>
      <w:pPr>
        <w:rPr>
          <w:rFonts w:hint="default"/>
          <w:lang w:val="en-US" w:eastAsia="zh-CN"/>
        </w:rPr>
      </w:pPr>
    </w:p>
    <w:p>
      <w:pPr>
        <w:pStyle w:val="2"/>
        <w:bidi w:val="0"/>
        <w:rPr>
          <w:rFonts w:hint="eastAsia"/>
          <w:lang w:val="en-US" w:eastAsia="zh-CN"/>
        </w:rPr>
      </w:pPr>
      <w:r>
        <w:rPr>
          <w:rFonts w:hint="eastAsia"/>
          <w:lang w:val="en-US" w:eastAsia="zh-CN"/>
        </w:rPr>
        <w:t>第Y代：他们是下一个“最棒的一代”吗？</w:t>
      </w:r>
    </w:p>
    <w:p>
      <w:pPr>
        <w:ind w:firstLine="420" w:firstLineChars="0"/>
        <w:rPr>
          <w:rFonts w:hint="eastAsia"/>
          <w:lang w:val="en-US" w:eastAsia="zh-CN"/>
        </w:rPr>
      </w:pPr>
      <w:r>
        <w:rPr>
          <w:rFonts w:hint="eastAsia"/>
          <w:lang w:val="en-US" w:eastAsia="zh-CN"/>
        </w:rPr>
        <w:t>或许，揭示1930年代最具标志性的形象就是Dorothea Lange拍的照片“移民母亲”，展示了一个满脸绝望的母亲。她的脸布满了沉重的疲惫，手臂里怀抱着一个婴儿，其他的孩子则爬在她的肩膀上。</w:t>
      </w:r>
    </w:p>
    <w:p>
      <w:pPr>
        <w:ind w:firstLine="420" w:firstLineChars="0"/>
        <w:rPr>
          <w:rFonts w:hint="default"/>
          <w:lang w:val="en-US" w:eastAsia="zh-CN"/>
        </w:rPr>
      </w:pPr>
      <w:r>
        <w:rPr>
          <w:rFonts w:hint="default"/>
          <w:lang w:val="en-US" w:eastAsia="zh-CN"/>
        </w:rPr>
        <w:t>现在，将这张照片与帕丽斯·希尔顿在夜总会桌子上跳舞的最新照片或大学四年级学生在派对上的Facebook快照进行对比，你开始了解Y一代（我这一代，也被称为千禧一代）与其他几代人——特别是经历了大萧条和第二次世界大战的“最伟大的一代”——的不同之处。</w:t>
      </w:r>
    </w:p>
    <w:p>
      <w:pPr>
        <w:ind w:firstLine="420" w:firstLineChars="0"/>
        <w:rPr>
          <w:rFonts w:hint="default"/>
          <w:lang w:val="en-US" w:eastAsia="zh-CN"/>
        </w:rPr>
      </w:pPr>
      <w:r>
        <w:rPr>
          <w:rFonts w:hint="default"/>
          <w:lang w:val="en-US" w:eastAsia="zh-CN"/>
        </w:rPr>
        <w:t>他们被称为有弹性；我们被称为懒惰。他们无私奉献,；我们有权放纵自己。评论员经常指出，在一些研究中，20多岁的年轻人承认相信自己和我们完成伟大事业的能力。</w:t>
      </w:r>
    </w:p>
    <w:p>
      <w:pPr>
        <w:ind w:firstLine="420" w:firstLineChars="0"/>
        <w:rPr>
          <w:rFonts w:hint="default"/>
          <w:lang w:val="en-US" w:eastAsia="zh-CN"/>
        </w:rPr>
      </w:pPr>
      <w:r>
        <w:rPr>
          <w:rFonts w:hint="default"/>
          <w:lang w:val="en-US" w:eastAsia="zh-CN"/>
        </w:rPr>
        <w:t>他们坚持认为，我们在所有技术方面的熟练程度意味着我们更关心更新Facebook个人资料，而不是努力工作。</w:t>
      </w:r>
    </w:p>
    <w:p>
      <w:pPr>
        <w:ind w:firstLine="420" w:firstLineChars="0"/>
        <w:rPr>
          <w:rFonts w:hint="default"/>
          <w:lang w:val="en-US" w:eastAsia="zh-CN"/>
        </w:rPr>
      </w:pPr>
      <w:r>
        <w:rPr>
          <w:rFonts w:hint="default"/>
          <w:lang w:val="en-US" w:eastAsia="zh-CN"/>
        </w:rPr>
        <w:t>忘记在一代人还没来得及用自己的生命去做任何事情之前就把他们抹去是无用的。用一个标签来描述数百万来自各种社会经济和教育背景的人是一种智力速记，这些专家都很乐意将其归为我们千禧一代，并说这是由于我们扭曲的注意力范围。</w:t>
      </w:r>
    </w:p>
    <w:p>
      <w:pPr>
        <w:ind w:firstLine="420" w:firstLineChars="0"/>
        <w:rPr>
          <w:rFonts w:hint="default"/>
          <w:lang w:val="en-US" w:eastAsia="zh-CN"/>
        </w:rPr>
      </w:pPr>
      <w:r>
        <w:rPr>
          <w:rFonts w:hint="default"/>
          <w:lang w:val="en-US" w:eastAsia="zh-CN"/>
        </w:rPr>
        <w:t>但千禧一代并不一定像大家想象的那么容易。我们的青春期是在9月11日确定的，从那以后我们一直生活在一个可怕的世界里。研究表明，收入下降、债务增加以及教育、住房所有权和医疗保健的高成本使这一代人成为第一批没有超过父母生活水平的人。</w:t>
      </w:r>
    </w:p>
    <w:p>
      <w:pPr>
        <w:ind w:firstLine="420" w:firstLineChars="0"/>
        <w:rPr>
          <w:rFonts w:hint="default"/>
          <w:lang w:val="en-US" w:eastAsia="zh-CN"/>
        </w:rPr>
      </w:pPr>
      <w:r>
        <w:rPr>
          <w:rFonts w:hint="default"/>
          <w:lang w:val="en-US" w:eastAsia="zh-CN"/>
        </w:rPr>
        <w:t>有迹象表明，Y一代人经常被嘲笑的特点——自我意识、信心、积极性等等——将帮助我们摆脱这场经济危机，而我们的生计和理智仍然完好无损。</w:t>
      </w:r>
    </w:p>
    <w:p>
      <w:pPr>
        <w:ind w:firstLine="420" w:firstLineChars="0"/>
        <w:rPr>
          <w:rFonts w:hint="default"/>
          <w:lang w:val="en-US" w:eastAsia="zh-CN"/>
        </w:rPr>
      </w:pPr>
      <w:r>
        <w:rPr>
          <w:rFonts w:hint="default"/>
          <w:lang w:val="en-US" w:eastAsia="zh-CN"/>
        </w:rPr>
        <w:t>难道这不是因为我们以超个人主义而闻名的原因吗？难道不是因为我们的许多在线个人资料、将世界拒之门外的iPod以及我们比任何人都更了解自给自足重要性的个人电脑吗？或者，当工作和安全感似乎遥不可及时，我们在成长过程中一直获得奖杯所灌输给我们的信心将有助于我们保持斗志？</w:t>
      </w:r>
    </w:p>
    <w:p>
      <w:pPr>
        <w:ind w:firstLine="420" w:firstLineChars="0"/>
        <w:rPr>
          <w:rFonts w:hint="default"/>
          <w:lang w:val="en-US" w:eastAsia="zh-CN"/>
        </w:rPr>
      </w:pPr>
      <w:r>
        <w:rPr>
          <w:rFonts w:hint="default"/>
          <w:lang w:val="en-US" w:eastAsia="zh-CN"/>
        </w:rPr>
        <w:t>虽然经济衰退给了我们很多担忧，但其他地方的证据表明，我们的希望为我们工作。</w:t>
      </w:r>
    </w:p>
    <w:p>
      <w:pPr>
        <w:ind w:firstLine="420" w:firstLineChars="0"/>
        <w:rPr>
          <w:rFonts w:hint="default"/>
          <w:lang w:val="en-US" w:eastAsia="zh-CN"/>
        </w:rPr>
      </w:pPr>
      <w:r>
        <w:rPr>
          <w:rFonts w:hint="default"/>
          <w:lang w:val="en-US" w:eastAsia="zh-CN"/>
        </w:rPr>
        <w:t>毕竟，我们确实帮助选出了第一位黑人总统，正是因为他很好地识别并体现了同样的乐观情绪。</w:t>
      </w:r>
    </w:p>
    <w:p>
      <w:pPr>
        <w:ind w:firstLine="420" w:firstLineChars="0"/>
        <w:rPr>
          <w:rFonts w:hint="default"/>
          <w:lang w:val="en-US" w:eastAsia="zh-CN"/>
        </w:rPr>
      </w:pPr>
      <w:r>
        <w:rPr>
          <w:rFonts w:hint="default"/>
          <w:lang w:val="en-US" w:eastAsia="zh-CN"/>
        </w:rPr>
        <w:t>每一代人最终都会被他们所经历的斗争所定义，无论是战争、大萧条还是争取某些权利的斗争。看着这一代人昂首挺胸，带着强烈的自我意识，昂首挺胸地走进任何一场风暴，然后胜利地走出去。</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BC11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韩志刚</dc:creator>
  <cp:lastModifiedBy>我叫HHC</cp:lastModifiedBy>
  <dcterms:modified xsi:type="dcterms:W3CDTF">2021-12-26T08:20:04Z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BC5D316EBCDE4D7ABF04A0D9CE6D55F6</vt:lpwstr>
  </property>
</Properties>
</file>