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3B4E4" w14:textId="32F81443" w:rsidR="000810D6" w:rsidRDefault="00ED385B">
      <w:pPr>
        <w:widowControl/>
        <w:jc w:val="left"/>
      </w:pPr>
      <w:r>
        <w:rPr>
          <w:noProof/>
        </w:rPr>
        <mc:AlternateContent>
          <mc:Choice Requires="wps">
            <w:drawing>
              <wp:anchor distT="45720" distB="45720" distL="114300" distR="114300" simplePos="0" relativeHeight="251659264" behindDoc="0" locked="0" layoutInCell="1" allowOverlap="1" wp14:anchorId="22376CD3" wp14:editId="6BCA8495">
                <wp:simplePos x="0" y="0"/>
                <wp:positionH relativeFrom="margin">
                  <wp:posOffset>-508635</wp:posOffset>
                </wp:positionH>
                <wp:positionV relativeFrom="paragraph">
                  <wp:posOffset>2294255</wp:posOffset>
                </wp:positionV>
                <wp:extent cx="5899785" cy="2604770"/>
                <wp:effectExtent l="0" t="0" r="5715" b="508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9785" cy="2604770"/>
                        </a:xfrm>
                        <a:prstGeom prst="rect">
                          <a:avLst/>
                        </a:prstGeom>
                        <a:solidFill>
                          <a:srgbClr val="FFFFFF"/>
                        </a:solidFill>
                        <a:ln w="9525">
                          <a:noFill/>
                          <a:miter lim="800000"/>
                          <a:headEnd/>
                          <a:tailEnd/>
                        </a:ln>
                      </wps:spPr>
                      <wps:txbx>
                        <w:txbxContent>
                          <w:p w14:paraId="17C1C8DE" w14:textId="22DC299E" w:rsidR="00ED385B" w:rsidRPr="00ED385B" w:rsidRDefault="00ED385B" w:rsidP="00ED385B">
                            <w:pPr>
                              <w:pStyle w:val="1"/>
                              <w:jc w:val="center"/>
                              <w:rPr>
                                <w:sz w:val="72"/>
                                <w:szCs w:val="72"/>
                              </w:rPr>
                            </w:pPr>
                            <w:r w:rsidRPr="00ED385B">
                              <w:rPr>
                                <w:rFonts w:hint="eastAsia"/>
                                <w:sz w:val="72"/>
                                <w:szCs w:val="72"/>
                              </w:rPr>
                              <w:t>计算机网络论文阅读报告</w:t>
                            </w:r>
                          </w:p>
                          <w:p w14:paraId="0043BCD3" w14:textId="77777777" w:rsidR="00ED385B" w:rsidRPr="00ED385B" w:rsidRDefault="00ED385B" w:rsidP="00ED385B">
                            <w:pPr>
                              <w:ind w:leftChars="700" w:left="1470"/>
                              <w:rPr>
                                <w:sz w:val="36"/>
                                <w:szCs w:val="40"/>
                              </w:rPr>
                            </w:pPr>
                            <w:r w:rsidRPr="00ED385B">
                              <w:rPr>
                                <w:rFonts w:hint="eastAsia"/>
                                <w:sz w:val="36"/>
                                <w:szCs w:val="40"/>
                              </w:rPr>
                              <w:t>作者：韩昊辰</w:t>
                            </w:r>
                          </w:p>
                          <w:p w14:paraId="41AFABC4" w14:textId="77777777" w:rsidR="00ED385B" w:rsidRPr="00ED385B" w:rsidRDefault="00ED385B" w:rsidP="00ED385B">
                            <w:pPr>
                              <w:ind w:leftChars="700" w:left="1470"/>
                              <w:rPr>
                                <w:sz w:val="36"/>
                                <w:szCs w:val="40"/>
                              </w:rPr>
                            </w:pPr>
                            <w:r w:rsidRPr="00ED385B">
                              <w:rPr>
                                <w:rFonts w:hint="eastAsia"/>
                                <w:sz w:val="36"/>
                                <w:szCs w:val="40"/>
                              </w:rPr>
                              <w:t>班级：</w:t>
                            </w:r>
                            <w:r w:rsidRPr="00ED385B">
                              <w:rPr>
                                <w:sz w:val="36"/>
                                <w:szCs w:val="40"/>
                              </w:rPr>
                              <w:t>2021级计算机科学与技术（卓越）1班</w:t>
                            </w:r>
                          </w:p>
                          <w:p w14:paraId="4BF0701B" w14:textId="7C389C96" w:rsidR="00ED385B" w:rsidRPr="00ED385B" w:rsidRDefault="00ED385B" w:rsidP="00ED385B">
                            <w:pPr>
                              <w:ind w:leftChars="700" w:left="1470"/>
                              <w:rPr>
                                <w:sz w:val="36"/>
                                <w:szCs w:val="40"/>
                              </w:rPr>
                            </w:pPr>
                            <w:r w:rsidRPr="00ED385B">
                              <w:rPr>
                                <w:rFonts w:hint="eastAsia"/>
                                <w:sz w:val="36"/>
                                <w:szCs w:val="40"/>
                              </w:rPr>
                              <w:t>学号：</w:t>
                            </w:r>
                            <w:r w:rsidRPr="00ED385B">
                              <w:rPr>
                                <w:sz w:val="36"/>
                                <w:szCs w:val="40"/>
                              </w:rPr>
                              <w:t>20214272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376CD3" id="_x0000_t202" coordsize="21600,21600" o:spt="202" path="m,l,21600r21600,l21600,xe">
                <v:stroke joinstyle="miter"/>
                <v:path gradientshapeok="t" o:connecttype="rect"/>
              </v:shapetype>
              <v:shape id="文本框 2" o:spid="_x0000_s1026" type="#_x0000_t202" style="position:absolute;margin-left:-40.05pt;margin-top:180.65pt;width:464.55pt;height:205.1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" stroked="f">
                <v:textbox>
                  <w:txbxContent>
                    <w:p w14:paraId="17C1C8DE" w14:textId="22DC299E" w:rsidR="00ED385B" w:rsidRPr="00ED385B" w:rsidRDefault="00ED385B" w:rsidP="00ED385B">
                      <w:pPr>
                        <w:pStyle w:val="1"/>
                        <w:jc w:val="center"/>
                        <w:rPr>
                          <w:sz w:val="72"/>
                          <w:szCs w:val="72"/>
                        </w:rPr>
                      </w:pPr>
                      <w:r w:rsidRPr="00ED385B">
                        <w:rPr>
                          <w:rFonts w:hint="eastAsia"/>
                          <w:sz w:val="72"/>
                          <w:szCs w:val="72"/>
                        </w:rPr>
                        <w:t>计算机网络论文阅读报告</w:t>
                      </w:r>
                    </w:p>
                    <w:p w14:paraId="0043BCD3" w14:textId="77777777" w:rsidR="00ED385B" w:rsidRPr="00ED385B" w:rsidRDefault="00ED385B" w:rsidP="00ED385B">
                      <w:pPr>
                        <w:ind w:leftChars="700" w:left="1470"/>
                        <w:rPr>
                          <w:sz w:val="36"/>
                          <w:szCs w:val="40"/>
                        </w:rPr>
                      </w:pPr>
                      <w:r w:rsidRPr="00ED385B">
                        <w:rPr>
                          <w:rFonts w:hint="eastAsia"/>
                          <w:sz w:val="36"/>
                          <w:szCs w:val="40"/>
                        </w:rPr>
                        <w:t>作者：韩昊辰</w:t>
                      </w:r>
                    </w:p>
                    <w:p w14:paraId="41AFABC4" w14:textId="77777777" w:rsidR="00ED385B" w:rsidRPr="00ED385B" w:rsidRDefault="00ED385B" w:rsidP="00ED385B">
                      <w:pPr>
                        <w:ind w:leftChars="700" w:left="1470"/>
                        <w:rPr>
                          <w:sz w:val="36"/>
                          <w:szCs w:val="40"/>
                        </w:rPr>
                      </w:pPr>
                      <w:r w:rsidRPr="00ED385B">
                        <w:rPr>
                          <w:rFonts w:hint="eastAsia"/>
                          <w:sz w:val="36"/>
                          <w:szCs w:val="40"/>
                        </w:rPr>
                        <w:t>班级：</w:t>
                      </w:r>
                      <w:r w:rsidRPr="00ED385B">
                        <w:rPr>
                          <w:sz w:val="36"/>
                          <w:szCs w:val="40"/>
                        </w:rPr>
                        <w:t>2021级计算机科学与技术（卓越）1班</w:t>
                      </w:r>
                    </w:p>
                    <w:p w14:paraId="4BF0701B" w14:textId="7C389C96" w:rsidR="00ED385B" w:rsidRPr="00ED385B" w:rsidRDefault="00ED385B" w:rsidP="00ED385B">
                      <w:pPr>
                        <w:ind w:leftChars="700" w:left="1470"/>
                        <w:rPr>
                          <w:sz w:val="36"/>
                          <w:szCs w:val="40"/>
                        </w:rPr>
                      </w:pPr>
                      <w:r w:rsidRPr="00ED385B">
                        <w:rPr>
                          <w:rFonts w:hint="eastAsia"/>
                          <w:sz w:val="36"/>
                          <w:szCs w:val="40"/>
                        </w:rPr>
                        <w:t>学号：</w:t>
                      </w:r>
                      <w:r w:rsidRPr="00ED385B">
                        <w:rPr>
                          <w:sz w:val="36"/>
                          <w:szCs w:val="40"/>
                        </w:rPr>
                        <w:t>20214272</w:t>
                      </w:r>
                    </w:p>
                  </w:txbxContent>
                </v:textbox>
                <w10:wrap type="square" anchorx="margin"/>
              </v:shape>
            </w:pict>
          </mc:Fallback>
        </mc:AlternateContent>
      </w:r>
      <w:r w:rsidR="000810D6">
        <w:br w:type="page"/>
      </w:r>
    </w:p>
    <w:p w14:paraId="57AF4A58" w14:textId="4D107378" w:rsidR="000810D6" w:rsidRDefault="00854105" w:rsidP="00854105">
      <w:pPr>
        <w:pStyle w:val="1"/>
      </w:pPr>
      <w:r>
        <w:rPr>
          <w:rFonts w:hint="eastAsia"/>
        </w:rPr>
        <w:lastRenderedPageBreak/>
        <w:t>RFC</w:t>
      </w:r>
      <w:r>
        <w:t xml:space="preserve"> </w:t>
      </w:r>
      <w:r>
        <w:rPr>
          <w:rFonts w:hint="eastAsia"/>
        </w:rPr>
        <w:t>768阅读报告</w:t>
      </w:r>
    </w:p>
    <w:p w14:paraId="57AE4C19" w14:textId="2CADA47C" w:rsidR="00854105" w:rsidRDefault="00854105" w:rsidP="00854105">
      <w:pPr>
        <w:pStyle w:val="2"/>
      </w:pPr>
      <w:r>
        <w:rPr>
          <w:rFonts w:hint="eastAsia"/>
        </w:rPr>
        <w:t>1.</w:t>
      </w:r>
      <w:r>
        <w:t xml:space="preserve"> </w:t>
      </w:r>
      <w:r>
        <w:rPr>
          <w:rFonts w:hint="eastAsia"/>
        </w:rPr>
        <w:t>背景介绍</w:t>
      </w:r>
    </w:p>
    <w:p w14:paraId="40A59AAB" w14:textId="21B635EC" w:rsidR="00854105" w:rsidRDefault="00854105" w:rsidP="00854105">
      <w:pPr>
        <w:ind w:firstLine="420"/>
      </w:pPr>
      <w:r>
        <w:rPr>
          <w:rFonts w:hint="eastAsia"/>
        </w:rPr>
        <w:t>UDP全称U</w:t>
      </w:r>
      <w:r>
        <w:t>ser Datagram Protocol</w:t>
      </w:r>
      <w:r>
        <w:rPr>
          <w:rFonts w:hint="eastAsia"/>
        </w:rPr>
        <w:t>（用户数据报协议），</w:t>
      </w:r>
      <w:r w:rsidRPr="00854105">
        <w:rPr>
          <w:rFonts w:hint="eastAsia"/>
        </w:rPr>
        <w:t>是一种计算机网络通信协议，用于在网络中传输数据。它属于传输层协议，与</w:t>
      </w:r>
      <w:r w:rsidRPr="00854105">
        <w:t>TCP（传输控制协议）一样，是在IP的基础上运行的。</w:t>
      </w:r>
      <w:r w:rsidR="00CC5314">
        <w:rPr>
          <w:rFonts w:hint="eastAsia"/>
        </w:rPr>
        <w:t>UDP</w:t>
      </w:r>
      <w:r w:rsidR="00CC5314" w:rsidRPr="00CC5314">
        <w:rPr>
          <w:rFonts w:hint="eastAsia"/>
        </w:rPr>
        <w:t>旨在为应用程序提供一种最小的协议机制，以便以最小的协议机制交换消息。</w:t>
      </w:r>
      <w:r>
        <w:rPr>
          <w:rFonts w:hint="eastAsia"/>
        </w:rPr>
        <w:t>它不提供可靠性保证，</w:t>
      </w:r>
      <w:r w:rsidRPr="00854105">
        <w:rPr>
          <w:rFonts w:hint="eastAsia"/>
        </w:rPr>
        <w:t>通常用于那些对数据传输延迟要求较低、能够容忍一定数据丢失的应用，例如音频和视频流的传输、在线游戏、实时通信等。</w:t>
      </w:r>
    </w:p>
    <w:p w14:paraId="619EF1B6" w14:textId="1063B8AF" w:rsidR="00854105" w:rsidRDefault="00366A70" w:rsidP="00854105">
      <w:pPr>
        <w:ind w:firstLine="420"/>
      </w:pPr>
      <w:r>
        <w:rPr>
          <w:rFonts w:hint="eastAsia"/>
        </w:rPr>
        <w:t>本论文RFC</w:t>
      </w:r>
      <w:r>
        <w:t xml:space="preserve"> </w:t>
      </w:r>
      <w:r>
        <w:rPr>
          <w:rFonts w:hint="eastAsia"/>
        </w:rPr>
        <w:t>768</w:t>
      </w:r>
      <w:r w:rsidRPr="00366A70">
        <w:rPr>
          <w:rFonts w:hint="eastAsia"/>
        </w:rPr>
        <w:t>由</w:t>
      </w:r>
      <w:r w:rsidRPr="00366A70">
        <w:t>Jon Postel于1980年8月28日编写</w:t>
      </w:r>
      <w:r>
        <w:rPr>
          <w:rFonts w:hint="eastAsia"/>
        </w:rPr>
        <w:t>，在</w:t>
      </w:r>
      <w:r w:rsidRPr="00366A70">
        <w:t>Internet协议、传输控制协议、Internet名称服务器、TFTP协议</w:t>
      </w:r>
      <w:r>
        <w:rPr>
          <w:rFonts w:hint="eastAsia"/>
        </w:rPr>
        <w:t>等基础上介绍了UDP</w:t>
      </w:r>
      <w:r w:rsidR="0095020C">
        <w:rPr>
          <w:rFonts w:hint="eastAsia"/>
        </w:rPr>
        <w:t>概念</w:t>
      </w:r>
      <w:r w:rsidR="00DB2C93">
        <w:rPr>
          <w:rFonts w:hint="eastAsia"/>
        </w:rPr>
        <w:t>，格式</w:t>
      </w:r>
      <w:r w:rsidR="0095020C">
        <w:rPr>
          <w:rFonts w:hint="eastAsia"/>
        </w:rPr>
        <w:t>及使用方法。</w:t>
      </w:r>
    </w:p>
    <w:p w14:paraId="02F3DCC2" w14:textId="404D46F6" w:rsidR="004B0AF7" w:rsidRDefault="004B0AF7" w:rsidP="008A7267">
      <w:pPr>
        <w:pStyle w:val="2"/>
      </w:pPr>
      <w:r>
        <w:rPr>
          <w:rFonts w:hint="eastAsia"/>
        </w:rPr>
        <w:t>2.</w:t>
      </w:r>
      <w:r>
        <w:t xml:space="preserve"> </w:t>
      </w:r>
      <w:r>
        <w:rPr>
          <w:rFonts w:hint="eastAsia"/>
        </w:rPr>
        <w:t>UDP格式</w:t>
      </w:r>
    </w:p>
    <w:p w14:paraId="207C2810" w14:textId="2E437C0A" w:rsidR="008A7267" w:rsidRDefault="008A7267" w:rsidP="008A7267">
      <w:pPr>
        <w:ind w:firstLine="420"/>
      </w:pPr>
      <w:r>
        <w:t>UDP数据包的</w:t>
      </w:r>
      <w:r>
        <w:rPr>
          <w:rFonts w:hint="eastAsia"/>
        </w:rPr>
        <w:t>头部</w:t>
      </w:r>
      <w:r>
        <w:t>包括16位源端口、16位目标端口、16位长度和16位校验和</w:t>
      </w:r>
      <w:r>
        <w:rPr>
          <w:rFonts w:hint="eastAsia"/>
        </w:rPr>
        <w:t>，如图所示：</w:t>
      </w:r>
    </w:p>
    <w:p w14:paraId="207A0354" w14:textId="77777777" w:rsidR="008A7267" w:rsidRDefault="008A7267" w:rsidP="008A7267">
      <w:pPr>
        <w:keepNext/>
        <w:ind w:firstLine="420"/>
        <w:jc w:val="center"/>
      </w:pPr>
      <w:r w:rsidRPr="008A7267">
        <w:rPr>
          <w:noProof/>
        </w:rPr>
        <w:drawing>
          <wp:inline distT="0" distB="0" distL="0" distR="0" wp14:anchorId="322D5F6F" wp14:editId="11B2F041">
            <wp:extent cx="3905279" cy="1604974"/>
            <wp:effectExtent l="0" t="0" r="0" b="0"/>
            <wp:docPr id="8041697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169739" name=""/>
                    <pic:cNvPicPr/>
                  </pic:nvPicPr>
                  <pic:blipFill>
                    <a:blip r:embed="rId5"/>
                    <a:stretch>
                      <a:fillRect/>
                    </a:stretch>
                  </pic:blipFill>
                  <pic:spPr>
                    <a:xfrm>
                      <a:off x="0" y="0"/>
                      <a:ext cx="3905279" cy="1604974"/>
                    </a:xfrm>
                    <a:prstGeom prst="rect">
                      <a:avLst/>
                    </a:prstGeom>
                  </pic:spPr>
                </pic:pic>
              </a:graphicData>
            </a:graphic>
          </wp:inline>
        </w:drawing>
      </w:r>
    </w:p>
    <w:p w14:paraId="30CC449E" w14:textId="775649CF" w:rsidR="008A7267" w:rsidRPr="008A7267" w:rsidRDefault="008A7267" w:rsidP="008F70ED">
      <w:pPr>
        <w:pStyle w:val="a4"/>
        <w:jc w:val="center"/>
      </w:pPr>
      <w:r>
        <w:t>图</w:t>
      </w:r>
      <w:r>
        <w:t xml:space="preserve"> </w:t>
      </w:r>
      <w:r>
        <w:fldChar w:fldCharType="begin"/>
      </w:r>
      <w:r>
        <w:instrText xml:space="preserve"> SEQ </w:instrText>
      </w:r>
      <w:r>
        <w:instrText>图</w:instrText>
      </w:r>
      <w:r>
        <w:instrText xml:space="preserve"> \* ARABIC </w:instrText>
      </w:r>
      <w:r>
        <w:fldChar w:fldCharType="separate"/>
      </w:r>
      <w:r w:rsidR="008F5311">
        <w:rPr>
          <w:noProof/>
        </w:rPr>
        <w:t>1</w:t>
      </w:r>
      <w:r>
        <w:fldChar w:fldCharType="end"/>
      </w:r>
      <w:r>
        <w:t xml:space="preserve"> </w:t>
      </w:r>
      <w:r>
        <w:rPr>
          <w:rFonts w:hint="eastAsia"/>
        </w:rPr>
        <w:t>UDP</w:t>
      </w:r>
      <w:r>
        <w:rPr>
          <w:rFonts w:hint="eastAsia"/>
        </w:rPr>
        <w:t>数据包头部格式</w:t>
      </w:r>
    </w:p>
    <w:p w14:paraId="4AE068BA" w14:textId="77777777" w:rsidR="008F70ED" w:rsidRDefault="008F70ED" w:rsidP="008A7267">
      <w:pPr>
        <w:ind w:firstLine="420"/>
      </w:pPr>
      <w:r>
        <w:rPr>
          <w:rFonts w:hint="eastAsia"/>
        </w:rPr>
        <w:t>其中各字段意义是：</w:t>
      </w:r>
    </w:p>
    <w:p w14:paraId="5619AAE1" w14:textId="19825408" w:rsidR="008A7267" w:rsidRDefault="008A7267" w:rsidP="008F70ED">
      <w:pPr>
        <w:pStyle w:val="a5"/>
        <w:numPr>
          <w:ilvl w:val="0"/>
          <w:numId w:val="2"/>
        </w:numPr>
        <w:ind w:firstLineChars="0"/>
      </w:pPr>
      <w:r>
        <w:rPr>
          <w:rFonts w:hint="eastAsia"/>
        </w:rPr>
        <w:t>源端口</w:t>
      </w:r>
      <w:r w:rsidR="008F70ED">
        <w:rPr>
          <w:rFonts w:hint="eastAsia"/>
        </w:rPr>
        <w:t>：</w:t>
      </w:r>
      <w:r>
        <w:rPr>
          <w:rFonts w:hint="eastAsia"/>
        </w:rPr>
        <w:t>可选，</w:t>
      </w:r>
      <w:r w:rsidR="008F70ED">
        <w:rPr>
          <w:rFonts w:hint="eastAsia"/>
        </w:rPr>
        <w:t>无意义填充零，有意义则</w:t>
      </w:r>
      <w:r>
        <w:rPr>
          <w:rFonts w:hint="eastAsia"/>
        </w:rPr>
        <w:t>表示发送进程的端口。</w:t>
      </w:r>
    </w:p>
    <w:p w14:paraId="31BD5501" w14:textId="72E2CD01" w:rsidR="008A7267" w:rsidRDefault="008A7267" w:rsidP="008F70ED">
      <w:pPr>
        <w:pStyle w:val="a5"/>
        <w:numPr>
          <w:ilvl w:val="0"/>
          <w:numId w:val="2"/>
        </w:numPr>
        <w:ind w:firstLineChars="0"/>
      </w:pPr>
      <w:r>
        <w:rPr>
          <w:rFonts w:hint="eastAsia"/>
        </w:rPr>
        <w:t>目标端口</w:t>
      </w:r>
      <w:r w:rsidR="008F70ED">
        <w:rPr>
          <w:rFonts w:hint="eastAsia"/>
        </w:rPr>
        <w:t>：</w:t>
      </w:r>
      <w:r>
        <w:rPr>
          <w:rFonts w:hint="eastAsia"/>
        </w:rPr>
        <w:t>在特定</w:t>
      </w:r>
      <w:r>
        <w:t>Internet目标地址的上下文中具有意义。</w:t>
      </w:r>
    </w:p>
    <w:p w14:paraId="4772C3FB" w14:textId="7A57A5FE" w:rsidR="008A7267" w:rsidRDefault="008A7267" w:rsidP="008F70ED">
      <w:pPr>
        <w:pStyle w:val="a5"/>
        <w:numPr>
          <w:ilvl w:val="0"/>
          <w:numId w:val="2"/>
        </w:numPr>
        <w:ind w:firstLineChars="0"/>
      </w:pPr>
      <w:r>
        <w:rPr>
          <w:rFonts w:hint="eastAsia"/>
        </w:rPr>
        <w:t>长度</w:t>
      </w:r>
      <w:r w:rsidR="008F70ED">
        <w:rPr>
          <w:rFonts w:hint="eastAsia"/>
        </w:rPr>
        <w:t>：</w:t>
      </w:r>
      <w:r>
        <w:rPr>
          <w:rFonts w:hint="eastAsia"/>
        </w:rPr>
        <w:t>表示用户数据报的长度（包括头部和数据），最小值为八。</w:t>
      </w:r>
    </w:p>
    <w:p w14:paraId="3897A20E" w14:textId="34692EF0" w:rsidR="008A7267" w:rsidRDefault="008A7267" w:rsidP="006A08E4">
      <w:pPr>
        <w:pStyle w:val="a5"/>
        <w:numPr>
          <w:ilvl w:val="0"/>
          <w:numId w:val="2"/>
        </w:numPr>
        <w:ind w:firstLineChars="0"/>
      </w:pPr>
      <w:r>
        <w:rPr>
          <w:rFonts w:hint="eastAsia"/>
        </w:rPr>
        <w:t>校验和</w:t>
      </w:r>
      <w:r w:rsidR="00517B03">
        <w:rPr>
          <w:rFonts w:hint="eastAsia"/>
        </w:rPr>
        <w:t>：可选，无意义时填充零，表示不关心校验，有意义则</w:t>
      </w:r>
      <w:r w:rsidR="00A370BF">
        <w:rPr>
          <w:rFonts w:hint="eastAsia"/>
        </w:rPr>
        <w:t>填充</w:t>
      </w:r>
      <w:r>
        <w:rPr>
          <w:rFonts w:hint="eastAsia"/>
        </w:rPr>
        <w:t>伪首部、</w:t>
      </w:r>
      <w:r>
        <w:t>IP头、UDP头和数据的16位一补数和，提供对误导的数据报的保护。</w:t>
      </w:r>
    </w:p>
    <w:p w14:paraId="661A7C16" w14:textId="4C5C3F66" w:rsidR="00C059D5" w:rsidRDefault="00517B03" w:rsidP="00C059D5">
      <w:pPr>
        <w:ind w:left="420"/>
      </w:pPr>
      <w:r>
        <w:rPr>
          <w:rFonts w:hint="eastAsia"/>
        </w:rPr>
        <w:t>头部包含的这些信息用于</w:t>
      </w:r>
      <w:r w:rsidR="001B09CE">
        <w:rPr>
          <w:rFonts w:hint="eastAsia"/>
        </w:rPr>
        <w:t>指定数据报传输的路径以及对数据报内容的保护。</w:t>
      </w:r>
    </w:p>
    <w:p w14:paraId="5E710048" w14:textId="39869781" w:rsidR="001F7391" w:rsidRDefault="001F7391" w:rsidP="001F7391">
      <w:pPr>
        <w:pStyle w:val="2"/>
      </w:pPr>
      <w:r>
        <w:rPr>
          <w:rFonts w:hint="eastAsia"/>
        </w:rPr>
        <w:t>3.</w:t>
      </w:r>
      <w:r>
        <w:t xml:space="preserve"> </w:t>
      </w:r>
      <w:r>
        <w:rPr>
          <w:rFonts w:hint="eastAsia"/>
        </w:rPr>
        <w:t>接口</w:t>
      </w:r>
    </w:p>
    <w:p w14:paraId="4522E516" w14:textId="7C8DCA2B" w:rsidR="00230265" w:rsidRDefault="001F7391" w:rsidP="00593182">
      <w:pPr>
        <w:ind w:firstLine="420"/>
      </w:pPr>
      <w:r>
        <w:rPr>
          <w:rFonts w:hint="eastAsia"/>
        </w:rPr>
        <w:t>在用户界面，使用UDP必须保证</w:t>
      </w:r>
      <w:r w:rsidR="00593182">
        <w:rPr>
          <w:rFonts w:hint="eastAsia"/>
        </w:rPr>
        <w:t>以下几点，包括</w:t>
      </w:r>
      <w:r w:rsidR="00230265">
        <w:rPr>
          <w:rFonts w:hint="eastAsia"/>
        </w:rPr>
        <w:t>创建接收端口</w:t>
      </w:r>
      <w:r w:rsidR="00593182">
        <w:rPr>
          <w:rFonts w:hint="eastAsia"/>
        </w:rPr>
        <w:t>，从接收端口接收数据，得到源端口和地址的指示，并且发送数据——通过指定源端口，目的端口和目的地址。</w:t>
      </w:r>
    </w:p>
    <w:p w14:paraId="1BF7AC67" w14:textId="4A4F697A" w:rsidR="00F44827" w:rsidRDefault="00F44827" w:rsidP="00F44827">
      <w:pPr>
        <w:ind w:firstLine="420"/>
      </w:pPr>
      <w:r>
        <w:rPr>
          <w:rFonts w:hint="eastAsia"/>
        </w:rPr>
        <w:t>对于和IP的接口，UDP要求要从Internet头的首部提取源/目标Internet地址和协议字段，建议的</w:t>
      </w:r>
      <w:r>
        <w:t>UDP/IP接口在接收操作的响应中返回整个Internet数据报，包括Internet头</w:t>
      </w:r>
      <w:r>
        <w:rPr>
          <w:rFonts w:hint="eastAsia"/>
        </w:rPr>
        <w:t>。该接口使</w:t>
      </w:r>
      <w:r>
        <w:t>UDP能够将完整的Internet数据报传递给IP进行发送，IP验证某些字段的一致性</w:t>
      </w:r>
      <w:r>
        <w:lastRenderedPageBreak/>
        <w:t>并计算Internet头的校验和。</w:t>
      </w:r>
    </w:p>
    <w:p w14:paraId="196BCC1C" w14:textId="6FD7B7AA" w:rsidR="009458D1" w:rsidRDefault="009458D1" w:rsidP="009458D1">
      <w:pPr>
        <w:pStyle w:val="2"/>
      </w:pPr>
      <w:r>
        <w:rPr>
          <w:rFonts w:hint="eastAsia"/>
        </w:rPr>
        <w:t>4.</w:t>
      </w:r>
      <w:r>
        <w:t xml:space="preserve"> </w:t>
      </w:r>
      <w:r>
        <w:rPr>
          <w:rFonts w:hint="eastAsia"/>
        </w:rPr>
        <w:t>UDP应用</w:t>
      </w:r>
    </w:p>
    <w:p w14:paraId="46C6F3B4" w14:textId="06426B9A" w:rsidR="009458D1" w:rsidRDefault="00862D49" w:rsidP="00862D49">
      <w:pPr>
        <w:ind w:firstLine="420"/>
      </w:pPr>
      <w:r w:rsidRPr="00862D49">
        <w:t>UDP的主要用途包括Internet名称服务器和简单文件传输。</w:t>
      </w:r>
    </w:p>
    <w:p w14:paraId="2EC2E7C6" w14:textId="320F974E" w:rsidR="00862D49" w:rsidRDefault="00862D49" w:rsidP="00862D49">
      <w:pPr>
        <w:ind w:firstLine="420"/>
      </w:pPr>
      <w:r>
        <w:rPr>
          <w:rFonts w:hint="eastAsia"/>
        </w:rPr>
        <w:t>其中，名称服务器</w:t>
      </w:r>
      <w:r w:rsidR="005253B5">
        <w:rPr>
          <w:rFonts w:hint="eastAsia"/>
        </w:rPr>
        <w:t>（DNS）</w:t>
      </w:r>
      <w:r>
        <w:rPr>
          <w:rFonts w:hint="eastAsia"/>
        </w:rPr>
        <w:t>指的是</w:t>
      </w:r>
      <w:r w:rsidRPr="00862D49">
        <w:rPr>
          <w:rFonts w:hint="eastAsia"/>
        </w:rPr>
        <w:t>一种网络服务，用于将易于记忆的域名（如</w:t>
      </w:r>
      <w:r w:rsidRPr="00862D49">
        <w:t>www.example.com）转换为与之相关联的IP地址。这个过程被称为域名解析（Domain Name Resolution）。</w:t>
      </w:r>
      <w:r w:rsidR="005253B5" w:rsidRPr="005253B5">
        <w:t>DNS查询是短暂、小规模的交互过程，对实时性要求较高。UDP相对于TCP来说更轻量级，没有建立连接和保持状态的开销，适用于快速而短暂的通信。</w:t>
      </w:r>
    </w:p>
    <w:p w14:paraId="13E54D28" w14:textId="5ECDA71C" w:rsidR="00377149" w:rsidRDefault="00377149">
      <w:pPr>
        <w:widowControl/>
        <w:jc w:val="left"/>
      </w:pPr>
      <w:r>
        <w:br w:type="page"/>
      </w:r>
    </w:p>
    <w:p w14:paraId="1290C420" w14:textId="451A199F" w:rsidR="00377149" w:rsidRDefault="00377149" w:rsidP="00377149">
      <w:pPr>
        <w:pStyle w:val="1"/>
      </w:pPr>
      <w:r>
        <w:rPr>
          <w:rFonts w:hint="eastAsia"/>
        </w:rPr>
        <w:lastRenderedPageBreak/>
        <w:t>O</w:t>
      </w:r>
      <w:r>
        <w:t xml:space="preserve">penFlow: </w:t>
      </w:r>
      <w:r w:rsidRPr="00377149">
        <w:t>Enabling Innovation in Campus Networks</w:t>
      </w:r>
      <w:r>
        <w:rPr>
          <w:rFonts w:hint="eastAsia"/>
        </w:rPr>
        <w:t>阅读报告</w:t>
      </w:r>
    </w:p>
    <w:p w14:paraId="2286626E" w14:textId="20EF9200" w:rsidR="00A7164B" w:rsidRDefault="00A7164B" w:rsidP="00A7164B">
      <w:pPr>
        <w:pStyle w:val="2"/>
      </w:pPr>
      <w:r>
        <w:rPr>
          <w:rFonts w:hint="eastAsia"/>
        </w:rPr>
        <w:t>1.</w:t>
      </w:r>
      <w:r>
        <w:t xml:space="preserve"> </w:t>
      </w:r>
      <w:r>
        <w:rPr>
          <w:rFonts w:hint="eastAsia"/>
        </w:rPr>
        <w:t>背景介绍</w:t>
      </w:r>
    </w:p>
    <w:p w14:paraId="7DC9999B" w14:textId="7E1EC376" w:rsidR="00A7164B" w:rsidRDefault="00A7164B" w:rsidP="00A7164B">
      <w:pPr>
        <w:ind w:firstLine="420"/>
      </w:pPr>
      <w:r w:rsidRPr="00A7164B">
        <w:t>OpenFlow是一种通信协议，用于在网络交换机和控制器之间传递信息。传统的网络交换机通常是根据预先配置的规则（例如，静态路由表）来处理数据包转发和流量管理的。而OpenFlow交换机通过与中央控制器通信，可以在运行时动态地配置和管理网络流量。</w:t>
      </w:r>
    </w:p>
    <w:p w14:paraId="3D97C37D" w14:textId="58231A3B" w:rsidR="00A7164B" w:rsidRDefault="00A7164B" w:rsidP="00A7164B">
      <w:pPr>
        <w:ind w:firstLine="420"/>
      </w:pPr>
      <w:r>
        <w:rPr>
          <w:rFonts w:hint="eastAsia"/>
        </w:rPr>
        <w:t>本论文由</w:t>
      </w:r>
      <w:r w:rsidRPr="00A7164B">
        <w:t>Nick McKeown</w:t>
      </w:r>
      <w:r>
        <w:rPr>
          <w:rFonts w:hint="eastAsia"/>
        </w:rPr>
        <w:t>等人在2008年撰写，提出了O</w:t>
      </w:r>
      <w:r>
        <w:t>penFlow</w:t>
      </w:r>
      <w:r>
        <w:rPr>
          <w:rFonts w:hint="eastAsia"/>
        </w:rPr>
        <w:t>的概念与设计，并且鼓励</w:t>
      </w:r>
      <w:r w:rsidRPr="00A7164B">
        <w:rPr>
          <w:rFonts w:hint="eastAsia"/>
        </w:rPr>
        <w:t>网络供应商将</w:t>
      </w:r>
      <w:r w:rsidRPr="00A7164B">
        <w:t>OpenFlow添加到他们的交换机产品中，以便部署在大学校园主干网和配线柜中。</w:t>
      </w:r>
    </w:p>
    <w:p w14:paraId="236CFD4F" w14:textId="0F9452D0" w:rsidR="00EF7EDC" w:rsidRDefault="00EF7EDC" w:rsidP="00EF7EDC">
      <w:pPr>
        <w:pStyle w:val="2"/>
      </w:pPr>
      <w:r>
        <w:rPr>
          <w:rFonts w:hint="eastAsia"/>
        </w:rPr>
        <w:t>2.</w:t>
      </w:r>
      <w:r>
        <w:t xml:space="preserve"> </w:t>
      </w:r>
      <w:r w:rsidR="003F0910">
        <w:rPr>
          <w:rFonts w:hint="eastAsia"/>
        </w:rPr>
        <w:t>研究Gap</w:t>
      </w:r>
    </w:p>
    <w:p w14:paraId="56C8C18F" w14:textId="04862553" w:rsidR="00EF7EDC" w:rsidRDefault="00B54C5A" w:rsidP="000A6B69">
      <w:pPr>
        <w:ind w:firstLine="420"/>
      </w:pPr>
      <w:r>
        <w:rPr>
          <w:rFonts w:hint="eastAsia"/>
        </w:rPr>
        <w:t>2008年，网络已经成为企业，家庭和学校关键基础设施的一部分，但几乎所有网络基础设施在安装时都静态地进行路由配置，</w:t>
      </w:r>
      <w:r w:rsidR="00744BCE">
        <w:rPr>
          <w:rFonts w:hint="eastAsia"/>
        </w:rPr>
        <w:t>这使得没有方法在现有环境中实验新的网络协议</w:t>
      </w:r>
      <w:r w:rsidR="000A6B69">
        <w:rPr>
          <w:rFonts w:hint="eastAsia"/>
        </w:rPr>
        <w:t>。</w:t>
      </w:r>
    </w:p>
    <w:p w14:paraId="57E7B131" w14:textId="77777777" w:rsidR="00B61395" w:rsidRDefault="000A6B69" w:rsidP="000A6B69">
      <w:pPr>
        <w:ind w:firstLine="420"/>
      </w:pPr>
      <w:r>
        <w:rPr>
          <w:rFonts w:hint="eastAsia"/>
        </w:rPr>
        <w:t>在这种背景下，可编程网络地概念被提出，</w:t>
      </w:r>
      <w:r w:rsidRPr="000A6B69">
        <w:rPr>
          <w:rFonts w:hint="eastAsia"/>
        </w:rPr>
        <w:t>这些可编程网络需要可编程交换机和路由器，它们（使用虚拟化）可以同时处理多个隔离实验网络的数据包。</w:t>
      </w:r>
      <w:r w:rsidR="00774BA8" w:rsidRPr="00774BA8">
        <w:rPr>
          <w:rFonts w:hint="eastAsia"/>
        </w:rPr>
        <w:t>虚拟化的可编程网络可以降低</w:t>
      </w:r>
      <w:r w:rsidR="00A625DB">
        <w:rPr>
          <w:rFonts w:hint="eastAsia"/>
        </w:rPr>
        <w:t>新网络理论实验的</w:t>
      </w:r>
      <w:r w:rsidR="00774BA8" w:rsidRPr="00774BA8">
        <w:rPr>
          <w:rFonts w:hint="eastAsia"/>
        </w:rPr>
        <w:t>门槛，提高网络基础设施的创新率。</w:t>
      </w:r>
    </w:p>
    <w:p w14:paraId="2F958956" w14:textId="4D9C29B6" w:rsidR="00774BA8" w:rsidRPr="000A6B69" w:rsidRDefault="00774BA8" w:rsidP="00B61395">
      <w:pPr>
        <w:ind w:firstLine="420"/>
        <w:rPr>
          <w:rFonts w:hint="eastAsia"/>
        </w:rPr>
      </w:pPr>
      <w:r w:rsidRPr="00774BA8">
        <w:rPr>
          <w:rFonts w:hint="eastAsia"/>
        </w:rPr>
        <w:t>但全国性</w:t>
      </w:r>
      <w:r w:rsidR="00B61395">
        <w:rPr>
          <w:rFonts w:hint="eastAsia"/>
        </w:rPr>
        <w:t>可编程网络部署</w:t>
      </w:r>
      <w:r w:rsidRPr="00774BA8">
        <w:rPr>
          <w:rFonts w:hint="eastAsia"/>
        </w:rPr>
        <w:t>雄心勃勃</w:t>
      </w:r>
      <w:r w:rsidR="00B61395">
        <w:rPr>
          <w:rFonts w:hint="eastAsia"/>
        </w:rPr>
        <w:t>，</w:t>
      </w:r>
      <w:r w:rsidRPr="00774BA8">
        <w:rPr>
          <w:rFonts w:hint="eastAsia"/>
        </w:rPr>
        <w:t>而且成本高昂，需要数年时间才能部署到位。</w:t>
      </w:r>
      <w:r>
        <w:rPr>
          <w:rFonts w:hint="eastAsia"/>
        </w:rPr>
        <w:t>在可编程网络的实现方法中，</w:t>
      </w:r>
      <w:r w:rsidR="000E7680">
        <w:rPr>
          <w:rFonts w:hint="eastAsia"/>
        </w:rPr>
        <w:t>作者又否定了交换机运营商在</w:t>
      </w:r>
      <w:r w:rsidR="000E7680" w:rsidRPr="000E7680">
        <w:rPr>
          <w:rFonts w:hint="eastAsia"/>
        </w:rPr>
        <w:t>其交换机和路由器上提供一个开放、可编程、虚拟化的平台</w:t>
      </w:r>
      <w:r w:rsidR="00EB36E5">
        <w:rPr>
          <w:rFonts w:hint="eastAsia"/>
        </w:rPr>
        <w:t>，因为</w:t>
      </w:r>
      <w:r w:rsidR="00EB36E5" w:rsidRPr="00EB36E5">
        <w:rPr>
          <w:rFonts w:hint="eastAsia"/>
        </w:rPr>
        <w:t>商业解决方案过于封闭和不灵活，</w:t>
      </w:r>
      <w:r w:rsidR="00F0445F">
        <w:rPr>
          <w:rFonts w:hint="eastAsia"/>
        </w:rPr>
        <w:t>这些</w:t>
      </w:r>
      <w:r w:rsidR="00EB36E5" w:rsidRPr="00EB36E5">
        <w:rPr>
          <w:rFonts w:hint="eastAsia"/>
        </w:rPr>
        <w:t>解决方案要么性能不足，要么扇出，要么过于昂贵。</w:t>
      </w:r>
    </w:p>
    <w:p w14:paraId="4B964F16" w14:textId="0711C3AB" w:rsidR="00A7164B" w:rsidRDefault="0052604F" w:rsidP="00A7164B">
      <w:pPr>
        <w:ind w:firstLine="420"/>
      </w:pPr>
      <w:r>
        <w:rPr>
          <w:rFonts w:hint="eastAsia"/>
        </w:rPr>
        <w:t>因此，需要</w:t>
      </w:r>
      <w:r w:rsidRPr="0052604F">
        <w:rPr>
          <w:rFonts w:hint="eastAsia"/>
        </w:rPr>
        <w:t>在通用性上妥协，并寻求一定程度的切换灵活性</w:t>
      </w:r>
      <w:r w:rsidR="00B44F71">
        <w:rPr>
          <w:rFonts w:hint="eastAsia"/>
        </w:rPr>
        <w:t>，在这种情形下Open Flow孕育而生。</w:t>
      </w:r>
      <w:r w:rsidR="002D2C4C">
        <w:rPr>
          <w:rFonts w:hint="eastAsia"/>
        </w:rPr>
        <w:t>它</w:t>
      </w:r>
      <w:r w:rsidR="002D2C4C" w:rsidRPr="002D2C4C">
        <w:rPr>
          <w:rFonts w:hint="eastAsia"/>
        </w:rPr>
        <w:t>允许实验人员在日用网络中运行试验</w:t>
      </w:r>
      <w:r w:rsidR="002D2C4C">
        <w:rPr>
          <w:rFonts w:hint="eastAsia"/>
        </w:rPr>
        <w:t>。</w:t>
      </w:r>
    </w:p>
    <w:p w14:paraId="04DE1F2D" w14:textId="77777777" w:rsidR="003F0910" w:rsidRDefault="003F0910" w:rsidP="00A7164B">
      <w:pPr>
        <w:ind w:firstLine="420"/>
      </w:pPr>
    </w:p>
    <w:p w14:paraId="43F2B855" w14:textId="5AB7DD77" w:rsidR="003F0910" w:rsidRDefault="003F0910" w:rsidP="003F0910">
      <w:pPr>
        <w:pStyle w:val="2"/>
      </w:pPr>
      <w:r>
        <w:rPr>
          <w:rFonts w:hint="eastAsia"/>
        </w:rPr>
        <w:t>3.</w:t>
      </w:r>
      <w:r>
        <w:t xml:space="preserve"> </w:t>
      </w:r>
      <w:r>
        <w:rPr>
          <w:rFonts w:hint="eastAsia"/>
        </w:rPr>
        <w:t>研究问题</w:t>
      </w:r>
    </w:p>
    <w:p w14:paraId="697DDAA0" w14:textId="42986894" w:rsidR="003F0910" w:rsidRDefault="003F0910" w:rsidP="0096264F">
      <w:pPr>
        <w:ind w:firstLine="420"/>
      </w:pPr>
      <w:r>
        <w:rPr>
          <w:rFonts w:hint="eastAsia"/>
        </w:rPr>
        <w:t>这篇论文</w:t>
      </w:r>
      <w:r w:rsidR="0096264F">
        <w:rPr>
          <w:rFonts w:hint="eastAsia"/>
        </w:rPr>
        <w:t>提出了解决现有网络基础设施固化的网络方案需要解决的问题：</w:t>
      </w:r>
    </w:p>
    <w:p w14:paraId="6C59F785" w14:textId="77777777" w:rsidR="0096264F" w:rsidRDefault="0096264F" w:rsidP="0096264F">
      <w:pPr>
        <w:pStyle w:val="a5"/>
        <w:numPr>
          <w:ilvl w:val="0"/>
          <w:numId w:val="4"/>
        </w:numPr>
        <w:ind w:firstLineChars="0"/>
      </w:pPr>
      <w:r w:rsidRPr="0096264F">
        <w:rPr>
          <w:rFonts w:hint="eastAsia"/>
        </w:rPr>
        <w:t>在早期，大学网络管理员如何将实验设备（交换机、路由器、接入点等）放入网络？</w:t>
      </w:r>
    </w:p>
    <w:p w14:paraId="1FA5ADDC" w14:textId="77777777" w:rsidR="0096264F" w:rsidRDefault="0096264F" w:rsidP="0096264F">
      <w:pPr>
        <w:pStyle w:val="a5"/>
        <w:numPr>
          <w:ilvl w:val="0"/>
          <w:numId w:val="4"/>
        </w:numPr>
        <w:ind w:firstLineChars="0"/>
      </w:pPr>
      <w:r w:rsidRPr="0096264F">
        <w:rPr>
          <w:rFonts w:hint="eastAsia"/>
        </w:rPr>
        <w:t>研究人员将如何控制他们本地网络的一部分，而不干扰其他依赖它的人？</w:t>
      </w:r>
    </w:p>
    <w:p w14:paraId="30C9A3A9" w14:textId="5279A46C" w:rsidR="0096264F" w:rsidRDefault="0096264F" w:rsidP="0096264F">
      <w:pPr>
        <w:pStyle w:val="a5"/>
        <w:numPr>
          <w:ilvl w:val="0"/>
          <w:numId w:val="4"/>
        </w:numPr>
        <w:ind w:firstLineChars="0"/>
      </w:pPr>
      <w:r w:rsidRPr="0096264F">
        <w:rPr>
          <w:rFonts w:hint="eastAsia"/>
        </w:rPr>
        <w:t>网络交换机究竟需要什么功能才能进行实验？</w:t>
      </w:r>
    </w:p>
    <w:p w14:paraId="0749A85B" w14:textId="78AD9C5B" w:rsidR="0096264F" w:rsidRDefault="0096264F" w:rsidP="0096264F">
      <w:pPr>
        <w:ind w:left="420"/>
      </w:pPr>
      <w:r>
        <w:rPr>
          <w:rFonts w:hint="eastAsia"/>
        </w:rPr>
        <w:t>这些问题将在OpenFlow的设计中讨论并解决。</w:t>
      </w:r>
    </w:p>
    <w:p w14:paraId="2A3C7163" w14:textId="77777777" w:rsidR="00D34FF4" w:rsidRDefault="00D34FF4" w:rsidP="0096264F">
      <w:pPr>
        <w:ind w:left="420"/>
      </w:pPr>
    </w:p>
    <w:p w14:paraId="287D77DB" w14:textId="4F319E85" w:rsidR="00D34FF4" w:rsidRDefault="00D34FF4" w:rsidP="00D34FF4">
      <w:pPr>
        <w:pStyle w:val="2"/>
      </w:pPr>
      <w:r>
        <w:rPr>
          <w:rFonts w:hint="eastAsia"/>
        </w:rPr>
        <w:t>4.</w:t>
      </w:r>
      <w:r>
        <w:t xml:space="preserve"> </w:t>
      </w:r>
      <w:r>
        <w:rPr>
          <w:rFonts w:hint="eastAsia"/>
        </w:rPr>
        <w:t>OpenFlow交换机介绍</w:t>
      </w:r>
    </w:p>
    <w:p w14:paraId="5E64D088" w14:textId="77777777" w:rsidR="003360D4" w:rsidRDefault="00A030E7" w:rsidP="003360D4">
      <w:pPr>
        <w:ind w:firstLine="420"/>
      </w:pPr>
      <w:r w:rsidRPr="00A030E7">
        <w:t>OpenFlow</w:t>
      </w:r>
      <w:r>
        <w:rPr>
          <w:rFonts w:hint="eastAsia"/>
        </w:rPr>
        <w:t>交换机</w:t>
      </w:r>
      <w:r w:rsidRPr="00A030E7">
        <w:t>基于以太网交换机，具有内部流表和用于添加和删除流条目的标准化</w:t>
      </w:r>
      <w:r w:rsidRPr="00A030E7">
        <w:lastRenderedPageBreak/>
        <w:t>接口。</w:t>
      </w:r>
    </w:p>
    <w:p w14:paraId="20207BDF" w14:textId="3BFCE1A2" w:rsidR="003360D4" w:rsidRDefault="003360D4" w:rsidP="00ED4D7B">
      <w:pPr>
        <w:ind w:firstLine="420"/>
      </w:pPr>
      <w:r>
        <w:rPr>
          <w:rFonts w:hint="eastAsia"/>
        </w:rPr>
        <w:t>其中，“流”的概念不同于我们学到的路由，在本文章中，</w:t>
      </w:r>
      <w:r>
        <w:rPr>
          <w:rFonts w:hint="eastAsia"/>
        </w:rPr>
        <w:t>流定义</w:t>
      </w:r>
      <w:r>
        <w:rPr>
          <w:rFonts w:hint="eastAsia"/>
        </w:rPr>
        <w:t>很宽泛</w:t>
      </w:r>
      <w:r>
        <w:rPr>
          <w:rFonts w:hint="eastAsia"/>
        </w:rPr>
        <w:t>，仅受流表的特定实现的能力的限制</w:t>
      </w:r>
      <w:r w:rsidR="00ED4D7B">
        <w:rPr>
          <w:rFonts w:hint="eastAsia"/>
        </w:rPr>
        <w:t>。</w:t>
      </w:r>
      <w:r>
        <w:rPr>
          <w:rFonts w:hint="eastAsia"/>
        </w:rPr>
        <w:t>流可以是</w:t>
      </w:r>
      <w:r>
        <w:t>TCP连接，或者来自特定MAC地址或IP地址的所有数据包，或者具有相同VLAN标签的所有数据包包含，或者来自相同交换机端口的所有数据。对于涉及非IPv4数据包的实验，流可以定义为匹配特定报头的所有数据集。</w:t>
      </w:r>
    </w:p>
    <w:p w14:paraId="06AAF62C" w14:textId="5CA0CE8A" w:rsidR="00D34FF4" w:rsidRDefault="00420193" w:rsidP="003360D4">
      <w:pPr>
        <w:ind w:firstLine="420"/>
      </w:pPr>
      <w:r w:rsidRPr="00420193">
        <w:t>OpenFlow提供了一个开放的协议来对不同交换机和路由器中的流表进行编程。网络管理员可以将流量划分为生产流和研究流。研究人员可以通过选择数据包的路由和接收的处理来控制自己的数据流</w:t>
      </w:r>
    </w:p>
    <w:p w14:paraId="07050ED6" w14:textId="20C57D42" w:rsidR="009316E4" w:rsidRDefault="009316E4" w:rsidP="009316E4">
      <w:pPr>
        <w:pStyle w:val="2"/>
      </w:pPr>
      <w:r>
        <w:rPr>
          <w:rFonts w:hint="eastAsia"/>
        </w:rPr>
        <w:t>5.</w:t>
      </w:r>
      <w:r>
        <w:t xml:space="preserve"> Open Flow交换机的组成</w:t>
      </w:r>
    </w:p>
    <w:p w14:paraId="22FA0796" w14:textId="7B65F71C" w:rsidR="00594783" w:rsidRDefault="00594783" w:rsidP="00594783">
      <w:pPr>
        <w:ind w:firstLine="420"/>
        <w:rPr>
          <w:rFonts w:hint="eastAsia"/>
        </w:rPr>
      </w:pPr>
      <w:r w:rsidRPr="00594783">
        <w:t>OpenFlow交换机至少由三部分组成：</w:t>
      </w:r>
    </w:p>
    <w:p w14:paraId="3E1BF2FD" w14:textId="77777777" w:rsidR="00594783" w:rsidRDefault="00594783" w:rsidP="00594783">
      <w:pPr>
        <w:pStyle w:val="a5"/>
        <w:numPr>
          <w:ilvl w:val="0"/>
          <w:numId w:val="5"/>
        </w:numPr>
        <w:ind w:firstLineChars="0"/>
      </w:pPr>
      <w:r w:rsidRPr="00594783">
        <w:t>流表，其中有一个与每个流条目相关联的动作，告诉交换机如何处理流；</w:t>
      </w:r>
    </w:p>
    <w:p w14:paraId="36749CBE" w14:textId="1CD36B3C" w:rsidR="00594783" w:rsidRDefault="00594783" w:rsidP="00594783">
      <w:pPr>
        <w:pStyle w:val="a5"/>
        <w:numPr>
          <w:ilvl w:val="0"/>
          <w:numId w:val="5"/>
        </w:numPr>
        <w:ind w:firstLineChars="0"/>
      </w:pPr>
      <w:r w:rsidRPr="00594783">
        <w:t>安全通道，将交换机连接到远程控制进程，允许使用OpenFlow协议在控制器和交换机之间发送命令和数据包</w:t>
      </w:r>
    </w:p>
    <w:p w14:paraId="219C06AA" w14:textId="77777777" w:rsidR="00565B00" w:rsidRDefault="00594783" w:rsidP="00594783">
      <w:pPr>
        <w:pStyle w:val="a5"/>
        <w:numPr>
          <w:ilvl w:val="0"/>
          <w:numId w:val="5"/>
        </w:numPr>
        <w:ind w:firstLineChars="0"/>
      </w:pPr>
      <w:r w:rsidRPr="00594783">
        <w:t>OpenFlow协议，它为控制器与</w:t>
      </w:r>
      <w:r>
        <w:t>交换机</w:t>
      </w:r>
      <w:r w:rsidR="00F40CBA">
        <w:rPr>
          <w:rFonts w:hint="eastAsia"/>
        </w:rPr>
        <w:t>通信提供</w:t>
      </w:r>
      <w:r w:rsidRPr="00594783">
        <w:t>了一种开放的标准方式。通过指定一个标准接口，可以在外部定义流表中的条目</w:t>
      </w:r>
    </w:p>
    <w:p w14:paraId="1A45BA99" w14:textId="575838E9" w:rsidR="009316E4" w:rsidRDefault="00565B00" w:rsidP="0022068F">
      <w:pPr>
        <w:ind w:firstLineChars="200" w:firstLine="420"/>
      </w:pPr>
      <w:r>
        <w:rPr>
          <w:rFonts w:hint="eastAsia"/>
        </w:rPr>
        <w:t>通过以上方式，</w:t>
      </w:r>
      <w:r w:rsidR="00266D5C">
        <w:rPr>
          <w:rFonts w:hint="eastAsia"/>
        </w:rPr>
        <w:t>确定了交换机和控制器</w:t>
      </w:r>
      <w:r w:rsidR="000A7640">
        <w:rPr>
          <w:rFonts w:hint="eastAsia"/>
        </w:rPr>
        <w:t>的通信，</w:t>
      </w:r>
      <w:r w:rsidR="00594783" w:rsidRPr="00594783">
        <w:t>避免了研究人员对交换机</w:t>
      </w:r>
      <w:r w:rsidR="002352C2">
        <w:rPr>
          <w:rFonts w:hint="eastAsia"/>
        </w:rPr>
        <w:t>本身</w:t>
      </w:r>
      <w:r w:rsidR="00594783" w:rsidRPr="00594783">
        <w:t>进行编程</w:t>
      </w:r>
      <w:r w:rsidR="00432ACD">
        <w:rPr>
          <w:rFonts w:hint="eastAsia"/>
        </w:rPr>
        <w:t>，而通过远程</w:t>
      </w:r>
      <w:r w:rsidR="0022068F">
        <w:rPr>
          <w:rFonts w:hint="eastAsia"/>
        </w:rPr>
        <w:t>控制器将编程后的结果返回到交换机中。</w:t>
      </w:r>
    </w:p>
    <w:p w14:paraId="71A5871F" w14:textId="77777777" w:rsidR="00266D5C" w:rsidRPr="00F42931" w:rsidRDefault="00266D5C" w:rsidP="00266D5C">
      <w:pPr>
        <w:rPr>
          <w:rFonts w:hint="eastAsia"/>
        </w:rPr>
      </w:pPr>
    </w:p>
    <w:p w14:paraId="1CD626E1" w14:textId="70E21EA6" w:rsidR="003360D4" w:rsidRDefault="00F42931" w:rsidP="00F42931">
      <w:pPr>
        <w:pStyle w:val="2"/>
      </w:pPr>
      <w:r>
        <w:rPr>
          <w:rFonts w:hint="eastAsia"/>
        </w:rPr>
        <w:t>6.</w:t>
      </w:r>
      <w:r>
        <w:t xml:space="preserve"> </w:t>
      </w:r>
      <w:r>
        <w:rPr>
          <w:rFonts w:hint="eastAsia"/>
        </w:rPr>
        <w:t>OpenFlow交换机的分类</w:t>
      </w:r>
    </w:p>
    <w:p w14:paraId="078DC089" w14:textId="61843DF7" w:rsidR="00F42931" w:rsidRDefault="00F42931" w:rsidP="003B24DA">
      <w:pPr>
        <w:ind w:firstLine="420"/>
      </w:pPr>
      <w:r>
        <w:rPr>
          <w:rFonts w:hint="eastAsia"/>
        </w:rPr>
        <w:t>作者认为，</w:t>
      </w:r>
      <w:r w:rsidR="003B24DA">
        <w:rPr>
          <w:rFonts w:hint="eastAsia"/>
        </w:rPr>
        <w:t>按照OpenFlow交换机的功能和用途，可以将交换机分为两类：</w:t>
      </w:r>
    </w:p>
    <w:p w14:paraId="70EA246C" w14:textId="7FB741C3" w:rsidR="003B24DA" w:rsidRDefault="003B24DA" w:rsidP="003B24DA">
      <w:pPr>
        <w:ind w:firstLine="420"/>
      </w:pPr>
      <w:r>
        <w:rPr>
          <w:rFonts w:hint="eastAsia"/>
        </w:rPr>
        <w:t>一类是</w:t>
      </w:r>
      <w:r w:rsidRPr="003B24DA">
        <w:rPr>
          <w:rFonts w:hint="eastAsia"/>
        </w:rPr>
        <w:t>不支持正常第</w:t>
      </w:r>
      <w:r w:rsidRPr="003B24DA">
        <w:t>2层</w:t>
      </w:r>
      <w:r>
        <w:rPr>
          <w:rFonts w:hint="eastAsia"/>
        </w:rPr>
        <w:t>（数据链路层）</w:t>
      </w:r>
      <w:r w:rsidRPr="003B24DA">
        <w:t>和第3层</w:t>
      </w:r>
      <w:r>
        <w:rPr>
          <w:rFonts w:hint="eastAsia"/>
        </w:rPr>
        <w:t>（网络层）</w:t>
      </w:r>
      <w:r w:rsidRPr="003B24DA">
        <w:t>处理的</w:t>
      </w:r>
      <w:r w:rsidR="00663838">
        <w:rPr>
          <w:rFonts w:hint="eastAsia"/>
        </w:rPr>
        <w:t>（D</w:t>
      </w:r>
      <w:r w:rsidR="00663838">
        <w:t>edicated OpenFlow switches）</w:t>
      </w:r>
      <w:r w:rsidRPr="003B24DA">
        <w:t>，</w:t>
      </w:r>
      <w:r w:rsidR="00685627">
        <w:rPr>
          <w:rFonts w:hint="eastAsia"/>
        </w:rPr>
        <w:t>另一类是</w:t>
      </w:r>
      <w:r w:rsidRPr="003B24DA">
        <w:t>支持OpenFlow的通用商业以太网交换机</w:t>
      </w:r>
      <w:r w:rsidR="00663838">
        <w:rPr>
          <w:rFonts w:hint="eastAsia"/>
        </w:rPr>
        <w:t>(</w:t>
      </w:r>
      <w:r w:rsidR="00663838">
        <w:t>OpenFlow-enabled switches)</w:t>
      </w:r>
      <w:r w:rsidR="00C66312">
        <w:rPr>
          <w:rFonts w:hint="eastAsia"/>
        </w:rPr>
        <w:t>。</w:t>
      </w:r>
    </w:p>
    <w:p w14:paraId="20AF9C01" w14:textId="6E5AB14A" w:rsidR="00663838" w:rsidRPr="00663838" w:rsidRDefault="00663838" w:rsidP="00663838">
      <w:pPr>
        <w:pStyle w:val="3"/>
        <w:rPr>
          <w:rFonts w:asciiTheme="majorHAnsi" w:eastAsiaTheme="majorEastAsia" w:hAnsiTheme="majorHAnsi" w:cstheme="majorBidi"/>
        </w:rPr>
      </w:pPr>
      <w:r w:rsidRPr="00663838">
        <w:rPr>
          <w:rFonts w:asciiTheme="majorHAnsi" w:eastAsiaTheme="majorEastAsia" w:hAnsiTheme="majorHAnsi" w:cstheme="majorBidi" w:hint="eastAsia"/>
        </w:rPr>
        <w:t>6.1</w:t>
      </w:r>
      <w:r w:rsidRPr="00663838">
        <w:rPr>
          <w:rFonts w:asciiTheme="majorHAnsi" w:eastAsiaTheme="majorEastAsia" w:hAnsiTheme="majorHAnsi" w:cstheme="majorBidi"/>
        </w:rPr>
        <w:t xml:space="preserve"> </w:t>
      </w:r>
      <w:r w:rsidRPr="00663838">
        <w:rPr>
          <w:rFonts w:asciiTheme="majorHAnsi" w:eastAsiaTheme="majorEastAsia" w:hAnsiTheme="majorHAnsi" w:cstheme="majorBidi" w:hint="eastAsia"/>
        </w:rPr>
        <w:t>专用</w:t>
      </w:r>
      <w:r w:rsidRPr="00663838">
        <w:rPr>
          <w:rFonts w:asciiTheme="majorHAnsi" w:eastAsiaTheme="majorEastAsia" w:hAnsiTheme="majorHAnsi" w:cstheme="majorBidi"/>
        </w:rPr>
        <w:t>OpenFlow交换机</w:t>
      </w:r>
    </w:p>
    <w:p w14:paraId="2CBD7A03" w14:textId="5741C346" w:rsidR="00663838" w:rsidRDefault="000363E0" w:rsidP="00810C95">
      <w:pPr>
        <w:ind w:firstLine="420"/>
      </w:pPr>
      <w:r>
        <w:rPr>
          <w:rFonts w:hint="eastAsia"/>
        </w:rPr>
        <w:t>这种交换机无网络层和数据链路层，</w:t>
      </w:r>
      <w:r w:rsidR="00115D3F">
        <w:rPr>
          <w:rFonts w:hint="eastAsia"/>
        </w:rPr>
        <w:t>只有</w:t>
      </w:r>
      <w:r w:rsidR="00DD06CD">
        <w:rPr>
          <w:rFonts w:hint="eastAsia"/>
        </w:rPr>
        <w:t>物理层，</w:t>
      </w:r>
      <w:r w:rsidR="00C3122E">
        <w:rPr>
          <w:rFonts w:hint="eastAsia"/>
        </w:rPr>
        <w:t>它是</w:t>
      </w:r>
      <w:r w:rsidR="00C3122E" w:rsidRPr="00C3122E">
        <w:rPr>
          <w:rFonts w:hint="eastAsia"/>
        </w:rPr>
        <w:t>一个哑数据路径元素，</w:t>
      </w:r>
      <w:r w:rsidR="00E85897">
        <w:rPr>
          <w:rFonts w:hint="eastAsia"/>
        </w:rPr>
        <w:t>仅仅</w:t>
      </w:r>
      <w:r w:rsidR="00C3122E" w:rsidRPr="00C3122E">
        <w:rPr>
          <w:rFonts w:hint="eastAsia"/>
        </w:rPr>
        <w:t>用于在端口之间转发数据包</w:t>
      </w:r>
      <w:r w:rsidR="00810C95">
        <w:rPr>
          <w:rFonts w:hint="eastAsia"/>
        </w:rPr>
        <w:t>。</w:t>
      </w:r>
    </w:p>
    <w:p w14:paraId="5782FD71" w14:textId="6DD70F98" w:rsidR="00810C95" w:rsidRDefault="008B5A5B" w:rsidP="00810C95">
      <w:pPr>
        <w:ind w:firstLine="420"/>
      </w:pPr>
      <w:r>
        <w:rPr>
          <w:rFonts w:hint="eastAsia"/>
        </w:rPr>
        <w:t>下图显示了</w:t>
      </w:r>
      <w:r w:rsidRPr="008B5A5B">
        <w:rPr>
          <w:rFonts w:hint="eastAsia"/>
        </w:rPr>
        <w:t>专用</w:t>
      </w:r>
      <w:r w:rsidRPr="008B5A5B">
        <w:t>OpenFlow交换机</w:t>
      </w:r>
      <w:r w:rsidR="00954252">
        <w:rPr>
          <w:rFonts w:hint="eastAsia"/>
        </w:rPr>
        <w:t>示例：</w:t>
      </w:r>
    </w:p>
    <w:p w14:paraId="0C659423" w14:textId="77777777" w:rsidR="0076307F" w:rsidRDefault="00954252" w:rsidP="0076307F">
      <w:pPr>
        <w:keepNext/>
        <w:ind w:firstLine="420"/>
        <w:jc w:val="center"/>
      </w:pPr>
      <w:r w:rsidRPr="00E03DB4">
        <w:lastRenderedPageBreak/>
        <w:drawing>
          <wp:inline distT="0" distB="0" distL="0" distR="0" wp14:anchorId="78B0A2DD" wp14:editId="2B64F591">
            <wp:extent cx="2862283" cy="2352692"/>
            <wp:effectExtent l="0" t="0" r="0" b="0"/>
            <wp:docPr id="7959351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935159" name=""/>
                    <pic:cNvPicPr/>
                  </pic:nvPicPr>
                  <pic:blipFill>
                    <a:blip r:embed="rId6"/>
                    <a:stretch>
                      <a:fillRect/>
                    </a:stretch>
                  </pic:blipFill>
                  <pic:spPr>
                    <a:xfrm>
                      <a:off x="0" y="0"/>
                      <a:ext cx="2862283" cy="2352692"/>
                    </a:xfrm>
                    <a:prstGeom prst="rect">
                      <a:avLst/>
                    </a:prstGeom>
                  </pic:spPr>
                </pic:pic>
              </a:graphicData>
            </a:graphic>
          </wp:inline>
        </w:drawing>
      </w:r>
    </w:p>
    <w:p w14:paraId="79CB0777" w14:textId="47E9C7F6" w:rsidR="00954252" w:rsidRDefault="0076307F" w:rsidP="0076307F">
      <w:pPr>
        <w:pStyle w:val="a4"/>
        <w:jc w:val="center"/>
        <w:rPr>
          <w:rFonts w:hint="eastAsia"/>
        </w:rPr>
      </w:pPr>
      <w:r>
        <w:t>图</w:t>
      </w:r>
      <w:r>
        <w:t xml:space="preserve"> </w:t>
      </w:r>
      <w:r>
        <w:fldChar w:fldCharType="begin"/>
      </w:r>
      <w:r>
        <w:instrText xml:space="preserve"> SEQ </w:instrText>
      </w:r>
      <w:r>
        <w:instrText>图</w:instrText>
      </w:r>
      <w:r>
        <w:instrText xml:space="preserve"> \* ARABIC </w:instrText>
      </w:r>
      <w:r>
        <w:fldChar w:fldCharType="separate"/>
      </w:r>
      <w:r w:rsidR="008F5311">
        <w:rPr>
          <w:noProof/>
        </w:rPr>
        <w:t>2</w:t>
      </w:r>
      <w:r>
        <w:fldChar w:fldCharType="end"/>
      </w:r>
      <w:r>
        <w:t xml:space="preserve"> </w:t>
      </w:r>
      <w:r w:rsidRPr="00127567">
        <w:rPr>
          <w:rFonts w:hint="eastAsia"/>
        </w:rPr>
        <w:t>理想化的</w:t>
      </w:r>
      <w:r w:rsidRPr="00127567">
        <w:t>OpenFlow</w:t>
      </w:r>
      <w:r w:rsidRPr="00127567">
        <w:t>交换机</w:t>
      </w:r>
    </w:p>
    <w:p w14:paraId="639738AA" w14:textId="38284F77" w:rsidR="00710145" w:rsidRDefault="00884A05" w:rsidP="00A03240">
      <w:pPr>
        <w:ind w:firstLineChars="200" w:firstLine="420"/>
      </w:pPr>
      <w:r>
        <w:rPr>
          <w:rFonts w:hint="eastAsia"/>
        </w:rPr>
        <w:t>这个交换机</w:t>
      </w:r>
      <w:r w:rsidRPr="00884A05">
        <w:rPr>
          <w:rFonts w:hint="eastAsia"/>
        </w:rPr>
        <w:t>流量表由远程控制器通过安全通道进行控制。</w:t>
      </w:r>
      <w:r w:rsidR="00710145">
        <w:rPr>
          <w:rFonts w:hint="eastAsia"/>
        </w:rPr>
        <w:t>每个流条目</w:t>
      </w:r>
      <w:r w:rsidR="00710145">
        <w:rPr>
          <w:rFonts w:hint="eastAsia"/>
        </w:rPr>
        <w:t>定义了</w:t>
      </w:r>
      <w:r w:rsidR="002425D2">
        <w:rPr>
          <w:rFonts w:hint="eastAsia"/>
        </w:rPr>
        <w:t>三个</w:t>
      </w:r>
      <w:r w:rsidR="00710145">
        <w:rPr>
          <w:rFonts w:hint="eastAsia"/>
        </w:rPr>
        <w:t>简单动作：</w:t>
      </w:r>
    </w:p>
    <w:p w14:paraId="40948B55" w14:textId="77777777" w:rsidR="002658B4" w:rsidRDefault="002658B4" w:rsidP="00710145">
      <w:pPr>
        <w:pStyle w:val="a5"/>
        <w:numPr>
          <w:ilvl w:val="0"/>
          <w:numId w:val="3"/>
        </w:numPr>
        <w:ind w:firstLineChars="0"/>
      </w:pPr>
      <w:r w:rsidRPr="002658B4">
        <w:rPr>
          <w:rFonts w:hint="eastAsia"/>
        </w:rPr>
        <w:t>将此流的数据包转发到给定的端口。</w:t>
      </w:r>
    </w:p>
    <w:p w14:paraId="4B06D515" w14:textId="18A65842" w:rsidR="00710145" w:rsidRDefault="00710145" w:rsidP="00710145">
      <w:pPr>
        <w:pStyle w:val="a5"/>
        <w:numPr>
          <w:ilvl w:val="0"/>
          <w:numId w:val="3"/>
        </w:numPr>
        <w:ind w:firstLineChars="0"/>
      </w:pPr>
      <w:r w:rsidRPr="00E03DB4">
        <w:rPr>
          <w:rFonts w:hint="eastAsia"/>
        </w:rPr>
        <w:t>封装该流的数据包并将其转发到控制器。</w:t>
      </w:r>
    </w:p>
    <w:p w14:paraId="602962B7" w14:textId="77777777" w:rsidR="00710145" w:rsidRDefault="00710145" w:rsidP="00710145">
      <w:pPr>
        <w:pStyle w:val="a5"/>
        <w:numPr>
          <w:ilvl w:val="0"/>
          <w:numId w:val="3"/>
        </w:numPr>
        <w:ind w:firstLineChars="0"/>
      </w:pPr>
      <w:r w:rsidRPr="00E03DB4">
        <w:rPr>
          <w:rFonts w:hint="eastAsia"/>
        </w:rPr>
        <w:t>丢弃此流的数据包。</w:t>
      </w:r>
    </w:p>
    <w:p w14:paraId="11AA0E64" w14:textId="77777777" w:rsidR="00474E71" w:rsidRDefault="00710145" w:rsidP="00A03240">
      <w:pPr>
        <w:ind w:firstLineChars="200" w:firstLine="420"/>
      </w:pPr>
      <w:r w:rsidRPr="00E03DB4">
        <w:rPr>
          <w:rFonts w:hint="eastAsia"/>
        </w:rPr>
        <w:t>流表中的一个条目有三个字段：</w:t>
      </w:r>
    </w:p>
    <w:p w14:paraId="6B4915F0" w14:textId="6DDB96E4" w:rsidR="00474E71" w:rsidRDefault="00710145" w:rsidP="00710145">
      <w:pPr>
        <w:rPr>
          <w:rFonts w:hint="eastAsia"/>
        </w:rPr>
      </w:pPr>
      <w:r w:rsidRPr="00E03DB4">
        <w:rPr>
          <w:rFonts w:hint="eastAsia"/>
        </w:rPr>
        <w:t>（</w:t>
      </w:r>
      <w:r w:rsidRPr="00E03DB4">
        <w:t>1）定义流的数据包标头</w:t>
      </w:r>
    </w:p>
    <w:p w14:paraId="01445B43" w14:textId="77777777" w:rsidR="00474E71" w:rsidRDefault="00710145" w:rsidP="00710145">
      <w:r w:rsidRPr="00E03DB4">
        <w:t>（2）定义应如何处理数据包的操作</w:t>
      </w:r>
    </w:p>
    <w:p w14:paraId="2EBCE963" w14:textId="3FDFA186" w:rsidR="00710145" w:rsidRDefault="00710145" w:rsidP="00710145">
      <w:r w:rsidRPr="00E03DB4">
        <w:t>（3）统计信息，用于跟踪每个流的数据包数和字节数，以及自最后一个数据包与流匹配以来的时间（以帮助删除非活动流）。</w:t>
      </w:r>
    </w:p>
    <w:p w14:paraId="75AA8385" w14:textId="5F42FF8A" w:rsidR="00810C95" w:rsidRDefault="00E76828" w:rsidP="00A03240">
      <w:pPr>
        <w:ind w:firstLineChars="200" w:firstLine="420"/>
      </w:pPr>
      <w:r w:rsidRPr="00E76828">
        <w:rPr>
          <w:rFonts w:hint="eastAsia"/>
        </w:rPr>
        <w:t>在第一代“</w:t>
      </w:r>
      <w:r w:rsidRPr="00E76828">
        <w:t>Type 0”</w:t>
      </w:r>
      <w:r w:rsidR="00A03240">
        <w:rPr>
          <w:rFonts w:hint="eastAsia"/>
        </w:rPr>
        <w:t>交换机</w:t>
      </w:r>
      <w:r w:rsidRPr="00E76828">
        <w:t>中，流头</w:t>
      </w:r>
      <w:r w:rsidR="00C72943">
        <w:rPr>
          <w:rFonts w:hint="eastAsia"/>
        </w:rPr>
        <w:t>部结构</w:t>
      </w:r>
      <w:r w:rsidRPr="00E76828">
        <w:t>是</w:t>
      </w:r>
      <w:r w:rsidR="00C72943">
        <w:rPr>
          <w:rFonts w:hint="eastAsia"/>
        </w:rPr>
        <w:t>如图</w:t>
      </w:r>
      <w:r w:rsidRPr="00E76828">
        <w:t>所示的10元组。</w:t>
      </w:r>
    </w:p>
    <w:p w14:paraId="6C052606" w14:textId="77777777" w:rsidR="00AD0B76" w:rsidRDefault="00905DFD" w:rsidP="00AD0B76">
      <w:pPr>
        <w:keepNext/>
        <w:ind w:firstLineChars="200" w:firstLine="420"/>
      </w:pPr>
      <w:r w:rsidRPr="00905DFD">
        <w:drawing>
          <wp:inline distT="0" distB="0" distL="0" distR="0" wp14:anchorId="5020E607" wp14:editId="19257D00">
            <wp:extent cx="5110200" cy="771531"/>
            <wp:effectExtent l="0" t="0" r="0" b="0"/>
            <wp:docPr id="18261907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190705" name=""/>
                    <pic:cNvPicPr/>
                  </pic:nvPicPr>
                  <pic:blipFill>
                    <a:blip r:embed="rId7"/>
                    <a:stretch>
                      <a:fillRect/>
                    </a:stretch>
                  </pic:blipFill>
                  <pic:spPr>
                    <a:xfrm>
                      <a:off x="0" y="0"/>
                      <a:ext cx="5110200" cy="771531"/>
                    </a:xfrm>
                    <a:prstGeom prst="rect">
                      <a:avLst/>
                    </a:prstGeom>
                  </pic:spPr>
                </pic:pic>
              </a:graphicData>
            </a:graphic>
          </wp:inline>
        </w:drawing>
      </w:r>
    </w:p>
    <w:p w14:paraId="7C2D0614" w14:textId="313273CC" w:rsidR="00905DFD" w:rsidRPr="00905DFD" w:rsidRDefault="00AD0B76" w:rsidP="00AD0B76">
      <w:pPr>
        <w:pStyle w:val="a4"/>
        <w:jc w:val="center"/>
        <w:rPr>
          <w:rFonts w:hint="eastAsia"/>
        </w:rPr>
      </w:pPr>
      <w:r>
        <w:t>图</w:t>
      </w:r>
      <w:r>
        <w:t xml:space="preserve"> </w:t>
      </w:r>
      <w:r>
        <w:fldChar w:fldCharType="begin"/>
      </w:r>
      <w:r>
        <w:instrText xml:space="preserve"> SEQ </w:instrText>
      </w:r>
      <w:r>
        <w:instrText>图</w:instrText>
      </w:r>
      <w:r>
        <w:instrText xml:space="preserve"> \* ARABIC </w:instrText>
      </w:r>
      <w:r>
        <w:fldChar w:fldCharType="separate"/>
      </w:r>
      <w:r w:rsidR="008F5311">
        <w:rPr>
          <w:noProof/>
        </w:rPr>
        <w:t>3</w:t>
      </w:r>
      <w:r>
        <w:fldChar w:fldCharType="end"/>
      </w:r>
      <w:r>
        <w:t xml:space="preserve"> </w:t>
      </w:r>
      <w:r>
        <w:rPr>
          <w:rFonts w:hint="eastAsia"/>
        </w:rPr>
        <w:t>匹配“</w:t>
      </w:r>
      <w:r>
        <w:rPr>
          <w:rFonts w:hint="eastAsia"/>
        </w:rPr>
        <w:t>Type</w:t>
      </w:r>
      <w:r>
        <w:t xml:space="preserve"> </w:t>
      </w:r>
      <w:r>
        <w:rPr>
          <w:rFonts w:hint="eastAsia"/>
        </w:rPr>
        <w:t>0</w:t>
      </w:r>
      <w:r>
        <w:rPr>
          <w:rFonts w:hint="eastAsia"/>
        </w:rPr>
        <w:t>”交换机的流头部</w:t>
      </w:r>
    </w:p>
    <w:p w14:paraId="5BCC7372" w14:textId="24C80732" w:rsidR="00810C95" w:rsidRDefault="00754BF4" w:rsidP="00810C95">
      <w:pPr>
        <w:ind w:firstLine="420"/>
        <w:rPr>
          <w:rFonts w:hint="eastAsia"/>
        </w:rPr>
      </w:pPr>
      <w:r>
        <w:rPr>
          <w:rFonts w:hint="eastAsia"/>
        </w:rPr>
        <w:t>这样的流结构就可以指代</w:t>
      </w:r>
      <w:r w:rsidR="007D66B8">
        <w:rPr>
          <w:rFonts w:hint="eastAsia"/>
        </w:rPr>
        <w:t>多种数据集。</w:t>
      </w:r>
    </w:p>
    <w:p w14:paraId="3808CB59" w14:textId="77777777" w:rsidR="00810C95" w:rsidRDefault="00810C95" w:rsidP="00810C95">
      <w:pPr>
        <w:ind w:firstLine="420"/>
      </w:pPr>
    </w:p>
    <w:p w14:paraId="2BA92C9E" w14:textId="7CBB0B29" w:rsidR="00215A65" w:rsidRPr="00663838" w:rsidRDefault="00215A65" w:rsidP="00215A65">
      <w:pPr>
        <w:pStyle w:val="3"/>
        <w:rPr>
          <w:rFonts w:asciiTheme="majorHAnsi" w:eastAsiaTheme="majorEastAsia" w:hAnsiTheme="majorHAnsi" w:cstheme="majorBidi"/>
        </w:rPr>
      </w:pPr>
      <w:r w:rsidRPr="00663838">
        <w:rPr>
          <w:rFonts w:asciiTheme="majorHAnsi" w:eastAsiaTheme="majorEastAsia" w:hAnsiTheme="majorHAnsi" w:cstheme="majorBidi" w:hint="eastAsia"/>
        </w:rPr>
        <w:t>6.</w:t>
      </w:r>
      <w:r>
        <w:rPr>
          <w:rFonts w:asciiTheme="majorHAnsi" w:eastAsiaTheme="majorEastAsia" w:hAnsiTheme="majorHAnsi" w:cstheme="majorBidi" w:hint="eastAsia"/>
        </w:rPr>
        <w:t>2</w:t>
      </w:r>
      <w:r w:rsidRPr="00663838">
        <w:rPr>
          <w:rFonts w:asciiTheme="majorHAnsi" w:eastAsiaTheme="majorEastAsia" w:hAnsiTheme="majorHAnsi" w:cstheme="majorBidi"/>
        </w:rPr>
        <w:t xml:space="preserve"> </w:t>
      </w:r>
      <w:r w:rsidRPr="00215A65">
        <w:rPr>
          <w:rFonts w:asciiTheme="majorHAnsi" w:eastAsiaTheme="majorEastAsia" w:hAnsiTheme="majorHAnsi" w:cstheme="majorBidi" w:hint="eastAsia"/>
        </w:rPr>
        <w:t>通用商业</w:t>
      </w:r>
      <w:r>
        <w:rPr>
          <w:rFonts w:asciiTheme="majorHAnsi" w:eastAsiaTheme="majorEastAsia" w:hAnsiTheme="majorHAnsi" w:cstheme="majorBidi" w:hint="eastAsia"/>
        </w:rPr>
        <w:t>OpenFlow</w:t>
      </w:r>
      <w:r w:rsidRPr="00215A65">
        <w:rPr>
          <w:rFonts w:asciiTheme="majorHAnsi" w:eastAsiaTheme="majorEastAsia" w:hAnsiTheme="majorHAnsi" w:cstheme="majorBidi" w:hint="eastAsia"/>
        </w:rPr>
        <w:t>交换机</w:t>
      </w:r>
    </w:p>
    <w:p w14:paraId="44E845E9" w14:textId="46BA3548" w:rsidR="00810C95" w:rsidRDefault="00215A65" w:rsidP="00810C95">
      <w:pPr>
        <w:ind w:firstLine="420"/>
      </w:pPr>
      <w:r>
        <w:rPr>
          <w:rFonts w:hint="eastAsia"/>
        </w:rPr>
        <w:t>对于</w:t>
      </w:r>
      <w:r w:rsidR="00FA6E99">
        <w:rPr>
          <w:rFonts w:hint="eastAsia"/>
        </w:rPr>
        <w:t>目前已有的任何</w:t>
      </w:r>
      <w:r w:rsidR="00FA6E99" w:rsidRPr="00FA6E99">
        <w:rPr>
          <w:rFonts w:hint="eastAsia"/>
        </w:rPr>
        <w:t>一些商用交换机、路由器和接入</w:t>
      </w:r>
      <w:r w:rsidR="001F2C85">
        <w:rPr>
          <w:rFonts w:hint="eastAsia"/>
        </w:rPr>
        <w:t>都可以</w:t>
      </w:r>
      <w:r w:rsidR="00FA6E99" w:rsidRPr="00FA6E99">
        <w:rPr>
          <w:rFonts w:hint="eastAsia"/>
        </w:rPr>
        <w:t>通过添加流表、安全通道和</w:t>
      </w:r>
      <w:r w:rsidR="00FA6E99" w:rsidRPr="00FA6E99">
        <w:t>OpenFlow协议来实现OpenFlow功能</w:t>
      </w:r>
    </w:p>
    <w:p w14:paraId="013038AB" w14:textId="2609F924" w:rsidR="00FA6E99" w:rsidRPr="008F5311" w:rsidRDefault="008F5311" w:rsidP="00810C95">
      <w:pPr>
        <w:ind w:firstLine="420"/>
      </w:pPr>
      <w:r>
        <w:rPr>
          <w:rFonts w:hint="eastAsia"/>
        </w:rPr>
        <w:t>下图是</w:t>
      </w:r>
      <w:r w:rsidRPr="008F5311">
        <w:rPr>
          <w:rFonts w:hint="eastAsia"/>
        </w:rPr>
        <w:t>通用商业</w:t>
      </w:r>
      <w:r w:rsidRPr="008F5311">
        <w:t>OpenFlow交换机</w:t>
      </w:r>
      <w:r>
        <w:rPr>
          <w:rFonts w:hint="eastAsia"/>
        </w:rPr>
        <w:t>的典型例子：</w:t>
      </w:r>
    </w:p>
    <w:p w14:paraId="30278581" w14:textId="77777777" w:rsidR="008F5311" w:rsidRDefault="008F5311" w:rsidP="008F5311">
      <w:pPr>
        <w:ind w:firstLine="420"/>
        <w:jc w:val="center"/>
        <w:rPr>
          <w:b/>
          <w:bCs/>
        </w:rPr>
      </w:pPr>
    </w:p>
    <w:p w14:paraId="171CF3EA" w14:textId="77777777" w:rsidR="008F5311" w:rsidRDefault="008F5311" w:rsidP="008F5311">
      <w:pPr>
        <w:keepNext/>
        <w:ind w:firstLine="420"/>
        <w:jc w:val="center"/>
      </w:pPr>
      <w:r w:rsidRPr="00830FBA">
        <w:rPr>
          <w:b/>
          <w:bCs/>
        </w:rPr>
        <w:lastRenderedPageBreak/>
        <w:drawing>
          <wp:inline distT="0" distB="0" distL="0" distR="0" wp14:anchorId="2261CF31" wp14:editId="44E30008">
            <wp:extent cx="2779200" cy="3139200"/>
            <wp:effectExtent l="0" t="0" r="2540" b="4445"/>
            <wp:docPr id="15655071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507102" name=""/>
                    <pic:cNvPicPr/>
                  </pic:nvPicPr>
                  <pic:blipFill rotWithShape="1">
                    <a:blip r:embed="rId8"/>
                    <a:srcRect l="1" r="-268" b="13041"/>
                    <a:stretch/>
                  </pic:blipFill>
                  <pic:spPr bwMode="auto">
                    <a:xfrm>
                      <a:off x="0" y="0"/>
                      <a:ext cx="2779220" cy="3139223"/>
                    </a:xfrm>
                    <a:prstGeom prst="rect">
                      <a:avLst/>
                    </a:prstGeom>
                    <a:ln>
                      <a:noFill/>
                    </a:ln>
                    <a:extLst>
                      <a:ext uri="{53640926-AAD7-44D8-BBD7-CCE9431645EC}">
                        <a14:shadowObscured xmlns:a14="http://schemas.microsoft.com/office/drawing/2010/main"/>
                      </a:ext>
                    </a:extLst>
                  </pic:spPr>
                </pic:pic>
              </a:graphicData>
            </a:graphic>
          </wp:inline>
        </w:drawing>
      </w:r>
    </w:p>
    <w:p w14:paraId="3F5ECCBE" w14:textId="3ECFE696" w:rsidR="00FA6E99" w:rsidRDefault="008F5311" w:rsidP="008F5311">
      <w:pPr>
        <w:pStyle w:val="a4"/>
        <w:jc w:val="center"/>
      </w:pPr>
      <w:r>
        <w:t>图</w:t>
      </w:r>
      <w:r>
        <w:t xml:space="preserve"> </w:t>
      </w:r>
      <w:r>
        <w:fldChar w:fldCharType="begin"/>
      </w:r>
      <w:r>
        <w:instrText xml:space="preserve"> SEQ </w:instrText>
      </w:r>
      <w:r>
        <w:instrText>图</w:instrText>
      </w:r>
      <w:r>
        <w:instrText xml:space="preserve"> \* ARABIC </w:instrText>
      </w:r>
      <w:r>
        <w:fldChar w:fldCharType="separate"/>
      </w:r>
      <w:r>
        <w:rPr>
          <w:noProof/>
        </w:rPr>
        <w:t>4</w:t>
      </w:r>
      <w:r>
        <w:fldChar w:fldCharType="end"/>
      </w:r>
      <w:r>
        <w:t xml:space="preserve"> </w:t>
      </w:r>
      <w:r w:rsidRPr="00527AC0">
        <w:rPr>
          <w:rFonts w:hint="eastAsia"/>
        </w:rPr>
        <w:t>通用商业</w:t>
      </w:r>
      <w:r w:rsidRPr="00527AC0">
        <w:t>OpenFlow</w:t>
      </w:r>
      <w:r w:rsidRPr="00527AC0">
        <w:t>交换机</w:t>
      </w:r>
    </w:p>
    <w:p w14:paraId="1D316B66" w14:textId="46EB0D13" w:rsidR="008F5311" w:rsidRDefault="00036577" w:rsidP="00FA6E99">
      <w:pPr>
        <w:ind w:firstLine="420"/>
        <w:rPr>
          <w:rFonts w:hint="eastAsia"/>
        </w:rPr>
      </w:pPr>
      <w:r>
        <w:rPr>
          <w:rFonts w:hint="eastAsia"/>
        </w:rPr>
        <w:t>图中展示的网络由一台控制器统一管理，</w:t>
      </w:r>
      <w:r w:rsidR="00D905CB">
        <w:rPr>
          <w:rFonts w:hint="eastAsia"/>
        </w:rPr>
        <w:t>通过</w:t>
      </w:r>
      <w:r w:rsidR="00EB7E74">
        <w:rPr>
          <w:rFonts w:hint="eastAsia"/>
        </w:rPr>
        <w:t>对已有交换机、接入点、路由器配置OpenFlow协议</w:t>
      </w:r>
      <w:r w:rsidR="00D905CB">
        <w:rPr>
          <w:rFonts w:hint="eastAsia"/>
        </w:rPr>
        <w:t>实现OpenFlow功能。</w:t>
      </w:r>
    </w:p>
    <w:p w14:paraId="32E178D4" w14:textId="292B94CB" w:rsidR="00FA6E99" w:rsidRDefault="00FA6E99" w:rsidP="00FA6E99">
      <w:pPr>
        <w:ind w:firstLine="420"/>
      </w:pPr>
      <w:r>
        <w:rPr>
          <w:rFonts w:hint="eastAsia"/>
        </w:rPr>
        <w:t>启用</w:t>
      </w:r>
      <w:r>
        <w:t>OpenFlow的交换机必须将实验流量与将由交换机的正常第2层和第3层管道处理的生产流量隔离开来。有两种方法可以实现这种分离。</w:t>
      </w:r>
    </w:p>
    <w:p w14:paraId="0EE534C3" w14:textId="7E0F2615" w:rsidR="00FA6E99" w:rsidRDefault="00FA6E99" w:rsidP="00E160F8">
      <w:pPr>
        <w:pStyle w:val="a5"/>
        <w:numPr>
          <w:ilvl w:val="0"/>
          <w:numId w:val="6"/>
        </w:numPr>
        <w:ind w:firstLineChars="0"/>
      </w:pPr>
      <w:r>
        <w:rPr>
          <w:rFonts w:hint="eastAsia"/>
        </w:rPr>
        <w:t>增加</w:t>
      </w:r>
      <w:r w:rsidR="00E160F8">
        <w:rPr>
          <w:rFonts w:hint="eastAsia"/>
        </w:rPr>
        <w:t>流条目</w:t>
      </w:r>
      <w:r>
        <w:rPr>
          <w:rFonts w:hint="eastAsia"/>
        </w:rPr>
        <w:t>第四个动作：通过交换机的正常处理管道转发此流的数据包。</w:t>
      </w:r>
    </w:p>
    <w:p w14:paraId="77178F74" w14:textId="71E3C85A" w:rsidR="00FA6E99" w:rsidRDefault="00FA6E99" w:rsidP="004550F8">
      <w:pPr>
        <w:pStyle w:val="a5"/>
        <w:numPr>
          <w:ilvl w:val="0"/>
          <w:numId w:val="6"/>
        </w:numPr>
        <w:ind w:firstLineChars="0"/>
      </w:pPr>
      <w:r>
        <w:rPr>
          <w:rFonts w:hint="eastAsia"/>
        </w:rPr>
        <w:t>为实验和生产流量定义单独的</w:t>
      </w:r>
      <w:r>
        <w:t>VLAN集。</w:t>
      </w:r>
    </w:p>
    <w:p w14:paraId="12B333FD" w14:textId="77777777" w:rsidR="00444DEB" w:rsidRDefault="00444DEB" w:rsidP="00444DEB"/>
    <w:p w14:paraId="7D4A805D" w14:textId="63419BE7" w:rsidR="009A1304" w:rsidRDefault="00444DEB" w:rsidP="009A1304">
      <w:pPr>
        <w:pStyle w:val="2"/>
        <w:rPr>
          <w:rFonts w:hint="eastAsia"/>
        </w:rPr>
      </w:pPr>
      <w:r>
        <w:rPr>
          <w:rFonts w:hint="eastAsia"/>
        </w:rPr>
        <w:t>8.</w:t>
      </w:r>
      <w:r>
        <w:t xml:space="preserve"> </w:t>
      </w:r>
      <w:r>
        <w:rPr>
          <w:rFonts w:hint="eastAsia"/>
        </w:rPr>
        <w:t>OpenFlow实际使用与未来发展</w:t>
      </w:r>
    </w:p>
    <w:p w14:paraId="79383C17" w14:textId="734D733A" w:rsidR="00304333" w:rsidRDefault="00A57FE2" w:rsidP="00304333">
      <w:pPr>
        <w:ind w:firstLine="420"/>
      </w:pPr>
      <w:r w:rsidRPr="00A57FE2">
        <w:t>OpenFlow一方面允许研究人员以一致的方式以线速率和高端口密度在异构交换机上运行实验；而另一方面，供应商不需要公开其交换机的内部工作方式。</w:t>
      </w:r>
    </w:p>
    <w:p w14:paraId="33E7954C" w14:textId="448FE957" w:rsidR="00444DEB" w:rsidRPr="00444DEB" w:rsidRDefault="00304333" w:rsidP="00304333">
      <w:pPr>
        <w:ind w:firstLine="420"/>
        <w:rPr>
          <w:rFonts w:hint="eastAsia"/>
        </w:rPr>
      </w:pPr>
      <w:r>
        <w:rPr>
          <w:rFonts w:hint="eastAsia"/>
        </w:rPr>
        <w:t>目前，OpenFlow</w:t>
      </w:r>
      <w:r w:rsidR="00E853BD">
        <w:rPr>
          <w:rFonts w:hint="eastAsia"/>
        </w:rPr>
        <w:t>的实验已经表名：</w:t>
      </w:r>
      <w:r w:rsidR="00E853BD" w:rsidRPr="00E853BD">
        <w:rPr>
          <w:rFonts w:hint="eastAsia"/>
        </w:rPr>
        <w:t>基于低成本台式电脑的</w:t>
      </w:r>
      <w:r w:rsidR="00E853BD" w:rsidRPr="00E853BD">
        <w:t>Ethane控制器每秒可以处理超过10000个新流量，这对于一个大型大学校园来说已经足够了。</w:t>
      </w:r>
      <w:r w:rsidRPr="00304333">
        <w:rPr>
          <w:rFonts w:hint="eastAsia"/>
        </w:rPr>
        <w:t>斯坦福大学的两栋大楼很快将使用商用以太网交换机和路由器运行</w:t>
      </w:r>
      <w:r w:rsidRPr="00304333">
        <w:t>OpenFlow网络。</w:t>
      </w:r>
      <w:r w:rsidR="00127C15">
        <w:rPr>
          <w:rFonts w:hint="eastAsia"/>
        </w:rPr>
        <w:t>作者也鼓励</w:t>
      </w:r>
      <w:r w:rsidR="00127C15" w:rsidRPr="00127C15">
        <w:rPr>
          <w:rFonts w:hint="eastAsia"/>
        </w:rPr>
        <w:t>网络供应商</w:t>
      </w:r>
      <w:r w:rsidR="00127C15">
        <w:rPr>
          <w:rFonts w:hint="eastAsia"/>
        </w:rPr>
        <w:t>和更多实验团队加入OpenFlow联盟</w:t>
      </w:r>
      <w:r w:rsidR="00FD6A60">
        <w:rPr>
          <w:rFonts w:hint="eastAsia"/>
        </w:rPr>
        <w:t>来推动OpenFlow应用。</w:t>
      </w:r>
    </w:p>
    <w:p w14:paraId="74E4784C" w14:textId="7CCA7145" w:rsidR="00D41F11" w:rsidRDefault="00D41F11" w:rsidP="00D41F11">
      <w:pPr>
        <w:pStyle w:val="2"/>
      </w:pPr>
      <w:r>
        <w:rPr>
          <w:rFonts w:hint="eastAsia"/>
        </w:rPr>
        <w:t>7.</w:t>
      </w:r>
      <w:r>
        <w:t xml:space="preserve"> </w:t>
      </w:r>
      <w:r>
        <w:rPr>
          <w:rFonts w:hint="eastAsia"/>
        </w:rPr>
        <w:t>总结与思考</w:t>
      </w:r>
    </w:p>
    <w:p w14:paraId="676E10C3" w14:textId="280B3BC4" w:rsidR="00830FBA" w:rsidRDefault="00650DCB" w:rsidP="00650DCB">
      <w:pPr>
        <w:ind w:firstLine="420"/>
      </w:pPr>
      <w:r>
        <w:rPr>
          <w:rFonts w:hint="eastAsia"/>
        </w:rPr>
        <w:t>OpenFlow协议的核心就是我们计算机网络课程提到的软件定义网络SDN。</w:t>
      </w:r>
    </w:p>
    <w:p w14:paraId="25C5C71E" w14:textId="77777777" w:rsidR="00650DCB" w:rsidRDefault="00650DCB" w:rsidP="00650DCB">
      <w:pPr>
        <w:ind w:firstLine="420"/>
      </w:pPr>
      <w:r>
        <w:rPr>
          <w:rFonts w:hint="eastAsia"/>
        </w:rPr>
        <w:t>在计算机网络课程中，我们学习到不同网络中两个主机之间通信，要经过若干路由器转发分组来完成。路由器之间转发的信息分为两大类，分别是数据和路由信息（为数据传送服务）。</w:t>
      </w:r>
    </w:p>
    <w:p w14:paraId="35D0D86A" w14:textId="5B541C6E" w:rsidR="00650DCB" w:rsidRDefault="00650DCB" w:rsidP="00650DCB">
      <w:pPr>
        <w:ind w:firstLine="420"/>
      </w:pPr>
      <w:r>
        <w:rPr>
          <w:rFonts w:hint="eastAsia"/>
        </w:rPr>
        <w:t>在网络层中，</w:t>
      </w:r>
      <w:r w:rsidR="008474FC">
        <w:rPr>
          <w:rFonts w:hint="eastAsia"/>
        </w:rPr>
        <w:t>交换机</w:t>
      </w:r>
      <w:r>
        <w:rPr>
          <w:rFonts w:hint="eastAsia"/>
        </w:rPr>
        <w:t>就分为两个层面：</w:t>
      </w:r>
    </w:p>
    <w:p w14:paraId="4B9A66E9" w14:textId="45AF5B46" w:rsidR="00650DCB" w:rsidRDefault="00650DCB" w:rsidP="00650DCB">
      <w:pPr>
        <w:ind w:firstLine="420"/>
      </w:pPr>
      <w:r>
        <w:rPr>
          <w:rFonts w:hint="eastAsia"/>
        </w:rPr>
        <w:t>1，控制层面，</w:t>
      </w:r>
      <w:r w:rsidR="009C1769">
        <w:rPr>
          <w:rFonts w:hint="eastAsia"/>
        </w:rPr>
        <w:t>用于根据路由选择协议所用的路由算法计算路由，创建出本路由器的路由表</w:t>
      </w:r>
      <w:r w:rsidR="009A1304">
        <w:rPr>
          <w:rFonts w:hint="eastAsia"/>
        </w:rPr>
        <w:t>。</w:t>
      </w:r>
    </w:p>
    <w:p w14:paraId="0993BAAD" w14:textId="62A2DF18" w:rsidR="007C693D" w:rsidRDefault="007C693D" w:rsidP="00650DCB">
      <w:pPr>
        <w:ind w:firstLine="420"/>
      </w:pPr>
      <w:r>
        <w:rPr>
          <w:rFonts w:hint="eastAsia"/>
        </w:rPr>
        <w:lastRenderedPageBreak/>
        <w:t>2，数据层面，根据本路由器生成的转发表（在本文章中使用更宽泛的流表），将受到的分组从查找到的对应接口转发出去</w:t>
      </w:r>
    </w:p>
    <w:p w14:paraId="3B7211F9" w14:textId="072A161D" w:rsidR="004442CE" w:rsidRDefault="00270106" w:rsidP="00650DCB">
      <w:pPr>
        <w:ind w:firstLine="420"/>
        <w:rPr>
          <w:rFonts w:hint="eastAsia"/>
        </w:rPr>
      </w:pPr>
      <w:r>
        <w:rPr>
          <w:rFonts w:hint="eastAsia"/>
        </w:rPr>
        <w:t>OpenFlow</w:t>
      </w:r>
      <w:r w:rsidRPr="00270106">
        <w:rPr>
          <w:rFonts w:hint="eastAsia"/>
        </w:rPr>
        <w:t>实现了交换机的控制层面和数据层面的分离，</w:t>
      </w:r>
      <w:r w:rsidR="004442CE">
        <w:rPr>
          <w:rFonts w:hint="eastAsia"/>
        </w:rPr>
        <w:t>将实验者关注的流活动通过交换机标准Open</w:t>
      </w:r>
      <w:r w:rsidR="004442CE">
        <w:t>Flow</w:t>
      </w:r>
      <w:r w:rsidR="004442CE">
        <w:rPr>
          <w:rFonts w:hint="eastAsia"/>
        </w:rPr>
        <w:t>接口上传给控制器，</w:t>
      </w:r>
      <w:r w:rsidR="006B501E">
        <w:rPr>
          <w:rFonts w:hint="eastAsia"/>
        </w:rPr>
        <w:t>控制器计算最佳路由，在每一个路由器中生成正确的转发表。</w:t>
      </w:r>
    </w:p>
    <w:p w14:paraId="1658D656" w14:textId="4D5394FC" w:rsidR="00131D04" w:rsidRPr="00650DCB" w:rsidRDefault="00270106" w:rsidP="00131D04">
      <w:pPr>
        <w:ind w:firstLine="420"/>
        <w:rPr>
          <w:rFonts w:hint="eastAsia"/>
        </w:rPr>
      </w:pPr>
      <w:r w:rsidRPr="00270106">
        <w:rPr>
          <w:rFonts w:hint="eastAsia"/>
        </w:rPr>
        <w:t>这种分离的架构允许网络管理员通过中央控制器对网络设备进行灵活的控制</w:t>
      </w:r>
      <w:r w:rsidR="0061238D">
        <w:rPr>
          <w:rFonts w:hint="eastAsia"/>
        </w:rPr>
        <w:t>，</w:t>
      </w:r>
      <w:r w:rsidR="006F45AB">
        <w:rPr>
          <w:rFonts w:hint="eastAsia"/>
        </w:rPr>
        <w:t>并且也让新网络协议的实验在不打扰正常网络通信上在</w:t>
      </w:r>
      <w:r w:rsidR="00C4394E">
        <w:rPr>
          <w:rFonts w:hint="eastAsia"/>
        </w:rPr>
        <w:t>现有网络基础设施上运行成为可能。</w:t>
      </w:r>
      <w:r w:rsidR="00131D04">
        <w:rPr>
          <w:rFonts w:hint="eastAsia"/>
        </w:rPr>
        <w:t>o</w:t>
      </w:r>
      <w:r w:rsidR="00131D04">
        <w:t>penFlow</w:t>
      </w:r>
      <w:r w:rsidR="00131D04">
        <w:rPr>
          <w:rFonts w:hint="eastAsia"/>
        </w:rPr>
        <w:t>协议很好的在08年现有网络基础设施配置的条件下</w:t>
      </w:r>
      <w:r w:rsidR="00535431">
        <w:rPr>
          <w:rFonts w:hint="eastAsia"/>
        </w:rPr>
        <w:t>适配了新网络协议实验的需要，并且这种可编程网络不仅满足了实验的需求，</w:t>
      </w:r>
      <w:r w:rsidR="002931A1">
        <w:rPr>
          <w:rFonts w:hint="eastAsia"/>
        </w:rPr>
        <w:t>也实现了</w:t>
      </w:r>
      <w:r w:rsidR="00C16701">
        <w:rPr>
          <w:rFonts w:hint="eastAsia"/>
        </w:rPr>
        <w:t>将复杂运算从路由器本身操作系统中剥离出来，在控制器软件上计算，并且多个路由器协同动作，在整个网络拓扑结构上</w:t>
      </w:r>
      <w:r w:rsidR="002931A1">
        <w:rPr>
          <w:rFonts w:hint="eastAsia"/>
        </w:rPr>
        <w:t>生成最优路由，大大提高效率，可以说OpenFlow极大推动了计算机网络协议</w:t>
      </w:r>
      <w:r w:rsidR="004E01BA">
        <w:rPr>
          <w:rFonts w:hint="eastAsia"/>
        </w:rPr>
        <w:t>的架构发展。</w:t>
      </w:r>
    </w:p>
    <w:sectPr w:rsidR="00131D04" w:rsidRPr="00650D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D5017"/>
    <w:multiLevelType w:val="hybridMultilevel"/>
    <w:tmpl w:val="A652470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4613019A"/>
    <w:multiLevelType w:val="multilevel"/>
    <w:tmpl w:val="5240F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1A90399"/>
    <w:multiLevelType w:val="hybridMultilevel"/>
    <w:tmpl w:val="654694A0"/>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586D16E5"/>
    <w:multiLevelType w:val="hybridMultilevel"/>
    <w:tmpl w:val="274283C6"/>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 w15:restartNumberingAfterBreak="0">
    <w:nsid w:val="60352930"/>
    <w:multiLevelType w:val="hybridMultilevel"/>
    <w:tmpl w:val="FE1E7E44"/>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5" w15:restartNumberingAfterBreak="0">
    <w:nsid w:val="6C1952A3"/>
    <w:multiLevelType w:val="hybridMultilevel"/>
    <w:tmpl w:val="E5CA3D7A"/>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num w:numId="1" w16cid:durableId="11298193">
    <w:abstractNumId w:val="1"/>
  </w:num>
  <w:num w:numId="2" w16cid:durableId="420033738">
    <w:abstractNumId w:val="5"/>
  </w:num>
  <w:num w:numId="3" w16cid:durableId="59445278">
    <w:abstractNumId w:val="0"/>
  </w:num>
  <w:num w:numId="4" w16cid:durableId="1869369020">
    <w:abstractNumId w:val="3"/>
  </w:num>
  <w:num w:numId="5" w16cid:durableId="942803389">
    <w:abstractNumId w:val="2"/>
  </w:num>
  <w:num w:numId="6" w16cid:durableId="15236617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3F9"/>
    <w:rsid w:val="000363E0"/>
    <w:rsid w:val="00036577"/>
    <w:rsid w:val="000810D6"/>
    <w:rsid w:val="000A2902"/>
    <w:rsid w:val="000A6B69"/>
    <w:rsid w:val="000A7640"/>
    <w:rsid w:val="000E0060"/>
    <w:rsid w:val="000E7680"/>
    <w:rsid w:val="00115D3F"/>
    <w:rsid w:val="00127C15"/>
    <w:rsid w:val="00131D04"/>
    <w:rsid w:val="0015433C"/>
    <w:rsid w:val="001B09CE"/>
    <w:rsid w:val="001F2C85"/>
    <w:rsid w:val="001F7391"/>
    <w:rsid w:val="00215A65"/>
    <w:rsid w:val="0022068F"/>
    <w:rsid w:val="00230265"/>
    <w:rsid w:val="002352C2"/>
    <w:rsid w:val="002425D2"/>
    <w:rsid w:val="002658B4"/>
    <w:rsid w:val="00266D5C"/>
    <w:rsid w:val="00270106"/>
    <w:rsid w:val="002931A1"/>
    <w:rsid w:val="002A01AE"/>
    <w:rsid w:val="002D2C4C"/>
    <w:rsid w:val="00304333"/>
    <w:rsid w:val="003360D4"/>
    <w:rsid w:val="00366A70"/>
    <w:rsid w:val="00377149"/>
    <w:rsid w:val="00391393"/>
    <w:rsid w:val="003B24DA"/>
    <w:rsid w:val="003F0910"/>
    <w:rsid w:val="003F6F5B"/>
    <w:rsid w:val="00420193"/>
    <w:rsid w:val="00424311"/>
    <w:rsid w:val="00432ACD"/>
    <w:rsid w:val="004442CE"/>
    <w:rsid w:val="00444DEB"/>
    <w:rsid w:val="004550F8"/>
    <w:rsid w:val="00474E71"/>
    <w:rsid w:val="004B0AF7"/>
    <w:rsid w:val="004E01BA"/>
    <w:rsid w:val="004F7E20"/>
    <w:rsid w:val="00517B03"/>
    <w:rsid w:val="005253B5"/>
    <w:rsid w:val="0052604F"/>
    <w:rsid w:val="00535431"/>
    <w:rsid w:val="00565B00"/>
    <w:rsid w:val="005843F9"/>
    <w:rsid w:val="00585AFC"/>
    <w:rsid w:val="00593182"/>
    <w:rsid w:val="00594783"/>
    <w:rsid w:val="005A2CA5"/>
    <w:rsid w:val="0061238D"/>
    <w:rsid w:val="00624E0D"/>
    <w:rsid w:val="006355AD"/>
    <w:rsid w:val="00650DCB"/>
    <w:rsid w:val="00663838"/>
    <w:rsid w:val="00685627"/>
    <w:rsid w:val="006A08E4"/>
    <w:rsid w:val="006B501E"/>
    <w:rsid w:val="006F45AB"/>
    <w:rsid w:val="00710145"/>
    <w:rsid w:val="0072403A"/>
    <w:rsid w:val="00744BCE"/>
    <w:rsid w:val="00754BF4"/>
    <w:rsid w:val="0076307F"/>
    <w:rsid w:val="00774BA8"/>
    <w:rsid w:val="007C693D"/>
    <w:rsid w:val="007D66B8"/>
    <w:rsid w:val="00810C95"/>
    <w:rsid w:val="00830FBA"/>
    <w:rsid w:val="008474FC"/>
    <w:rsid w:val="00854105"/>
    <w:rsid w:val="00862D49"/>
    <w:rsid w:val="00884A05"/>
    <w:rsid w:val="008A7267"/>
    <w:rsid w:val="008A7865"/>
    <w:rsid w:val="008B5A5B"/>
    <w:rsid w:val="008F5311"/>
    <w:rsid w:val="008F70ED"/>
    <w:rsid w:val="00905DFD"/>
    <w:rsid w:val="009071F0"/>
    <w:rsid w:val="009316E4"/>
    <w:rsid w:val="009458D1"/>
    <w:rsid w:val="0095020C"/>
    <w:rsid w:val="00954252"/>
    <w:rsid w:val="0096264F"/>
    <w:rsid w:val="009A1304"/>
    <w:rsid w:val="009C1769"/>
    <w:rsid w:val="00A030E7"/>
    <w:rsid w:val="00A03240"/>
    <w:rsid w:val="00A370BF"/>
    <w:rsid w:val="00A57FE2"/>
    <w:rsid w:val="00A625DB"/>
    <w:rsid w:val="00A7164B"/>
    <w:rsid w:val="00A93F9D"/>
    <w:rsid w:val="00AD0B76"/>
    <w:rsid w:val="00B44F71"/>
    <w:rsid w:val="00B54C5A"/>
    <w:rsid w:val="00B61395"/>
    <w:rsid w:val="00C059D5"/>
    <w:rsid w:val="00C16701"/>
    <w:rsid w:val="00C3122E"/>
    <w:rsid w:val="00C4394E"/>
    <w:rsid w:val="00C476D1"/>
    <w:rsid w:val="00C66312"/>
    <w:rsid w:val="00C72943"/>
    <w:rsid w:val="00CC5314"/>
    <w:rsid w:val="00CE7B99"/>
    <w:rsid w:val="00D34FF4"/>
    <w:rsid w:val="00D41F11"/>
    <w:rsid w:val="00D905CB"/>
    <w:rsid w:val="00DB2C93"/>
    <w:rsid w:val="00DD06CD"/>
    <w:rsid w:val="00DE148E"/>
    <w:rsid w:val="00E03DB4"/>
    <w:rsid w:val="00E160F8"/>
    <w:rsid w:val="00E460F0"/>
    <w:rsid w:val="00E76828"/>
    <w:rsid w:val="00E853BD"/>
    <w:rsid w:val="00E85897"/>
    <w:rsid w:val="00EB36E5"/>
    <w:rsid w:val="00EB7E74"/>
    <w:rsid w:val="00ED385B"/>
    <w:rsid w:val="00ED4D7B"/>
    <w:rsid w:val="00EF7EDC"/>
    <w:rsid w:val="00F0445F"/>
    <w:rsid w:val="00F40CBA"/>
    <w:rsid w:val="00F42931"/>
    <w:rsid w:val="00F44827"/>
    <w:rsid w:val="00F750D8"/>
    <w:rsid w:val="00F914F3"/>
    <w:rsid w:val="00FA6E99"/>
    <w:rsid w:val="00FD6A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EF757"/>
  <w15:chartTrackingRefBased/>
  <w15:docId w15:val="{9C9C92A6-8B5C-4F9E-AEE5-7F5AE7454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F7E2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F7E2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F7E2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F7E20"/>
    <w:rPr>
      <w:b/>
      <w:bCs/>
      <w:kern w:val="44"/>
      <w:sz w:val="44"/>
      <w:szCs w:val="44"/>
    </w:rPr>
  </w:style>
  <w:style w:type="character" w:customStyle="1" w:styleId="20">
    <w:name w:val="标题 2 字符"/>
    <w:basedOn w:val="a0"/>
    <w:link w:val="2"/>
    <w:uiPriority w:val="9"/>
    <w:rsid w:val="004F7E2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F7E20"/>
    <w:rPr>
      <w:b/>
      <w:bCs/>
      <w:sz w:val="32"/>
      <w:szCs w:val="32"/>
    </w:rPr>
  </w:style>
  <w:style w:type="paragraph" w:styleId="a3">
    <w:name w:val="No Spacing"/>
    <w:uiPriority w:val="1"/>
    <w:qFormat/>
    <w:rsid w:val="004F7E20"/>
    <w:pPr>
      <w:widowControl w:val="0"/>
      <w:jc w:val="both"/>
    </w:pPr>
  </w:style>
  <w:style w:type="paragraph" w:styleId="a4">
    <w:name w:val="caption"/>
    <w:basedOn w:val="a"/>
    <w:next w:val="a"/>
    <w:uiPriority w:val="35"/>
    <w:unhideWhenUsed/>
    <w:qFormat/>
    <w:rsid w:val="008A7267"/>
    <w:rPr>
      <w:rFonts w:asciiTheme="majorHAnsi" w:eastAsia="黑体" w:hAnsiTheme="majorHAnsi" w:cstheme="majorBidi"/>
      <w:sz w:val="20"/>
      <w:szCs w:val="20"/>
    </w:rPr>
  </w:style>
  <w:style w:type="paragraph" w:styleId="a5">
    <w:name w:val="List Paragraph"/>
    <w:basedOn w:val="a"/>
    <w:uiPriority w:val="34"/>
    <w:qFormat/>
    <w:rsid w:val="008F70E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9335">
      <w:bodyDiv w:val="1"/>
      <w:marLeft w:val="0"/>
      <w:marRight w:val="0"/>
      <w:marTop w:val="0"/>
      <w:marBottom w:val="0"/>
      <w:divBdr>
        <w:top w:val="none" w:sz="0" w:space="0" w:color="auto"/>
        <w:left w:val="none" w:sz="0" w:space="0" w:color="auto"/>
        <w:bottom w:val="none" w:sz="0" w:space="0" w:color="auto"/>
        <w:right w:val="none" w:sz="0" w:space="0" w:color="auto"/>
      </w:divBdr>
    </w:div>
    <w:div w:id="887230302">
      <w:bodyDiv w:val="1"/>
      <w:marLeft w:val="0"/>
      <w:marRight w:val="0"/>
      <w:marTop w:val="0"/>
      <w:marBottom w:val="0"/>
      <w:divBdr>
        <w:top w:val="none" w:sz="0" w:space="0" w:color="auto"/>
        <w:left w:val="none" w:sz="0" w:space="0" w:color="auto"/>
        <w:bottom w:val="none" w:sz="0" w:space="0" w:color="auto"/>
        <w:right w:val="none" w:sz="0" w:space="0" w:color="auto"/>
      </w:divBdr>
    </w:div>
    <w:div w:id="1895382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8</Pages>
  <Words>627</Words>
  <Characters>3577</Characters>
  <Application>Microsoft Office Word</Application>
  <DocSecurity>0</DocSecurity>
  <Lines>29</Lines>
  <Paragraphs>8</Paragraphs>
  <ScaleCrop>false</ScaleCrop>
  <Company/>
  <LinksUpToDate>false</LinksUpToDate>
  <CharactersWithSpaces>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昊辰 韩</dc:creator>
  <cp:keywords/>
  <dc:description/>
  <cp:lastModifiedBy>昊辰 韩</cp:lastModifiedBy>
  <cp:revision>129</cp:revision>
  <dcterms:created xsi:type="dcterms:W3CDTF">2023-12-03T06:29:00Z</dcterms:created>
  <dcterms:modified xsi:type="dcterms:W3CDTF">2023-12-04T09:27:00Z</dcterms:modified>
</cp:coreProperties>
</file>