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07B" w:rsidRPr="00F0007B" w:rsidRDefault="00F0007B" w:rsidP="00F0007B">
      <w:pPr>
        <w:numPr>
          <w:ilvl w:val="0"/>
          <w:numId w:val="1"/>
        </w:numPr>
      </w:pPr>
      <w:r w:rsidRPr="00F0007B">
        <w:t>PCA</w:t>
      </w:r>
      <w:r w:rsidRPr="00F0007B">
        <w:rPr>
          <w:rFonts w:hint="eastAsia"/>
        </w:rPr>
        <w:t>过程：</w:t>
      </w:r>
    </w:p>
    <w:p w:rsidR="00F0007B" w:rsidRPr="00F0007B" w:rsidRDefault="00F0007B" w:rsidP="00F0007B">
      <w:pPr>
        <w:numPr>
          <w:ilvl w:val="0"/>
          <w:numId w:val="1"/>
        </w:numPr>
      </w:pPr>
      <w:r w:rsidRPr="00F0007B">
        <w:t>1.</w:t>
      </w:r>
      <w:r w:rsidRPr="00F0007B">
        <w:rPr>
          <w:rFonts w:hint="eastAsia"/>
        </w:rPr>
        <w:t>特征中心化。即每一维的数据都减去该维的均值。这里的“维”指的就是一个特征（或属性），得到矩阵</w:t>
      </w:r>
      <w:r w:rsidRPr="00F0007B">
        <w:t>B</w:t>
      </w:r>
    </w:p>
    <w:p w:rsidR="00F0007B" w:rsidRPr="00F0007B" w:rsidRDefault="00F0007B" w:rsidP="00F0007B">
      <w:pPr>
        <w:numPr>
          <w:ilvl w:val="0"/>
          <w:numId w:val="1"/>
        </w:numPr>
      </w:pPr>
      <w:r w:rsidRPr="00F0007B">
        <w:t xml:space="preserve">2. </w:t>
      </w:r>
      <w:r w:rsidRPr="00F0007B">
        <w:rPr>
          <w:rFonts w:hint="eastAsia"/>
        </w:rPr>
        <w:t>计算</w:t>
      </w:r>
      <w:r w:rsidRPr="00F0007B">
        <w:t>B</w:t>
      </w:r>
      <w:r w:rsidRPr="00F0007B">
        <w:rPr>
          <w:rFonts w:hint="eastAsia"/>
        </w:rPr>
        <w:t>的协方差矩阵</w:t>
      </w:r>
      <w:r w:rsidRPr="00F0007B">
        <w:t>C</w:t>
      </w:r>
    </w:p>
    <w:p w:rsidR="00F0007B" w:rsidRPr="00F0007B" w:rsidRDefault="00F0007B" w:rsidP="00F0007B">
      <w:pPr>
        <w:numPr>
          <w:ilvl w:val="0"/>
          <w:numId w:val="1"/>
        </w:numPr>
      </w:pPr>
      <w:r w:rsidRPr="00F0007B">
        <w:t>3.</w:t>
      </w:r>
      <w:r w:rsidRPr="00F0007B">
        <w:rPr>
          <w:rFonts w:hint="eastAsia"/>
        </w:rPr>
        <w:t>计算协方差矩阵</w:t>
      </w:r>
      <w:r w:rsidRPr="00F0007B">
        <w:t>C</w:t>
      </w:r>
      <w:r w:rsidRPr="00F0007B">
        <w:rPr>
          <w:rFonts w:hint="eastAsia"/>
        </w:rPr>
        <w:t>的特征值和特征向量</w:t>
      </w:r>
    </w:p>
    <w:p w:rsidR="00F0007B" w:rsidRPr="00F0007B" w:rsidRDefault="00F0007B" w:rsidP="00F0007B">
      <w:pPr>
        <w:numPr>
          <w:ilvl w:val="0"/>
          <w:numId w:val="1"/>
        </w:numPr>
      </w:pPr>
      <w:r w:rsidRPr="00F0007B">
        <w:t>4.</w:t>
      </w:r>
      <w:r w:rsidRPr="00F0007B">
        <w:rPr>
          <w:rFonts w:hint="eastAsia"/>
        </w:rPr>
        <w:t>选取大的特征值对应的特征向量，得到新的数据集</w:t>
      </w:r>
    </w:p>
    <w:p w:rsidR="00F0007B" w:rsidRPr="00F0007B" w:rsidRDefault="00F0007B" w:rsidP="00F0007B">
      <w:pPr>
        <w:textAlignment w:val="baseline"/>
        <w:rPr>
          <w:rFonts w:hAnsi="Arial"/>
          <w:color w:val="FF0000"/>
          <w:kern w:val="24"/>
          <w:szCs w:val="28"/>
        </w:rPr>
      </w:pPr>
      <w:bookmarkStart w:id="0" w:name="_GoBack"/>
      <w:bookmarkEnd w:id="0"/>
    </w:p>
    <w:p w:rsidR="00F0007B" w:rsidRPr="00F0007B" w:rsidRDefault="00F0007B" w:rsidP="00F0007B">
      <w:pPr>
        <w:pStyle w:val="a7"/>
        <w:ind w:left="720" w:firstLineChars="0" w:firstLine="0"/>
        <w:textAlignment w:val="baseline"/>
        <w:rPr>
          <w:sz w:val="21"/>
        </w:rPr>
      </w:pPr>
    </w:p>
    <w:p w:rsidR="00F0007B" w:rsidRPr="00F0007B" w:rsidRDefault="00F0007B" w:rsidP="00F0007B">
      <w:pPr>
        <w:pStyle w:val="a7"/>
        <w:numPr>
          <w:ilvl w:val="0"/>
          <w:numId w:val="1"/>
        </w:numPr>
        <w:ind w:firstLineChars="0"/>
        <w:textAlignment w:val="baseline"/>
        <w:rPr>
          <w:sz w:val="21"/>
        </w:rPr>
      </w:pPr>
      <w:r w:rsidRPr="00F0007B">
        <w:rPr>
          <w:rFonts w:asciiTheme="minorHAnsi" w:eastAsiaTheme="minorEastAsia" w:hAnsi="Arial" w:cstheme="minorBidi"/>
          <w:color w:val="FF0000"/>
          <w:kern w:val="24"/>
          <w:sz w:val="21"/>
          <w:szCs w:val="28"/>
        </w:rPr>
        <w:t>C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 xml:space="preserve"> : float, optional (default=1.0) 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误差项的惩罚参数，一般取值为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10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的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n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次幂，如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10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的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-5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次幂，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10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的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-4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次幂。。。。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10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的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0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次幂，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10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，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1000,1000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，在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python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中可以使用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pow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（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10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，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n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 xml:space="preserve">） 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n=-5~inf C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越大，相当于惩罚松弛变量，希望松弛变量接近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0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 xml:space="preserve">，即对误分类的惩罚增大，趋向于对训练集全分对的情况，这样会出现训练集测试时准确率很高，但泛化能力弱。 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C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值小，对误分类的惩罚减小，容错能力增强，泛化能力较强。</w:t>
      </w:r>
    </w:p>
    <w:p w:rsidR="00F0007B" w:rsidRPr="00F0007B" w:rsidRDefault="00F0007B" w:rsidP="00F0007B">
      <w:pPr>
        <w:pStyle w:val="a7"/>
        <w:numPr>
          <w:ilvl w:val="0"/>
          <w:numId w:val="1"/>
        </w:numPr>
        <w:ind w:firstLineChars="0"/>
        <w:textAlignment w:val="baseline"/>
        <w:rPr>
          <w:sz w:val="21"/>
        </w:rPr>
      </w:pPr>
      <w:r w:rsidRPr="00F0007B">
        <w:rPr>
          <w:rFonts w:asciiTheme="minorHAnsi" w:eastAsiaTheme="minorEastAsia" w:hAnsi="Arial" w:cstheme="minorBidi"/>
          <w:color w:val="FF0000"/>
          <w:kern w:val="24"/>
          <w:sz w:val="21"/>
          <w:szCs w:val="28"/>
        </w:rPr>
        <w:t xml:space="preserve">kernel 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: string, optional (default=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’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rbf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’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) svc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中指定的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kernel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类型。 可以是： ‘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linear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’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 xml:space="preserve">, 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‘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poly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’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 xml:space="preserve">, 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‘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rbf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’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 xml:space="preserve">, 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‘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sigmoid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’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 xml:space="preserve">, 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‘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precomputed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’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 xml:space="preserve"> 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或者自己指定。 默认使用‘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rbf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’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 xml:space="preserve"> 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。</w:t>
      </w:r>
    </w:p>
    <w:p w:rsidR="00F0007B" w:rsidRPr="00F0007B" w:rsidRDefault="00F0007B" w:rsidP="00F0007B">
      <w:pPr>
        <w:pStyle w:val="a7"/>
        <w:numPr>
          <w:ilvl w:val="0"/>
          <w:numId w:val="1"/>
        </w:numPr>
        <w:ind w:firstLineChars="0"/>
        <w:textAlignment w:val="baseline"/>
        <w:rPr>
          <w:sz w:val="21"/>
        </w:rPr>
      </w:pPr>
      <w:r w:rsidRPr="00F0007B">
        <w:rPr>
          <w:rFonts w:asciiTheme="minorHAnsi" w:eastAsiaTheme="minorEastAsia" w:hAnsi="Arial" w:cstheme="minorBidi"/>
          <w:color w:val="FF0000"/>
          <w:kern w:val="24"/>
          <w:sz w:val="21"/>
          <w:szCs w:val="28"/>
        </w:rPr>
        <w:t>degree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 xml:space="preserve"> : int, optional (default=3) 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当指定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kernel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为 ‘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poly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’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时，表示选择的多项式的最高次数，默认为三次多项式。 若指定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kernel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不是‘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poly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’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,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则忽略，即该参数只对‘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poly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’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有作用。</w:t>
      </w:r>
    </w:p>
    <w:p w:rsidR="00F0007B" w:rsidRPr="00F0007B" w:rsidRDefault="00F0007B" w:rsidP="00F0007B">
      <w:pPr>
        <w:pStyle w:val="a7"/>
        <w:numPr>
          <w:ilvl w:val="0"/>
          <w:numId w:val="1"/>
        </w:numPr>
        <w:ind w:firstLineChars="0"/>
        <w:textAlignment w:val="baseline"/>
        <w:rPr>
          <w:sz w:val="21"/>
        </w:rPr>
      </w:pPr>
      <w:r w:rsidRPr="00F0007B">
        <w:rPr>
          <w:rFonts w:asciiTheme="minorHAnsi" w:eastAsiaTheme="minorEastAsia" w:hAnsi="Arial" w:cstheme="minorBidi"/>
          <w:color w:val="FF0000"/>
          <w:kern w:val="24"/>
          <w:sz w:val="21"/>
          <w:szCs w:val="28"/>
        </w:rPr>
        <w:t>gamma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 xml:space="preserve"> : float, optional (default=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’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auto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’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 xml:space="preserve">) 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当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kernel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为‘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rbf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’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 xml:space="preserve">, 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‘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poly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’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或‘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sigmoid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’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时的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kernel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系数。 如果不设置，默认为 ‘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auto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’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 xml:space="preserve"> 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，此时，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kernel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系数设置为：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1/n_features</w:t>
      </w:r>
    </w:p>
    <w:p w:rsidR="00F0007B" w:rsidRPr="00F0007B" w:rsidRDefault="00F0007B" w:rsidP="00F0007B">
      <w:pPr>
        <w:pStyle w:val="a7"/>
        <w:numPr>
          <w:ilvl w:val="0"/>
          <w:numId w:val="1"/>
        </w:numPr>
        <w:ind w:firstLineChars="0"/>
        <w:textAlignment w:val="baseline"/>
        <w:rPr>
          <w:sz w:val="21"/>
        </w:rPr>
      </w:pPr>
      <w:r w:rsidRPr="00F0007B">
        <w:rPr>
          <w:rFonts w:asciiTheme="minorHAnsi" w:eastAsiaTheme="minorEastAsia" w:hAnsi="Arial" w:cstheme="minorBidi"/>
          <w:color w:val="FF0000"/>
          <w:kern w:val="24"/>
          <w:sz w:val="21"/>
          <w:szCs w:val="28"/>
        </w:rPr>
        <w:t xml:space="preserve">coef0 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: float, optional (default=0.0) kernel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 xml:space="preserve">函数的常数项。 只有在 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kernel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为‘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poly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’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或‘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sigmoid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’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时有效，默认为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0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。</w:t>
      </w:r>
    </w:p>
    <w:p w:rsidR="00F0007B" w:rsidRPr="00F0007B" w:rsidRDefault="00F0007B" w:rsidP="00F0007B">
      <w:pPr>
        <w:pStyle w:val="a7"/>
        <w:numPr>
          <w:ilvl w:val="0"/>
          <w:numId w:val="1"/>
        </w:numPr>
        <w:ind w:firstLineChars="0"/>
        <w:textAlignment w:val="baseline"/>
        <w:rPr>
          <w:sz w:val="21"/>
        </w:rPr>
      </w:pPr>
      <w:r w:rsidRPr="00F0007B">
        <w:rPr>
          <w:rFonts w:asciiTheme="minorHAnsi" w:eastAsiaTheme="minorEastAsia" w:hAnsi="Arial" w:cstheme="minorBidi"/>
          <w:color w:val="FF0000"/>
          <w:kern w:val="24"/>
          <w:sz w:val="21"/>
          <w:szCs w:val="28"/>
        </w:rPr>
        <w:t>probability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 xml:space="preserve"> : boolean, optional (default=False) 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是否采用概率估计。 必须在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fit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（）方法前使用，该方法的使用会降低运算速度，默认为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False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 xml:space="preserve">。 </w:t>
      </w:r>
    </w:p>
    <w:p w:rsidR="00F0007B" w:rsidRPr="00F0007B" w:rsidRDefault="00F0007B" w:rsidP="00F0007B">
      <w:pPr>
        <w:pStyle w:val="a7"/>
        <w:numPr>
          <w:ilvl w:val="0"/>
          <w:numId w:val="1"/>
        </w:numPr>
        <w:ind w:firstLineChars="0"/>
        <w:textAlignment w:val="baseline"/>
        <w:rPr>
          <w:sz w:val="21"/>
        </w:rPr>
      </w:pPr>
      <w:r w:rsidRPr="00F0007B">
        <w:rPr>
          <w:rFonts w:asciiTheme="minorHAnsi" w:eastAsiaTheme="minorEastAsia" w:hAnsi="Arial" w:cstheme="minorBidi"/>
          <w:color w:val="FF0000"/>
          <w:kern w:val="24"/>
          <w:sz w:val="21"/>
          <w:szCs w:val="28"/>
        </w:rPr>
        <w:t xml:space="preserve">shrinking 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 xml:space="preserve">: boolean, optional (default=True) 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如果能预知哪些变量对应着支持向量，则只要在这些样本上训练就够了，其他样本可不予考虑，这不影响训练结果，但降低了问题的规模并有助于迅速求解。进一步，如果能预知哪些变量在边界上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(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即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a=C)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，则这些变量可保持不动，只对其他变量进行优化，从而使问题的规模更小，训练时间大大降低。这就是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Shrinking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 xml:space="preserve">技术。 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Shrinking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技术基于这样一个事实：支持向量只占训练样本的少部分，并且大多数支持向量的拉格朗日乘子等于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C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。</w:t>
      </w:r>
    </w:p>
    <w:p w:rsidR="00F0007B" w:rsidRPr="00F0007B" w:rsidRDefault="00F0007B" w:rsidP="00F0007B">
      <w:pPr>
        <w:pStyle w:val="a7"/>
        <w:numPr>
          <w:ilvl w:val="0"/>
          <w:numId w:val="1"/>
        </w:numPr>
        <w:ind w:firstLineChars="0"/>
        <w:textAlignment w:val="baseline"/>
        <w:rPr>
          <w:sz w:val="21"/>
        </w:rPr>
      </w:pPr>
      <w:r w:rsidRPr="00F0007B">
        <w:rPr>
          <w:rFonts w:ascii="Consolas" w:eastAsiaTheme="minorEastAsia" w:hAnsi="Consolas" w:cstheme="minorBidi"/>
          <w:color w:val="FF0000"/>
          <w:kern w:val="24"/>
          <w:sz w:val="21"/>
          <w:szCs w:val="28"/>
        </w:rPr>
        <w:t>tol</w:t>
      </w:r>
      <w:r w:rsidRPr="00F0007B">
        <w:rPr>
          <w:rFonts w:ascii="Consolas" w:eastAsiaTheme="minorEastAsia" w:hAnsi="Consolas" w:cstheme="minorBidi"/>
          <w:color w:val="000000"/>
          <w:kern w:val="24"/>
          <w:sz w:val="21"/>
          <w:szCs w:val="28"/>
        </w:rPr>
        <w:t xml:space="preserve"> : </w:t>
      </w:r>
      <w:r w:rsidRPr="00F0007B">
        <w:rPr>
          <w:rFonts w:ascii="Consolas" w:eastAsiaTheme="minorEastAsia" w:hAnsi="Consolas" w:cstheme="minorBidi"/>
          <w:color w:val="000088"/>
          <w:kern w:val="24"/>
          <w:sz w:val="21"/>
          <w:szCs w:val="28"/>
        </w:rPr>
        <w:t>float</w:t>
      </w:r>
      <w:r w:rsidRPr="00F0007B">
        <w:rPr>
          <w:rFonts w:ascii="Consolas" w:eastAsiaTheme="minorEastAsia" w:hAnsi="Consolas" w:cstheme="minorBidi"/>
          <w:color w:val="000000"/>
          <w:kern w:val="24"/>
          <w:sz w:val="21"/>
          <w:szCs w:val="28"/>
        </w:rPr>
        <w:t>, optional (</w:t>
      </w:r>
      <w:r w:rsidRPr="00F0007B">
        <w:rPr>
          <w:rFonts w:ascii="Consolas" w:eastAsiaTheme="minorEastAsia" w:hAnsi="Consolas" w:cstheme="minorBidi"/>
          <w:color w:val="000088"/>
          <w:kern w:val="24"/>
          <w:sz w:val="21"/>
          <w:szCs w:val="28"/>
        </w:rPr>
        <w:t>default</w:t>
      </w:r>
      <w:r w:rsidRPr="00F0007B">
        <w:rPr>
          <w:rFonts w:ascii="Consolas" w:eastAsiaTheme="minorEastAsia" w:hAnsi="Consolas" w:cstheme="minorBidi"/>
          <w:color w:val="000000"/>
          <w:kern w:val="24"/>
          <w:sz w:val="21"/>
          <w:szCs w:val="28"/>
        </w:rPr>
        <w:t>=</w:t>
      </w:r>
      <w:r w:rsidRPr="00F0007B">
        <w:rPr>
          <w:rFonts w:ascii="Consolas" w:eastAsiaTheme="minorEastAsia" w:hAnsi="Consolas" w:cstheme="minorBidi"/>
          <w:color w:val="006666"/>
          <w:kern w:val="24"/>
          <w:sz w:val="21"/>
          <w:szCs w:val="28"/>
        </w:rPr>
        <w:t>1e-3</w:t>
      </w:r>
      <w:r w:rsidRPr="00F0007B">
        <w:rPr>
          <w:rFonts w:ascii="Consolas" w:eastAsiaTheme="minorEastAsia" w:hAnsi="Consolas" w:cstheme="minorBidi"/>
          <w:color w:val="000000"/>
          <w:kern w:val="24"/>
          <w:sz w:val="21"/>
          <w:szCs w:val="28"/>
        </w:rPr>
        <w:t xml:space="preserve">) </w:t>
      </w:r>
      <w:r w:rsidRPr="00F0007B">
        <w:rPr>
          <w:rFonts w:ascii="Consolas" w:eastAsiaTheme="minorEastAsia" w:cstheme="minorBidi" w:hint="eastAsia"/>
          <w:color w:val="000000"/>
          <w:kern w:val="24"/>
          <w:sz w:val="21"/>
          <w:szCs w:val="28"/>
        </w:rPr>
        <w:t>误差项达到指定值时则停止训练，默认为</w:t>
      </w:r>
      <w:r w:rsidRPr="00F0007B">
        <w:rPr>
          <w:rFonts w:ascii="Consolas" w:eastAsiaTheme="minorEastAsia" w:hAnsi="Consolas" w:cstheme="minorBidi"/>
          <w:color w:val="006666"/>
          <w:kern w:val="24"/>
          <w:sz w:val="21"/>
          <w:szCs w:val="28"/>
        </w:rPr>
        <w:t>1e-3</w:t>
      </w:r>
      <w:r w:rsidRPr="00F0007B">
        <w:rPr>
          <w:rFonts w:ascii="Consolas" w:eastAsiaTheme="minorEastAsia" w:cstheme="minorBidi" w:hint="eastAsia"/>
          <w:color w:val="000000"/>
          <w:kern w:val="24"/>
          <w:sz w:val="21"/>
          <w:szCs w:val="28"/>
        </w:rPr>
        <w:t>，即</w:t>
      </w:r>
      <w:r w:rsidRPr="00F0007B">
        <w:rPr>
          <w:rFonts w:ascii="Consolas" w:eastAsiaTheme="minorEastAsia" w:hAnsi="Consolas" w:cstheme="minorBidi"/>
          <w:color w:val="006666"/>
          <w:kern w:val="24"/>
          <w:sz w:val="21"/>
          <w:szCs w:val="28"/>
        </w:rPr>
        <w:t>0.001</w:t>
      </w:r>
      <w:r w:rsidRPr="00F0007B">
        <w:rPr>
          <w:rFonts w:ascii="Consolas" w:eastAsiaTheme="minorEastAsia" w:cstheme="minorBidi" w:hint="eastAsia"/>
          <w:color w:val="000000"/>
          <w:kern w:val="24"/>
          <w:sz w:val="21"/>
          <w:szCs w:val="28"/>
        </w:rPr>
        <w:t>。</w:t>
      </w:r>
    </w:p>
    <w:p w:rsidR="00F0007B" w:rsidRPr="00F0007B" w:rsidRDefault="00F0007B" w:rsidP="00F0007B">
      <w:pPr>
        <w:pStyle w:val="a7"/>
        <w:numPr>
          <w:ilvl w:val="0"/>
          <w:numId w:val="1"/>
        </w:numPr>
        <w:ind w:firstLineChars="0"/>
        <w:textAlignment w:val="baseline"/>
        <w:rPr>
          <w:sz w:val="21"/>
        </w:rPr>
      </w:pPr>
      <w:r w:rsidRPr="00F0007B">
        <w:rPr>
          <w:rFonts w:asciiTheme="minorHAnsi" w:eastAsiaTheme="minorEastAsia" w:hAnsi="Arial" w:cstheme="minorBidi"/>
          <w:color w:val="FF0000"/>
          <w:kern w:val="24"/>
          <w:sz w:val="21"/>
          <w:szCs w:val="32"/>
        </w:rPr>
        <w:t>cache_size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 xml:space="preserve"> : float, optional 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指定内核缓存的大小，默认为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200M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。</w:t>
      </w:r>
    </w:p>
    <w:p w:rsidR="00F0007B" w:rsidRPr="00F0007B" w:rsidRDefault="00F0007B" w:rsidP="00F0007B">
      <w:pPr>
        <w:pStyle w:val="a7"/>
        <w:numPr>
          <w:ilvl w:val="0"/>
          <w:numId w:val="1"/>
        </w:numPr>
        <w:ind w:firstLineChars="0"/>
        <w:textAlignment w:val="baseline"/>
        <w:rPr>
          <w:sz w:val="21"/>
        </w:rPr>
      </w:pPr>
      <w:r w:rsidRPr="00F0007B">
        <w:rPr>
          <w:rFonts w:asciiTheme="minorHAnsi" w:eastAsiaTheme="minorEastAsia" w:hAnsi="Arial" w:cstheme="minorBidi"/>
          <w:color w:val="FF0000"/>
          <w:kern w:val="24"/>
          <w:sz w:val="21"/>
          <w:szCs w:val="28"/>
        </w:rPr>
        <w:t xml:space="preserve">class_weight 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 xml:space="preserve">: {dict, 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‘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balanced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’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 xml:space="preserve">}, optional 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权重设置。如果不设置，则默认所有类权重值相同。 以字典形式传入。</w:t>
      </w:r>
    </w:p>
    <w:p w:rsidR="00F0007B" w:rsidRPr="00F0007B" w:rsidRDefault="00F0007B" w:rsidP="00F0007B">
      <w:pPr>
        <w:pStyle w:val="a7"/>
        <w:numPr>
          <w:ilvl w:val="0"/>
          <w:numId w:val="1"/>
        </w:numPr>
        <w:ind w:firstLineChars="0"/>
        <w:textAlignment w:val="baseline"/>
        <w:rPr>
          <w:sz w:val="21"/>
        </w:rPr>
      </w:pPr>
      <w:r w:rsidRPr="00F0007B">
        <w:rPr>
          <w:rFonts w:asciiTheme="minorHAnsi" w:eastAsiaTheme="minorEastAsia" w:hAnsi="Arial" w:cstheme="minorBidi"/>
          <w:color w:val="FF0000"/>
          <w:kern w:val="24"/>
          <w:sz w:val="21"/>
          <w:szCs w:val="28"/>
        </w:rPr>
        <w:t>verbose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 xml:space="preserve"> : bool, default: False 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是否启用详细输出。 多线程时可能不会如预期的那样工作。默认为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False</w:t>
      </w:r>
    </w:p>
    <w:p w:rsidR="00F0007B" w:rsidRPr="00F0007B" w:rsidRDefault="00F0007B" w:rsidP="00F0007B">
      <w:pPr>
        <w:pStyle w:val="a7"/>
        <w:numPr>
          <w:ilvl w:val="0"/>
          <w:numId w:val="1"/>
        </w:numPr>
        <w:ind w:firstLineChars="0"/>
        <w:textAlignment w:val="baseline"/>
        <w:rPr>
          <w:sz w:val="21"/>
        </w:rPr>
      </w:pPr>
      <w:r w:rsidRPr="00F0007B">
        <w:rPr>
          <w:rFonts w:asciiTheme="minorHAnsi" w:eastAsiaTheme="minorEastAsia" w:hAnsi="Arial" w:cstheme="minorBidi"/>
          <w:color w:val="FF0000"/>
          <w:kern w:val="24"/>
          <w:sz w:val="21"/>
          <w:szCs w:val="28"/>
        </w:rPr>
        <w:t>max_iter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 xml:space="preserve"> : int, optional (default=-1) 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强制设置最大迭代次数。 默认设置为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-1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 xml:space="preserve">，表示无穷大迭代次数。 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>Hard limit on iterations within solver, or -1 for no limit</w:t>
      </w:r>
    </w:p>
    <w:p w:rsidR="00F0007B" w:rsidRPr="00F0007B" w:rsidRDefault="00F0007B" w:rsidP="00F0007B">
      <w:pPr>
        <w:pStyle w:val="a7"/>
        <w:numPr>
          <w:ilvl w:val="0"/>
          <w:numId w:val="1"/>
        </w:numPr>
        <w:ind w:firstLineChars="0"/>
        <w:textAlignment w:val="baseline"/>
        <w:rPr>
          <w:sz w:val="21"/>
        </w:rPr>
      </w:pPr>
      <w:r w:rsidRPr="00F0007B">
        <w:rPr>
          <w:rFonts w:asciiTheme="minorHAnsi" w:eastAsiaTheme="minorEastAsia" w:hAnsi="Arial" w:cstheme="minorBidi"/>
          <w:color w:val="FF0000"/>
          <w:kern w:val="24"/>
          <w:sz w:val="21"/>
          <w:szCs w:val="28"/>
        </w:rPr>
        <w:t>random_state</w:t>
      </w:r>
      <w:r w:rsidRPr="00F0007B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8"/>
        </w:rPr>
        <w:t xml:space="preserve"> : int, RandomState instance or None, optional (default=None) </w:t>
      </w:r>
      <w:r w:rsidRPr="00F0007B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8"/>
        </w:rPr>
        <w:t>伪随机数使用数据。</w:t>
      </w:r>
    </w:p>
    <w:p w:rsidR="00032922" w:rsidRPr="00F0007B" w:rsidRDefault="00032922"/>
    <w:sectPr w:rsidR="00032922" w:rsidRPr="00F00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D48" w:rsidRDefault="004B6D48" w:rsidP="00F0007B">
      <w:r>
        <w:separator/>
      </w:r>
    </w:p>
  </w:endnote>
  <w:endnote w:type="continuationSeparator" w:id="0">
    <w:p w:rsidR="004B6D48" w:rsidRDefault="004B6D48" w:rsidP="00F00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D48" w:rsidRDefault="004B6D48" w:rsidP="00F0007B">
      <w:r>
        <w:separator/>
      </w:r>
    </w:p>
  </w:footnote>
  <w:footnote w:type="continuationSeparator" w:id="0">
    <w:p w:rsidR="004B6D48" w:rsidRDefault="004B6D48" w:rsidP="00F000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81EAD"/>
    <w:multiLevelType w:val="hybridMultilevel"/>
    <w:tmpl w:val="1376EBF0"/>
    <w:lvl w:ilvl="0" w:tplc="1688BA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BA013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19E9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2907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36A06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0201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64A7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69029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20E9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51601AF2"/>
    <w:multiLevelType w:val="hybridMultilevel"/>
    <w:tmpl w:val="DF043872"/>
    <w:lvl w:ilvl="0" w:tplc="FAD69D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52E8E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E147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9846E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74A13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2B006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D1E2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9C07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C584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157"/>
    <w:rsid w:val="00032922"/>
    <w:rsid w:val="004B6D48"/>
    <w:rsid w:val="00D47157"/>
    <w:rsid w:val="00F0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7E4A4"/>
  <w15:chartTrackingRefBased/>
  <w15:docId w15:val="{E625F817-1101-44FC-8117-A4C1DF92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0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00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00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007B"/>
    <w:rPr>
      <w:sz w:val="18"/>
      <w:szCs w:val="18"/>
    </w:rPr>
  </w:style>
  <w:style w:type="paragraph" w:styleId="a7">
    <w:name w:val="List Paragraph"/>
    <w:basedOn w:val="a"/>
    <w:uiPriority w:val="34"/>
    <w:qFormat/>
    <w:rsid w:val="00F0007B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1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49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41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53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9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63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61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173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775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75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257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557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059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749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41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26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011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2738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86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2018-06-22T01:32:00Z</dcterms:created>
  <dcterms:modified xsi:type="dcterms:W3CDTF">2018-06-22T01:36:00Z</dcterms:modified>
</cp:coreProperties>
</file>