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0C02" w:rsidRDefault="003B43F9" w:rsidP="00B60578">
      <w:r>
        <w:rPr>
          <w:noProof/>
          <w:lang w:eastAsia="fr-CA"/>
        </w:rPr>
        <w:drawing>
          <wp:inline distT="0" distB="0" distL="0" distR="0">
            <wp:extent cx="5486400" cy="28644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ckgroundUpdate.png"/>
                    <pic:cNvPicPr/>
                  </pic:nvPicPr>
                  <pic:blipFill>
                    <a:blip r:embed="rId7">
                      <a:extLst>
                        <a:ext uri="{28A0092B-C50C-407E-A947-70E740481C1C}">
                          <a14:useLocalDpi xmlns:a14="http://schemas.microsoft.com/office/drawing/2010/main" val="0"/>
                        </a:ext>
                      </a:extLst>
                    </a:blip>
                    <a:stretch>
                      <a:fillRect/>
                    </a:stretch>
                  </pic:blipFill>
                  <pic:spPr>
                    <a:xfrm>
                      <a:off x="0" y="0"/>
                      <a:ext cx="5486400" cy="2864485"/>
                    </a:xfrm>
                    <a:prstGeom prst="rect">
                      <a:avLst/>
                    </a:prstGeom>
                  </pic:spPr>
                </pic:pic>
              </a:graphicData>
            </a:graphic>
          </wp:inline>
        </w:drawing>
      </w:r>
    </w:p>
    <w:p w:rsidR="003B43F9" w:rsidRDefault="003B43F9"/>
    <w:p w:rsidR="003B43F9" w:rsidRDefault="00B60578" w:rsidP="00B60578">
      <w:pPr>
        <w:jc w:val="center"/>
        <w:rPr>
          <w:sz w:val="24"/>
          <w:szCs w:val="24"/>
        </w:rPr>
      </w:pPr>
      <w:r>
        <w:rPr>
          <w:sz w:val="24"/>
          <w:szCs w:val="24"/>
        </w:rPr>
        <w:t>François-Olivier Duguay</w:t>
      </w:r>
    </w:p>
    <w:p w:rsidR="00B60578" w:rsidRDefault="00B60578" w:rsidP="00B60578">
      <w:pPr>
        <w:jc w:val="center"/>
        <w:rPr>
          <w:sz w:val="24"/>
          <w:szCs w:val="24"/>
        </w:rPr>
      </w:pPr>
    </w:p>
    <w:p w:rsidR="00B60578" w:rsidRDefault="00B60578" w:rsidP="00B60578">
      <w:pPr>
        <w:jc w:val="center"/>
        <w:rPr>
          <w:sz w:val="24"/>
          <w:szCs w:val="24"/>
        </w:rPr>
      </w:pPr>
    </w:p>
    <w:p w:rsidR="00B60578" w:rsidRDefault="00B60578" w:rsidP="00B60578">
      <w:pPr>
        <w:jc w:val="center"/>
        <w:rPr>
          <w:sz w:val="24"/>
          <w:szCs w:val="24"/>
        </w:rPr>
      </w:pPr>
      <w:r>
        <w:rPr>
          <w:sz w:val="24"/>
          <w:szCs w:val="24"/>
        </w:rPr>
        <w:t>Projet d’Android</w:t>
      </w:r>
    </w:p>
    <w:p w:rsidR="00B60578" w:rsidRDefault="00B60578" w:rsidP="00B60578">
      <w:pPr>
        <w:jc w:val="center"/>
        <w:rPr>
          <w:sz w:val="24"/>
          <w:szCs w:val="24"/>
        </w:rPr>
      </w:pPr>
      <w:r>
        <w:rPr>
          <w:sz w:val="24"/>
          <w:szCs w:val="24"/>
        </w:rPr>
        <w:t>Nom du projet : Bunker</w:t>
      </w:r>
    </w:p>
    <w:p w:rsidR="00B60578" w:rsidRDefault="00B60578" w:rsidP="00B60578">
      <w:pPr>
        <w:jc w:val="center"/>
        <w:rPr>
          <w:sz w:val="24"/>
          <w:szCs w:val="24"/>
        </w:rPr>
      </w:pPr>
    </w:p>
    <w:p w:rsidR="00B60578" w:rsidRDefault="00B60578" w:rsidP="00B60578">
      <w:pPr>
        <w:jc w:val="center"/>
        <w:rPr>
          <w:sz w:val="24"/>
          <w:szCs w:val="24"/>
        </w:rPr>
      </w:pPr>
    </w:p>
    <w:p w:rsidR="00B60578" w:rsidRDefault="00B60578" w:rsidP="00B60578">
      <w:pPr>
        <w:jc w:val="center"/>
        <w:rPr>
          <w:sz w:val="24"/>
          <w:szCs w:val="24"/>
        </w:rPr>
      </w:pPr>
    </w:p>
    <w:p w:rsidR="00B60578" w:rsidRDefault="00B60578" w:rsidP="00B60578">
      <w:pPr>
        <w:jc w:val="center"/>
        <w:rPr>
          <w:sz w:val="24"/>
          <w:szCs w:val="24"/>
        </w:rPr>
      </w:pPr>
    </w:p>
    <w:p w:rsidR="00B60578" w:rsidRDefault="00B60578" w:rsidP="00B60578">
      <w:pPr>
        <w:jc w:val="center"/>
        <w:rPr>
          <w:sz w:val="24"/>
          <w:szCs w:val="24"/>
        </w:rPr>
      </w:pPr>
    </w:p>
    <w:p w:rsidR="00B60578" w:rsidRDefault="00B60578" w:rsidP="00B60578">
      <w:pPr>
        <w:jc w:val="center"/>
        <w:rPr>
          <w:sz w:val="24"/>
          <w:szCs w:val="24"/>
        </w:rPr>
      </w:pPr>
    </w:p>
    <w:p w:rsidR="00B60578" w:rsidRDefault="00B60578" w:rsidP="00B60578">
      <w:pPr>
        <w:jc w:val="center"/>
        <w:rPr>
          <w:sz w:val="24"/>
          <w:szCs w:val="24"/>
        </w:rPr>
      </w:pPr>
    </w:p>
    <w:p w:rsidR="00B60578" w:rsidRDefault="00B60578" w:rsidP="00B60578">
      <w:pPr>
        <w:jc w:val="center"/>
        <w:rPr>
          <w:sz w:val="24"/>
          <w:szCs w:val="24"/>
        </w:rPr>
      </w:pPr>
      <w:r>
        <w:rPr>
          <w:noProof/>
          <w:sz w:val="24"/>
          <w:szCs w:val="24"/>
          <w:lang w:eastAsia="fr-CA"/>
        </w:rPr>
        <w:drawing>
          <wp:anchor distT="0" distB="0" distL="114300" distR="114300" simplePos="0" relativeHeight="251658240" behindDoc="0" locked="0" layoutInCell="1" allowOverlap="1" wp14:anchorId="42A83C41" wp14:editId="4B1C6B78">
            <wp:simplePos x="0" y="0"/>
            <wp:positionH relativeFrom="margin">
              <wp:align>center</wp:align>
            </wp:positionH>
            <wp:positionV relativeFrom="paragraph">
              <wp:posOffset>22860</wp:posOffset>
            </wp:positionV>
            <wp:extent cx="2184400" cy="1157605"/>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gepjonquie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84400" cy="1157605"/>
                    </a:xfrm>
                    <a:prstGeom prst="rect">
                      <a:avLst/>
                    </a:prstGeom>
                  </pic:spPr>
                </pic:pic>
              </a:graphicData>
            </a:graphic>
            <wp14:sizeRelH relativeFrom="margin">
              <wp14:pctWidth>0</wp14:pctWidth>
            </wp14:sizeRelH>
            <wp14:sizeRelV relativeFrom="margin">
              <wp14:pctHeight>0</wp14:pctHeight>
            </wp14:sizeRelV>
          </wp:anchor>
        </w:drawing>
      </w:r>
    </w:p>
    <w:p w:rsidR="00B60578" w:rsidRDefault="00B60578" w:rsidP="00B60578">
      <w:pPr>
        <w:jc w:val="center"/>
        <w:rPr>
          <w:sz w:val="24"/>
          <w:szCs w:val="24"/>
        </w:rPr>
      </w:pPr>
    </w:p>
    <w:p w:rsidR="00B60578" w:rsidRDefault="00B60578" w:rsidP="00B60578">
      <w:pPr>
        <w:jc w:val="center"/>
        <w:rPr>
          <w:sz w:val="24"/>
          <w:szCs w:val="24"/>
        </w:rPr>
      </w:pPr>
    </w:p>
    <w:p w:rsidR="00B60578" w:rsidRDefault="00B60578" w:rsidP="00B60578">
      <w:pPr>
        <w:jc w:val="center"/>
        <w:rPr>
          <w:sz w:val="24"/>
          <w:szCs w:val="24"/>
        </w:rPr>
      </w:pPr>
    </w:p>
    <w:p w:rsidR="00B60578" w:rsidRDefault="00B60578" w:rsidP="00646E43">
      <w:pPr>
        <w:jc w:val="both"/>
        <w:rPr>
          <w:sz w:val="24"/>
          <w:szCs w:val="24"/>
        </w:rPr>
      </w:pPr>
      <w:r>
        <w:rPr>
          <w:sz w:val="24"/>
          <w:szCs w:val="24"/>
        </w:rPr>
        <w:lastRenderedPageBreak/>
        <w:t>Suite à des explosions nucléai</w:t>
      </w:r>
      <w:r w:rsidR="00577381">
        <w:rPr>
          <w:sz w:val="24"/>
          <w:szCs w:val="24"/>
        </w:rPr>
        <w:t>res</w:t>
      </w:r>
      <w:r>
        <w:rPr>
          <w:sz w:val="24"/>
          <w:szCs w:val="24"/>
        </w:rPr>
        <w:t>, qui mis fin au monde moderne</w:t>
      </w:r>
      <w:r w:rsidR="00577381">
        <w:rPr>
          <w:sz w:val="24"/>
          <w:szCs w:val="24"/>
        </w:rPr>
        <w:t xml:space="preserve"> il y a environ 50 ans</w:t>
      </w:r>
      <w:r>
        <w:rPr>
          <w:sz w:val="24"/>
          <w:szCs w:val="24"/>
        </w:rPr>
        <w:t xml:space="preserve">, quelques survivants tente de survivre tant bien que mal, dans un abri nucléaire </w:t>
      </w:r>
      <w:r w:rsidR="00577381">
        <w:rPr>
          <w:sz w:val="24"/>
          <w:szCs w:val="24"/>
        </w:rPr>
        <w:t xml:space="preserve">surnommé le Bunker. La survie est désormais le seul mode vie envisageable dans ce monde dépourvu de sécurité. Le Bunker est un jeu de gestion de type « Survivor », c’est-à-dire qu’il faut gérer le niveau de nourriture, d’eau, d’électricité et divers </w:t>
      </w:r>
      <w:r w:rsidR="000A3B92">
        <w:rPr>
          <w:sz w:val="24"/>
          <w:szCs w:val="24"/>
        </w:rPr>
        <w:t xml:space="preserve">ressources tiers. Les survivants auront des rôles spécifiques à eux, ils pourront effectuer diverses tâches dans l’abris selon </w:t>
      </w:r>
      <w:r w:rsidR="005D75A3">
        <w:rPr>
          <w:sz w:val="24"/>
          <w:szCs w:val="24"/>
        </w:rPr>
        <w:t>les</w:t>
      </w:r>
      <w:r w:rsidR="000A3B92">
        <w:rPr>
          <w:sz w:val="24"/>
          <w:szCs w:val="24"/>
        </w:rPr>
        <w:t xml:space="preserve"> spécifications</w:t>
      </w:r>
      <w:r w:rsidR="005D75A3">
        <w:rPr>
          <w:sz w:val="24"/>
          <w:szCs w:val="24"/>
        </w:rPr>
        <w:t xml:space="preserve"> de ceux-ci</w:t>
      </w:r>
      <w:r w:rsidR="000A3B92">
        <w:rPr>
          <w:sz w:val="24"/>
          <w:szCs w:val="24"/>
        </w:rPr>
        <w:t>. Le Bunker pourra aussi accueillir de nouveaux survivants, venu des terres désolées.</w:t>
      </w:r>
      <w:r w:rsidR="005D75A3">
        <w:rPr>
          <w:sz w:val="24"/>
          <w:szCs w:val="24"/>
        </w:rPr>
        <w:t xml:space="preserve"> Les habitants feront faces à des problèmes qu’ils devront résoudre sans plus tarder, attaque de monstres, bri d’aqueducs, panne d’électricité</w:t>
      </w:r>
      <w:r w:rsidR="00646E43">
        <w:rPr>
          <w:sz w:val="24"/>
          <w:szCs w:val="24"/>
        </w:rPr>
        <w:t xml:space="preserve"> ou bien encore une pénurie de nourriture.</w:t>
      </w:r>
      <w:r w:rsidR="00D75E5D">
        <w:rPr>
          <w:sz w:val="24"/>
          <w:szCs w:val="24"/>
        </w:rPr>
        <w:t xml:space="preserve"> </w:t>
      </w:r>
    </w:p>
    <w:p w:rsidR="00D75E5D" w:rsidRDefault="00790243" w:rsidP="00646E43">
      <w:pPr>
        <w:jc w:val="both"/>
        <w:rPr>
          <w:sz w:val="24"/>
          <w:szCs w:val="24"/>
        </w:rPr>
      </w:pPr>
      <w:r>
        <w:rPr>
          <w:sz w:val="24"/>
          <w:szCs w:val="24"/>
        </w:rPr>
        <w:t>Le jeu sera découpé en plusieurs interfaces, c’est-à-dire, qu’il y aura l’interface concernant la gestion des ressources, qui permet de voir les différents taux de ressources possédés ainsi que des manières proposées afin de les augmenter</w:t>
      </w:r>
      <w:r w:rsidR="008658F9">
        <w:rPr>
          <w:sz w:val="24"/>
          <w:szCs w:val="24"/>
        </w:rPr>
        <w:t xml:space="preserve"> mais aussi différentes options afin de les dépenser.</w:t>
      </w:r>
    </w:p>
    <w:p w:rsidR="008658F9" w:rsidRDefault="008658F9" w:rsidP="00646E43">
      <w:pPr>
        <w:jc w:val="both"/>
        <w:rPr>
          <w:sz w:val="24"/>
          <w:szCs w:val="24"/>
        </w:rPr>
      </w:pPr>
      <w:r>
        <w:rPr>
          <w:sz w:val="24"/>
          <w:szCs w:val="24"/>
        </w:rPr>
        <w:t>Les survivants devront effectuer certaines tâches s’ils veulent augmenter leur taux de ressources, par exemple, travailler à l’aqueduc, s’occuper de la génératrice d’électricité, s’occuper du jardin ou bien allez se ravitailler en nourriture dans les terres désolées.</w:t>
      </w:r>
    </w:p>
    <w:p w:rsidR="008658F9" w:rsidRDefault="008658F9" w:rsidP="00646E43">
      <w:pPr>
        <w:jc w:val="both"/>
        <w:rPr>
          <w:sz w:val="24"/>
          <w:szCs w:val="24"/>
        </w:rPr>
      </w:pPr>
      <w:r>
        <w:rPr>
          <w:sz w:val="24"/>
          <w:szCs w:val="24"/>
        </w:rPr>
        <w:t xml:space="preserve">Le Bunker permet aussi d’accueillir de nouveaux arrivants, provoquant ainsi </w:t>
      </w:r>
      <w:r w:rsidR="00FC2E15">
        <w:rPr>
          <w:sz w:val="24"/>
          <w:szCs w:val="24"/>
        </w:rPr>
        <w:t>une consommation accrue</w:t>
      </w:r>
      <w:r>
        <w:rPr>
          <w:sz w:val="24"/>
          <w:szCs w:val="24"/>
        </w:rPr>
        <w:t xml:space="preserve"> des ressources, mais en contrepartie, cela permet de </w:t>
      </w:r>
      <w:r w:rsidR="00FC2E15">
        <w:rPr>
          <w:sz w:val="24"/>
          <w:szCs w:val="24"/>
        </w:rPr>
        <w:t>récupérer</w:t>
      </w:r>
      <w:r>
        <w:rPr>
          <w:sz w:val="24"/>
          <w:szCs w:val="24"/>
        </w:rPr>
        <w:t xml:space="preserve"> ceux-ci plus vite.</w:t>
      </w:r>
    </w:p>
    <w:p w:rsidR="005F65A2" w:rsidRDefault="00FC2E15" w:rsidP="00646E43">
      <w:pPr>
        <w:jc w:val="both"/>
        <w:rPr>
          <w:sz w:val="24"/>
          <w:szCs w:val="24"/>
        </w:rPr>
      </w:pPr>
      <w:r>
        <w:rPr>
          <w:sz w:val="24"/>
          <w:szCs w:val="24"/>
        </w:rPr>
        <w:t>Suite au cataclysme créé par l’explosion des bombes nucléaires, des animaux se sont mutés en dangere</w:t>
      </w:r>
      <w:r w:rsidR="005F65A2">
        <w:rPr>
          <w:sz w:val="24"/>
          <w:szCs w:val="24"/>
        </w:rPr>
        <w:t>ux prédateurs ainsi donc, lorsqu’un groupe de survivants doivent ravitailler le Bunker, il se peut qu’ils trouvent sur le chemin des monstres qui peuvent mettre leur vie en danger.  Une interface sera réservée à propos du ravitaillement. Les problèmes peuvent surgir en dedans du Bunker aussi avec, citer plus haut, des bris d’aqueducs qui devront être réglés, des pannes de la génératrice ou même du manque de nourritures. Une interface sera réservée pour ce genre d’évènement.</w:t>
      </w:r>
    </w:p>
    <w:p w:rsidR="006E16DD" w:rsidRDefault="006E16DD" w:rsidP="00646E43">
      <w:pPr>
        <w:jc w:val="both"/>
        <w:rPr>
          <w:sz w:val="24"/>
          <w:szCs w:val="24"/>
        </w:rPr>
      </w:pPr>
    </w:p>
    <w:p w:rsidR="006E16DD" w:rsidRDefault="006E16DD" w:rsidP="00646E43">
      <w:pPr>
        <w:jc w:val="both"/>
        <w:rPr>
          <w:sz w:val="24"/>
          <w:szCs w:val="24"/>
        </w:rPr>
      </w:pPr>
    </w:p>
    <w:p w:rsidR="006E16DD" w:rsidRDefault="006E16DD" w:rsidP="00646E43">
      <w:pPr>
        <w:jc w:val="both"/>
        <w:rPr>
          <w:sz w:val="24"/>
          <w:szCs w:val="24"/>
        </w:rPr>
      </w:pPr>
    </w:p>
    <w:p w:rsidR="006E16DD" w:rsidRDefault="006E16DD" w:rsidP="00646E43">
      <w:pPr>
        <w:jc w:val="both"/>
        <w:rPr>
          <w:sz w:val="24"/>
          <w:szCs w:val="24"/>
        </w:rPr>
      </w:pPr>
    </w:p>
    <w:p w:rsidR="006E16DD" w:rsidRDefault="006E16DD" w:rsidP="00646E43">
      <w:pPr>
        <w:jc w:val="both"/>
        <w:rPr>
          <w:sz w:val="24"/>
          <w:szCs w:val="24"/>
        </w:rPr>
      </w:pPr>
    </w:p>
    <w:p w:rsidR="006E16DD" w:rsidRDefault="006E16DD" w:rsidP="00646E43">
      <w:pPr>
        <w:jc w:val="both"/>
        <w:rPr>
          <w:sz w:val="24"/>
          <w:szCs w:val="24"/>
        </w:rPr>
      </w:pPr>
    </w:p>
    <w:p w:rsidR="006E16DD" w:rsidRDefault="006E16DD" w:rsidP="00646E43">
      <w:pPr>
        <w:jc w:val="both"/>
        <w:rPr>
          <w:sz w:val="24"/>
          <w:szCs w:val="24"/>
        </w:rPr>
      </w:pPr>
    </w:p>
    <w:p w:rsidR="006E16DD" w:rsidRDefault="006E16DD" w:rsidP="00646E43">
      <w:pPr>
        <w:jc w:val="both"/>
        <w:rPr>
          <w:noProof/>
          <w:lang w:eastAsia="fr-CA"/>
        </w:rPr>
      </w:pPr>
    </w:p>
    <w:p w:rsidR="006E16DD" w:rsidRPr="00991604" w:rsidRDefault="006E16DD" w:rsidP="006E16DD">
      <w:pPr>
        <w:jc w:val="center"/>
        <w:rPr>
          <w:b/>
          <w:noProof/>
          <w:sz w:val="30"/>
          <w:szCs w:val="30"/>
          <w:lang w:eastAsia="fr-CA"/>
        </w:rPr>
      </w:pPr>
      <w:r w:rsidRPr="00991604">
        <w:rPr>
          <w:b/>
          <w:noProof/>
          <w:sz w:val="30"/>
          <w:szCs w:val="30"/>
          <w:lang w:eastAsia="fr-CA"/>
        </w:rPr>
        <w:lastRenderedPageBreak/>
        <w:t>Diagramme de cas d’utilisation</w:t>
      </w:r>
    </w:p>
    <w:p w:rsidR="006E16DD" w:rsidRDefault="006E16DD" w:rsidP="00646E43">
      <w:pPr>
        <w:jc w:val="both"/>
        <w:rPr>
          <w:sz w:val="24"/>
          <w:szCs w:val="24"/>
        </w:rPr>
      </w:pPr>
      <w:r>
        <w:rPr>
          <w:noProof/>
          <w:lang w:eastAsia="fr-CA"/>
        </w:rPr>
        <w:drawing>
          <wp:inline distT="0" distB="0" distL="0" distR="0" wp14:anchorId="4D50818C" wp14:editId="46C535DA">
            <wp:extent cx="5486400" cy="143764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1437640"/>
                    </a:xfrm>
                    <a:prstGeom prst="rect">
                      <a:avLst/>
                    </a:prstGeom>
                  </pic:spPr>
                </pic:pic>
              </a:graphicData>
            </a:graphic>
          </wp:inline>
        </w:drawing>
      </w:r>
    </w:p>
    <w:p w:rsidR="00B67046" w:rsidRDefault="00B67046" w:rsidP="00646E43">
      <w:pPr>
        <w:jc w:val="both"/>
        <w:rPr>
          <w:sz w:val="24"/>
          <w:szCs w:val="24"/>
        </w:rPr>
      </w:pPr>
    </w:p>
    <w:p w:rsidR="00745650" w:rsidRDefault="00745650" w:rsidP="00B67046">
      <w:pPr>
        <w:jc w:val="center"/>
        <w:rPr>
          <w:sz w:val="24"/>
          <w:szCs w:val="24"/>
        </w:rPr>
      </w:pPr>
    </w:p>
    <w:p w:rsidR="00745650" w:rsidRDefault="00745650" w:rsidP="00B67046">
      <w:pPr>
        <w:jc w:val="center"/>
        <w:rPr>
          <w:sz w:val="24"/>
          <w:szCs w:val="24"/>
        </w:rPr>
      </w:pPr>
    </w:p>
    <w:p w:rsidR="00745650" w:rsidRDefault="00745650" w:rsidP="00B67046">
      <w:pPr>
        <w:jc w:val="center"/>
        <w:rPr>
          <w:sz w:val="24"/>
          <w:szCs w:val="24"/>
        </w:rPr>
      </w:pPr>
    </w:p>
    <w:p w:rsidR="00B67046" w:rsidRPr="00991604" w:rsidRDefault="00B67046" w:rsidP="00B67046">
      <w:pPr>
        <w:jc w:val="center"/>
        <w:rPr>
          <w:b/>
          <w:sz w:val="30"/>
          <w:szCs w:val="30"/>
        </w:rPr>
      </w:pPr>
      <w:r w:rsidRPr="00991604">
        <w:rPr>
          <w:b/>
          <w:sz w:val="30"/>
          <w:szCs w:val="30"/>
        </w:rPr>
        <w:t>Prototype d’interface</w:t>
      </w:r>
    </w:p>
    <w:p w:rsidR="00D93D3C" w:rsidRDefault="00ED2DD3" w:rsidP="00646E43">
      <w:pPr>
        <w:jc w:val="both"/>
        <w:rPr>
          <w:sz w:val="24"/>
          <w:szCs w:val="24"/>
        </w:rPr>
      </w:pPr>
      <w:r>
        <w:rPr>
          <w:noProof/>
          <w:sz w:val="24"/>
          <w:szCs w:val="24"/>
          <w:lang w:eastAsia="fr-CA"/>
        </w:rPr>
        <w:drawing>
          <wp:anchor distT="0" distB="0" distL="114300" distR="114300" simplePos="0" relativeHeight="251659264" behindDoc="1" locked="0" layoutInCell="1" allowOverlap="1" wp14:anchorId="79900200" wp14:editId="24A9C55E">
            <wp:simplePos x="0" y="0"/>
            <wp:positionH relativeFrom="column">
              <wp:posOffset>-952500</wp:posOffset>
            </wp:positionH>
            <wp:positionV relativeFrom="paragraph">
              <wp:posOffset>353695</wp:posOffset>
            </wp:positionV>
            <wp:extent cx="2654300" cy="2946400"/>
            <wp:effectExtent l="0" t="0" r="0" b="63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4300" cy="2946400"/>
                    </a:xfrm>
                    <a:prstGeom prst="rect">
                      <a:avLst/>
                    </a:prstGeom>
                    <a:noFill/>
                    <a:ln>
                      <a:noFill/>
                    </a:ln>
                  </pic:spPr>
                </pic:pic>
              </a:graphicData>
            </a:graphic>
          </wp:anchor>
        </w:drawing>
      </w:r>
    </w:p>
    <w:p w:rsidR="00B67046" w:rsidRDefault="00B67046" w:rsidP="00646E43">
      <w:pPr>
        <w:jc w:val="both"/>
        <w:rPr>
          <w:sz w:val="24"/>
          <w:szCs w:val="24"/>
        </w:rPr>
      </w:pPr>
    </w:p>
    <w:p w:rsidR="00ED2DD3" w:rsidRPr="00ED2DD3" w:rsidRDefault="00ED2DD3" w:rsidP="00ED2DD3">
      <w:pPr>
        <w:rPr>
          <w:sz w:val="24"/>
          <w:szCs w:val="24"/>
        </w:rPr>
      </w:pPr>
      <w:r w:rsidRPr="00ED2DD3">
        <w:rPr>
          <w:b/>
          <w:sz w:val="24"/>
          <w:szCs w:val="24"/>
        </w:rPr>
        <w:t>Accueil</w:t>
      </w:r>
      <w:r>
        <w:rPr>
          <w:b/>
          <w:sz w:val="24"/>
          <w:szCs w:val="24"/>
        </w:rPr>
        <w:t xml:space="preserve"> : </w:t>
      </w:r>
      <w:r>
        <w:rPr>
          <w:sz w:val="24"/>
          <w:szCs w:val="24"/>
        </w:rPr>
        <w:t>Croquis de l’interface qui accueillera le joueur. Elle permettra au joueur d’entrer le nom du bunker désirer. L’utilisateur devra clique sur le bouton « Entrez » afin de pouvoir commencer sa partie et ainsi, sauvegarder sa partie dans la base de donnée.</w:t>
      </w:r>
    </w:p>
    <w:p w:rsidR="00ED2DD3" w:rsidRDefault="00ED2DD3" w:rsidP="00802EA6">
      <w:pPr>
        <w:jc w:val="center"/>
        <w:rPr>
          <w:sz w:val="24"/>
          <w:szCs w:val="24"/>
        </w:rPr>
      </w:pPr>
    </w:p>
    <w:p w:rsidR="00ED2DD3" w:rsidRDefault="00ED2DD3" w:rsidP="00802EA6">
      <w:pPr>
        <w:jc w:val="center"/>
        <w:rPr>
          <w:sz w:val="24"/>
          <w:szCs w:val="24"/>
        </w:rPr>
      </w:pPr>
    </w:p>
    <w:p w:rsidR="00ED2DD3" w:rsidRDefault="00ED2DD3" w:rsidP="00802EA6">
      <w:pPr>
        <w:jc w:val="center"/>
        <w:rPr>
          <w:sz w:val="24"/>
          <w:szCs w:val="24"/>
        </w:rPr>
      </w:pPr>
    </w:p>
    <w:p w:rsidR="00745650" w:rsidRDefault="00745650" w:rsidP="00802EA6">
      <w:pPr>
        <w:jc w:val="center"/>
        <w:rPr>
          <w:sz w:val="24"/>
          <w:szCs w:val="24"/>
        </w:rPr>
      </w:pPr>
    </w:p>
    <w:p w:rsidR="00ED2DD3" w:rsidRDefault="00ED2DD3" w:rsidP="00802EA6">
      <w:pPr>
        <w:jc w:val="center"/>
        <w:rPr>
          <w:sz w:val="24"/>
          <w:szCs w:val="24"/>
        </w:rPr>
      </w:pPr>
    </w:p>
    <w:p w:rsidR="00ED2DD3" w:rsidRDefault="00ED2DD3" w:rsidP="00802EA6">
      <w:pPr>
        <w:jc w:val="center"/>
        <w:rPr>
          <w:sz w:val="24"/>
          <w:szCs w:val="24"/>
        </w:rPr>
      </w:pPr>
    </w:p>
    <w:p w:rsidR="00745650" w:rsidRDefault="00745650" w:rsidP="00802EA6">
      <w:pPr>
        <w:jc w:val="center"/>
        <w:rPr>
          <w:sz w:val="24"/>
          <w:szCs w:val="24"/>
        </w:rPr>
      </w:pPr>
    </w:p>
    <w:p w:rsidR="00745650" w:rsidRDefault="00745650" w:rsidP="00802EA6">
      <w:pPr>
        <w:jc w:val="center"/>
        <w:rPr>
          <w:noProof/>
          <w:sz w:val="24"/>
          <w:szCs w:val="24"/>
          <w:lang w:eastAsia="fr-CA"/>
        </w:rPr>
      </w:pPr>
    </w:p>
    <w:p w:rsidR="00745650" w:rsidRPr="00745650" w:rsidRDefault="00745650" w:rsidP="00745650">
      <w:pPr>
        <w:rPr>
          <w:sz w:val="24"/>
          <w:szCs w:val="24"/>
        </w:rPr>
      </w:pPr>
      <w:r w:rsidRPr="00745650">
        <w:rPr>
          <w:b/>
          <w:noProof/>
          <w:sz w:val="24"/>
          <w:szCs w:val="24"/>
          <w:lang w:eastAsia="fr-CA"/>
        </w:rPr>
        <w:lastRenderedPageBreak/>
        <w:drawing>
          <wp:anchor distT="0" distB="0" distL="114300" distR="114300" simplePos="0" relativeHeight="251660288" behindDoc="1" locked="0" layoutInCell="1" allowOverlap="1" wp14:anchorId="0B52D198" wp14:editId="033F629A">
            <wp:simplePos x="0" y="0"/>
            <wp:positionH relativeFrom="column">
              <wp:posOffset>-939800</wp:posOffset>
            </wp:positionH>
            <wp:positionV relativeFrom="paragraph">
              <wp:posOffset>0</wp:posOffset>
            </wp:positionV>
            <wp:extent cx="2584450" cy="2895600"/>
            <wp:effectExtent l="0" t="0" r="635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4450" cy="2895600"/>
                    </a:xfrm>
                    <a:prstGeom prst="rect">
                      <a:avLst/>
                    </a:prstGeom>
                    <a:noFill/>
                    <a:ln>
                      <a:noFill/>
                    </a:ln>
                  </pic:spPr>
                </pic:pic>
              </a:graphicData>
            </a:graphic>
          </wp:anchor>
        </w:drawing>
      </w:r>
      <w:r w:rsidRPr="00745650">
        <w:rPr>
          <w:b/>
          <w:sz w:val="24"/>
          <w:szCs w:val="24"/>
        </w:rPr>
        <w:t>Gestion des ressources</w:t>
      </w:r>
      <w:r>
        <w:rPr>
          <w:b/>
          <w:sz w:val="24"/>
          <w:szCs w:val="24"/>
        </w:rPr>
        <w:t xml:space="preserve"> : </w:t>
      </w:r>
      <w:r w:rsidR="00424E4C">
        <w:rPr>
          <w:sz w:val="24"/>
          <w:szCs w:val="24"/>
        </w:rPr>
        <w:t xml:space="preserve">Cette interface permet </w:t>
      </w:r>
      <w:bookmarkStart w:id="0" w:name="_GoBack"/>
      <w:bookmarkEnd w:id="0"/>
      <w:r>
        <w:rPr>
          <w:sz w:val="24"/>
          <w:szCs w:val="24"/>
        </w:rPr>
        <w:t>d’afficher les détails des ressources du jeu. Un bouton permet d’accéder aux activités des survivants afin de dépenser ces ressources.</w:t>
      </w:r>
    </w:p>
    <w:p w:rsidR="00745650" w:rsidRDefault="00745650" w:rsidP="00802EA6">
      <w:pPr>
        <w:jc w:val="center"/>
        <w:rPr>
          <w:sz w:val="24"/>
          <w:szCs w:val="24"/>
        </w:rPr>
      </w:pPr>
    </w:p>
    <w:p w:rsidR="00745650" w:rsidRDefault="00745650" w:rsidP="00802EA6">
      <w:pPr>
        <w:jc w:val="center"/>
        <w:rPr>
          <w:sz w:val="24"/>
          <w:szCs w:val="24"/>
        </w:rPr>
      </w:pPr>
    </w:p>
    <w:p w:rsidR="00745650" w:rsidRDefault="00745650" w:rsidP="0095212C">
      <w:pPr>
        <w:rPr>
          <w:sz w:val="24"/>
          <w:szCs w:val="24"/>
        </w:rPr>
      </w:pPr>
    </w:p>
    <w:p w:rsidR="00F23A56" w:rsidRDefault="00F23A56" w:rsidP="00BE0CDB">
      <w:pPr>
        <w:rPr>
          <w:b/>
          <w:sz w:val="24"/>
          <w:szCs w:val="24"/>
        </w:rPr>
      </w:pPr>
    </w:p>
    <w:p w:rsidR="00F23A56" w:rsidRDefault="00F23A56" w:rsidP="00BE0CDB">
      <w:pPr>
        <w:rPr>
          <w:b/>
          <w:sz w:val="24"/>
          <w:szCs w:val="24"/>
        </w:rPr>
      </w:pPr>
    </w:p>
    <w:p w:rsidR="00F23A56" w:rsidRDefault="00F23A56" w:rsidP="00BE0CDB">
      <w:pPr>
        <w:rPr>
          <w:b/>
          <w:sz w:val="24"/>
          <w:szCs w:val="24"/>
        </w:rPr>
      </w:pPr>
    </w:p>
    <w:p w:rsidR="00F23A56" w:rsidRDefault="00F23A56" w:rsidP="00BE0CDB">
      <w:pPr>
        <w:rPr>
          <w:b/>
          <w:sz w:val="24"/>
          <w:szCs w:val="24"/>
        </w:rPr>
      </w:pPr>
      <w:r>
        <w:rPr>
          <w:noProof/>
          <w:lang w:eastAsia="fr-CA"/>
        </w:rPr>
        <w:drawing>
          <wp:anchor distT="0" distB="0" distL="114300" distR="114300" simplePos="0" relativeHeight="251661312" behindDoc="0" locked="0" layoutInCell="1" allowOverlap="1" wp14:anchorId="3038E7AA" wp14:editId="121C2859">
            <wp:simplePos x="0" y="0"/>
            <wp:positionH relativeFrom="column">
              <wp:posOffset>-869950</wp:posOffset>
            </wp:positionH>
            <wp:positionV relativeFrom="paragraph">
              <wp:posOffset>262890</wp:posOffset>
            </wp:positionV>
            <wp:extent cx="2508250" cy="2876550"/>
            <wp:effectExtent l="0" t="0" r="635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08250" cy="2876550"/>
                    </a:xfrm>
                    <a:prstGeom prst="rect">
                      <a:avLst/>
                    </a:prstGeom>
                  </pic:spPr>
                </pic:pic>
              </a:graphicData>
            </a:graphic>
            <wp14:sizeRelH relativeFrom="margin">
              <wp14:pctWidth>0</wp14:pctWidth>
            </wp14:sizeRelH>
            <wp14:sizeRelV relativeFrom="margin">
              <wp14:pctHeight>0</wp14:pctHeight>
            </wp14:sizeRelV>
          </wp:anchor>
        </w:drawing>
      </w:r>
    </w:p>
    <w:p w:rsidR="00BE0CDB" w:rsidRPr="00BE0CDB" w:rsidRDefault="00BE0CDB" w:rsidP="00BE0CDB">
      <w:pPr>
        <w:rPr>
          <w:sz w:val="24"/>
          <w:szCs w:val="24"/>
        </w:rPr>
      </w:pPr>
      <w:r>
        <w:rPr>
          <w:b/>
          <w:sz w:val="24"/>
          <w:szCs w:val="24"/>
        </w:rPr>
        <w:t xml:space="preserve">Gestion des activités : </w:t>
      </w:r>
      <w:r>
        <w:rPr>
          <w:sz w:val="24"/>
          <w:szCs w:val="24"/>
        </w:rPr>
        <w:t>L’interface qui gère les activités affiche elle aussi les ressources, mais en présente une nouvelle, c’est-à-dire la protection. Chacune des activités permettent de récupérer un type de ressource aux dépends d’une autre. La protection fonctionne comme suit : Lorsqu’elle est dans le vert, les survivants font gagnés plus de ressources dans les activités (+4), mais lorsqu’elle baisse dans le jaune, le gain est moins élevé (+2) et lorsqu’elle est dans le rouge, moins de ressources est gagnés dans chaque activités (-2). Partir en ravitaillement permet de récupérer un type de ressource en grande quantité,</w:t>
      </w:r>
      <w:r w:rsidR="008B1104">
        <w:rPr>
          <w:sz w:val="24"/>
          <w:szCs w:val="24"/>
        </w:rPr>
        <w:t xml:space="preserve"> au hasard, mais cela peut sembler être un quitte ou double car, la récompense peut être plus basse que le coût initial (+1 à +50).</w:t>
      </w:r>
    </w:p>
    <w:p w:rsidR="00BE0CDB" w:rsidRDefault="00BE0CDB" w:rsidP="00802EA6">
      <w:pPr>
        <w:jc w:val="center"/>
        <w:rPr>
          <w:sz w:val="24"/>
          <w:szCs w:val="24"/>
        </w:rPr>
      </w:pPr>
    </w:p>
    <w:p w:rsidR="00F23A56" w:rsidRDefault="00F23A56" w:rsidP="0095212C">
      <w:pPr>
        <w:rPr>
          <w:b/>
          <w:sz w:val="24"/>
          <w:szCs w:val="24"/>
        </w:rPr>
      </w:pPr>
    </w:p>
    <w:p w:rsidR="00BE0CDB" w:rsidRPr="0095212C" w:rsidRDefault="00F23A56" w:rsidP="0095212C">
      <w:pPr>
        <w:rPr>
          <w:sz w:val="24"/>
          <w:szCs w:val="24"/>
        </w:rPr>
      </w:pPr>
      <w:r>
        <w:rPr>
          <w:noProof/>
          <w:lang w:eastAsia="fr-CA"/>
        </w:rPr>
        <w:drawing>
          <wp:anchor distT="0" distB="0" distL="114300" distR="114300" simplePos="0" relativeHeight="251662336" behindDoc="0" locked="0" layoutInCell="1" allowOverlap="1" wp14:anchorId="6D185844" wp14:editId="59FF2CA7">
            <wp:simplePos x="0" y="0"/>
            <wp:positionH relativeFrom="page">
              <wp:posOffset>292100</wp:posOffset>
            </wp:positionH>
            <wp:positionV relativeFrom="paragraph">
              <wp:posOffset>-600710</wp:posOffset>
            </wp:positionV>
            <wp:extent cx="2544445" cy="2289175"/>
            <wp:effectExtent l="0" t="0" r="825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44445" cy="2289175"/>
                    </a:xfrm>
                    <a:prstGeom prst="rect">
                      <a:avLst/>
                    </a:prstGeom>
                  </pic:spPr>
                </pic:pic>
              </a:graphicData>
            </a:graphic>
          </wp:anchor>
        </w:drawing>
      </w:r>
      <w:r w:rsidR="0095212C">
        <w:rPr>
          <w:b/>
          <w:sz w:val="24"/>
          <w:szCs w:val="24"/>
        </w:rPr>
        <w:t xml:space="preserve">Gestion des survivants : </w:t>
      </w:r>
      <w:r w:rsidR="0095212C">
        <w:rPr>
          <w:sz w:val="24"/>
          <w:szCs w:val="24"/>
        </w:rPr>
        <w:t xml:space="preserve">Interface qui permet de voir chaque survivant de l’abri. Permet de voir leur humeur du moment, leur force et leur intelligence sur une échelle de 1 à 10. Une liste est </w:t>
      </w:r>
      <w:r w:rsidR="006B04FF">
        <w:rPr>
          <w:sz w:val="24"/>
          <w:szCs w:val="24"/>
        </w:rPr>
        <w:t>proposée</w:t>
      </w:r>
      <w:r w:rsidR="0095212C">
        <w:rPr>
          <w:sz w:val="24"/>
          <w:szCs w:val="24"/>
        </w:rPr>
        <w:t xml:space="preserve"> dans le bas afin de pouvoir jeter un coup d’œil sur chaque survivant.</w:t>
      </w:r>
    </w:p>
    <w:p w:rsidR="00BE0CDB" w:rsidRDefault="00BE0CDB" w:rsidP="00802EA6">
      <w:pPr>
        <w:jc w:val="center"/>
        <w:rPr>
          <w:sz w:val="24"/>
          <w:szCs w:val="24"/>
        </w:rPr>
      </w:pPr>
    </w:p>
    <w:p w:rsidR="007511BC" w:rsidRDefault="007511BC" w:rsidP="007511BC">
      <w:pPr>
        <w:rPr>
          <w:sz w:val="24"/>
          <w:szCs w:val="24"/>
        </w:rPr>
      </w:pPr>
    </w:p>
    <w:p w:rsidR="00802EA6" w:rsidRPr="00991604" w:rsidRDefault="00802EA6" w:rsidP="00991604">
      <w:pPr>
        <w:jc w:val="center"/>
        <w:rPr>
          <w:b/>
          <w:sz w:val="30"/>
          <w:szCs w:val="30"/>
        </w:rPr>
      </w:pPr>
      <w:r w:rsidRPr="00991604">
        <w:rPr>
          <w:b/>
          <w:sz w:val="30"/>
          <w:szCs w:val="30"/>
        </w:rPr>
        <w:lastRenderedPageBreak/>
        <w:t>Règle</w:t>
      </w:r>
      <w:r w:rsidR="007511BC" w:rsidRPr="00991604">
        <w:rPr>
          <w:b/>
          <w:sz w:val="30"/>
          <w:szCs w:val="30"/>
        </w:rPr>
        <w:t>s</w:t>
      </w:r>
      <w:r w:rsidRPr="00991604">
        <w:rPr>
          <w:b/>
          <w:sz w:val="30"/>
          <w:szCs w:val="30"/>
        </w:rPr>
        <w:t xml:space="preserve"> d’utilisation</w:t>
      </w:r>
      <w:r w:rsidR="007511BC" w:rsidRPr="00991604">
        <w:rPr>
          <w:b/>
          <w:sz w:val="30"/>
          <w:szCs w:val="30"/>
        </w:rPr>
        <w:t>s</w:t>
      </w:r>
    </w:p>
    <w:p w:rsidR="00802EA6" w:rsidRDefault="00802EA6" w:rsidP="00802EA6">
      <w:pPr>
        <w:pStyle w:val="Paragraphedeliste"/>
        <w:numPr>
          <w:ilvl w:val="0"/>
          <w:numId w:val="1"/>
        </w:numPr>
        <w:jc w:val="both"/>
        <w:rPr>
          <w:sz w:val="24"/>
          <w:szCs w:val="24"/>
        </w:rPr>
      </w:pPr>
      <w:r>
        <w:rPr>
          <w:sz w:val="24"/>
          <w:szCs w:val="24"/>
        </w:rPr>
        <w:t>Avoir le plus de survivant possible (l’utilisateur commence avec 3 survivants de base)</w:t>
      </w:r>
    </w:p>
    <w:p w:rsidR="00802EA6" w:rsidRDefault="00802EA6" w:rsidP="00802EA6">
      <w:pPr>
        <w:pStyle w:val="Paragraphedeliste"/>
        <w:numPr>
          <w:ilvl w:val="0"/>
          <w:numId w:val="1"/>
        </w:numPr>
        <w:jc w:val="both"/>
        <w:rPr>
          <w:sz w:val="24"/>
          <w:szCs w:val="24"/>
        </w:rPr>
      </w:pPr>
      <w:r>
        <w:rPr>
          <w:sz w:val="24"/>
          <w:szCs w:val="24"/>
        </w:rPr>
        <w:t>Se rendre le plus loin possible dans les années (Système de temps mis en place), plus les années avancent (donc plus de survivants), plus les monstres deviennent dur à affronter.</w:t>
      </w:r>
    </w:p>
    <w:p w:rsidR="00802EA6" w:rsidRDefault="00802EA6" w:rsidP="00802EA6">
      <w:pPr>
        <w:pStyle w:val="Paragraphedeliste"/>
        <w:numPr>
          <w:ilvl w:val="0"/>
          <w:numId w:val="1"/>
        </w:numPr>
        <w:jc w:val="both"/>
        <w:rPr>
          <w:sz w:val="24"/>
          <w:szCs w:val="24"/>
        </w:rPr>
      </w:pPr>
      <w:r>
        <w:rPr>
          <w:sz w:val="24"/>
          <w:szCs w:val="24"/>
        </w:rPr>
        <w:t>Subvenir aux besoins des survivants (système de gestion d’humeur d’un survivant)</w:t>
      </w:r>
    </w:p>
    <w:p w:rsidR="007511BC" w:rsidRDefault="007511BC" w:rsidP="00802EA6">
      <w:pPr>
        <w:pStyle w:val="Paragraphedeliste"/>
        <w:numPr>
          <w:ilvl w:val="0"/>
          <w:numId w:val="1"/>
        </w:numPr>
        <w:jc w:val="both"/>
        <w:rPr>
          <w:sz w:val="24"/>
          <w:szCs w:val="24"/>
        </w:rPr>
      </w:pPr>
      <w:r>
        <w:rPr>
          <w:sz w:val="24"/>
          <w:szCs w:val="24"/>
        </w:rPr>
        <w:t>Ne pas manquer d’aucune ressource.</w:t>
      </w:r>
    </w:p>
    <w:p w:rsidR="007511BC" w:rsidRDefault="007511BC" w:rsidP="00802EA6">
      <w:pPr>
        <w:pStyle w:val="Paragraphedeliste"/>
        <w:numPr>
          <w:ilvl w:val="0"/>
          <w:numId w:val="1"/>
        </w:numPr>
        <w:jc w:val="both"/>
        <w:rPr>
          <w:sz w:val="24"/>
          <w:szCs w:val="24"/>
        </w:rPr>
      </w:pPr>
      <w:r>
        <w:rPr>
          <w:sz w:val="24"/>
          <w:szCs w:val="24"/>
        </w:rPr>
        <w:t>Ne pas atteindre le 0 dans la barre de protection (un nombre aléatoire de survivants quitte l’abri étant donné qu’ils ne sentent plus à l’abri).</w:t>
      </w:r>
    </w:p>
    <w:p w:rsidR="00802EA6" w:rsidRDefault="00802EA6" w:rsidP="00802EA6">
      <w:pPr>
        <w:jc w:val="both"/>
        <w:rPr>
          <w:sz w:val="24"/>
          <w:szCs w:val="24"/>
        </w:rPr>
      </w:pPr>
    </w:p>
    <w:p w:rsidR="00802EA6" w:rsidRPr="00991604" w:rsidRDefault="00802EA6" w:rsidP="00802EA6">
      <w:pPr>
        <w:jc w:val="center"/>
        <w:rPr>
          <w:b/>
          <w:sz w:val="30"/>
          <w:szCs w:val="30"/>
        </w:rPr>
      </w:pPr>
      <w:r w:rsidRPr="00991604">
        <w:rPr>
          <w:b/>
          <w:sz w:val="30"/>
          <w:szCs w:val="30"/>
        </w:rPr>
        <w:t>Modèle de la base de donnée</w:t>
      </w:r>
    </w:p>
    <w:p w:rsidR="00802EA6" w:rsidRDefault="00C81B8E" w:rsidP="00C81B8E">
      <w:pPr>
        <w:jc w:val="center"/>
        <w:rPr>
          <w:sz w:val="24"/>
          <w:szCs w:val="24"/>
        </w:rPr>
      </w:pPr>
      <w:r>
        <w:rPr>
          <w:noProof/>
          <w:lang w:eastAsia="fr-CA"/>
        </w:rPr>
        <w:drawing>
          <wp:inline distT="0" distB="0" distL="0" distR="0" wp14:anchorId="26119BB8" wp14:editId="7A21FCE1">
            <wp:extent cx="2953390" cy="3746500"/>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4928" cy="3748451"/>
                    </a:xfrm>
                    <a:prstGeom prst="rect">
                      <a:avLst/>
                    </a:prstGeom>
                  </pic:spPr>
                </pic:pic>
              </a:graphicData>
            </a:graphic>
          </wp:inline>
        </w:drawing>
      </w:r>
    </w:p>
    <w:p w:rsidR="008155BD" w:rsidRDefault="008155BD" w:rsidP="00991604">
      <w:pPr>
        <w:jc w:val="center"/>
        <w:rPr>
          <w:b/>
          <w:sz w:val="30"/>
          <w:szCs w:val="30"/>
        </w:rPr>
      </w:pPr>
    </w:p>
    <w:p w:rsidR="008155BD" w:rsidRDefault="008155BD" w:rsidP="00991604">
      <w:pPr>
        <w:jc w:val="center"/>
        <w:rPr>
          <w:b/>
          <w:sz w:val="30"/>
          <w:szCs w:val="30"/>
        </w:rPr>
      </w:pPr>
    </w:p>
    <w:p w:rsidR="008155BD" w:rsidRDefault="008155BD" w:rsidP="00991604">
      <w:pPr>
        <w:jc w:val="center"/>
        <w:rPr>
          <w:b/>
          <w:sz w:val="30"/>
          <w:szCs w:val="30"/>
        </w:rPr>
      </w:pPr>
    </w:p>
    <w:p w:rsidR="008155BD" w:rsidRDefault="008155BD" w:rsidP="00991604">
      <w:pPr>
        <w:jc w:val="center"/>
        <w:rPr>
          <w:b/>
          <w:sz w:val="30"/>
          <w:szCs w:val="30"/>
        </w:rPr>
      </w:pPr>
    </w:p>
    <w:p w:rsidR="00802EA6" w:rsidRPr="00991604" w:rsidRDefault="00802EA6" w:rsidP="00991604">
      <w:pPr>
        <w:jc w:val="center"/>
        <w:rPr>
          <w:b/>
          <w:sz w:val="30"/>
          <w:szCs w:val="30"/>
        </w:rPr>
      </w:pPr>
      <w:r w:rsidRPr="00991604">
        <w:rPr>
          <w:b/>
          <w:sz w:val="30"/>
          <w:szCs w:val="30"/>
        </w:rPr>
        <w:lastRenderedPageBreak/>
        <w:t>Description de la nouveauté</w:t>
      </w:r>
    </w:p>
    <w:p w:rsidR="00991604" w:rsidRPr="00531D06" w:rsidRDefault="007511BC" w:rsidP="00531D06">
      <w:pPr>
        <w:rPr>
          <w:sz w:val="24"/>
          <w:szCs w:val="24"/>
        </w:rPr>
      </w:pPr>
      <w:r>
        <w:rPr>
          <w:sz w:val="24"/>
          <w:szCs w:val="24"/>
        </w:rPr>
        <w:t>La nouveauté dans le programme sera l’utilisation de thread. C’est-à-dire, exécuter du travail en arrière-plan pendant que l’utilisateur joue. J’aimerais utiliser des threads afin d’établir une sorte de ligne du temps sur mon application. Ce que je veux dire par là, parfois lorsque l’utilisateur joue, j’aimerais, par exemple, qu’un monstre puisse attaquer l’abri sans qu’il y ai eu d’action de la part de l’utilisateur ou bien encore l’arrivé de nouveau</w:t>
      </w:r>
      <w:r w:rsidR="00991604">
        <w:rPr>
          <w:sz w:val="24"/>
          <w:szCs w:val="24"/>
        </w:rPr>
        <w:t>x</w:t>
      </w:r>
      <w:r>
        <w:rPr>
          <w:sz w:val="24"/>
          <w:szCs w:val="24"/>
        </w:rPr>
        <w:t xml:space="preserve"> </w:t>
      </w:r>
      <w:r w:rsidR="00991604">
        <w:rPr>
          <w:sz w:val="24"/>
          <w:szCs w:val="24"/>
        </w:rPr>
        <w:t>survivants</w:t>
      </w:r>
      <w:r>
        <w:rPr>
          <w:sz w:val="24"/>
          <w:szCs w:val="24"/>
        </w:rPr>
        <w:t xml:space="preserve">. </w:t>
      </w:r>
    </w:p>
    <w:p w:rsidR="00991604" w:rsidRPr="00991604" w:rsidRDefault="00991604" w:rsidP="00991604">
      <w:pPr>
        <w:jc w:val="center"/>
        <w:rPr>
          <w:b/>
          <w:sz w:val="30"/>
          <w:szCs w:val="30"/>
        </w:rPr>
      </w:pPr>
      <w:r w:rsidRPr="00991604">
        <w:rPr>
          <w:b/>
          <w:sz w:val="30"/>
          <w:szCs w:val="30"/>
        </w:rPr>
        <w:t>Référence utilisé</w:t>
      </w:r>
    </w:p>
    <w:p w:rsidR="00991604" w:rsidRPr="00991604" w:rsidRDefault="00991604" w:rsidP="00991604">
      <w:pPr>
        <w:rPr>
          <w:b/>
          <w:sz w:val="24"/>
          <w:szCs w:val="24"/>
        </w:rPr>
      </w:pPr>
      <w:r w:rsidRPr="00991604">
        <w:rPr>
          <w:b/>
          <w:sz w:val="24"/>
          <w:szCs w:val="24"/>
        </w:rPr>
        <w:t>Recherche sur les threads</w:t>
      </w:r>
    </w:p>
    <w:p w:rsidR="00991604" w:rsidRDefault="000C5D2F" w:rsidP="00991604">
      <w:pPr>
        <w:rPr>
          <w:sz w:val="24"/>
          <w:szCs w:val="24"/>
        </w:rPr>
      </w:pPr>
      <w:hyperlink r:id="rId15" w:history="1">
        <w:r w:rsidR="00991604" w:rsidRPr="004F7E94">
          <w:rPr>
            <w:rStyle w:val="Lienhypertexte"/>
            <w:sz w:val="24"/>
            <w:szCs w:val="24"/>
          </w:rPr>
          <w:t>https://openclassrooms.com/courses/creez-des-applications-pour-android/le-travail-en-arriere-plan</w:t>
        </w:r>
      </w:hyperlink>
    </w:p>
    <w:p w:rsidR="00991604" w:rsidRDefault="000C5D2F" w:rsidP="00991604">
      <w:pPr>
        <w:rPr>
          <w:sz w:val="24"/>
          <w:szCs w:val="24"/>
        </w:rPr>
      </w:pPr>
      <w:hyperlink r:id="rId16" w:history="1">
        <w:r w:rsidR="00991604" w:rsidRPr="004F7E94">
          <w:rPr>
            <w:rStyle w:val="Lienhypertexte"/>
            <w:sz w:val="24"/>
            <w:szCs w:val="24"/>
          </w:rPr>
          <w:t>https://developer.android.com/reference/java/lang/Thread.html</w:t>
        </w:r>
      </w:hyperlink>
    </w:p>
    <w:p w:rsidR="00991604" w:rsidRDefault="000C5D2F" w:rsidP="00991604">
      <w:pPr>
        <w:rPr>
          <w:sz w:val="24"/>
          <w:szCs w:val="24"/>
        </w:rPr>
      </w:pPr>
      <w:hyperlink r:id="rId17" w:history="1">
        <w:r w:rsidR="00991604" w:rsidRPr="004F7E94">
          <w:rPr>
            <w:rStyle w:val="Lienhypertexte"/>
            <w:sz w:val="24"/>
            <w:szCs w:val="24"/>
          </w:rPr>
          <w:t>http://mathias-seguy.developpez.com/tutoriels/android/comprendre-thread-handler-asynctask-fuites-memoires/</w:t>
        </w:r>
      </w:hyperlink>
    </w:p>
    <w:p w:rsidR="00991604" w:rsidRDefault="00991604" w:rsidP="00991604">
      <w:pPr>
        <w:rPr>
          <w:b/>
          <w:sz w:val="24"/>
          <w:szCs w:val="24"/>
        </w:rPr>
      </w:pPr>
      <w:r>
        <w:rPr>
          <w:b/>
          <w:sz w:val="24"/>
          <w:szCs w:val="24"/>
        </w:rPr>
        <w:t>Utilisation de SQLite</w:t>
      </w:r>
    </w:p>
    <w:p w:rsidR="00991604" w:rsidRDefault="000C5D2F" w:rsidP="00991604">
      <w:pPr>
        <w:rPr>
          <w:sz w:val="24"/>
          <w:szCs w:val="24"/>
        </w:rPr>
      </w:pPr>
      <w:hyperlink r:id="rId18" w:history="1">
        <w:r w:rsidR="00991604" w:rsidRPr="004F7E94">
          <w:rPr>
            <w:rStyle w:val="Lienhypertexte"/>
            <w:sz w:val="24"/>
            <w:szCs w:val="24"/>
          </w:rPr>
          <w:t>https://developer.android.com/training/data-storage/sqlite.html</w:t>
        </w:r>
      </w:hyperlink>
    </w:p>
    <w:p w:rsidR="00991604" w:rsidRDefault="000C5D2F" w:rsidP="00991604">
      <w:pPr>
        <w:rPr>
          <w:sz w:val="24"/>
          <w:szCs w:val="24"/>
        </w:rPr>
      </w:pPr>
      <w:hyperlink r:id="rId19" w:history="1">
        <w:r w:rsidR="00541B9D" w:rsidRPr="004F7E94">
          <w:rPr>
            <w:rStyle w:val="Lienhypertexte"/>
            <w:sz w:val="24"/>
            <w:szCs w:val="24"/>
          </w:rPr>
          <w:t>http://vogella.developpez.com/tutoriels/android/utilisation-base-donnees-sqlite/</w:t>
        </w:r>
      </w:hyperlink>
    </w:p>
    <w:p w:rsidR="00541B9D" w:rsidRPr="00991604" w:rsidRDefault="00541B9D" w:rsidP="00991604">
      <w:pPr>
        <w:rPr>
          <w:sz w:val="24"/>
          <w:szCs w:val="24"/>
        </w:rPr>
      </w:pPr>
      <w:r w:rsidRPr="00541B9D">
        <w:rPr>
          <w:sz w:val="24"/>
          <w:szCs w:val="24"/>
        </w:rPr>
        <w:t>https://openclassrooms.com/courses/creez-des-applications-pour-android/les-bases-de-donnees-5</w:t>
      </w:r>
    </w:p>
    <w:sectPr w:rsidR="00541B9D" w:rsidRPr="00991604">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5D2F" w:rsidRDefault="000C5D2F" w:rsidP="00B60578">
      <w:pPr>
        <w:spacing w:after="0" w:line="240" w:lineRule="auto"/>
      </w:pPr>
      <w:r>
        <w:separator/>
      </w:r>
    </w:p>
  </w:endnote>
  <w:endnote w:type="continuationSeparator" w:id="0">
    <w:p w:rsidR="000C5D2F" w:rsidRDefault="000C5D2F" w:rsidP="00B605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5D2F" w:rsidRDefault="000C5D2F" w:rsidP="00B60578">
      <w:pPr>
        <w:spacing w:after="0" w:line="240" w:lineRule="auto"/>
      </w:pPr>
      <w:r>
        <w:separator/>
      </w:r>
    </w:p>
  </w:footnote>
  <w:footnote w:type="continuationSeparator" w:id="0">
    <w:p w:rsidR="000C5D2F" w:rsidRDefault="000C5D2F" w:rsidP="00B605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6D0C01"/>
    <w:multiLevelType w:val="hybridMultilevel"/>
    <w:tmpl w:val="866677F0"/>
    <w:lvl w:ilvl="0" w:tplc="B5BEB63A">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43F9"/>
    <w:rsid w:val="000A3B92"/>
    <w:rsid w:val="000C5D2F"/>
    <w:rsid w:val="00140C02"/>
    <w:rsid w:val="00212698"/>
    <w:rsid w:val="003B43F9"/>
    <w:rsid w:val="003F0913"/>
    <w:rsid w:val="00424E4C"/>
    <w:rsid w:val="004F3F17"/>
    <w:rsid w:val="00531D06"/>
    <w:rsid w:val="00541B9D"/>
    <w:rsid w:val="00577381"/>
    <w:rsid w:val="005D75A3"/>
    <w:rsid w:val="005F65A2"/>
    <w:rsid w:val="00622CE6"/>
    <w:rsid w:val="00646E43"/>
    <w:rsid w:val="0068028C"/>
    <w:rsid w:val="006B04FF"/>
    <w:rsid w:val="006E16DD"/>
    <w:rsid w:val="00745650"/>
    <w:rsid w:val="007511BC"/>
    <w:rsid w:val="00790243"/>
    <w:rsid w:val="007937CE"/>
    <w:rsid w:val="00802EA6"/>
    <w:rsid w:val="008155BD"/>
    <w:rsid w:val="008658F9"/>
    <w:rsid w:val="008B1104"/>
    <w:rsid w:val="0095212C"/>
    <w:rsid w:val="00991604"/>
    <w:rsid w:val="00B60578"/>
    <w:rsid w:val="00B67046"/>
    <w:rsid w:val="00BE0CDB"/>
    <w:rsid w:val="00C81B8E"/>
    <w:rsid w:val="00D75E5D"/>
    <w:rsid w:val="00D93D3C"/>
    <w:rsid w:val="00ED2DD3"/>
    <w:rsid w:val="00ED3977"/>
    <w:rsid w:val="00F23A56"/>
    <w:rsid w:val="00FC2E1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17399"/>
  <w15:chartTrackingRefBased/>
  <w15:docId w15:val="{2B27DFB2-806C-4FCE-91E2-E1F9C20BC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60578"/>
    <w:pPr>
      <w:tabs>
        <w:tab w:val="center" w:pos="4320"/>
        <w:tab w:val="right" w:pos="8640"/>
      </w:tabs>
      <w:spacing w:after="0" w:line="240" w:lineRule="auto"/>
    </w:pPr>
  </w:style>
  <w:style w:type="character" w:customStyle="1" w:styleId="En-tteCar">
    <w:name w:val="En-tête Car"/>
    <w:basedOn w:val="Policepardfaut"/>
    <w:link w:val="En-tte"/>
    <w:uiPriority w:val="99"/>
    <w:rsid w:val="00B60578"/>
  </w:style>
  <w:style w:type="paragraph" w:styleId="Pieddepage">
    <w:name w:val="footer"/>
    <w:basedOn w:val="Normal"/>
    <w:link w:val="PieddepageCar"/>
    <w:uiPriority w:val="99"/>
    <w:unhideWhenUsed/>
    <w:rsid w:val="00B60578"/>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B60578"/>
  </w:style>
  <w:style w:type="paragraph" w:styleId="Paragraphedeliste">
    <w:name w:val="List Paragraph"/>
    <w:basedOn w:val="Normal"/>
    <w:uiPriority w:val="34"/>
    <w:qFormat/>
    <w:rsid w:val="00802EA6"/>
    <w:pPr>
      <w:ind w:left="720"/>
      <w:contextualSpacing/>
    </w:pPr>
  </w:style>
  <w:style w:type="character" w:styleId="Lienhypertexte">
    <w:name w:val="Hyperlink"/>
    <w:basedOn w:val="Policepardfaut"/>
    <w:uiPriority w:val="99"/>
    <w:unhideWhenUsed/>
    <w:rsid w:val="0099160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eveloper.android.com/training/data-storage/sqlite.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mathias-seguy.developpez.com/tutoriels/android/comprendre-thread-handler-asynctask-fuites-memoires/" TargetMode="External"/><Relationship Id="rId2" Type="http://schemas.openxmlformats.org/officeDocument/2006/relationships/styles" Target="styles.xml"/><Relationship Id="rId16" Type="http://schemas.openxmlformats.org/officeDocument/2006/relationships/hyperlink" Target="https://developer.android.com/reference/java/lang/Thread.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openclassrooms.com/courses/creez-des-applications-pour-android/le-travail-en-arriere-plan" TargetMode="External"/><Relationship Id="rId10" Type="http://schemas.openxmlformats.org/officeDocument/2006/relationships/image" Target="media/image4.png"/><Relationship Id="rId19" Type="http://schemas.openxmlformats.org/officeDocument/2006/relationships/hyperlink" Target="http://vogella.developpez.com/tutoriels/android/utilisation-base-donnees-sqlit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459</TotalTime>
  <Pages>6</Pages>
  <Words>917</Words>
  <Characters>5048</Characters>
  <Application>Microsoft Office Word</Application>
  <DocSecurity>0</DocSecurity>
  <Lines>42</Lines>
  <Paragraphs>11</Paragraphs>
  <ScaleCrop>false</ScaleCrop>
  <HeadingPairs>
    <vt:vector size="2" baseType="variant">
      <vt:variant>
        <vt:lpstr>Titre</vt:lpstr>
      </vt:variant>
      <vt:variant>
        <vt:i4>1</vt:i4>
      </vt:variant>
    </vt:vector>
  </HeadingPairs>
  <TitlesOfParts>
    <vt:vector size="1" baseType="lpstr">
      <vt:lpstr/>
    </vt:vector>
  </TitlesOfParts>
  <Company>Cegep de Jonquiere</Company>
  <LinksUpToDate>false</LinksUpToDate>
  <CharactersWithSpaces>5954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Utilisateur Windows</cp:lastModifiedBy>
  <cp:revision>15</cp:revision>
  <dcterms:created xsi:type="dcterms:W3CDTF">2018-03-15T15:41:00Z</dcterms:created>
  <dcterms:modified xsi:type="dcterms:W3CDTF">2018-03-21T17:31:00Z</dcterms:modified>
</cp:coreProperties>
</file>