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政策長期持股 AI Bot</w:t>
        <w:br/>
        <w:t>200題問答訓練題庫</w:t>
      </w:r>
    </w:p>
    <w:p>
      <w:pPr>
        <w:jc w:val="center"/>
      </w:pPr>
      <w:r>
        <w:rPr>
          <w:b/>
          <w:color w:val="1F4E78"/>
        </w:rPr>
        <w:t>一般版1-100題｜付費潛力版101-200題</w:t>
      </w:r>
    </w:p>
    <w:p>
      <w:r>
        <w:t>本題庫以美國政府政策及聯準會事件日期為觀察起點，長期追蹤美股政策受惠與價格反映，並以台灣重要科技供應鏈為輔。</w:t>
      </w:r>
    </w:p>
    <w:p>
      <w:r>
        <w:rPr>
          <w:b/>
          <w:color w:val="9C1E1E"/>
        </w:rPr>
        <w:t>Know-how保護：</w:t>
      </w:r>
      <w:r>
        <w:t>AI可說明評估結果與主要理由，但不得揭露完整指標清單、權重、公式或篩選門檻。</w:t>
      </w:r>
    </w:p>
    <w:p>
      <w:pPr>
        <w:pStyle w:val="Heading1"/>
      </w:pPr>
      <w:r>
        <w:t>政策事件與長期觀察基礎｜一般版</w:t>
      </w:r>
    </w:p>
    <w:p>
      <w:pPr>
        <w:ind w:left="317" w:hanging="317"/>
      </w:pPr>
      <w:r>
        <w:rPr>
          <w:b/>
          <w:color w:val="1F4E78"/>
        </w:rPr>
        <w:t xml:space="preserve">1. </w:t>
      </w:r>
      <w:r>
        <w:t>目前系統追蹤哪些美國政府政策主題？</w:t>
      </w:r>
    </w:p>
    <w:p>
      <w:pPr>
        <w:ind w:left="317" w:hanging="317"/>
      </w:pPr>
      <w:r>
        <w:rPr>
          <w:b/>
          <w:color w:val="1F4E78"/>
        </w:rPr>
        <w:t xml:space="preserve">2. </w:t>
      </w:r>
      <w:r>
        <w:t>為什麼政府政策適合用來觀察長期持股？</w:t>
      </w:r>
    </w:p>
    <w:p>
      <w:pPr>
        <w:ind w:left="317" w:hanging="317"/>
      </w:pPr>
      <w:r>
        <w:rPr>
          <w:b/>
          <w:color w:val="1F4E78"/>
        </w:rPr>
        <w:t xml:space="preserve">3. </w:t>
      </w:r>
      <w:r>
        <w:t>政策公布日為什麼是重要的觀察起點？</w:t>
      </w:r>
    </w:p>
    <w:p>
      <w:pPr>
        <w:ind w:left="317" w:hanging="317"/>
      </w:pPr>
      <w:r>
        <w:rPr>
          <w:b/>
          <w:color w:val="1F4E78"/>
        </w:rPr>
        <w:t xml:space="preserve">4. </w:t>
      </w:r>
      <w:r>
        <w:t>不同政策可以使用不同的觀察期間嗎？</w:t>
      </w:r>
    </w:p>
    <w:p>
      <w:pPr>
        <w:ind w:left="317" w:hanging="317"/>
      </w:pPr>
      <w:r>
        <w:rPr>
          <w:b/>
          <w:color w:val="1F4E78"/>
        </w:rPr>
        <w:t xml:space="preserve">5. </w:t>
      </w:r>
      <w:r>
        <w:t>政策宣布、正式生效與開始執行有什麼差別？</w:t>
      </w:r>
    </w:p>
    <w:p>
      <w:pPr>
        <w:ind w:left="317" w:hanging="317"/>
      </w:pPr>
      <w:r>
        <w:rPr>
          <w:b/>
          <w:color w:val="1F4E78"/>
        </w:rPr>
        <w:t xml:space="preserve">6. </w:t>
      </w:r>
      <w:r>
        <w:t>行政命令與國會法案對產業的影響有何不同？</w:t>
      </w:r>
    </w:p>
    <w:p>
      <w:pPr>
        <w:ind w:left="317" w:hanging="317"/>
      </w:pPr>
      <w:r>
        <w:rPr>
          <w:b/>
          <w:color w:val="1F4E78"/>
        </w:rPr>
        <w:t xml:space="preserve">7. </w:t>
      </w:r>
      <w:r>
        <w:t>政府預算通過後，相關公司就一定能取得訂單嗎？</w:t>
      </w:r>
    </w:p>
    <w:p>
      <w:pPr>
        <w:ind w:left="317" w:hanging="317"/>
      </w:pPr>
      <w:r>
        <w:rPr>
          <w:b/>
          <w:color w:val="1F4E78"/>
        </w:rPr>
        <w:t xml:space="preserve">8. </w:t>
      </w:r>
      <w:r>
        <w:t>聯準會利率決策和產業扶植政策有什麼不同？</w:t>
      </w:r>
    </w:p>
    <w:p>
      <w:pPr>
        <w:ind w:left="317" w:hanging="317"/>
      </w:pPr>
      <w:r>
        <w:rPr>
          <w:b/>
          <w:color w:val="1F4E78"/>
        </w:rPr>
        <w:t xml:space="preserve">9. </w:t>
      </w:r>
      <w:r>
        <w:t>政策仍在規劃階段時，AI應該如何標示？</w:t>
      </w:r>
    </w:p>
    <w:p>
      <w:pPr>
        <w:ind w:left="317" w:hanging="317"/>
      </w:pPr>
      <w:r>
        <w:rPr>
          <w:b/>
          <w:color w:val="1F4E78"/>
        </w:rPr>
        <w:t xml:space="preserve">10. </w:t>
      </w:r>
      <w:r>
        <w:t>政策已經執行時，AI應該追蹤哪些後續事件？</w:t>
      </w:r>
    </w:p>
    <w:p>
      <w:pPr>
        <w:ind w:left="317" w:hanging="317"/>
      </w:pPr>
      <w:r>
        <w:rPr>
          <w:b/>
          <w:color w:val="1F4E78"/>
        </w:rPr>
        <w:t xml:space="preserve">11. </w:t>
      </w:r>
      <w:r>
        <w:t>政策延後會如何影響長期觀察結果？</w:t>
      </w:r>
    </w:p>
    <w:p>
      <w:pPr>
        <w:ind w:left="317" w:hanging="317"/>
      </w:pPr>
      <w:r>
        <w:rPr>
          <w:b/>
          <w:color w:val="1F4E78"/>
        </w:rPr>
        <w:t xml:space="preserve">12. </w:t>
      </w:r>
      <w:r>
        <w:t>政策取消後，系統是否應停止計算政策受惠？</w:t>
      </w:r>
    </w:p>
    <w:p>
      <w:pPr>
        <w:ind w:left="317" w:hanging="317"/>
      </w:pPr>
      <w:r>
        <w:rPr>
          <w:b/>
          <w:color w:val="1F4E78"/>
        </w:rPr>
        <w:t xml:space="preserve">13. </w:t>
      </w:r>
      <w:r>
        <w:t>同一家公司同時受到多項政策支持時如何呈現？</w:t>
      </w:r>
    </w:p>
    <w:p>
      <w:pPr>
        <w:ind w:left="317" w:hanging="317"/>
      </w:pPr>
      <w:r>
        <w:rPr>
          <w:b/>
          <w:color w:val="1F4E78"/>
        </w:rPr>
        <w:t xml:space="preserve">14. </w:t>
      </w:r>
      <w:r>
        <w:t>同一政策多次更新時，觀察起點應該如何選擇？</w:t>
      </w:r>
    </w:p>
    <w:p>
      <w:pPr>
        <w:ind w:left="317" w:hanging="317"/>
      </w:pPr>
      <w:r>
        <w:rPr>
          <w:b/>
          <w:color w:val="1F4E78"/>
        </w:rPr>
        <w:t xml:space="preserve">15. </w:t>
      </w:r>
      <w:r>
        <w:t>如何判斷政策是短期題材還是長期趨勢？</w:t>
      </w:r>
    </w:p>
    <w:p>
      <w:pPr>
        <w:ind w:left="317" w:hanging="317"/>
      </w:pPr>
      <w:r>
        <w:rPr>
          <w:b/>
          <w:color w:val="1F4E78"/>
        </w:rPr>
        <w:t xml:space="preserve">16. </w:t>
      </w:r>
      <w:r>
        <w:t>政策名稱相似時，AI如何避免混淆？</w:t>
      </w:r>
    </w:p>
    <w:p>
      <w:pPr>
        <w:ind w:left="317" w:hanging="317"/>
      </w:pPr>
      <w:r>
        <w:rPr>
          <w:b/>
          <w:color w:val="1F4E78"/>
        </w:rPr>
        <w:t xml:space="preserve">17. </w:t>
      </w:r>
      <w:r>
        <w:t>如何確認政策資料來自正式政府文件？</w:t>
      </w:r>
    </w:p>
    <w:p>
      <w:pPr>
        <w:ind w:left="317" w:hanging="317"/>
      </w:pPr>
      <w:r>
        <w:rPr>
          <w:b/>
          <w:color w:val="1F4E78"/>
        </w:rPr>
        <w:t xml:space="preserve">18. </w:t>
      </w:r>
      <w:r>
        <w:t>政策事件日期不明確時，AI應該怎麼回答？</w:t>
      </w:r>
    </w:p>
    <w:p>
      <w:pPr>
        <w:ind w:left="317" w:hanging="317"/>
      </w:pPr>
      <w:r>
        <w:rPr>
          <w:b/>
          <w:color w:val="1F4E78"/>
        </w:rPr>
        <w:t xml:space="preserve">19. </w:t>
      </w:r>
      <w:r>
        <w:t>目前哪些政策事件仍需要持續追蹤？</w:t>
      </w:r>
    </w:p>
    <w:p>
      <w:pPr>
        <w:ind w:left="317" w:hanging="317"/>
      </w:pPr>
      <w:r>
        <w:rPr>
          <w:b/>
          <w:color w:val="1F4E78"/>
        </w:rPr>
        <w:t xml:space="preserve">20. </w:t>
      </w:r>
      <w:r>
        <w:t>請按政策公布時間整理重要事件，不預測短期漲跌。</w:t>
      </w:r>
    </w:p>
    <w:p>
      <w:pPr>
        <w:pStyle w:val="Heading1"/>
      </w:pPr>
      <w:r>
        <w:t>政策受惠關係判讀｜一般版</w:t>
      </w:r>
    </w:p>
    <w:p>
      <w:pPr>
        <w:ind w:left="317" w:hanging="317"/>
      </w:pPr>
      <w:r>
        <w:rPr>
          <w:b/>
          <w:color w:val="1F4E78"/>
        </w:rPr>
        <w:t xml:space="preserve">21. </w:t>
      </w:r>
      <w:r>
        <w:t>什麼叫做政策受惠股？</w:t>
      </w:r>
    </w:p>
    <w:p>
      <w:pPr>
        <w:ind w:left="317" w:hanging="317"/>
      </w:pPr>
      <w:r>
        <w:rPr>
          <w:b/>
          <w:color w:val="1F4E78"/>
        </w:rPr>
        <w:t xml:space="preserve">22. </w:t>
      </w:r>
      <w:r>
        <w:t>直接受惠、供應鏈受惠與題材延伸有什麼不同？</w:t>
      </w:r>
    </w:p>
    <w:p>
      <w:pPr>
        <w:ind w:left="317" w:hanging="317"/>
      </w:pPr>
      <w:r>
        <w:rPr>
          <w:b/>
          <w:color w:val="1F4E78"/>
        </w:rPr>
        <w:t xml:space="preserve">23. </w:t>
      </w:r>
      <w:r>
        <w:t>如何確認公司是直接受到政策支持？</w:t>
      </w:r>
    </w:p>
    <w:p>
      <w:pPr>
        <w:ind w:left="317" w:hanging="317"/>
      </w:pPr>
      <w:r>
        <w:rPr>
          <w:b/>
          <w:color w:val="1F4E78"/>
        </w:rPr>
        <w:t xml:space="preserve">24. </w:t>
      </w:r>
      <w:r>
        <w:t>只有產業名稱相關，就能算政策受惠股嗎？</w:t>
      </w:r>
    </w:p>
    <w:p>
      <w:pPr>
        <w:ind w:left="317" w:hanging="317"/>
      </w:pPr>
      <w:r>
        <w:rPr>
          <w:b/>
          <w:color w:val="1F4E78"/>
        </w:rPr>
        <w:t xml:space="preserve">25. </w:t>
      </w:r>
      <w:r>
        <w:t>公司取得政府合約是否代表直接受惠？</w:t>
      </w:r>
    </w:p>
    <w:p>
      <w:pPr>
        <w:ind w:left="317" w:hanging="317"/>
      </w:pPr>
      <w:r>
        <w:rPr>
          <w:b/>
          <w:color w:val="1F4E78"/>
        </w:rPr>
        <w:t xml:space="preserve">26. </w:t>
      </w:r>
      <w:r>
        <w:t>公司是政策受惠企業的供應商時應如何分類？</w:t>
      </w:r>
    </w:p>
    <w:p>
      <w:pPr>
        <w:ind w:left="317" w:hanging="317"/>
      </w:pPr>
      <w:r>
        <w:rPr>
          <w:b/>
          <w:color w:val="1F4E78"/>
        </w:rPr>
        <w:t xml:space="preserve">27. </w:t>
      </w:r>
      <w:r>
        <w:t>沒有實際訂單但可能受惠時應如何標示？</w:t>
      </w:r>
    </w:p>
    <w:p>
      <w:pPr>
        <w:ind w:left="317" w:hanging="317"/>
      </w:pPr>
      <w:r>
        <w:rPr>
          <w:b/>
          <w:color w:val="1F4E78"/>
        </w:rPr>
        <w:t xml:space="preserve">28. </w:t>
      </w:r>
      <w:r>
        <w:t>政策受惠證據應該包含哪些資料？</w:t>
      </w:r>
    </w:p>
    <w:p>
      <w:pPr>
        <w:ind w:left="317" w:hanging="317"/>
      </w:pPr>
      <w:r>
        <w:rPr>
          <w:b/>
          <w:color w:val="1F4E78"/>
        </w:rPr>
        <w:t xml:space="preserve">29. </w:t>
      </w:r>
      <w:r>
        <w:t>公司新聞稿可以作為唯一政策證據嗎？</w:t>
      </w:r>
    </w:p>
    <w:p>
      <w:pPr>
        <w:ind w:left="317" w:hanging="317"/>
      </w:pPr>
      <w:r>
        <w:rPr>
          <w:b/>
          <w:color w:val="1F4E78"/>
        </w:rPr>
        <w:t xml:space="preserve">30. </w:t>
      </w:r>
      <w:r>
        <w:t>AI如何區分正式政策和媒體推測？</w:t>
      </w:r>
    </w:p>
    <w:p>
      <w:pPr>
        <w:ind w:left="317" w:hanging="317"/>
      </w:pPr>
      <w:r>
        <w:rPr>
          <w:b/>
          <w:color w:val="1F4E78"/>
        </w:rPr>
        <w:t xml:space="preserve">31. </w:t>
      </w:r>
      <w:r>
        <w:t>受惠關係多久需要重新查核一次？</w:t>
      </w:r>
    </w:p>
    <w:p>
      <w:pPr>
        <w:ind w:left="317" w:hanging="317"/>
      </w:pPr>
      <w:r>
        <w:rPr>
          <w:b/>
          <w:color w:val="1F4E78"/>
        </w:rPr>
        <w:t xml:space="preserve">32. </w:t>
      </w:r>
      <w:r>
        <w:t>公司業務改變後，原本的受惠分類需要更新嗎？</w:t>
      </w:r>
    </w:p>
    <w:p>
      <w:pPr>
        <w:ind w:left="317" w:hanging="317"/>
      </w:pPr>
      <w:r>
        <w:rPr>
          <w:b/>
          <w:color w:val="1F4E78"/>
        </w:rPr>
        <w:t xml:space="preserve">33. </w:t>
      </w:r>
      <w:r>
        <w:t>同一公司在不同政策下可以有不同受惠程度嗎？</w:t>
      </w:r>
    </w:p>
    <w:p>
      <w:pPr>
        <w:ind w:left="317" w:hanging="317"/>
      </w:pPr>
      <w:r>
        <w:rPr>
          <w:b/>
          <w:color w:val="1F4E78"/>
        </w:rPr>
        <w:t xml:space="preserve">34. </w:t>
      </w:r>
      <w:r>
        <w:t>政策受惠關係尚未確認時，AI應該怎麼回答？</w:t>
      </w:r>
    </w:p>
    <w:p>
      <w:pPr>
        <w:ind w:left="317" w:hanging="317"/>
      </w:pPr>
      <w:r>
        <w:rPr>
          <w:b/>
          <w:color w:val="1F4E78"/>
        </w:rPr>
        <w:t xml:space="preserve">35. </w:t>
      </w:r>
      <w:r>
        <w:t>如何避免把熱門概念股誤認為核心受惠股？</w:t>
      </w:r>
    </w:p>
    <w:p>
      <w:pPr>
        <w:ind w:left="317" w:hanging="317"/>
      </w:pPr>
      <w:r>
        <w:rPr>
          <w:b/>
          <w:color w:val="1F4E78"/>
        </w:rPr>
        <w:t xml:space="preserve">36. </w:t>
      </w:r>
      <w:r>
        <w:t>政策受惠和公司實際獲利之間可能有哪些落差？</w:t>
      </w:r>
    </w:p>
    <w:p>
      <w:pPr>
        <w:ind w:left="317" w:hanging="317"/>
      </w:pPr>
      <w:r>
        <w:rPr>
          <w:b/>
          <w:color w:val="1F4E78"/>
        </w:rPr>
        <w:t xml:space="preserve">37. </w:t>
      </w:r>
      <w:r>
        <w:t>公司取得補助和取得訂單有什麼不同？</w:t>
      </w:r>
    </w:p>
    <w:p>
      <w:pPr>
        <w:ind w:left="317" w:hanging="317"/>
      </w:pPr>
      <w:r>
        <w:rPr>
          <w:b/>
          <w:color w:val="1F4E78"/>
        </w:rPr>
        <w:t xml:space="preserve">38. </w:t>
      </w:r>
      <w:r>
        <w:t>政策對上游與下游公司的影響有何不同？</w:t>
      </w:r>
    </w:p>
    <w:p>
      <w:pPr>
        <w:ind w:left="317" w:hanging="317"/>
      </w:pPr>
      <w:r>
        <w:rPr>
          <w:b/>
          <w:color w:val="1F4E78"/>
        </w:rPr>
        <w:t xml:space="preserve">39. </w:t>
      </w:r>
      <w:r>
        <w:t>請說明某支股票的受惠理由及證據日期。</w:t>
      </w:r>
    </w:p>
    <w:p>
      <w:pPr>
        <w:ind w:left="317" w:hanging="317"/>
      </w:pPr>
      <w:r>
        <w:rPr>
          <w:b/>
          <w:color w:val="1F4E78"/>
        </w:rPr>
        <w:t xml:space="preserve">40. </w:t>
      </w:r>
      <w:r>
        <w:t>請把受惠判定分成確定、可能與尚未確認。</w:t>
      </w:r>
    </w:p>
    <w:p>
      <w:pPr>
        <w:pStyle w:val="Heading1"/>
      </w:pPr>
      <w:r>
        <w:t>美國科技政策產業｜一般版</w:t>
      </w:r>
    </w:p>
    <w:p>
      <w:pPr>
        <w:ind w:left="317" w:hanging="317"/>
      </w:pPr>
      <w:r>
        <w:rPr>
          <w:b/>
          <w:color w:val="1F4E78"/>
        </w:rPr>
        <w:t xml:space="preserve">41. </w:t>
      </w:r>
      <w:r>
        <w:t>AI資料中心政策可能影響哪些產業？</w:t>
      </w:r>
    </w:p>
    <w:p>
      <w:pPr>
        <w:ind w:left="317" w:hanging="317"/>
      </w:pPr>
      <w:r>
        <w:rPr>
          <w:b/>
          <w:color w:val="1F4E78"/>
        </w:rPr>
        <w:t xml:space="preserve">42. </w:t>
      </w:r>
      <w:r>
        <w:t>半導體製造回流政策可能使哪些公司受惠？</w:t>
      </w:r>
    </w:p>
    <w:p>
      <w:pPr>
        <w:ind w:left="317" w:hanging="317"/>
      </w:pPr>
      <w:r>
        <w:rPr>
          <w:b/>
          <w:color w:val="1F4E78"/>
        </w:rPr>
        <w:t xml:space="preserve">43. </w:t>
      </w:r>
      <w:r>
        <w:t>CHIPS相關政策應觀察哪些後續發展？</w:t>
      </w:r>
    </w:p>
    <w:p>
      <w:pPr>
        <w:ind w:left="317" w:hanging="317"/>
      </w:pPr>
      <w:r>
        <w:rPr>
          <w:b/>
          <w:color w:val="1F4E78"/>
        </w:rPr>
        <w:t xml:space="preserve">44. </w:t>
      </w:r>
      <w:r>
        <w:t>資料中心擴建為什麼會帶動電力基礎建設？</w:t>
      </w:r>
    </w:p>
    <w:p>
      <w:pPr>
        <w:ind w:left="317" w:hanging="317"/>
      </w:pPr>
      <w:r>
        <w:rPr>
          <w:b/>
          <w:color w:val="1F4E78"/>
        </w:rPr>
        <w:t xml:space="preserve">45. </w:t>
      </w:r>
      <w:r>
        <w:t>核能與先進電力政策和AI產業有什麼關係？</w:t>
      </w:r>
    </w:p>
    <w:p>
      <w:pPr>
        <w:ind w:left="317" w:hanging="317"/>
      </w:pPr>
      <w:r>
        <w:rPr>
          <w:b/>
          <w:color w:val="1F4E78"/>
        </w:rPr>
        <w:t xml:space="preserve">46. </w:t>
      </w:r>
      <w:r>
        <w:t>國防科技政策可能影響哪些美股公司？</w:t>
      </w:r>
    </w:p>
    <w:p>
      <w:pPr>
        <w:ind w:left="317" w:hanging="317"/>
      </w:pPr>
      <w:r>
        <w:rPr>
          <w:b/>
          <w:color w:val="1F4E78"/>
        </w:rPr>
        <w:t xml:space="preserve">47. </w:t>
      </w:r>
      <w:r>
        <w:t>無人機與反無人機政策有哪些不同受惠者？</w:t>
      </w:r>
    </w:p>
    <w:p>
      <w:pPr>
        <w:ind w:left="317" w:hanging="317"/>
      </w:pPr>
      <w:r>
        <w:rPr>
          <w:b/>
          <w:color w:val="1F4E78"/>
        </w:rPr>
        <w:t xml:space="preserve">48. </w:t>
      </w:r>
      <w:r>
        <w:t>資安與聯邦IT現代化政策應觀察哪些公司？</w:t>
      </w:r>
    </w:p>
    <w:p>
      <w:pPr>
        <w:ind w:left="317" w:hanging="317"/>
      </w:pPr>
      <w:r>
        <w:rPr>
          <w:b/>
          <w:color w:val="1F4E78"/>
        </w:rPr>
        <w:t xml:space="preserve">49. </w:t>
      </w:r>
      <w:r>
        <w:t>量子科技政策目前可能影響哪些產業鏈？</w:t>
      </w:r>
    </w:p>
    <w:p>
      <w:pPr>
        <w:ind w:left="317" w:hanging="317"/>
      </w:pPr>
      <w:r>
        <w:rPr>
          <w:b/>
          <w:color w:val="1F4E78"/>
        </w:rPr>
        <w:t xml:space="preserve">50. </w:t>
      </w:r>
      <w:r>
        <w:t>EV、電池及回收政策可能影響哪些公司？</w:t>
      </w:r>
    </w:p>
    <w:p>
      <w:pPr>
        <w:ind w:left="317" w:hanging="317"/>
      </w:pPr>
      <w:r>
        <w:rPr>
          <w:b/>
          <w:color w:val="1F4E78"/>
        </w:rPr>
        <w:t xml:space="preserve">51. </w:t>
      </w:r>
      <w:r>
        <w:t>關鍵礦物政策為什麼與國家安全有關？</w:t>
      </w:r>
    </w:p>
    <w:p>
      <w:pPr>
        <w:ind w:left="317" w:hanging="317"/>
      </w:pPr>
      <w:r>
        <w:rPr>
          <w:b/>
          <w:color w:val="1F4E78"/>
        </w:rPr>
        <w:t xml:space="preserve">52. </w:t>
      </w:r>
      <w:r>
        <w:t>製藥製造回流政策可能影響哪些企業？</w:t>
      </w:r>
    </w:p>
    <w:p>
      <w:pPr>
        <w:ind w:left="317" w:hanging="317"/>
      </w:pPr>
      <w:r>
        <w:rPr>
          <w:b/>
          <w:color w:val="1F4E78"/>
        </w:rPr>
        <w:t xml:space="preserve">53. </w:t>
      </w:r>
      <w:r>
        <w:t>美國製造回流對自動化公司有什麼影響？</w:t>
      </w:r>
    </w:p>
    <w:p>
      <w:pPr>
        <w:ind w:left="317" w:hanging="317"/>
      </w:pPr>
      <w:r>
        <w:rPr>
          <w:b/>
          <w:color w:val="1F4E78"/>
        </w:rPr>
        <w:t xml:space="preserve">54. </w:t>
      </w:r>
      <w:r>
        <w:t>能源政策改變可能如何影響科技公司的成本？</w:t>
      </w:r>
    </w:p>
    <w:p>
      <w:pPr>
        <w:ind w:left="317" w:hanging="317"/>
      </w:pPr>
      <w:r>
        <w:rPr>
          <w:b/>
          <w:color w:val="1F4E78"/>
        </w:rPr>
        <w:t xml:space="preserve">55. </w:t>
      </w:r>
      <w:r>
        <w:t>哪些科技政策彼此之間具有供應鏈關聯？</w:t>
      </w:r>
    </w:p>
    <w:p>
      <w:pPr>
        <w:ind w:left="317" w:hanging="317"/>
      </w:pPr>
      <w:r>
        <w:rPr>
          <w:b/>
          <w:color w:val="1F4E78"/>
        </w:rPr>
        <w:t xml:space="preserve">56. </w:t>
      </w:r>
      <w:r>
        <w:t>同一家公司跨越多個科技政策時如何分析？</w:t>
      </w:r>
    </w:p>
    <w:p>
      <w:pPr>
        <w:ind w:left="317" w:hanging="317"/>
      </w:pPr>
      <w:r>
        <w:rPr>
          <w:b/>
          <w:color w:val="1F4E78"/>
        </w:rPr>
        <w:t xml:space="preserve">57. </w:t>
      </w:r>
      <w:r>
        <w:t>哪些政策偏向硬體建設，哪些偏向軟體服務？</w:t>
      </w:r>
    </w:p>
    <w:p>
      <w:pPr>
        <w:ind w:left="317" w:hanging="317"/>
      </w:pPr>
      <w:r>
        <w:rPr>
          <w:b/>
          <w:color w:val="1F4E78"/>
        </w:rPr>
        <w:t xml:space="preserve">58. </w:t>
      </w:r>
      <w:r>
        <w:t>政策主題內股票數量太少時應該如何解讀？</w:t>
      </w:r>
    </w:p>
    <w:p>
      <w:pPr>
        <w:ind w:left="317" w:hanging="317"/>
      </w:pPr>
      <w:r>
        <w:rPr>
          <w:b/>
          <w:color w:val="1F4E78"/>
        </w:rPr>
        <w:t xml:space="preserve">59. </w:t>
      </w:r>
      <w:r>
        <w:t>如何比較兩個科技政策的長期影響？</w:t>
      </w:r>
    </w:p>
    <w:p>
      <w:pPr>
        <w:ind w:left="317" w:hanging="317"/>
      </w:pPr>
      <w:r>
        <w:rPr>
          <w:b/>
          <w:color w:val="1F4E78"/>
        </w:rPr>
        <w:t xml:space="preserve">60. </w:t>
      </w:r>
      <w:r>
        <w:t>請整理目前系統最重視的科技政策方向。</w:t>
      </w:r>
    </w:p>
    <w:p>
      <w:pPr>
        <w:pStyle w:val="Heading1"/>
      </w:pPr>
      <w:r>
        <w:t>台灣科技供應鏈觀察｜一般版</w:t>
      </w:r>
    </w:p>
    <w:p>
      <w:pPr>
        <w:ind w:left="317" w:hanging="317"/>
      </w:pPr>
      <w:r>
        <w:rPr>
          <w:b/>
          <w:color w:val="1F4E78"/>
        </w:rPr>
        <w:t xml:space="preserve">61. </w:t>
      </w:r>
      <w:r>
        <w:t>美國科技政策為什麼可能影響台股？</w:t>
      </w:r>
    </w:p>
    <w:p>
      <w:pPr>
        <w:ind w:left="317" w:hanging="317"/>
      </w:pPr>
      <w:r>
        <w:rPr>
          <w:b/>
          <w:color w:val="1F4E78"/>
        </w:rPr>
        <w:t xml:space="preserve">62. </w:t>
      </w:r>
      <w:r>
        <w:t>台灣公司如何透過美國供應鏈間接受惠？</w:t>
      </w:r>
    </w:p>
    <w:p>
      <w:pPr>
        <w:ind w:left="317" w:hanging="317"/>
      </w:pPr>
      <w:r>
        <w:rPr>
          <w:b/>
          <w:color w:val="1F4E78"/>
        </w:rPr>
        <w:t xml:space="preserve">63. </w:t>
      </w:r>
      <w:r>
        <w:t>台股直接受惠和間接受惠應如何區分？</w:t>
      </w:r>
    </w:p>
    <w:p>
      <w:pPr>
        <w:ind w:left="317" w:hanging="317"/>
      </w:pPr>
      <w:r>
        <w:rPr>
          <w:b/>
          <w:color w:val="1F4E78"/>
        </w:rPr>
        <w:t xml:space="preserve">64. </w:t>
      </w:r>
      <w:r>
        <w:t>如何確認台灣公司是美國企業的正式供應商？</w:t>
      </w:r>
    </w:p>
    <w:p>
      <w:pPr>
        <w:ind w:left="317" w:hanging="317"/>
      </w:pPr>
      <w:r>
        <w:rPr>
          <w:b/>
          <w:color w:val="1F4E78"/>
        </w:rPr>
        <w:t xml:space="preserve">65. </w:t>
      </w:r>
      <w:r>
        <w:t>台灣半導體公司可能受到哪些美國政策影響？</w:t>
      </w:r>
    </w:p>
    <w:p>
      <w:pPr>
        <w:ind w:left="317" w:hanging="317"/>
      </w:pPr>
      <w:r>
        <w:rPr>
          <w:b/>
          <w:color w:val="1F4E78"/>
        </w:rPr>
        <w:t xml:space="preserve">66. </w:t>
      </w:r>
      <w:r>
        <w:t>AI伺服器供應鏈中有哪些台灣產業角色？</w:t>
      </w:r>
    </w:p>
    <w:p>
      <w:pPr>
        <w:ind w:left="317" w:hanging="317"/>
      </w:pPr>
      <w:r>
        <w:rPr>
          <w:b/>
          <w:color w:val="1F4E78"/>
        </w:rPr>
        <w:t xml:space="preserve">67. </w:t>
      </w:r>
      <w:r>
        <w:t>資料中心電力需求可能帶動哪些台灣公司？</w:t>
      </w:r>
    </w:p>
    <w:p>
      <w:pPr>
        <w:ind w:left="317" w:hanging="317"/>
      </w:pPr>
      <w:r>
        <w:rPr>
          <w:b/>
          <w:color w:val="1F4E78"/>
        </w:rPr>
        <w:t xml:space="preserve">68. </w:t>
      </w:r>
      <w:r>
        <w:t>資安政策可能如何影響台灣科技公司？</w:t>
      </w:r>
    </w:p>
    <w:p>
      <w:pPr>
        <w:ind w:left="317" w:hanging="317"/>
      </w:pPr>
      <w:r>
        <w:rPr>
          <w:b/>
          <w:color w:val="1F4E78"/>
        </w:rPr>
        <w:t xml:space="preserve">69. </w:t>
      </w:r>
      <w:r>
        <w:t>軍工與無人機政策可能帶動哪些台灣供應鏈？</w:t>
      </w:r>
    </w:p>
    <w:p>
      <w:pPr>
        <w:ind w:left="317" w:hanging="317"/>
      </w:pPr>
      <w:r>
        <w:rPr>
          <w:b/>
          <w:color w:val="1F4E78"/>
        </w:rPr>
        <w:t xml:space="preserve">70. </w:t>
      </w:r>
      <w:r>
        <w:t>次世代通訊政策可能影響哪些台灣產業？</w:t>
      </w:r>
    </w:p>
    <w:p>
      <w:pPr>
        <w:ind w:left="317" w:hanging="317"/>
      </w:pPr>
      <w:r>
        <w:rPr>
          <w:b/>
          <w:color w:val="1F4E78"/>
        </w:rPr>
        <w:t xml:space="preserve">71. </w:t>
      </w:r>
      <w:r>
        <w:t>量子科技題材在台股應如何謹慎判讀？</w:t>
      </w:r>
    </w:p>
    <w:p>
      <w:pPr>
        <w:ind w:left="317" w:hanging="317"/>
      </w:pPr>
      <w:r>
        <w:rPr>
          <w:b/>
          <w:color w:val="1F4E78"/>
        </w:rPr>
        <w:t xml:space="preserve">72. </w:t>
      </w:r>
      <w:r>
        <w:t>美國製造回流會不會對部分台灣公司不利？</w:t>
      </w:r>
    </w:p>
    <w:p>
      <w:pPr>
        <w:ind w:left="317" w:hanging="317"/>
      </w:pPr>
      <w:r>
        <w:rPr>
          <w:b/>
          <w:color w:val="1F4E78"/>
        </w:rPr>
        <w:t xml:space="preserve">73. </w:t>
      </w:r>
      <w:r>
        <w:t>匯率變化會如何影響台灣出口公司的政策受惠？</w:t>
      </w:r>
    </w:p>
    <w:p>
      <w:pPr>
        <w:ind w:left="317" w:hanging="317"/>
      </w:pPr>
      <w:r>
        <w:rPr>
          <w:b/>
          <w:color w:val="1F4E78"/>
        </w:rPr>
        <w:t xml:space="preserve">74. </w:t>
      </w:r>
      <w:r>
        <w:t>台灣公司沒有美國訂單證據時應如何標示？</w:t>
      </w:r>
    </w:p>
    <w:p>
      <w:pPr>
        <w:ind w:left="317" w:hanging="317"/>
      </w:pPr>
      <w:r>
        <w:rPr>
          <w:b/>
          <w:color w:val="1F4E78"/>
        </w:rPr>
        <w:t xml:space="preserve">75. </w:t>
      </w:r>
      <w:r>
        <w:t>台股資料較少時，AI應該如何說明限制？</w:t>
      </w:r>
    </w:p>
    <w:p>
      <w:pPr>
        <w:ind w:left="317" w:hanging="317"/>
      </w:pPr>
      <w:r>
        <w:rPr>
          <w:b/>
          <w:color w:val="1F4E78"/>
        </w:rPr>
        <w:t xml:space="preserve">76. </w:t>
      </w:r>
      <w:r>
        <w:t>為什麼台股與美股不能使用完全相同的評分？</w:t>
      </w:r>
    </w:p>
    <w:p>
      <w:pPr>
        <w:ind w:left="317" w:hanging="317"/>
      </w:pPr>
      <w:r>
        <w:rPr>
          <w:b/>
          <w:color w:val="1F4E78"/>
        </w:rPr>
        <w:t xml:space="preserve">77. </w:t>
      </w:r>
      <w:r>
        <w:t>台股約8項觀察和美股約20多項觀察有何差異？</w:t>
      </w:r>
    </w:p>
    <w:p>
      <w:pPr>
        <w:ind w:left="317" w:hanging="317"/>
      </w:pPr>
      <w:r>
        <w:rPr>
          <w:b/>
          <w:color w:val="1F4E78"/>
        </w:rPr>
        <w:t xml:space="preserve">78. </w:t>
      </w:r>
      <w:r>
        <w:t>台股缺少某類資料時，AI可以自行推測嗎？</w:t>
      </w:r>
    </w:p>
    <w:p>
      <w:pPr>
        <w:ind w:left="317" w:hanging="317"/>
      </w:pPr>
      <w:r>
        <w:rPr>
          <w:b/>
          <w:color w:val="1F4E78"/>
        </w:rPr>
        <w:t xml:space="preserve">79. </w:t>
      </w:r>
      <w:r>
        <w:t>哪些非核心產業可以只列為參考而不完整評分？</w:t>
      </w:r>
    </w:p>
    <w:p>
      <w:pPr>
        <w:ind w:left="317" w:hanging="317"/>
      </w:pPr>
      <w:r>
        <w:rPr>
          <w:b/>
          <w:color w:val="1F4E78"/>
        </w:rPr>
        <w:t xml:space="preserve">80. </w:t>
      </w:r>
      <w:r>
        <w:t>請整理台灣科技供應鏈的政策受惠證據。</w:t>
      </w:r>
    </w:p>
    <w:p>
      <w:pPr>
        <w:pStyle w:val="Heading1"/>
      </w:pPr>
      <w:r>
        <w:t>評分結果與資料品質｜一般版</w:t>
      </w:r>
    </w:p>
    <w:p>
      <w:pPr>
        <w:ind w:left="317" w:hanging="317"/>
      </w:pPr>
      <w:r>
        <w:rPr>
          <w:b/>
          <w:color w:val="1F4E78"/>
        </w:rPr>
        <w:t xml:space="preserve">81. </w:t>
      </w:r>
      <w:r>
        <w:t>網站的綜合觀察結果代表什麼？</w:t>
      </w:r>
    </w:p>
    <w:p>
      <w:pPr>
        <w:ind w:left="317" w:hanging="317"/>
      </w:pPr>
      <w:r>
        <w:rPr>
          <w:b/>
          <w:color w:val="1F4E78"/>
        </w:rPr>
        <w:t xml:space="preserve">82. </w:t>
      </w:r>
      <w:r>
        <w:t>為什麼評分高不等於保證股價上漲？</w:t>
      </w:r>
    </w:p>
    <w:p>
      <w:pPr>
        <w:ind w:left="317" w:hanging="317"/>
      </w:pPr>
      <w:r>
        <w:rPr>
          <w:b/>
          <w:color w:val="1F4E78"/>
        </w:rPr>
        <w:t xml:space="preserve">83. </w:t>
      </w:r>
      <w:r>
        <w:t>台股和美股的原始總分可以直接比較嗎？</w:t>
      </w:r>
    </w:p>
    <w:p>
      <w:pPr>
        <w:ind w:left="317" w:hanging="317"/>
      </w:pPr>
      <w:r>
        <w:rPr>
          <w:b/>
          <w:color w:val="1F4E78"/>
        </w:rPr>
        <w:t xml:space="preserve">84. </w:t>
      </w:r>
      <w:r>
        <w:t>AI可以公開完整評分公式嗎？</w:t>
      </w:r>
    </w:p>
    <w:p>
      <w:pPr>
        <w:ind w:left="317" w:hanging="317"/>
      </w:pPr>
      <w:r>
        <w:rPr>
          <w:b/>
          <w:color w:val="1F4E78"/>
        </w:rPr>
        <w:t xml:space="preserve">85. </w:t>
      </w:r>
      <w:r>
        <w:t>為什麼部分觀察方法屬於網站know-how？</w:t>
      </w:r>
    </w:p>
    <w:p>
      <w:pPr>
        <w:ind w:left="317" w:hanging="317"/>
      </w:pPr>
      <w:r>
        <w:rPr>
          <w:b/>
          <w:color w:val="1F4E78"/>
        </w:rPr>
        <w:t xml:space="preserve">86. </w:t>
      </w:r>
      <w:r>
        <w:t>一般會員可以看到哪些評分資訊？</w:t>
      </w:r>
    </w:p>
    <w:p>
      <w:pPr>
        <w:ind w:left="317" w:hanging="317"/>
      </w:pPr>
      <w:r>
        <w:rPr>
          <w:b/>
          <w:color w:val="1F4E78"/>
        </w:rPr>
        <w:t xml:space="preserve">87. </w:t>
      </w:r>
      <w:r>
        <w:t>AI應如何用模糊但正確的方式說明觀察指標？</w:t>
      </w:r>
    </w:p>
    <w:p>
      <w:pPr>
        <w:ind w:left="317" w:hanging="317"/>
      </w:pPr>
      <w:r>
        <w:rPr>
          <w:b/>
          <w:color w:val="1F4E78"/>
        </w:rPr>
        <w:t xml:space="preserve">88. </w:t>
      </w:r>
      <w:r>
        <w:t>資料更新時間為什麼會影響評分解讀？</w:t>
      </w:r>
    </w:p>
    <w:p>
      <w:pPr>
        <w:ind w:left="317" w:hanging="317"/>
      </w:pPr>
      <w:r>
        <w:rPr>
          <w:b/>
          <w:color w:val="1F4E78"/>
        </w:rPr>
        <w:t xml:space="preserve">89. </w:t>
      </w:r>
      <w:r>
        <w:t>不同欄位更新時間不一致時應如何提醒？</w:t>
      </w:r>
    </w:p>
    <w:p>
      <w:pPr>
        <w:ind w:left="317" w:hanging="317"/>
      </w:pPr>
      <w:r>
        <w:rPr>
          <w:b/>
          <w:color w:val="1F4E78"/>
        </w:rPr>
        <w:t xml:space="preserve">90. </w:t>
      </w:r>
      <w:r>
        <w:t>資料缺失時是否應暫停評分？</w:t>
      </w:r>
    </w:p>
    <w:p>
      <w:pPr>
        <w:ind w:left="317" w:hanging="317"/>
      </w:pPr>
      <w:r>
        <w:rPr>
          <w:b/>
          <w:color w:val="1F4E78"/>
        </w:rPr>
        <w:t xml:space="preserve">91. </w:t>
      </w:r>
      <w:r>
        <w:t>後台沒有某個產業資料時，AI應該怎麼說？</w:t>
      </w:r>
    </w:p>
    <w:p>
      <w:pPr>
        <w:ind w:left="317" w:hanging="317"/>
      </w:pPr>
      <w:r>
        <w:rPr>
          <w:b/>
          <w:color w:val="1F4E78"/>
        </w:rPr>
        <w:t xml:space="preserve">92. </w:t>
      </w:r>
      <w:r>
        <w:t>總分相同的兩支股票應如何進一步比較？</w:t>
      </w:r>
    </w:p>
    <w:p>
      <w:pPr>
        <w:ind w:left="317" w:hanging="317"/>
      </w:pPr>
      <w:r>
        <w:rPr>
          <w:b/>
          <w:color w:val="1F4E78"/>
        </w:rPr>
        <w:t xml:space="preserve">93. </w:t>
      </w:r>
      <w:r>
        <w:t>分數突然上升可能有哪些原因？</w:t>
      </w:r>
    </w:p>
    <w:p>
      <w:pPr>
        <w:ind w:left="317" w:hanging="317"/>
      </w:pPr>
      <w:r>
        <w:rPr>
          <w:b/>
          <w:color w:val="1F4E78"/>
        </w:rPr>
        <w:t xml:space="preserve">94. </w:t>
      </w:r>
      <w:r>
        <w:t>分數突然下降時應該檢查什麼？</w:t>
      </w:r>
    </w:p>
    <w:p>
      <w:pPr>
        <w:ind w:left="317" w:hanging="317"/>
      </w:pPr>
      <w:r>
        <w:rPr>
          <w:b/>
          <w:color w:val="1F4E78"/>
        </w:rPr>
        <w:t xml:space="preserve">95. </w:t>
      </w:r>
      <w:r>
        <w:t>政策資料與市場資料衝突時以什麼為準？</w:t>
      </w:r>
    </w:p>
    <w:p>
      <w:pPr>
        <w:ind w:left="317" w:hanging="317"/>
      </w:pPr>
      <w:r>
        <w:rPr>
          <w:b/>
          <w:color w:val="1F4E78"/>
        </w:rPr>
        <w:t xml:space="preserve">96. </w:t>
      </w:r>
      <w:r>
        <w:t>舊的政策證據需要重新查核嗎？</w:t>
      </w:r>
    </w:p>
    <w:p>
      <w:pPr>
        <w:ind w:left="317" w:hanging="317"/>
      </w:pPr>
      <w:r>
        <w:rPr>
          <w:b/>
          <w:color w:val="1F4E78"/>
        </w:rPr>
        <w:t xml:space="preserve">97. </w:t>
      </w:r>
      <w:r>
        <w:t>如何避免AI捏造不存在的分數？</w:t>
      </w:r>
    </w:p>
    <w:p>
      <w:pPr>
        <w:ind w:left="317" w:hanging="317"/>
      </w:pPr>
      <w:r>
        <w:rPr>
          <w:b/>
          <w:color w:val="1F4E78"/>
        </w:rPr>
        <w:t xml:space="preserve">98. </w:t>
      </w:r>
      <w:r>
        <w:t>AI回答時是否應顯示資料截止時間？</w:t>
      </w:r>
    </w:p>
    <w:p>
      <w:pPr>
        <w:ind w:left="317" w:hanging="317"/>
      </w:pPr>
      <w:r>
        <w:rPr>
          <w:b/>
          <w:color w:val="1F4E78"/>
        </w:rPr>
        <w:t xml:space="preserve">99. </w:t>
      </w:r>
      <w:r>
        <w:t>如何區分後台事實和AI解釋？</w:t>
      </w:r>
    </w:p>
    <w:p>
      <w:pPr>
        <w:ind w:left="317" w:hanging="317"/>
      </w:pPr>
      <w:r>
        <w:rPr>
          <w:b/>
          <w:color w:val="1F4E78"/>
        </w:rPr>
        <w:t xml:space="preserve">100. </w:t>
      </w:r>
      <w:r>
        <w:t>請用白話解釋評分結果，但不要揭露內部公式。</w:t>
      </w:r>
    </w:p>
    <w:p>
      <w:pPr>
        <w:pStyle w:val="Heading1"/>
      </w:pPr>
      <w:r>
        <w:t>政策潛力股辨識｜付費版</w:t>
      </w:r>
    </w:p>
    <w:p>
      <w:pPr>
        <w:ind w:left="317" w:hanging="317"/>
      </w:pPr>
      <w:r>
        <w:rPr>
          <w:b/>
          <w:color w:val="1F4E78"/>
        </w:rPr>
        <w:t xml:space="preserve">101. </w:t>
      </w:r>
      <w:r>
        <w:t>目前哪些受惠股的政策潛力尚未充分反映？</w:t>
      </w:r>
    </w:p>
    <w:p>
      <w:pPr>
        <w:ind w:left="317" w:hanging="317"/>
      </w:pPr>
      <w:r>
        <w:rPr>
          <w:b/>
          <w:color w:val="1F4E78"/>
        </w:rPr>
        <w:t xml:space="preserve">102. </w:t>
      </w:r>
      <w:r>
        <w:t>哪些高評價股票在政策公布後仍沒有明顯上漲？</w:t>
      </w:r>
    </w:p>
    <w:p>
      <w:pPr>
        <w:ind w:left="317" w:hanging="317"/>
      </w:pPr>
      <w:r>
        <w:rPr>
          <w:b/>
          <w:color w:val="1F4E78"/>
        </w:rPr>
        <w:t xml:space="preserve">103. </w:t>
      </w:r>
      <w:r>
        <w:t>哪些股票屬於政策受惠確認但價格反應較慢？</w:t>
      </w:r>
    </w:p>
    <w:p>
      <w:pPr>
        <w:ind w:left="317" w:hanging="317"/>
      </w:pPr>
      <w:r>
        <w:rPr>
          <w:b/>
          <w:color w:val="1F4E78"/>
        </w:rPr>
        <w:t xml:space="preserve">104. </w:t>
      </w:r>
      <w:r>
        <w:t>請列出政策潛力觀察名單及資料日期。</w:t>
      </w:r>
    </w:p>
    <w:p>
      <w:pPr>
        <w:ind w:left="317" w:hanging="317"/>
      </w:pPr>
      <w:r>
        <w:rPr>
          <w:b/>
          <w:color w:val="1F4E78"/>
        </w:rPr>
        <w:t xml:space="preserve">105. </w:t>
      </w:r>
      <w:r>
        <w:t>哪些潛力候選股的受惠證據最完整？</w:t>
      </w:r>
    </w:p>
    <w:p>
      <w:pPr>
        <w:ind w:left="317" w:hanging="317"/>
      </w:pPr>
      <w:r>
        <w:rPr>
          <w:b/>
          <w:color w:val="1F4E78"/>
        </w:rPr>
        <w:t xml:space="preserve">106. </w:t>
      </w:r>
      <w:r>
        <w:t>哪些潛力候選股屬於核心直接受惠？</w:t>
      </w:r>
    </w:p>
    <w:p>
      <w:pPr>
        <w:ind w:left="317" w:hanging="317"/>
      </w:pPr>
      <w:r>
        <w:rPr>
          <w:b/>
          <w:color w:val="1F4E78"/>
        </w:rPr>
        <w:t xml:space="preserve">107. </w:t>
      </w:r>
      <w:r>
        <w:t>哪些潛力候選股只是間接供應鏈受惠？</w:t>
      </w:r>
    </w:p>
    <w:p>
      <w:pPr>
        <w:ind w:left="317" w:hanging="317"/>
      </w:pPr>
      <w:r>
        <w:rPr>
          <w:b/>
          <w:color w:val="1F4E78"/>
        </w:rPr>
        <w:t xml:space="preserve">108. </w:t>
      </w:r>
      <w:r>
        <w:t>如何區分尚未反映和基本面惡化？</w:t>
      </w:r>
    </w:p>
    <w:p>
      <w:pPr>
        <w:ind w:left="317" w:hanging="317"/>
      </w:pPr>
      <w:r>
        <w:rPr>
          <w:b/>
          <w:color w:val="1F4E78"/>
        </w:rPr>
        <w:t xml:space="preserve">109. </w:t>
      </w:r>
      <w:r>
        <w:t>股價下跌的政策受惠股都算潛力股嗎？</w:t>
      </w:r>
    </w:p>
    <w:p>
      <w:pPr>
        <w:ind w:left="317" w:hanging="317"/>
      </w:pPr>
      <w:r>
        <w:rPr>
          <w:b/>
          <w:color w:val="1F4E78"/>
        </w:rPr>
        <w:t xml:space="preserve">110. </w:t>
      </w:r>
      <w:r>
        <w:t>小幅上漲的股票仍可能屬於潛力股嗎？</w:t>
      </w:r>
    </w:p>
    <w:p>
      <w:pPr>
        <w:ind w:left="317" w:hanging="317"/>
      </w:pPr>
      <w:r>
        <w:rPr>
          <w:b/>
          <w:color w:val="1F4E78"/>
        </w:rPr>
        <w:t xml:space="preserve">111. </w:t>
      </w:r>
      <w:r>
        <w:t>如何判斷政策利多已經大部分反映？</w:t>
      </w:r>
    </w:p>
    <w:p>
      <w:pPr>
        <w:ind w:left="317" w:hanging="317"/>
      </w:pPr>
      <w:r>
        <w:rPr>
          <w:b/>
          <w:color w:val="1F4E78"/>
        </w:rPr>
        <w:t xml:space="preserve">112. </w:t>
      </w:r>
      <w:r>
        <w:t>哪些高評價股票的政策後漲幅低於同類公司？</w:t>
      </w:r>
    </w:p>
    <w:p>
      <w:pPr>
        <w:ind w:left="317" w:hanging="317"/>
      </w:pPr>
      <w:r>
        <w:rPr>
          <w:b/>
          <w:color w:val="1F4E78"/>
        </w:rPr>
        <w:t xml:space="preserve">113. </w:t>
      </w:r>
      <w:r>
        <w:t>哪些潛力候選股同時受到兩項以上政策支持？</w:t>
      </w:r>
    </w:p>
    <w:p>
      <w:pPr>
        <w:ind w:left="317" w:hanging="317"/>
      </w:pPr>
      <w:r>
        <w:rPr>
          <w:b/>
          <w:color w:val="1F4E78"/>
        </w:rPr>
        <w:t xml:space="preserve">114. </w:t>
      </w:r>
      <w:r>
        <w:t>同一公司有多個政策日期時如何判斷潛力？</w:t>
      </w:r>
    </w:p>
    <w:p>
      <w:pPr>
        <w:ind w:left="317" w:hanging="317"/>
      </w:pPr>
      <w:r>
        <w:rPr>
          <w:b/>
          <w:color w:val="1F4E78"/>
        </w:rPr>
        <w:t xml:space="preserve">115. </w:t>
      </w:r>
      <w:r>
        <w:t>哪些股票因資料不足而不能列入潛力池？</w:t>
      </w:r>
    </w:p>
    <w:p>
      <w:pPr>
        <w:ind w:left="317" w:hanging="317"/>
      </w:pPr>
      <w:r>
        <w:rPr>
          <w:b/>
          <w:color w:val="1F4E78"/>
        </w:rPr>
        <w:t xml:space="preserve">116. </w:t>
      </w:r>
      <w:r>
        <w:t>請將潛力分成高、中、低三個觀察等級。</w:t>
      </w:r>
    </w:p>
    <w:p>
      <w:pPr>
        <w:ind w:left="317" w:hanging="317"/>
      </w:pPr>
      <w:r>
        <w:rPr>
          <w:b/>
          <w:color w:val="1F4E78"/>
        </w:rPr>
        <w:t xml:space="preserve">117. </w:t>
      </w:r>
      <w:r>
        <w:t>為什麼某支股票被列入政策潛力池？</w:t>
      </w:r>
    </w:p>
    <w:p>
      <w:pPr>
        <w:ind w:left="317" w:hanging="317"/>
      </w:pPr>
      <w:r>
        <w:rPr>
          <w:b/>
          <w:color w:val="1F4E78"/>
        </w:rPr>
        <w:t xml:space="preserve">118. </w:t>
      </w:r>
      <w:r>
        <w:t>某支股票退出潛力池可能有哪些原因？</w:t>
      </w:r>
    </w:p>
    <w:p>
      <w:pPr>
        <w:ind w:left="317" w:hanging="317"/>
      </w:pPr>
      <w:r>
        <w:rPr>
          <w:b/>
          <w:color w:val="1F4E78"/>
        </w:rPr>
        <w:t xml:space="preserve">119. </w:t>
      </w:r>
      <w:r>
        <w:t>目前政策潛力池最後更新時間是什麼？</w:t>
      </w:r>
    </w:p>
    <w:p>
      <w:pPr>
        <w:ind w:left="317" w:hanging="317"/>
      </w:pPr>
      <w:r>
        <w:rPr>
          <w:b/>
          <w:color w:val="1F4E78"/>
        </w:rPr>
        <w:t xml:space="preserve">120. </w:t>
      </w:r>
      <w:r>
        <w:t>請列出潛力候選，不要把它描述成保證買進名單。</w:t>
      </w:r>
    </w:p>
    <w:p>
      <w:pPr>
        <w:pStyle w:val="Heading1"/>
      </w:pPr>
      <w:r>
        <w:t>政策溢價與價格反映｜付費版</w:t>
      </w:r>
    </w:p>
    <w:p>
      <w:pPr>
        <w:ind w:left="317" w:hanging="317"/>
      </w:pPr>
      <w:r>
        <w:rPr>
          <w:b/>
          <w:color w:val="1F4E78"/>
        </w:rPr>
        <w:t xml:space="preserve">121. </w:t>
      </w:r>
      <w:r>
        <w:t>什麼是政策溢價？</w:t>
      </w:r>
    </w:p>
    <w:p>
      <w:pPr>
        <w:ind w:left="317" w:hanging="317"/>
      </w:pPr>
      <w:r>
        <w:rPr>
          <w:b/>
          <w:color w:val="1F4E78"/>
        </w:rPr>
        <w:t xml:space="preserve">122. </w:t>
      </w:r>
      <w:r>
        <w:t>如何判斷政策溢價尚未反映在股價中？</w:t>
      </w:r>
    </w:p>
    <w:p>
      <w:pPr>
        <w:ind w:left="317" w:hanging="317"/>
      </w:pPr>
      <w:r>
        <w:rPr>
          <w:b/>
          <w:color w:val="1F4E78"/>
        </w:rPr>
        <w:t xml:space="preserve">123. </w:t>
      </w:r>
      <w:r>
        <w:t>政策公布日至今漲幅應該如何解讀？</w:t>
      </w:r>
    </w:p>
    <w:p>
      <w:pPr>
        <w:ind w:left="317" w:hanging="317"/>
      </w:pPr>
      <w:r>
        <w:rPr>
          <w:b/>
          <w:color w:val="1F4E78"/>
        </w:rPr>
        <w:t xml:space="preserve">124. </w:t>
      </w:r>
      <w:r>
        <w:t>政策公布後立即上漲代表利多已完全反映嗎？</w:t>
      </w:r>
    </w:p>
    <w:p>
      <w:pPr>
        <w:ind w:left="317" w:hanging="317"/>
      </w:pPr>
      <w:r>
        <w:rPr>
          <w:b/>
          <w:color w:val="1F4E78"/>
        </w:rPr>
        <w:t xml:space="preserve">125. </w:t>
      </w:r>
      <w:r>
        <w:t>政策公布後先漲再跌應該怎麼判斷？</w:t>
      </w:r>
    </w:p>
    <w:p>
      <w:pPr>
        <w:ind w:left="317" w:hanging="317"/>
      </w:pPr>
      <w:r>
        <w:rPr>
          <w:b/>
          <w:color w:val="1F4E78"/>
        </w:rPr>
        <w:t xml:space="preserve">126. </w:t>
      </w:r>
      <w:r>
        <w:t>股價沒有上漲可能是市場尚未注意嗎？</w:t>
      </w:r>
    </w:p>
    <w:p>
      <w:pPr>
        <w:ind w:left="317" w:hanging="317"/>
      </w:pPr>
      <w:r>
        <w:rPr>
          <w:b/>
          <w:color w:val="1F4E78"/>
        </w:rPr>
        <w:t xml:space="preserve">127. </w:t>
      </w:r>
      <w:r>
        <w:t>股價沒有上漲也可能反映哪些公司問題？</w:t>
      </w:r>
    </w:p>
    <w:p>
      <w:pPr>
        <w:ind w:left="317" w:hanging="317"/>
      </w:pPr>
      <w:r>
        <w:rPr>
          <w:b/>
          <w:color w:val="1F4E78"/>
        </w:rPr>
        <w:t xml:space="preserve">128. </w:t>
      </w:r>
      <w:r>
        <w:t>如何比較受惠股和非受惠股的政策後表現？</w:t>
      </w:r>
    </w:p>
    <w:p>
      <w:pPr>
        <w:ind w:left="317" w:hanging="317"/>
      </w:pPr>
      <w:r>
        <w:rPr>
          <w:b/>
          <w:color w:val="1F4E78"/>
        </w:rPr>
        <w:t xml:space="preserve">129. </w:t>
      </w:r>
      <w:r>
        <w:t>政策受惠股勝率可以證明未來一定上漲嗎？</w:t>
      </w:r>
    </w:p>
    <w:p>
      <w:pPr>
        <w:ind w:left="317" w:hanging="317"/>
      </w:pPr>
      <w:r>
        <w:rPr>
          <w:b/>
          <w:color w:val="1F4E78"/>
        </w:rPr>
        <w:t xml:space="preserve">130. </w:t>
      </w:r>
      <w:r>
        <w:t>政策板塊整體上漲但個股下跌代表什麼？</w:t>
      </w:r>
    </w:p>
    <w:p>
      <w:pPr>
        <w:ind w:left="317" w:hanging="317"/>
      </w:pPr>
      <w:r>
        <w:rPr>
          <w:b/>
          <w:color w:val="1F4E78"/>
        </w:rPr>
        <w:t xml:space="preserve">131. </w:t>
      </w:r>
      <w:r>
        <w:t>個股上漲但落後整體市場應如何解讀？</w:t>
      </w:r>
    </w:p>
    <w:p>
      <w:pPr>
        <w:ind w:left="317" w:hanging="317"/>
      </w:pPr>
      <w:r>
        <w:rPr>
          <w:b/>
          <w:color w:val="1F4E78"/>
        </w:rPr>
        <w:t xml:space="preserve">132. </w:t>
      </w:r>
      <w:r>
        <w:t>S&amp;P 500可以如何協助判斷股票是否真正強勢？</w:t>
      </w:r>
    </w:p>
    <w:p>
      <w:pPr>
        <w:ind w:left="317" w:hanging="317"/>
      </w:pPr>
      <w:r>
        <w:rPr>
          <w:b/>
          <w:color w:val="1F4E78"/>
        </w:rPr>
        <w:t xml:space="preserve">133. </w:t>
      </w:r>
      <w:r>
        <w:t>不使用S&amp;P 500比較時有哪些限制？</w:t>
      </w:r>
    </w:p>
    <w:p>
      <w:pPr>
        <w:ind w:left="317" w:hanging="317"/>
      </w:pPr>
      <w:r>
        <w:rPr>
          <w:b/>
          <w:color w:val="1F4E78"/>
        </w:rPr>
        <w:t xml:space="preserve">134. </w:t>
      </w:r>
      <w:r>
        <w:t>政策後漲幅計算應使用哪一個事件日期？</w:t>
      </w:r>
    </w:p>
    <w:p>
      <w:pPr>
        <w:ind w:left="317" w:hanging="317"/>
      </w:pPr>
      <w:r>
        <w:rPr>
          <w:b/>
          <w:color w:val="1F4E78"/>
        </w:rPr>
        <w:t xml:space="preserve">135. </w:t>
      </w:r>
      <w:r>
        <w:t>股票分割或股利會不會影響漲幅計算？</w:t>
      </w:r>
    </w:p>
    <w:p>
      <w:pPr>
        <w:ind w:left="317" w:hanging="317"/>
      </w:pPr>
      <w:r>
        <w:rPr>
          <w:b/>
          <w:color w:val="1F4E78"/>
        </w:rPr>
        <w:t xml:space="preserve">136. </w:t>
      </w:r>
      <w:r>
        <w:t>政策溢價已經很高時還適合列為潛力股嗎？</w:t>
      </w:r>
    </w:p>
    <w:p>
      <w:pPr>
        <w:ind w:left="317" w:hanging="317"/>
      </w:pPr>
      <w:r>
        <w:rPr>
          <w:b/>
          <w:color w:val="1F4E78"/>
        </w:rPr>
        <w:t xml:space="preserve">137. </w:t>
      </w:r>
      <w:r>
        <w:t>如何判斷市場可能過度反映政策利多？</w:t>
      </w:r>
    </w:p>
    <w:p>
      <w:pPr>
        <w:ind w:left="317" w:hanging="317"/>
      </w:pPr>
      <w:r>
        <w:rPr>
          <w:b/>
          <w:color w:val="1F4E78"/>
        </w:rPr>
        <w:t xml:space="preserve">138. </w:t>
      </w:r>
      <w:r>
        <w:t>不同政策觀察期間不同時可以直接比較漲幅嗎？</w:t>
      </w:r>
    </w:p>
    <w:p>
      <w:pPr>
        <w:ind w:left="317" w:hanging="317"/>
      </w:pPr>
      <w:r>
        <w:rPr>
          <w:b/>
          <w:color w:val="1F4E78"/>
        </w:rPr>
        <w:t xml:space="preserve">139. </w:t>
      </w:r>
      <w:r>
        <w:t>請說明股價反映程度，不要預測明天價格。</w:t>
      </w:r>
    </w:p>
    <w:p>
      <w:pPr>
        <w:ind w:left="317" w:hanging="317"/>
      </w:pPr>
      <w:r>
        <w:rPr>
          <w:b/>
          <w:color w:val="1F4E78"/>
        </w:rPr>
        <w:t xml:space="preserve">140. </w:t>
      </w:r>
      <w:r>
        <w:t>請把價格狀態標示為尚未、初步、部分或明顯反映。</w:t>
      </w:r>
    </w:p>
    <w:p>
      <w:pPr>
        <w:pStyle w:val="Heading1"/>
      </w:pPr>
      <w:r>
        <w:t>長期驗證與催化事件｜付費版</w:t>
      </w:r>
    </w:p>
    <w:p>
      <w:pPr>
        <w:ind w:left="317" w:hanging="317"/>
      </w:pPr>
      <w:r>
        <w:rPr>
          <w:b/>
          <w:color w:val="1F4E78"/>
        </w:rPr>
        <w:t xml:space="preserve">141. </w:t>
      </w:r>
      <w:r>
        <w:t>政策潛力股需要哪些事件才能獲得驗證？</w:t>
      </w:r>
    </w:p>
    <w:p>
      <w:pPr>
        <w:ind w:left="317" w:hanging="317"/>
      </w:pPr>
      <w:r>
        <w:rPr>
          <w:b/>
          <w:color w:val="1F4E78"/>
        </w:rPr>
        <w:t xml:space="preserve">142. </w:t>
      </w:r>
      <w:r>
        <w:t>政府正式編列預算是否屬於重要催化事件？</w:t>
      </w:r>
    </w:p>
    <w:p>
      <w:pPr>
        <w:ind w:left="317" w:hanging="317"/>
      </w:pPr>
      <w:r>
        <w:rPr>
          <w:b/>
          <w:color w:val="1F4E78"/>
        </w:rPr>
        <w:t xml:space="preserve">143. </w:t>
      </w:r>
      <w:r>
        <w:t>公司取得實際訂單後應如何更新判斷？</w:t>
      </w:r>
    </w:p>
    <w:p>
      <w:pPr>
        <w:ind w:left="317" w:hanging="317"/>
      </w:pPr>
      <w:r>
        <w:rPr>
          <w:b/>
          <w:color w:val="1F4E78"/>
        </w:rPr>
        <w:t xml:space="preserve">144. </w:t>
      </w:r>
      <w:r>
        <w:t>營收開始成長是否代表政策效益已落地？</w:t>
      </w:r>
    </w:p>
    <w:p>
      <w:pPr>
        <w:ind w:left="317" w:hanging="317"/>
      </w:pPr>
      <w:r>
        <w:rPr>
          <w:b/>
          <w:color w:val="1F4E78"/>
        </w:rPr>
        <w:t xml:space="preserve">145. </w:t>
      </w:r>
      <w:r>
        <w:t>毛利率下降會不會抵銷政策訂單利多？</w:t>
      </w:r>
    </w:p>
    <w:p>
      <w:pPr>
        <w:ind w:left="317" w:hanging="317"/>
      </w:pPr>
      <w:r>
        <w:rPr>
          <w:b/>
          <w:color w:val="1F4E78"/>
        </w:rPr>
        <w:t xml:space="preserve">146. </w:t>
      </w:r>
      <w:r>
        <w:t>法說會提到政策需求時應該確認哪些內容？</w:t>
      </w:r>
    </w:p>
    <w:p>
      <w:pPr>
        <w:ind w:left="317" w:hanging="317"/>
      </w:pPr>
      <w:r>
        <w:rPr>
          <w:b/>
          <w:color w:val="1F4E78"/>
        </w:rPr>
        <w:t xml:space="preserve">147. </w:t>
      </w:r>
      <w:r>
        <w:t>政府合約延後會如何影響潛力判斷？</w:t>
      </w:r>
    </w:p>
    <w:p>
      <w:pPr>
        <w:ind w:left="317" w:hanging="317"/>
      </w:pPr>
      <w:r>
        <w:rPr>
          <w:b/>
          <w:color w:val="1F4E78"/>
        </w:rPr>
        <w:t xml:space="preserve">148. </w:t>
      </w:r>
      <w:r>
        <w:t>公司擴產是否能證明長期需求存在？</w:t>
      </w:r>
    </w:p>
    <w:p>
      <w:pPr>
        <w:ind w:left="317" w:hanging="317"/>
      </w:pPr>
      <w:r>
        <w:rPr>
          <w:b/>
          <w:color w:val="1F4E78"/>
        </w:rPr>
        <w:t xml:space="preserve">149. </w:t>
      </w:r>
      <w:r>
        <w:t>供應鏈認證完成是否屬於驗證訊號？</w:t>
      </w:r>
    </w:p>
    <w:p>
      <w:pPr>
        <w:ind w:left="317" w:hanging="317"/>
      </w:pPr>
      <w:r>
        <w:rPr>
          <w:b/>
          <w:color w:val="1F4E78"/>
        </w:rPr>
        <w:t xml:space="preserve">150. </w:t>
      </w:r>
      <w:r>
        <w:t>政策預算增加時哪些股票可能優先受惠？</w:t>
      </w:r>
    </w:p>
    <w:p>
      <w:pPr>
        <w:ind w:left="317" w:hanging="317"/>
      </w:pPr>
      <w:r>
        <w:rPr>
          <w:b/>
          <w:color w:val="1F4E78"/>
        </w:rPr>
        <w:t xml:space="preserve">151. </w:t>
      </w:r>
      <w:r>
        <w:t>政策預算刪減時哪些候選股風險較高？</w:t>
      </w:r>
    </w:p>
    <w:p>
      <w:pPr>
        <w:ind w:left="317" w:hanging="317"/>
      </w:pPr>
      <w:r>
        <w:rPr>
          <w:b/>
          <w:color w:val="1F4E78"/>
        </w:rPr>
        <w:t xml:space="preserve">152. </w:t>
      </w:r>
      <w:r>
        <w:t>多久沒有新證據就應重新檢查受惠關係？</w:t>
      </w:r>
    </w:p>
    <w:p>
      <w:pPr>
        <w:ind w:left="317" w:hanging="317"/>
      </w:pPr>
      <w:r>
        <w:rPr>
          <w:b/>
          <w:color w:val="1F4E78"/>
        </w:rPr>
        <w:t xml:space="preserve">153. </w:t>
      </w:r>
      <w:r>
        <w:t>潛力股連續多期沒有營運改善時怎麼處理？</w:t>
      </w:r>
    </w:p>
    <w:p>
      <w:pPr>
        <w:ind w:left="317" w:hanging="317"/>
      </w:pPr>
      <w:r>
        <w:rPr>
          <w:b/>
          <w:color w:val="1F4E78"/>
        </w:rPr>
        <w:t xml:space="preserve">154. </w:t>
      </w:r>
      <w:r>
        <w:t>技術面短期轉弱會影響長期政策判斷嗎？</w:t>
      </w:r>
    </w:p>
    <w:p>
      <w:pPr>
        <w:ind w:left="317" w:hanging="317"/>
      </w:pPr>
      <w:r>
        <w:rPr>
          <w:b/>
          <w:color w:val="1F4E78"/>
        </w:rPr>
        <w:t xml:space="preserve">155. </w:t>
      </w:r>
      <w:r>
        <w:t>短期股價大漲後是否需要調整潛力等級？</w:t>
      </w:r>
    </w:p>
    <w:p>
      <w:pPr>
        <w:ind w:left="317" w:hanging="317"/>
      </w:pPr>
      <w:r>
        <w:rPr>
          <w:b/>
          <w:color w:val="1F4E78"/>
        </w:rPr>
        <w:t xml:space="preserve">156. </w:t>
      </w:r>
      <w:r>
        <w:t>如何記錄每次政策潛力判斷的歷史版本？</w:t>
      </w:r>
    </w:p>
    <w:p>
      <w:pPr>
        <w:ind w:left="317" w:hanging="317"/>
      </w:pPr>
      <w:r>
        <w:rPr>
          <w:b/>
          <w:color w:val="1F4E78"/>
        </w:rPr>
        <w:t xml:space="preserve">157. </w:t>
      </w:r>
      <w:r>
        <w:t>請列出某支股票未來需要追蹤的三項事件。</w:t>
      </w:r>
    </w:p>
    <w:p>
      <w:pPr>
        <w:ind w:left="317" w:hanging="317"/>
      </w:pPr>
      <w:r>
        <w:rPr>
          <w:b/>
          <w:color w:val="1F4E78"/>
        </w:rPr>
        <w:t xml:space="preserve">158. </w:t>
      </w:r>
      <w:r>
        <w:t>請說明目前已驗證和仍待驗證的條件。</w:t>
      </w:r>
    </w:p>
    <w:p>
      <w:pPr>
        <w:ind w:left="317" w:hanging="317"/>
      </w:pPr>
      <w:r>
        <w:rPr>
          <w:b/>
          <w:color w:val="1F4E78"/>
        </w:rPr>
        <w:t xml:space="preserve">159. </w:t>
      </w:r>
      <w:r>
        <w:t>哪些催化事件只是市場傳聞而非正式資料？</w:t>
      </w:r>
    </w:p>
    <w:p>
      <w:pPr>
        <w:ind w:left="317" w:hanging="317"/>
      </w:pPr>
      <w:r>
        <w:rPr>
          <w:b/>
          <w:color w:val="1F4E78"/>
        </w:rPr>
        <w:t xml:space="preserve">160. </w:t>
      </w:r>
      <w:r>
        <w:t>請提供長期追蹤清單，不給短線進出指令。</w:t>
      </w:r>
    </w:p>
    <w:p>
      <w:pPr>
        <w:pStyle w:val="Heading1"/>
      </w:pPr>
      <w:r>
        <w:t>潛力股比較與付費展示｜付費版</w:t>
      </w:r>
    </w:p>
    <w:p>
      <w:pPr>
        <w:ind w:left="317" w:hanging="317"/>
      </w:pPr>
      <w:r>
        <w:rPr>
          <w:b/>
          <w:color w:val="1F4E78"/>
        </w:rPr>
        <w:t xml:space="preserve">161. </w:t>
      </w:r>
      <w:r>
        <w:t>請比較同一政策下三支潛力候選股。</w:t>
      </w:r>
    </w:p>
    <w:p>
      <w:pPr>
        <w:ind w:left="317" w:hanging="317"/>
      </w:pPr>
      <w:r>
        <w:rPr>
          <w:b/>
          <w:color w:val="1F4E78"/>
        </w:rPr>
        <w:t xml:space="preserve">162. </w:t>
      </w:r>
      <w:r>
        <w:t>哪支候選股的政策受惠證據最直接？</w:t>
      </w:r>
    </w:p>
    <w:p>
      <w:pPr>
        <w:ind w:left="317" w:hanging="317"/>
      </w:pPr>
      <w:r>
        <w:rPr>
          <w:b/>
          <w:color w:val="1F4E78"/>
        </w:rPr>
        <w:t xml:space="preserve">163. </w:t>
      </w:r>
      <w:r>
        <w:t>哪支候選股的股價反映程度最低？</w:t>
      </w:r>
    </w:p>
    <w:p>
      <w:pPr>
        <w:ind w:left="317" w:hanging="317"/>
      </w:pPr>
      <w:r>
        <w:rPr>
          <w:b/>
          <w:color w:val="1F4E78"/>
        </w:rPr>
        <w:t xml:space="preserve">164. </w:t>
      </w:r>
      <w:r>
        <w:t>哪支候選股的資料完整度最高？</w:t>
      </w:r>
    </w:p>
    <w:p>
      <w:pPr>
        <w:ind w:left="317" w:hanging="317"/>
      </w:pPr>
      <w:r>
        <w:rPr>
          <w:b/>
          <w:color w:val="1F4E78"/>
        </w:rPr>
        <w:t xml:space="preserve">165. </w:t>
      </w:r>
      <w:r>
        <w:t>哪些候選股同時具有政策與營運證據？</w:t>
      </w:r>
    </w:p>
    <w:p>
      <w:pPr>
        <w:ind w:left="317" w:hanging="317"/>
      </w:pPr>
      <w:r>
        <w:rPr>
          <w:b/>
          <w:color w:val="1F4E78"/>
        </w:rPr>
        <w:t xml:space="preserve">166. </w:t>
      </w:r>
      <w:r>
        <w:t>請按政策主題整理潛力觀察股。</w:t>
      </w:r>
    </w:p>
    <w:p>
      <w:pPr>
        <w:ind w:left="317" w:hanging="317"/>
      </w:pPr>
      <w:r>
        <w:rPr>
          <w:b/>
          <w:color w:val="1F4E78"/>
        </w:rPr>
        <w:t xml:space="preserve">167. </w:t>
      </w:r>
      <w:r>
        <w:t>請按尚未反映程度整理潛力觀察股。</w:t>
      </w:r>
    </w:p>
    <w:p>
      <w:pPr>
        <w:ind w:left="317" w:hanging="317"/>
      </w:pPr>
      <w:r>
        <w:rPr>
          <w:b/>
          <w:color w:val="1F4E78"/>
        </w:rPr>
        <w:t xml:space="preserve">168. </w:t>
      </w:r>
      <w:r>
        <w:t>請按證據可信度整理潛力觀察股。</w:t>
      </w:r>
    </w:p>
    <w:p>
      <w:pPr>
        <w:ind w:left="317" w:hanging="317"/>
      </w:pPr>
      <w:r>
        <w:rPr>
          <w:b/>
          <w:color w:val="1F4E78"/>
        </w:rPr>
        <w:t xml:space="preserve">169. </w:t>
      </w:r>
      <w:r>
        <w:t>為什麼總分較高的股票不一定排在潛力榜第一？</w:t>
      </w:r>
    </w:p>
    <w:p>
      <w:pPr>
        <w:ind w:left="317" w:hanging="317"/>
      </w:pPr>
      <w:r>
        <w:rPr>
          <w:b/>
          <w:color w:val="1F4E78"/>
        </w:rPr>
        <w:t xml:space="preserve">170. </w:t>
      </w:r>
      <w:r>
        <w:t>已經大幅上漲的高分股還算潛力股嗎？</w:t>
      </w:r>
    </w:p>
    <w:p>
      <w:pPr>
        <w:ind w:left="317" w:hanging="317"/>
      </w:pPr>
      <w:r>
        <w:rPr>
          <w:b/>
          <w:color w:val="1F4E78"/>
        </w:rPr>
        <w:t xml:space="preserve">171. </w:t>
      </w:r>
      <w:r>
        <w:t>非受惠股可以進入政策潛力池嗎？</w:t>
      </w:r>
    </w:p>
    <w:p>
      <w:pPr>
        <w:ind w:left="317" w:hanging="317"/>
      </w:pPr>
      <w:r>
        <w:rPr>
          <w:b/>
          <w:color w:val="1F4E78"/>
        </w:rPr>
        <w:t xml:space="preserve">172. </w:t>
      </w:r>
      <w:r>
        <w:t>資料不足的股票應該如何顯示？</w:t>
      </w:r>
    </w:p>
    <w:p>
      <w:pPr>
        <w:ind w:left="317" w:hanging="317"/>
      </w:pPr>
      <w:r>
        <w:rPr>
          <w:b/>
          <w:color w:val="1F4E78"/>
        </w:rPr>
        <w:t xml:space="preserve">173. </w:t>
      </w:r>
      <w:r>
        <w:t>付費頁面應該顯示哪些潛力理由？</w:t>
      </w:r>
    </w:p>
    <w:p>
      <w:pPr>
        <w:ind w:left="317" w:hanging="317"/>
      </w:pPr>
      <w:r>
        <w:rPr>
          <w:b/>
          <w:color w:val="1F4E78"/>
        </w:rPr>
        <w:t xml:space="preserve">174. </w:t>
      </w:r>
      <w:r>
        <w:t>付費頁面可以隱藏哪些內部觀察細節？</w:t>
      </w:r>
    </w:p>
    <w:p>
      <w:pPr>
        <w:ind w:left="317" w:hanging="317"/>
      </w:pPr>
      <w:r>
        <w:rPr>
          <w:b/>
          <w:color w:val="1F4E78"/>
        </w:rPr>
        <w:t xml:space="preserve">175. </w:t>
      </w:r>
      <w:r>
        <w:t>如何讓會員理解潛力不是買進保證？</w:t>
      </w:r>
    </w:p>
    <w:p>
      <w:pPr>
        <w:ind w:left="317" w:hanging="317"/>
      </w:pPr>
      <w:r>
        <w:rPr>
          <w:b/>
          <w:color w:val="1F4E78"/>
        </w:rPr>
        <w:t xml:space="preserve">176. </w:t>
      </w:r>
      <w:r>
        <w:t>請為每支候選股列出支持理由與反對理由。</w:t>
      </w:r>
    </w:p>
    <w:p>
      <w:pPr>
        <w:ind w:left="317" w:hanging="317"/>
      </w:pPr>
      <w:r>
        <w:rPr>
          <w:b/>
          <w:color w:val="1F4E78"/>
        </w:rPr>
        <w:t xml:space="preserve">177. </w:t>
      </w:r>
      <w:r>
        <w:t>請顯示政策日期、資料日期和價格反映狀態。</w:t>
      </w:r>
    </w:p>
    <w:p>
      <w:pPr>
        <w:ind w:left="317" w:hanging="317"/>
      </w:pPr>
      <w:r>
        <w:rPr>
          <w:b/>
          <w:color w:val="1F4E78"/>
        </w:rPr>
        <w:t xml:space="preserve">178. </w:t>
      </w:r>
      <w:r>
        <w:t>請比較台股供應鏈與美股核心受惠者的差異。</w:t>
      </w:r>
    </w:p>
    <w:p>
      <w:pPr>
        <w:ind w:left="317" w:hanging="317"/>
      </w:pPr>
      <w:r>
        <w:rPr>
          <w:b/>
          <w:color w:val="1F4E78"/>
        </w:rPr>
        <w:t xml:space="preserve">179. </w:t>
      </w:r>
      <w:r>
        <w:t>請列出已反映股票與尚未反映股票的差別。</w:t>
      </w:r>
    </w:p>
    <w:p>
      <w:pPr>
        <w:ind w:left="317" w:hanging="317"/>
      </w:pPr>
      <w:r>
        <w:rPr>
          <w:b/>
          <w:color w:val="1F4E78"/>
        </w:rPr>
        <w:t xml:space="preserve">180. </w:t>
      </w:r>
      <w:r>
        <w:t>請產生政策潛力摘要，但不要揭露計分公式。</w:t>
      </w:r>
    </w:p>
    <w:p>
      <w:pPr>
        <w:pStyle w:val="Heading1"/>
      </w:pPr>
      <w:r>
        <w:t>風險控制與AI回答規範｜付費版</w:t>
      </w:r>
    </w:p>
    <w:p>
      <w:pPr>
        <w:ind w:left="317" w:hanging="317"/>
      </w:pPr>
      <w:r>
        <w:rPr>
          <w:b/>
          <w:color w:val="1F4E78"/>
        </w:rPr>
        <w:t xml:space="preserve">181. </w:t>
      </w:r>
      <w:r>
        <w:t>哪些情況會使政策潛力判斷失效？</w:t>
      </w:r>
    </w:p>
    <w:p>
      <w:pPr>
        <w:ind w:left="317" w:hanging="317"/>
      </w:pPr>
      <w:r>
        <w:rPr>
          <w:b/>
          <w:color w:val="1F4E78"/>
        </w:rPr>
        <w:t xml:space="preserve">182. </w:t>
      </w:r>
      <w:r>
        <w:t>政策取消時AI應該如何更新回答？</w:t>
      </w:r>
    </w:p>
    <w:p>
      <w:pPr>
        <w:ind w:left="317" w:hanging="317"/>
      </w:pPr>
      <w:r>
        <w:rPr>
          <w:b/>
          <w:color w:val="1F4E78"/>
        </w:rPr>
        <w:t xml:space="preserve">183. </w:t>
      </w:r>
      <w:r>
        <w:t>政府更替可能如何影響長期政策？</w:t>
      </w:r>
    </w:p>
    <w:p>
      <w:pPr>
        <w:ind w:left="317" w:hanging="317"/>
      </w:pPr>
      <w:r>
        <w:rPr>
          <w:b/>
          <w:color w:val="1F4E78"/>
        </w:rPr>
        <w:t xml:space="preserve">184. </w:t>
      </w:r>
      <w:r>
        <w:t>公司失去政府合約時應如何處理？</w:t>
      </w:r>
    </w:p>
    <w:p>
      <w:pPr>
        <w:ind w:left="317" w:hanging="317"/>
      </w:pPr>
      <w:r>
        <w:rPr>
          <w:b/>
          <w:color w:val="1F4E78"/>
        </w:rPr>
        <w:t xml:space="preserve">185. </w:t>
      </w:r>
      <w:r>
        <w:t>公司財務惡化時政策受惠還有意義嗎？</w:t>
      </w:r>
    </w:p>
    <w:p>
      <w:pPr>
        <w:ind w:left="317" w:hanging="317"/>
      </w:pPr>
      <w:r>
        <w:rPr>
          <w:b/>
          <w:color w:val="1F4E78"/>
        </w:rPr>
        <w:t xml:space="preserve">186. </w:t>
      </w:r>
      <w:r>
        <w:t>政策受惠股的主要風險有哪些？</w:t>
      </w:r>
    </w:p>
    <w:p>
      <w:pPr>
        <w:ind w:left="317" w:hanging="317"/>
      </w:pPr>
      <w:r>
        <w:rPr>
          <w:b/>
          <w:color w:val="1F4E78"/>
        </w:rPr>
        <w:t xml:space="preserve">187. </w:t>
      </w:r>
      <w:r>
        <w:t>小型股流動性不足會造成哪些問題？</w:t>
      </w:r>
    </w:p>
    <w:p>
      <w:pPr>
        <w:ind w:left="317" w:hanging="317"/>
      </w:pPr>
      <w:r>
        <w:rPr>
          <w:b/>
          <w:color w:val="1F4E78"/>
        </w:rPr>
        <w:t xml:space="preserve">188. </w:t>
      </w:r>
      <w:r>
        <w:t>股價波動很大時應如何呈現長期觀察？</w:t>
      </w:r>
    </w:p>
    <w:p>
      <w:pPr>
        <w:ind w:left="317" w:hanging="317"/>
      </w:pPr>
      <w:r>
        <w:rPr>
          <w:b/>
          <w:color w:val="1F4E78"/>
        </w:rPr>
        <w:t xml:space="preserve">189. </w:t>
      </w:r>
      <w:r>
        <w:t>市場消息與官方文件衝突時如何回答？</w:t>
      </w:r>
    </w:p>
    <w:p>
      <w:pPr>
        <w:ind w:left="317" w:hanging="317"/>
      </w:pPr>
      <w:r>
        <w:rPr>
          <w:b/>
          <w:color w:val="1F4E78"/>
        </w:rPr>
        <w:t xml:space="preserve">190. </w:t>
      </w:r>
      <w:r>
        <w:t>後台資料過期時AI是否應拒絕排名？</w:t>
      </w:r>
    </w:p>
    <w:p>
      <w:pPr>
        <w:ind w:left="317" w:hanging="317"/>
      </w:pPr>
      <w:r>
        <w:rPr>
          <w:b/>
          <w:color w:val="1F4E78"/>
        </w:rPr>
        <w:t xml:space="preserve">191. </w:t>
      </w:r>
      <w:r>
        <w:t>AI可以回答哪支股票一定會漲嗎？</w:t>
      </w:r>
    </w:p>
    <w:p>
      <w:pPr>
        <w:ind w:left="317" w:hanging="317"/>
      </w:pPr>
      <w:r>
        <w:rPr>
          <w:b/>
          <w:color w:val="1F4E78"/>
        </w:rPr>
        <w:t xml:space="preserve">192. </w:t>
      </w:r>
      <w:r>
        <w:t>使用者要求穩賺潛力股時AI應如何回覆？</w:t>
      </w:r>
    </w:p>
    <w:p>
      <w:pPr>
        <w:ind w:left="317" w:hanging="317"/>
      </w:pPr>
      <w:r>
        <w:rPr>
          <w:b/>
          <w:color w:val="1F4E78"/>
        </w:rPr>
        <w:t xml:space="preserve">193. </w:t>
      </w:r>
      <w:r>
        <w:t>AI如何避免洩漏網站內部know-how？</w:t>
      </w:r>
    </w:p>
    <w:p>
      <w:pPr>
        <w:ind w:left="317" w:hanging="317"/>
      </w:pPr>
      <w:r>
        <w:rPr>
          <w:b/>
          <w:color w:val="1F4E78"/>
        </w:rPr>
        <w:t xml:space="preserve">194. </w:t>
      </w:r>
      <w:r>
        <w:t>AI可以說明觀察方向但隱藏權重嗎？</w:t>
      </w:r>
    </w:p>
    <w:p>
      <w:pPr>
        <w:ind w:left="317" w:hanging="317"/>
      </w:pPr>
      <w:r>
        <w:rPr>
          <w:b/>
          <w:color w:val="1F4E78"/>
        </w:rPr>
        <w:t xml:space="preserve">195. </w:t>
      </w:r>
      <w:r>
        <w:t>一般會員詢問付費內容時應如何回覆？</w:t>
      </w:r>
    </w:p>
    <w:p>
      <w:pPr>
        <w:ind w:left="317" w:hanging="317"/>
      </w:pPr>
      <w:r>
        <w:rPr>
          <w:b/>
          <w:color w:val="1F4E78"/>
        </w:rPr>
        <w:t xml:space="preserve">196. </w:t>
      </w:r>
      <w:r>
        <w:t>付費會員是否可以看到完整內部公式？</w:t>
      </w:r>
    </w:p>
    <w:p>
      <w:pPr>
        <w:ind w:left="317" w:hanging="317"/>
      </w:pPr>
      <w:r>
        <w:rPr>
          <w:b/>
          <w:color w:val="1F4E78"/>
        </w:rPr>
        <w:t xml:space="preserve">197. </w:t>
      </w:r>
      <w:r>
        <w:t>回答潛力問題時需要包含哪些風險提醒？</w:t>
      </w:r>
    </w:p>
    <w:p>
      <w:pPr>
        <w:ind w:left="317" w:hanging="317"/>
      </w:pPr>
      <w:r>
        <w:rPr>
          <w:b/>
          <w:color w:val="1F4E78"/>
        </w:rPr>
        <w:t xml:space="preserve">198. </w:t>
      </w:r>
      <w:r>
        <w:t>如何區分資料事實、系統評估與AI推論？</w:t>
      </w:r>
    </w:p>
    <w:p>
      <w:pPr>
        <w:ind w:left="317" w:hanging="317"/>
      </w:pPr>
      <w:r>
        <w:rPr>
          <w:b/>
          <w:color w:val="1F4E78"/>
        </w:rPr>
        <w:t xml:space="preserve">199. </w:t>
      </w:r>
      <w:r>
        <w:t>AI無法確認政策資料時應該怎麼說？</w:t>
      </w:r>
    </w:p>
    <w:p>
      <w:pPr>
        <w:ind w:left="317" w:hanging="317"/>
      </w:pPr>
      <w:r>
        <w:rPr>
          <w:b/>
          <w:color w:val="1F4E78"/>
        </w:rPr>
        <w:t xml:space="preserve">200. </w:t>
      </w:r>
      <w:r>
        <w:t>請提供潛力分析與風險，不保證報酬或代替使用者決策。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政策長期持股 AI Bot 200題｜內部訓練與網站問答使用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/>
      <w:b/>
      <w:color w:val="16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