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787212CF" w:rsidR="001E7806" w:rsidRPr="00E64240" w:rsidRDefault="00044613"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Frank Arroyo</w:t>
      </w:r>
    </w:p>
    <w:p w14:paraId="0000000A" w14:textId="5A43B83B" w:rsidR="001E7806" w:rsidRPr="00E64240" w:rsidRDefault="00E05A31"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Frank.Arroyo@snhu.edu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787D339A" w14:textId="77777777" w:rsidR="00C82E3A" w:rsidRPr="00C82E3A" w:rsidRDefault="00C82E3A" w:rsidP="00C82E3A">
      <w:pPr>
        <w:spacing w:line="480" w:lineRule="auto"/>
        <w:contextualSpacing/>
        <w:rPr>
          <w:rFonts w:ascii="Times New Roman" w:hAnsi="Times New Roman" w:cs="Times New Roman"/>
          <w:b/>
          <w:bCs/>
          <w:sz w:val="24"/>
          <w:szCs w:val="24"/>
          <w:lang w:val="en-US"/>
        </w:rPr>
      </w:pPr>
      <w:r w:rsidRPr="00C82E3A">
        <w:rPr>
          <w:rFonts w:ascii="Times New Roman" w:hAnsi="Times New Roman" w:cs="Times New Roman"/>
          <w:b/>
          <w:bCs/>
          <w:sz w:val="24"/>
          <w:szCs w:val="24"/>
          <w:lang w:val="en-US"/>
        </w:rPr>
        <w:lastRenderedPageBreak/>
        <w:t>Process Model Application</w:t>
      </w:r>
    </w:p>
    <w:p w14:paraId="76318A70" w14:textId="77777777"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 xml:space="preserve">To design a system for the </w:t>
      </w:r>
      <w:proofErr w:type="spellStart"/>
      <w:r w:rsidRPr="00C82E3A">
        <w:rPr>
          <w:rFonts w:ascii="Times New Roman" w:hAnsi="Times New Roman" w:cs="Times New Roman"/>
          <w:sz w:val="24"/>
          <w:szCs w:val="24"/>
          <w:lang w:val="en-US"/>
        </w:rPr>
        <w:t>DriverPass</w:t>
      </w:r>
      <w:proofErr w:type="spellEnd"/>
      <w:r w:rsidRPr="00C82E3A">
        <w:rPr>
          <w:rFonts w:ascii="Times New Roman" w:hAnsi="Times New Roman" w:cs="Times New Roman"/>
          <w:sz w:val="24"/>
          <w:szCs w:val="24"/>
          <w:lang w:val="en-US"/>
        </w:rPr>
        <w:t xml:space="preserve"> scenario using a process model, I would begin by identifying the key workflows that support the business. A process model focuses on how data moves through the system and how each step contributes to the overall functionality. For </w:t>
      </w:r>
      <w:proofErr w:type="spellStart"/>
      <w:r w:rsidRPr="00C82E3A">
        <w:rPr>
          <w:rFonts w:ascii="Times New Roman" w:hAnsi="Times New Roman" w:cs="Times New Roman"/>
          <w:sz w:val="24"/>
          <w:szCs w:val="24"/>
          <w:lang w:val="en-US"/>
        </w:rPr>
        <w:t>DriverPass</w:t>
      </w:r>
      <w:proofErr w:type="spellEnd"/>
      <w:r w:rsidRPr="00C82E3A">
        <w:rPr>
          <w:rFonts w:ascii="Times New Roman" w:hAnsi="Times New Roman" w:cs="Times New Roman"/>
          <w:sz w:val="24"/>
          <w:szCs w:val="24"/>
          <w:lang w:val="en-US"/>
        </w:rPr>
        <w:t>, the most critical processes include student registration, course enrollment, payment processing, scheduling driving lessons, and tracking progress.</w:t>
      </w:r>
    </w:p>
    <w:p w14:paraId="6598CF50" w14:textId="77777777"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 xml:space="preserve">Each of these processes can be broken down into smaller tasks. For example, the registration process would include entering personal information, selecting a course package, submitting payment, and receiving confirmation. By modeling these steps, we can visualize how information flows from one task to the next and identify potential bottlenecks or inefficiencies. This is especially important for a service like </w:t>
      </w:r>
      <w:proofErr w:type="spellStart"/>
      <w:r w:rsidRPr="00C82E3A">
        <w:rPr>
          <w:rFonts w:ascii="Times New Roman" w:hAnsi="Times New Roman" w:cs="Times New Roman"/>
          <w:sz w:val="24"/>
          <w:szCs w:val="24"/>
          <w:lang w:val="en-US"/>
        </w:rPr>
        <w:t>DriverPass</w:t>
      </w:r>
      <w:proofErr w:type="spellEnd"/>
      <w:r w:rsidRPr="00C82E3A">
        <w:rPr>
          <w:rFonts w:ascii="Times New Roman" w:hAnsi="Times New Roman" w:cs="Times New Roman"/>
          <w:sz w:val="24"/>
          <w:szCs w:val="24"/>
          <w:lang w:val="en-US"/>
        </w:rPr>
        <w:t>, where a smooth user experience is essential for customer satisfaction.</w:t>
      </w:r>
    </w:p>
    <w:p w14:paraId="32562E2B" w14:textId="77777777"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 xml:space="preserve">Using a process model also helps ensure that all necessary steps are accounted for. If a student completes registration but doesn’t receive a confirmation email, the model can help pinpoint where the breakdown occurred. It also supports scalability. As </w:t>
      </w:r>
      <w:proofErr w:type="spellStart"/>
      <w:r w:rsidRPr="00C82E3A">
        <w:rPr>
          <w:rFonts w:ascii="Times New Roman" w:hAnsi="Times New Roman" w:cs="Times New Roman"/>
          <w:sz w:val="24"/>
          <w:szCs w:val="24"/>
          <w:lang w:val="en-US"/>
        </w:rPr>
        <w:t>DriverPass</w:t>
      </w:r>
      <w:proofErr w:type="spellEnd"/>
      <w:r w:rsidRPr="00C82E3A">
        <w:rPr>
          <w:rFonts w:ascii="Times New Roman" w:hAnsi="Times New Roman" w:cs="Times New Roman"/>
          <w:sz w:val="24"/>
          <w:szCs w:val="24"/>
          <w:lang w:val="en-US"/>
        </w:rPr>
        <w:t xml:space="preserve"> grows and adds new features—such as virtual lessons or expanded test prep modules—these can be integrated as new processes without disrupting the existing system. Overall, the process model provides a clear and organized way to design and improve the system’s workflows.</w:t>
      </w:r>
    </w:p>
    <w:p w14:paraId="2F35F5FF" w14:textId="77777777" w:rsidR="00C82E3A" w:rsidRPr="00C82E3A" w:rsidRDefault="00C82E3A" w:rsidP="00C82E3A">
      <w:pPr>
        <w:spacing w:line="480" w:lineRule="auto"/>
        <w:contextualSpacing/>
        <w:rPr>
          <w:rFonts w:ascii="Times New Roman" w:hAnsi="Times New Roman" w:cs="Times New Roman"/>
          <w:b/>
          <w:bCs/>
          <w:sz w:val="24"/>
          <w:szCs w:val="24"/>
          <w:lang w:val="en-US"/>
        </w:rPr>
      </w:pPr>
      <w:r w:rsidRPr="00C82E3A">
        <w:rPr>
          <w:rFonts w:ascii="Times New Roman" w:hAnsi="Times New Roman" w:cs="Times New Roman"/>
          <w:b/>
          <w:bCs/>
          <w:sz w:val="24"/>
          <w:szCs w:val="24"/>
          <w:lang w:val="en-US"/>
        </w:rPr>
        <w:t>Object Model Application</w:t>
      </w:r>
    </w:p>
    <w:p w14:paraId="442B1153" w14:textId="44FBF6DE"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 xml:space="preserve">In contrast to the process model, an object model focuses on the entities within the system and how they interact. For the </w:t>
      </w:r>
      <w:proofErr w:type="spellStart"/>
      <w:r w:rsidRPr="00C82E3A">
        <w:rPr>
          <w:rFonts w:ascii="Times New Roman" w:hAnsi="Times New Roman" w:cs="Times New Roman"/>
          <w:sz w:val="24"/>
          <w:szCs w:val="24"/>
          <w:lang w:val="en-US"/>
        </w:rPr>
        <w:t>DriverPass</w:t>
      </w:r>
      <w:proofErr w:type="spellEnd"/>
      <w:r w:rsidRPr="00C82E3A">
        <w:rPr>
          <w:rFonts w:ascii="Times New Roman" w:hAnsi="Times New Roman" w:cs="Times New Roman"/>
          <w:sz w:val="24"/>
          <w:szCs w:val="24"/>
          <w:lang w:val="en-US"/>
        </w:rPr>
        <w:t xml:space="preserve"> scenario, I would identify key objects such as Student, Instructor, Course, Payment, and Schedule. Each object would have specific attributes and </w:t>
      </w:r>
      <w:r w:rsidRPr="00C82E3A">
        <w:rPr>
          <w:rFonts w:ascii="Times New Roman" w:hAnsi="Times New Roman" w:cs="Times New Roman"/>
          <w:sz w:val="24"/>
          <w:szCs w:val="24"/>
          <w:lang w:val="en-US"/>
        </w:rPr>
        <w:lastRenderedPageBreak/>
        <w:t xml:space="preserve">behaviors. For example, a </w:t>
      </w:r>
      <w:r w:rsidRPr="00C82E3A">
        <w:rPr>
          <w:rFonts w:ascii="Times New Roman" w:hAnsi="Times New Roman" w:cs="Times New Roman"/>
          <w:sz w:val="24"/>
          <w:szCs w:val="24"/>
          <w:lang w:val="en-US"/>
        </w:rPr>
        <w:t>student</w:t>
      </w:r>
      <w:r w:rsidRPr="00C82E3A">
        <w:rPr>
          <w:rFonts w:ascii="Times New Roman" w:hAnsi="Times New Roman" w:cs="Times New Roman"/>
          <w:sz w:val="24"/>
          <w:szCs w:val="24"/>
          <w:lang w:val="en-US"/>
        </w:rPr>
        <w:t xml:space="preserve"> object might include a name, email, and enrollment status, and it could perform actions like registering for a course or scheduling a lesson.</w:t>
      </w:r>
    </w:p>
    <w:p w14:paraId="43448740" w14:textId="5F1F7A8E"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 xml:space="preserve">This approach is useful for organizing the system’s data and logic. Instead of mapping out steps, the object model defines relationships between entities. A Student is enrolled in a Course, which is taught by an </w:t>
      </w:r>
      <w:r w:rsidRPr="00C82E3A">
        <w:rPr>
          <w:rFonts w:ascii="Times New Roman" w:hAnsi="Times New Roman" w:cs="Times New Roman"/>
          <w:sz w:val="24"/>
          <w:szCs w:val="24"/>
          <w:lang w:val="en-US"/>
        </w:rPr>
        <w:t>instructor</w:t>
      </w:r>
      <w:r w:rsidRPr="00C82E3A">
        <w:rPr>
          <w:rFonts w:ascii="Times New Roman" w:hAnsi="Times New Roman" w:cs="Times New Roman"/>
          <w:sz w:val="24"/>
          <w:szCs w:val="24"/>
          <w:lang w:val="en-US"/>
        </w:rPr>
        <w:t xml:space="preserve">. The </w:t>
      </w:r>
      <w:r w:rsidRPr="00C82E3A">
        <w:rPr>
          <w:rFonts w:ascii="Times New Roman" w:hAnsi="Times New Roman" w:cs="Times New Roman"/>
          <w:sz w:val="24"/>
          <w:szCs w:val="24"/>
          <w:lang w:val="en-US"/>
        </w:rPr>
        <w:t>instructor</w:t>
      </w:r>
      <w:r w:rsidRPr="00C82E3A">
        <w:rPr>
          <w:rFonts w:ascii="Times New Roman" w:hAnsi="Times New Roman" w:cs="Times New Roman"/>
          <w:sz w:val="24"/>
          <w:szCs w:val="24"/>
          <w:lang w:val="en-US"/>
        </w:rPr>
        <w:t xml:space="preserve"> has a Schedule, and the Student makes a Payment to access the Course. These relationships can be clearly defined and used to build the system’s database and application logic.</w:t>
      </w:r>
    </w:p>
    <w:p w14:paraId="370583E2" w14:textId="77777777"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 xml:space="preserve">Object modeling also supports modularity and reusability. If </w:t>
      </w:r>
      <w:proofErr w:type="spellStart"/>
      <w:r w:rsidRPr="00C82E3A">
        <w:rPr>
          <w:rFonts w:ascii="Times New Roman" w:hAnsi="Times New Roman" w:cs="Times New Roman"/>
          <w:sz w:val="24"/>
          <w:szCs w:val="24"/>
          <w:lang w:val="en-US"/>
        </w:rPr>
        <w:t>DriverPass</w:t>
      </w:r>
      <w:proofErr w:type="spellEnd"/>
      <w:r w:rsidRPr="00C82E3A">
        <w:rPr>
          <w:rFonts w:ascii="Times New Roman" w:hAnsi="Times New Roman" w:cs="Times New Roman"/>
          <w:sz w:val="24"/>
          <w:szCs w:val="24"/>
          <w:lang w:val="en-US"/>
        </w:rPr>
        <w:t xml:space="preserve"> wants to add a new feature like progress tracking or certification badges, developers can create new objects or extend existing ones. This makes the system easier to maintain and expand. Additionally, object models align well with object-oriented programming, which is commonly used in software development. This alignment simplifies the transition from design to implementation and ensures consistency throughout the system.</w:t>
      </w:r>
    </w:p>
    <w:p w14:paraId="69A14293" w14:textId="77777777"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Overall, the object model provides a solid foundation for building a scalable and maintainable system. It helps developers understand how different parts of the system relate to each other and supports future growth.</w:t>
      </w:r>
    </w:p>
    <w:p w14:paraId="6A83FA8F" w14:textId="77777777" w:rsidR="00C82E3A" w:rsidRPr="00C82E3A" w:rsidRDefault="00C82E3A" w:rsidP="00C82E3A">
      <w:pPr>
        <w:spacing w:line="480" w:lineRule="auto"/>
        <w:contextualSpacing/>
        <w:rPr>
          <w:rFonts w:ascii="Times New Roman" w:hAnsi="Times New Roman" w:cs="Times New Roman"/>
          <w:b/>
          <w:bCs/>
          <w:sz w:val="24"/>
          <w:szCs w:val="24"/>
          <w:lang w:val="en-US"/>
        </w:rPr>
      </w:pPr>
      <w:r w:rsidRPr="00C82E3A">
        <w:rPr>
          <w:rFonts w:ascii="Times New Roman" w:hAnsi="Times New Roman" w:cs="Times New Roman"/>
          <w:b/>
          <w:bCs/>
          <w:sz w:val="24"/>
          <w:szCs w:val="24"/>
          <w:lang w:val="en-US"/>
        </w:rPr>
        <w:t>Process and Object Model Comparison</w:t>
      </w:r>
    </w:p>
    <w:p w14:paraId="64303523" w14:textId="77777777"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 xml:space="preserve">Both the process and object models offer valuable tools for designing the </w:t>
      </w:r>
      <w:proofErr w:type="spellStart"/>
      <w:r w:rsidRPr="00C82E3A">
        <w:rPr>
          <w:rFonts w:ascii="Times New Roman" w:hAnsi="Times New Roman" w:cs="Times New Roman"/>
          <w:sz w:val="24"/>
          <w:szCs w:val="24"/>
          <w:lang w:val="en-US"/>
        </w:rPr>
        <w:t>DriverPass</w:t>
      </w:r>
      <w:proofErr w:type="spellEnd"/>
      <w:r w:rsidRPr="00C82E3A">
        <w:rPr>
          <w:rFonts w:ascii="Times New Roman" w:hAnsi="Times New Roman" w:cs="Times New Roman"/>
          <w:sz w:val="24"/>
          <w:szCs w:val="24"/>
          <w:lang w:val="en-US"/>
        </w:rPr>
        <w:t xml:space="preserve"> system, but they serve different purposes. The process model is ideal for mapping out workflows and understanding how users interact with the system. It helps identify inefficiencies, optimize user experience, and ensure that each step is clearly defined. However, it can become complex when dealing with many interconnected processes and may not fully capture how data is structured.</w:t>
      </w:r>
    </w:p>
    <w:p w14:paraId="28735CDA" w14:textId="77777777"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lastRenderedPageBreak/>
        <w:t>The object model, on the other hand, excels at organizing data and defining relationships between entities. It supports modularity, reusability, and scalability, making it easier to maintain and expand the system. However, it may not provide a clear view of the user journey or highlight potential issues in the workflow as effectively as a process model.</w:t>
      </w:r>
    </w:p>
    <w:p w14:paraId="6CBDE891" w14:textId="77777777"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 xml:space="preserve">For </w:t>
      </w:r>
      <w:proofErr w:type="spellStart"/>
      <w:r w:rsidRPr="00C82E3A">
        <w:rPr>
          <w:rFonts w:ascii="Times New Roman" w:hAnsi="Times New Roman" w:cs="Times New Roman"/>
          <w:sz w:val="24"/>
          <w:szCs w:val="24"/>
          <w:lang w:val="en-US"/>
        </w:rPr>
        <w:t>DriverPass</w:t>
      </w:r>
      <w:proofErr w:type="spellEnd"/>
      <w:r w:rsidRPr="00C82E3A">
        <w:rPr>
          <w:rFonts w:ascii="Times New Roman" w:hAnsi="Times New Roman" w:cs="Times New Roman"/>
          <w:sz w:val="24"/>
          <w:szCs w:val="24"/>
          <w:lang w:val="en-US"/>
        </w:rPr>
        <w:t xml:space="preserve">, a hybrid approach would be most effective. Using a process model to design the user experience and workflows ensures that the system is intuitive and efficient. Meanwhile, an object model provides the structure needed to manage data and support future development. By combining both models, </w:t>
      </w:r>
      <w:proofErr w:type="spellStart"/>
      <w:r w:rsidRPr="00C82E3A">
        <w:rPr>
          <w:rFonts w:ascii="Times New Roman" w:hAnsi="Times New Roman" w:cs="Times New Roman"/>
          <w:sz w:val="24"/>
          <w:szCs w:val="24"/>
          <w:lang w:val="en-US"/>
        </w:rPr>
        <w:t>DriverPass</w:t>
      </w:r>
      <w:proofErr w:type="spellEnd"/>
      <w:r w:rsidRPr="00C82E3A">
        <w:rPr>
          <w:rFonts w:ascii="Times New Roman" w:hAnsi="Times New Roman" w:cs="Times New Roman"/>
          <w:sz w:val="24"/>
          <w:szCs w:val="24"/>
          <w:lang w:val="en-US"/>
        </w:rPr>
        <w:t xml:space="preserve"> can build a system that is both user-friendly and technically robust.</w:t>
      </w:r>
    </w:p>
    <w:p w14:paraId="478CB45F" w14:textId="63A619C7"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Understanding the strengths and limitations of each model allows designers and developers to make informed decisions. Whether optimizing the registration process or adding new features, these models provide the tools needed to create a successful and scalable application.</w:t>
      </w:r>
    </w:p>
    <w:p w14:paraId="7BF071BB" w14:textId="626850F5" w:rsidR="00C82E3A" w:rsidRPr="00C82E3A" w:rsidRDefault="00C82E3A" w:rsidP="00C82E3A">
      <w:pPr>
        <w:spacing w:line="480" w:lineRule="auto"/>
        <w:contextualSpacing/>
        <w:rPr>
          <w:rFonts w:ascii="Times New Roman" w:hAnsi="Times New Roman" w:cs="Times New Roman"/>
          <w:sz w:val="24"/>
          <w:szCs w:val="24"/>
          <w:lang w:val="en-US"/>
        </w:rPr>
      </w:pPr>
      <w:r w:rsidRPr="00C82E3A">
        <w:rPr>
          <w:rFonts w:ascii="Times New Roman" w:hAnsi="Times New Roman" w:cs="Times New Roman"/>
          <w:sz w:val="24"/>
          <w:szCs w:val="24"/>
          <w:lang w:val="en-US"/>
        </w:rPr>
        <w:t>.</w:t>
      </w:r>
    </w:p>
    <w:p w14:paraId="00000025" w14:textId="69B3D63A" w:rsidR="001E7806" w:rsidRPr="00B16CB1" w:rsidRDefault="00A64AAE" w:rsidP="00916FB1">
      <w:pPr>
        <w:spacing w:line="480" w:lineRule="auto"/>
        <w:contextualSpacing/>
        <w:rPr>
          <w:rFonts w:ascii="Times New Roman" w:eastAsia="Calibri" w:hAnsi="Times New Roman" w:cs="Times New Roman"/>
          <w:sz w:val="24"/>
          <w:szCs w:val="24"/>
        </w:rPr>
      </w:pPr>
      <w:r w:rsidRPr="00E64240">
        <w:rPr>
          <w:rFonts w:ascii="Times New Roman" w:hAnsi="Times New Roman" w:cs="Times New Roman"/>
          <w:sz w:val="24"/>
          <w:szCs w:val="24"/>
        </w:rPr>
        <w:br w:type="page"/>
      </w:r>
    </w:p>
    <w:p w14:paraId="00000026" w14:textId="77777777" w:rsidR="001E7806" w:rsidRPr="00E64240" w:rsidRDefault="00A64AAE" w:rsidP="00916FB1">
      <w:pPr>
        <w:pStyle w:val="Heading2"/>
        <w:jc w:val="center"/>
      </w:pPr>
      <w:bookmarkStart w:id="1" w:name="_pikxd5s8p8s" w:colFirst="0" w:colLast="0"/>
      <w:bookmarkEnd w:id="1"/>
      <w:r w:rsidRPr="00E64240">
        <w:lastRenderedPageBreak/>
        <w:t>References</w:t>
      </w:r>
    </w:p>
    <w:p w14:paraId="0000002D" w14:textId="598AC6E0" w:rsidR="001E7806" w:rsidRPr="00EE60D3" w:rsidRDefault="00C82E3A" w:rsidP="00224A17">
      <w:pPr>
        <w:spacing w:line="480" w:lineRule="auto"/>
        <w:ind w:left="720" w:hanging="720"/>
        <w:contextualSpacing/>
        <w:rPr>
          <w:rFonts w:ascii="Times New Roman" w:eastAsia="Calibri" w:hAnsi="Times New Roman" w:cs="Times New Roman"/>
          <w:sz w:val="24"/>
          <w:szCs w:val="24"/>
        </w:rPr>
      </w:pPr>
      <w:r w:rsidRPr="00C82E3A">
        <w:rPr>
          <w:rFonts w:ascii="Times New Roman" w:hAnsi="Times New Roman" w:cs="Times New Roman"/>
          <w:sz w:val="24"/>
          <w:szCs w:val="24"/>
          <w:lang w:val="en-US"/>
        </w:rPr>
        <w:t xml:space="preserve">Shelly, G. B., &amp; Rosenblatt, H. J. (2012). </w:t>
      </w:r>
      <w:r w:rsidRPr="00C82E3A">
        <w:rPr>
          <w:rFonts w:ascii="Times New Roman" w:hAnsi="Times New Roman" w:cs="Times New Roman"/>
          <w:i/>
          <w:iCs/>
          <w:sz w:val="24"/>
          <w:szCs w:val="24"/>
          <w:lang w:val="en-US"/>
        </w:rPr>
        <w:t>Systems analysis and design</w:t>
      </w:r>
      <w:r w:rsidRPr="00C82E3A">
        <w:rPr>
          <w:rFonts w:ascii="Times New Roman" w:hAnsi="Times New Roman" w:cs="Times New Roman"/>
          <w:sz w:val="24"/>
          <w:szCs w:val="24"/>
          <w:lang w:val="en-US"/>
        </w:rPr>
        <w:t xml:space="preserve"> (9th ed.). Boston, MA: Cengage Learning</w:t>
      </w:r>
      <w:r>
        <w:rPr>
          <w:rFonts w:ascii="Times New Roman" w:hAnsi="Times New Roman" w:cs="Times New Roman"/>
          <w:sz w:val="24"/>
          <w:szCs w:val="24"/>
          <w:lang w:val="en-US"/>
        </w:rPr>
        <w:t xml:space="preserve"> </w:t>
      </w: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DF622" w14:textId="77777777" w:rsidR="000B383E" w:rsidRDefault="000B383E">
      <w:pPr>
        <w:spacing w:line="240" w:lineRule="auto"/>
      </w:pPr>
      <w:r>
        <w:separator/>
      </w:r>
    </w:p>
  </w:endnote>
  <w:endnote w:type="continuationSeparator" w:id="0">
    <w:p w14:paraId="3B5825C2" w14:textId="77777777" w:rsidR="000B383E" w:rsidRDefault="000B38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DC084" w14:textId="77777777" w:rsidR="000B383E" w:rsidRDefault="000B383E">
      <w:pPr>
        <w:spacing w:line="240" w:lineRule="auto"/>
      </w:pPr>
      <w:r>
        <w:separator/>
      </w:r>
    </w:p>
  </w:footnote>
  <w:footnote w:type="continuationSeparator" w:id="0">
    <w:p w14:paraId="5584BFE8" w14:textId="77777777" w:rsidR="000B383E" w:rsidRDefault="000B38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44613"/>
    <w:rsid w:val="000B383E"/>
    <w:rsid w:val="000D011A"/>
    <w:rsid w:val="001014C7"/>
    <w:rsid w:val="0013678D"/>
    <w:rsid w:val="001E7806"/>
    <w:rsid w:val="00224A17"/>
    <w:rsid w:val="002B261A"/>
    <w:rsid w:val="00322B44"/>
    <w:rsid w:val="003572FB"/>
    <w:rsid w:val="003E0C91"/>
    <w:rsid w:val="004B048C"/>
    <w:rsid w:val="004B1CBC"/>
    <w:rsid w:val="004D0F31"/>
    <w:rsid w:val="004D5808"/>
    <w:rsid w:val="00533607"/>
    <w:rsid w:val="005B4166"/>
    <w:rsid w:val="00686C47"/>
    <w:rsid w:val="006F7D90"/>
    <w:rsid w:val="00772CDD"/>
    <w:rsid w:val="0077566C"/>
    <w:rsid w:val="007E4E6C"/>
    <w:rsid w:val="00894FCC"/>
    <w:rsid w:val="00895C4A"/>
    <w:rsid w:val="00916FB1"/>
    <w:rsid w:val="00942F1E"/>
    <w:rsid w:val="009437C0"/>
    <w:rsid w:val="00975DA6"/>
    <w:rsid w:val="00A64AAE"/>
    <w:rsid w:val="00B16CB1"/>
    <w:rsid w:val="00B27AA4"/>
    <w:rsid w:val="00B443BD"/>
    <w:rsid w:val="00BB6312"/>
    <w:rsid w:val="00C82E3A"/>
    <w:rsid w:val="00C83868"/>
    <w:rsid w:val="00CC5583"/>
    <w:rsid w:val="00D93C7E"/>
    <w:rsid w:val="00D948C2"/>
    <w:rsid w:val="00DC440D"/>
    <w:rsid w:val="00DE3FE8"/>
    <w:rsid w:val="00E05A31"/>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Frank Arroyo</cp:lastModifiedBy>
  <cp:revision>6</cp:revision>
  <dcterms:created xsi:type="dcterms:W3CDTF">2025-08-01T20:25:00Z</dcterms:created>
  <dcterms:modified xsi:type="dcterms:W3CDTF">2025-08-01T20:38:00Z</dcterms:modified>
</cp:coreProperties>
</file>