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CFF60" w14:textId="02A50C78" w:rsidR="00CD57E2" w:rsidRDefault="008E7707" w:rsidP="008E77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设计思路</w:t>
      </w:r>
    </w:p>
    <w:p w14:paraId="13F0F35F" w14:textId="77777777" w:rsidR="008E7707" w:rsidRDefault="008E7707" w:rsidP="00D14204">
      <w:pPr>
        <w:pStyle w:val="a3"/>
        <w:ind w:left="420" w:firstLineChars="0"/>
      </w:pPr>
      <w:r>
        <w:rPr>
          <w:rFonts w:hint="eastAsia"/>
        </w:rPr>
        <w:t>要求中出现了两个主体：用户、股票，故可将用户、股票分别抽象为对象。</w:t>
      </w:r>
    </w:p>
    <w:p w14:paraId="0FC13899" w14:textId="02A9BB64" w:rsidR="008E7707" w:rsidRDefault="008E7707" w:rsidP="00D14204">
      <w:pPr>
        <w:pStyle w:val="a3"/>
        <w:ind w:left="420" w:firstLineChars="0"/>
      </w:pPr>
      <w:r>
        <w:rPr>
          <w:rFonts w:hint="eastAsia"/>
        </w:rPr>
        <w:t>二者间的关系：</w:t>
      </w:r>
      <w:r w:rsidR="00186FE8">
        <w:rPr>
          <w:rFonts w:hint="eastAsia"/>
        </w:rPr>
        <w:t>&lt;</w:t>
      </w:r>
      <w:r>
        <w:rPr>
          <w:rFonts w:hint="eastAsia"/>
        </w:rPr>
        <w:t>用户</w:t>
      </w:r>
      <w:r w:rsidR="00186FE8">
        <w:rPr>
          <w:rFonts w:hint="eastAsia"/>
        </w:rPr>
        <w:t>&gt;</w:t>
      </w:r>
      <w:r>
        <w:rPr>
          <w:rFonts w:hint="eastAsia"/>
        </w:rPr>
        <w:t>操作</w:t>
      </w:r>
      <w:r w:rsidR="00186FE8">
        <w:rPr>
          <w:rFonts w:hint="eastAsia"/>
        </w:rPr>
        <w:t>&lt;</w:t>
      </w:r>
      <w:r>
        <w:rPr>
          <w:rFonts w:hint="eastAsia"/>
        </w:rPr>
        <w:t>股票</w:t>
      </w:r>
      <w:r w:rsidR="00186FE8">
        <w:rPr>
          <w:rFonts w:hint="eastAsia"/>
        </w:rPr>
        <w:t>&gt;</w:t>
      </w:r>
      <w:r>
        <w:rPr>
          <w:rFonts w:hint="eastAsia"/>
        </w:rPr>
        <w:t>。</w:t>
      </w:r>
    </w:p>
    <w:p w14:paraId="4EFF5792" w14:textId="70CE6C98" w:rsidR="008E7707" w:rsidRDefault="008E7707" w:rsidP="00D14204">
      <w:pPr>
        <w:pStyle w:val="a3"/>
        <w:ind w:left="420" w:firstLineChars="0"/>
      </w:pPr>
      <w:r>
        <w:rPr>
          <w:rFonts w:hint="eastAsia"/>
        </w:rPr>
        <w:t>&lt;用户界面&gt;(</w:t>
      </w:r>
      <w:r>
        <w:t>interface)</w:t>
      </w:r>
      <w:r>
        <w:rPr>
          <w:rFonts w:hint="eastAsia"/>
        </w:rPr>
        <w:t>操作</w:t>
      </w:r>
      <w:r>
        <w:t>&lt;</w:t>
      </w:r>
      <w:r>
        <w:rPr>
          <w:rFonts w:hint="eastAsia"/>
        </w:rPr>
        <w:t>用户</w:t>
      </w:r>
      <w:r w:rsidR="00186FE8">
        <w:rPr>
          <w:rFonts w:hint="eastAsia"/>
        </w:rPr>
        <w:t>实例</w:t>
      </w:r>
      <w:r>
        <w:t>&gt;</w:t>
      </w:r>
    </w:p>
    <w:p w14:paraId="3B95759D" w14:textId="33D9B793" w:rsidR="00186FE8" w:rsidRDefault="00A32F70" w:rsidP="00D14204">
      <w:pPr>
        <w:pStyle w:val="a3"/>
        <w:ind w:left="420"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F822FB" wp14:editId="3AEB2285">
                <wp:simplePos x="0" y="0"/>
                <wp:positionH relativeFrom="margin">
                  <wp:align>center</wp:align>
                </wp:positionH>
                <wp:positionV relativeFrom="paragraph">
                  <wp:posOffset>961445</wp:posOffset>
                </wp:positionV>
                <wp:extent cx="182880" cy="310101"/>
                <wp:effectExtent l="19050" t="19050" r="45720" b="13970"/>
                <wp:wrapNone/>
                <wp:docPr id="4" name="箭头: 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2880" cy="31010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F6524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4" o:spid="_x0000_s1026" type="#_x0000_t67" style="position:absolute;left:0;text-align:left;margin-left:0;margin-top:75.7pt;width:14.4pt;height:24.4pt;rotation:180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" adj="15231" fillcolor="#4472c4 [3204]" strokecolor="#1f3763 [1604]" strokeweight="1pt">
                <w10:wrap anchorx="margin"/>
              </v:shape>
            </w:pict>
          </mc:Fallback>
        </mc:AlternateContent>
      </w:r>
      <w:r w:rsidR="00E2396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8A7AB6" wp14:editId="138D8F38">
                <wp:simplePos x="0" y="0"/>
                <wp:positionH relativeFrom="margin">
                  <wp:align>center</wp:align>
                </wp:positionH>
                <wp:positionV relativeFrom="paragraph">
                  <wp:posOffset>695325</wp:posOffset>
                </wp:positionV>
                <wp:extent cx="1590040" cy="262255"/>
                <wp:effectExtent l="0" t="0" r="10160" b="2349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04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47863" w14:textId="39A7E425" w:rsidR="00E2396F" w:rsidRDefault="00E2396F" w:rsidP="00E2396F">
                            <w:pPr>
                              <w:jc w:val="center"/>
                            </w:pPr>
                            <w:r>
                              <w:t>股票</w:t>
                            </w:r>
                            <w:r>
                              <w:rPr>
                                <w:rFonts w:hint="eastAsia"/>
                              </w:rPr>
                              <w:t>（池）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A7AB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54.75pt;width:125.2pt;height:20.6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">
                <v:textbox>
                  <w:txbxContent>
                    <w:p w14:paraId="7AE47863" w14:textId="39A7E425" w:rsidR="00E2396F" w:rsidRDefault="00E2396F" w:rsidP="00E2396F">
                      <w:pPr>
                        <w:jc w:val="center"/>
                      </w:pPr>
                      <w:r>
                        <w:t>股票</w:t>
                      </w:r>
                      <w:r>
                        <w:rPr>
                          <w:rFonts w:hint="eastAsia"/>
                        </w:rPr>
                        <w:t>（池）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86FE8">
        <w:rPr>
          <w:rFonts w:hint="eastAsia"/>
        </w:rPr>
        <w:t>为便于管理大量用户与股票实例</w:t>
      </w:r>
      <w:r w:rsidR="00D14204">
        <w:rPr>
          <w:rFonts w:hint="eastAsia"/>
        </w:rPr>
        <w:t>（要求能够注册用户，创建新股票）</w:t>
      </w:r>
      <w:r w:rsidR="00186FE8">
        <w:rPr>
          <w:rFonts w:hint="eastAsia"/>
        </w:rPr>
        <w:t>，构造</w:t>
      </w:r>
      <w:r w:rsidR="00D14204">
        <w:rPr>
          <w:rFonts w:hint="eastAsia"/>
        </w:rPr>
        <w:t>&lt;</w:t>
      </w:r>
      <w:r w:rsidR="00186FE8">
        <w:rPr>
          <w:rFonts w:hint="eastAsia"/>
        </w:rPr>
        <w:t>股票池</w:t>
      </w:r>
      <w:r w:rsidR="00D14204">
        <w:rPr>
          <w:rFonts w:hint="eastAsia"/>
        </w:rPr>
        <w:t>&gt;</w:t>
      </w:r>
      <w:r w:rsidR="00186FE8">
        <w:rPr>
          <w:rFonts w:hint="eastAsia"/>
        </w:rPr>
        <w:t>作为</w:t>
      </w:r>
      <w:r w:rsidR="00D14204">
        <w:rPr>
          <w:rFonts w:hint="eastAsia"/>
        </w:rPr>
        <w:t>&lt;</w:t>
      </w:r>
      <w:r w:rsidR="00186FE8">
        <w:rPr>
          <w:rFonts w:hint="eastAsia"/>
        </w:rPr>
        <w:t>用户对象</w:t>
      </w:r>
      <w:r w:rsidR="00D14204">
        <w:rPr>
          <w:rFonts w:hint="eastAsia"/>
        </w:rPr>
        <w:t>&gt;</w:t>
      </w:r>
      <w:r w:rsidR="00186FE8">
        <w:rPr>
          <w:rFonts w:hint="eastAsia"/>
        </w:rPr>
        <w:t>操作</w:t>
      </w:r>
      <w:r w:rsidR="00D14204">
        <w:t>&lt;</w:t>
      </w:r>
      <w:r w:rsidR="00186FE8">
        <w:rPr>
          <w:rFonts w:hint="eastAsia"/>
        </w:rPr>
        <w:t>股票实例</w:t>
      </w:r>
      <w:r w:rsidR="00D14204">
        <w:rPr>
          <w:rFonts w:hint="eastAsia"/>
        </w:rPr>
        <w:t>&gt;</w:t>
      </w:r>
      <w:r w:rsidR="00186FE8">
        <w:rPr>
          <w:rFonts w:hint="eastAsia"/>
        </w:rPr>
        <w:t>的中间层，构造&lt;用户池&gt;作为&lt;用户界面&gt;操作&lt;用户实例&gt;的中间层。</w:t>
      </w:r>
      <w:r w:rsidR="00E2396F">
        <w:rPr>
          <w:rFonts w:hint="eastAsia"/>
        </w:rPr>
        <w:t>&lt;股票池&gt;以股票代码为索引，&lt;用户池&gt;以用户名为索引。</w:t>
      </w:r>
    </w:p>
    <w:p w14:paraId="421344A7" w14:textId="16BCB9B4" w:rsidR="00E2396F" w:rsidRDefault="00E2396F" w:rsidP="00D14204">
      <w:pPr>
        <w:pStyle w:val="a3"/>
        <w:ind w:left="420"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EF80A7" wp14:editId="145D16BE">
                <wp:simplePos x="0" y="0"/>
                <wp:positionH relativeFrom="margin">
                  <wp:align>center</wp:align>
                </wp:positionH>
                <wp:positionV relativeFrom="paragraph">
                  <wp:posOffset>710565</wp:posOffset>
                </wp:positionV>
                <wp:extent cx="1590040" cy="262255"/>
                <wp:effectExtent l="0" t="0" r="10160" b="23495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04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5D462" w14:textId="5C5A1881" w:rsidR="00E2396F" w:rsidRDefault="00E2396F" w:rsidP="00E239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用户（池）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F80A7" id="_x0000_s1027" type="#_x0000_t202" style="position:absolute;left:0;text-align:left;margin-left:0;margin-top:55.95pt;width:125.2pt;height:20.6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">
                <v:textbox>
                  <w:txbxContent>
                    <w:p w14:paraId="3865D462" w14:textId="5C5A1881" w:rsidR="00E2396F" w:rsidRDefault="00E2396F" w:rsidP="00E239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用户（池）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A800EE1" w14:textId="42644F94" w:rsidR="00FA744A" w:rsidRDefault="00A32F70" w:rsidP="00FA744A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41F6A8" wp14:editId="1D4DBE0E">
                <wp:simplePos x="0" y="0"/>
                <wp:positionH relativeFrom="margin">
                  <wp:align>center</wp:align>
                </wp:positionH>
                <wp:positionV relativeFrom="paragraph">
                  <wp:posOffset>448255</wp:posOffset>
                </wp:positionV>
                <wp:extent cx="182880" cy="310101"/>
                <wp:effectExtent l="19050" t="19050" r="45720" b="13970"/>
                <wp:wrapNone/>
                <wp:docPr id="5" name="箭头: 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2880" cy="31010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4A89F" id="箭头: 下 5" o:spid="_x0000_s1026" type="#_x0000_t67" style="position:absolute;left:0;text-align:left;margin-left:0;margin-top:35.3pt;width:14.4pt;height:24.4pt;rotation:180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" adj="15231" fillcolor="#4472c4 [3204]" strokecolor="#1f3763 [1604]" strokeweight="1pt">
                <w10:wrap anchorx="margin"/>
              </v:shape>
            </w:pict>
          </mc:Fallback>
        </mc:AlternateContent>
      </w:r>
      <w:r w:rsidR="00FA744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C11F00" wp14:editId="449B5802">
                <wp:simplePos x="0" y="0"/>
                <wp:positionH relativeFrom="margin">
                  <wp:align>center</wp:align>
                </wp:positionH>
                <wp:positionV relativeFrom="paragraph">
                  <wp:posOffset>760730</wp:posOffset>
                </wp:positionV>
                <wp:extent cx="1590040" cy="262255"/>
                <wp:effectExtent l="0" t="0" r="10160" b="23495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04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794EC" w14:textId="24049054" w:rsidR="00FA744A" w:rsidRDefault="00FA744A" w:rsidP="00FA74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用户界面（interface）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11F00" id="_x0000_s1028" type="#_x0000_t202" style="position:absolute;left:0;text-align:left;margin-left:0;margin-top:59.9pt;width:125.2pt;height:20.6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">
                <v:textbox>
                  <w:txbxContent>
                    <w:p w14:paraId="3DC794EC" w14:textId="24049054" w:rsidR="00FA744A" w:rsidRDefault="00FA744A" w:rsidP="00FA74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用户界面（interface）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B5FC118" w14:textId="2803377C" w:rsidR="008E7707" w:rsidRDefault="00186FE8" w:rsidP="00186F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分析对象结构</w:t>
      </w:r>
      <w:r w:rsidR="00D13AE4">
        <w:rPr>
          <w:rFonts w:hint="eastAsia"/>
        </w:rPr>
        <w:t>（</w:t>
      </w:r>
      <w:r w:rsidR="001D1629">
        <w:rPr>
          <w:rFonts w:hint="eastAsia"/>
        </w:rPr>
        <w:t>非常不完整</w:t>
      </w:r>
      <w:bookmarkStart w:id="0" w:name="_GoBack"/>
      <w:bookmarkEnd w:id="0"/>
      <w:r w:rsidR="00D13AE4">
        <w:rPr>
          <w:rFonts w:hint="eastAsia"/>
        </w:rPr>
        <w:t>）</w:t>
      </w:r>
    </w:p>
    <w:p w14:paraId="01DF797F" w14:textId="5425E01A" w:rsidR="00186FE8" w:rsidRDefault="00186FE8" w:rsidP="00186F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股票</w:t>
      </w:r>
    </w:p>
    <w:tbl>
      <w:tblPr>
        <w:tblW w:w="0" w:type="auto"/>
        <w:tblInd w:w="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9"/>
        <w:gridCol w:w="3185"/>
      </w:tblGrid>
      <w:tr w:rsidR="00186FE8" w14:paraId="07D74575" w14:textId="3640219D" w:rsidTr="004D1425">
        <w:trPr>
          <w:trHeight w:val="457"/>
        </w:trPr>
        <w:tc>
          <w:tcPr>
            <w:tcW w:w="1789" w:type="dxa"/>
          </w:tcPr>
          <w:p w14:paraId="0ADE28FE" w14:textId="523EE428" w:rsidR="00186FE8" w:rsidRDefault="00186FE8" w:rsidP="00186FE8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85" w:type="dxa"/>
          </w:tcPr>
          <w:p w14:paraId="55566105" w14:textId="07B47B55" w:rsidR="00186FE8" w:rsidRDefault="00186FE8" w:rsidP="00186FE8">
            <w:pPr>
              <w:pStyle w:val="a3"/>
              <w:ind w:firstLineChars="0" w:firstLine="0"/>
            </w:pPr>
            <w:r>
              <w:rPr>
                <w:rFonts w:hint="eastAsia"/>
              </w:rPr>
              <w:t>股票代码</w:t>
            </w:r>
          </w:p>
        </w:tc>
      </w:tr>
      <w:tr w:rsidR="00186FE8" w14:paraId="488EC157" w14:textId="77777777" w:rsidTr="004D1425">
        <w:trPr>
          <w:trHeight w:val="470"/>
        </w:trPr>
        <w:tc>
          <w:tcPr>
            <w:tcW w:w="1789" w:type="dxa"/>
          </w:tcPr>
          <w:p w14:paraId="64593990" w14:textId="61AFA6A9" w:rsidR="00186FE8" w:rsidRDefault="00186FE8" w:rsidP="00186FE8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85" w:type="dxa"/>
          </w:tcPr>
          <w:p w14:paraId="4E0247F1" w14:textId="76D9A17B" w:rsidR="00186FE8" w:rsidRDefault="00186FE8" w:rsidP="00186FE8">
            <w:pPr>
              <w:pStyle w:val="a3"/>
              <w:ind w:firstLineChars="0" w:firstLine="0"/>
            </w:pPr>
            <w:r>
              <w:rPr>
                <w:rFonts w:hint="eastAsia"/>
              </w:rPr>
              <w:t>股票名称</w:t>
            </w:r>
          </w:p>
        </w:tc>
      </w:tr>
      <w:tr w:rsidR="00186FE8" w14:paraId="1D394BAA" w14:textId="77777777" w:rsidTr="004D1425">
        <w:trPr>
          <w:trHeight w:val="516"/>
        </w:trPr>
        <w:tc>
          <w:tcPr>
            <w:tcW w:w="1789" w:type="dxa"/>
          </w:tcPr>
          <w:p w14:paraId="48760692" w14:textId="3FB5E17C" w:rsidR="00186FE8" w:rsidRDefault="00186FE8" w:rsidP="00186FE8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rr</w:t>
            </w:r>
            <w:r>
              <w:t>ay(Float)</w:t>
            </w:r>
          </w:p>
        </w:tc>
        <w:tc>
          <w:tcPr>
            <w:tcW w:w="3185" w:type="dxa"/>
          </w:tcPr>
          <w:p w14:paraId="72E6D9AA" w14:textId="1270E7ED" w:rsidR="00186FE8" w:rsidRDefault="00186FE8" w:rsidP="00186FE8">
            <w:pPr>
              <w:pStyle w:val="a3"/>
              <w:ind w:firstLineChars="0" w:firstLine="0"/>
            </w:pPr>
            <w:r>
              <w:rPr>
                <w:rFonts w:hint="eastAsia"/>
              </w:rPr>
              <w:t>历史价格（包括当前价格）</w:t>
            </w:r>
          </w:p>
        </w:tc>
      </w:tr>
      <w:tr w:rsidR="00A32F70" w14:paraId="6B90B188" w14:textId="77777777" w:rsidTr="004D1425">
        <w:trPr>
          <w:trHeight w:val="516"/>
        </w:trPr>
        <w:tc>
          <w:tcPr>
            <w:tcW w:w="1789" w:type="dxa"/>
          </w:tcPr>
          <w:p w14:paraId="0CC6B430" w14:textId="00FDE633" w:rsidR="00A32F70" w:rsidRDefault="00A32F70" w:rsidP="00186FE8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85" w:type="dxa"/>
          </w:tcPr>
          <w:p w14:paraId="3DFB44F1" w14:textId="4DFA6E3F" w:rsidR="00A32F70" w:rsidRDefault="00A32F70" w:rsidP="00186FE8">
            <w:pPr>
              <w:pStyle w:val="a3"/>
              <w:ind w:firstLineChars="0" w:firstLine="0"/>
            </w:pPr>
            <w:r>
              <w:rPr>
                <w:rFonts w:hint="eastAsia"/>
              </w:rPr>
              <w:t>发行数量</w:t>
            </w:r>
          </w:p>
        </w:tc>
      </w:tr>
    </w:tbl>
    <w:p w14:paraId="685BFDD5" w14:textId="33CB056D" w:rsidR="00186FE8" w:rsidRDefault="00186FE8" w:rsidP="00186FE8">
      <w:pPr>
        <w:pStyle w:val="a3"/>
        <w:ind w:left="780" w:firstLineChars="0" w:firstLine="0"/>
      </w:pPr>
      <w:r>
        <w:rPr>
          <w:rFonts w:hint="eastAsia"/>
        </w:rPr>
        <w:t>包含以下接口：</w:t>
      </w:r>
    </w:p>
    <w:tbl>
      <w:tblPr>
        <w:tblW w:w="7384" w:type="dxa"/>
        <w:tblInd w:w="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1"/>
        <w:gridCol w:w="4673"/>
      </w:tblGrid>
      <w:tr w:rsidR="00186FE8" w14:paraId="33F7032D" w14:textId="77777777" w:rsidTr="00186FE8">
        <w:trPr>
          <w:trHeight w:val="457"/>
        </w:trPr>
        <w:tc>
          <w:tcPr>
            <w:tcW w:w="2711" w:type="dxa"/>
          </w:tcPr>
          <w:p w14:paraId="600E1AE4" w14:textId="22456D74" w:rsidR="00186FE8" w:rsidRDefault="00186FE8" w:rsidP="009F5EEB">
            <w:pPr>
              <w:pStyle w:val="a3"/>
              <w:ind w:firstLineChars="0" w:firstLine="0"/>
            </w:pPr>
            <w:r>
              <w:t xml:space="preserve">Float </w:t>
            </w:r>
            <w:proofErr w:type="spellStart"/>
            <w:proofErr w:type="gramStart"/>
            <w:r>
              <w:t>getCurrentPrice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3" w:type="dxa"/>
          </w:tcPr>
          <w:p w14:paraId="182A9085" w14:textId="6294F968" w:rsidR="00186FE8" w:rsidRDefault="00186FE8" w:rsidP="009F5EEB">
            <w:pPr>
              <w:pStyle w:val="a3"/>
              <w:ind w:firstLineChars="0" w:firstLine="0"/>
            </w:pPr>
            <w:r>
              <w:rPr>
                <w:rFonts w:hint="eastAsia"/>
              </w:rPr>
              <w:t>返回股票当前价格</w:t>
            </w:r>
          </w:p>
        </w:tc>
      </w:tr>
      <w:tr w:rsidR="00186FE8" w14:paraId="12603B9C" w14:textId="77777777" w:rsidTr="00186FE8">
        <w:trPr>
          <w:trHeight w:val="470"/>
        </w:trPr>
        <w:tc>
          <w:tcPr>
            <w:tcW w:w="2711" w:type="dxa"/>
          </w:tcPr>
          <w:p w14:paraId="2641AC6B" w14:textId="37FE5354" w:rsidR="00186FE8" w:rsidRDefault="00186FE8" w:rsidP="009F5EEB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 xml:space="preserve">loat </w:t>
            </w:r>
            <w:proofErr w:type="spellStart"/>
            <w:r>
              <w:t>getHistoryPrice</w:t>
            </w:r>
            <w:proofErr w:type="spellEnd"/>
            <w:r>
              <w:t>(int)</w:t>
            </w:r>
          </w:p>
        </w:tc>
        <w:tc>
          <w:tcPr>
            <w:tcW w:w="4673" w:type="dxa"/>
          </w:tcPr>
          <w:p w14:paraId="40803AE5" w14:textId="4F5090B4" w:rsidR="00186FE8" w:rsidRDefault="00186FE8" w:rsidP="009F5EEB">
            <w:pPr>
              <w:pStyle w:val="a3"/>
              <w:ind w:firstLineChars="0" w:firstLine="0"/>
            </w:pPr>
            <w:r>
              <w:rPr>
                <w:rFonts w:hint="eastAsia"/>
              </w:rPr>
              <w:t>返回n天前的价格（包括当前价格）</w:t>
            </w:r>
          </w:p>
        </w:tc>
      </w:tr>
      <w:tr w:rsidR="00186FE8" w14:paraId="50AAB8E7" w14:textId="77777777" w:rsidTr="00186FE8">
        <w:trPr>
          <w:trHeight w:val="516"/>
        </w:trPr>
        <w:tc>
          <w:tcPr>
            <w:tcW w:w="2711" w:type="dxa"/>
          </w:tcPr>
          <w:p w14:paraId="10DB900A" w14:textId="40425CF4" w:rsidR="00186FE8" w:rsidRDefault="00186FE8" w:rsidP="009F5EEB">
            <w:pPr>
              <w:pStyle w:val="a3"/>
              <w:ind w:firstLineChars="0" w:firstLine="0"/>
            </w:pPr>
            <w:r>
              <w:rPr>
                <w:rFonts w:hint="eastAsia"/>
              </w:rPr>
              <w:t>Float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getRise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3" w:type="dxa"/>
          </w:tcPr>
          <w:p w14:paraId="5231843B" w14:textId="2C168466" w:rsidR="00186FE8" w:rsidRDefault="00186FE8" w:rsidP="009F5EEB">
            <w:pPr>
              <w:pStyle w:val="a3"/>
              <w:ind w:firstLineChars="0" w:firstLine="0"/>
            </w:pPr>
            <w:r>
              <w:rPr>
                <w:rFonts w:hint="eastAsia"/>
              </w:rPr>
              <w:t>返回当天的涨幅</w:t>
            </w:r>
          </w:p>
        </w:tc>
      </w:tr>
      <w:tr w:rsidR="00A32F70" w14:paraId="4AE2EC52" w14:textId="77777777" w:rsidTr="00186FE8">
        <w:trPr>
          <w:trHeight w:val="516"/>
        </w:trPr>
        <w:tc>
          <w:tcPr>
            <w:tcW w:w="2711" w:type="dxa"/>
          </w:tcPr>
          <w:p w14:paraId="07870655" w14:textId="73599BDF" w:rsidR="00A32F70" w:rsidRDefault="00A32F70" w:rsidP="009F5EEB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 xml:space="preserve">loat </w:t>
            </w:r>
            <w:proofErr w:type="spellStart"/>
            <w:proofErr w:type="gramStart"/>
            <w:r>
              <w:t>getMax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3" w:type="dxa"/>
          </w:tcPr>
          <w:p w14:paraId="620A942A" w14:textId="4336CEF6" w:rsidR="00A32F70" w:rsidRDefault="00A32F70" w:rsidP="009F5EEB">
            <w:pPr>
              <w:pStyle w:val="a3"/>
              <w:ind w:firstLineChars="0" w:firstLine="0"/>
            </w:pPr>
            <w:r>
              <w:rPr>
                <w:rFonts w:hint="eastAsia"/>
              </w:rPr>
              <w:t>返回历史最高</w:t>
            </w:r>
          </w:p>
        </w:tc>
      </w:tr>
      <w:tr w:rsidR="00A32F70" w14:paraId="7C8E33BE" w14:textId="77777777" w:rsidTr="00186FE8">
        <w:trPr>
          <w:trHeight w:val="516"/>
        </w:trPr>
        <w:tc>
          <w:tcPr>
            <w:tcW w:w="2711" w:type="dxa"/>
          </w:tcPr>
          <w:p w14:paraId="513B8EC6" w14:textId="33F78303" w:rsidR="00A32F70" w:rsidRDefault="00A32F70" w:rsidP="009F5EEB">
            <w:pPr>
              <w:pStyle w:val="a3"/>
              <w:ind w:firstLineChars="0" w:firstLine="0"/>
            </w:pPr>
            <w:r>
              <w:rPr>
                <w:rFonts w:hint="eastAsia"/>
              </w:rPr>
              <w:t>Float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get</w:t>
            </w:r>
            <w:r>
              <w:t>Min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3" w:type="dxa"/>
          </w:tcPr>
          <w:p w14:paraId="74E1267B" w14:textId="1BA54797" w:rsidR="00A32F70" w:rsidRDefault="00A32F70" w:rsidP="009F5EEB">
            <w:pPr>
              <w:pStyle w:val="a3"/>
              <w:ind w:firstLineChars="0" w:firstLine="0"/>
            </w:pPr>
            <w:r>
              <w:rPr>
                <w:rFonts w:hint="eastAsia"/>
              </w:rPr>
              <w:t>返回历史最低</w:t>
            </w:r>
          </w:p>
        </w:tc>
      </w:tr>
      <w:tr w:rsidR="00186FE8" w14:paraId="6BCD3EFB" w14:textId="77777777" w:rsidTr="00186FE8">
        <w:trPr>
          <w:trHeight w:val="516"/>
        </w:trPr>
        <w:tc>
          <w:tcPr>
            <w:tcW w:w="2711" w:type="dxa"/>
          </w:tcPr>
          <w:p w14:paraId="77261179" w14:textId="123B25DE" w:rsidR="00186FE8" w:rsidRDefault="00186FE8" w:rsidP="009F5EEB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3" w:type="dxa"/>
          </w:tcPr>
          <w:p w14:paraId="624C2E82" w14:textId="77777777" w:rsidR="00186FE8" w:rsidRDefault="00186FE8" w:rsidP="009F5EEB">
            <w:pPr>
              <w:pStyle w:val="a3"/>
              <w:ind w:firstLineChars="0" w:firstLine="0"/>
            </w:pPr>
            <w:r>
              <w:rPr>
                <w:rFonts w:hint="eastAsia"/>
              </w:rPr>
              <w:t>返回实例的所有信息</w:t>
            </w:r>
          </w:p>
          <w:p w14:paraId="0A795562" w14:textId="3CEFD302" w:rsidR="00186FE8" w:rsidRDefault="00186FE8" w:rsidP="009F5EEB">
            <w:pPr>
              <w:pStyle w:val="a3"/>
              <w:ind w:firstLineChars="0" w:firstLine="0"/>
            </w:pPr>
            <w:r>
              <w:rPr>
                <w:rFonts w:hint="eastAsia"/>
              </w:rPr>
              <w:t>//格式:</w:t>
            </w:r>
            <w:proofErr w:type="gramStart"/>
            <w:r>
              <w:t>”</w:t>
            </w:r>
            <w:proofErr w:type="spellStart"/>
            <w:r>
              <w:rPr>
                <w:rFonts w:hint="eastAsia"/>
              </w:rPr>
              <w:t>S</w:t>
            </w:r>
            <w:r>
              <w:t>tring</w:t>
            </w:r>
            <w:proofErr w:type="gramEnd"/>
            <w:r>
              <w:t>,String,Float</w:t>
            </w:r>
            <w:proofErr w:type="spellEnd"/>
            <w:r>
              <w:t>,…;”</w:t>
            </w:r>
          </w:p>
        </w:tc>
      </w:tr>
    </w:tbl>
    <w:p w14:paraId="0E9BEDA2" w14:textId="5F29C241" w:rsidR="00186FE8" w:rsidRPr="00186FE8" w:rsidRDefault="00186FE8" w:rsidP="00186FE8">
      <w:pPr>
        <w:pStyle w:val="a3"/>
        <w:ind w:left="780" w:firstLineChars="0" w:firstLine="0"/>
      </w:pPr>
    </w:p>
    <w:p w14:paraId="3500E901" w14:textId="02FC7A07" w:rsidR="00186FE8" w:rsidRDefault="00186FE8" w:rsidP="00186F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</w:p>
    <w:tbl>
      <w:tblPr>
        <w:tblW w:w="0" w:type="auto"/>
        <w:tblInd w:w="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9"/>
        <w:gridCol w:w="3185"/>
      </w:tblGrid>
      <w:tr w:rsidR="00186FE8" w14:paraId="15D8EF4D" w14:textId="77777777" w:rsidTr="004D1425">
        <w:trPr>
          <w:trHeight w:val="457"/>
        </w:trPr>
        <w:tc>
          <w:tcPr>
            <w:tcW w:w="1789" w:type="dxa"/>
          </w:tcPr>
          <w:p w14:paraId="5345A0B6" w14:textId="77777777" w:rsidR="00186FE8" w:rsidRDefault="00186FE8" w:rsidP="009F5EEB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85" w:type="dxa"/>
          </w:tcPr>
          <w:p w14:paraId="31333DDC" w14:textId="05E157A1" w:rsidR="00186FE8" w:rsidRDefault="00186FE8" w:rsidP="009F5EEB">
            <w:pPr>
              <w:pStyle w:val="a3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186FE8" w14:paraId="216F8A63" w14:textId="77777777" w:rsidTr="004D1425">
        <w:trPr>
          <w:trHeight w:val="470"/>
        </w:trPr>
        <w:tc>
          <w:tcPr>
            <w:tcW w:w="1789" w:type="dxa"/>
          </w:tcPr>
          <w:p w14:paraId="3E61104D" w14:textId="77777777" w:rsidR="00186FE8" w:rsidRDefault="00186FE8" w:rsidP="009F5EEB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85" w:type="dxa"/>
          </w:tcPr>
          <w:p w14:paraId="2CBB1DB6" w14:textId="273B315F" w:rsidR="00186FE8" w:rsidRDefault="00186FE8" w:rsidP="009F5EEB">
            <w:pPr>
              <w:pStyle w:val="a3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186FE8" w14:paraId="35AA1DA8" w14:textId="77777777" w:rsidTr="004D1425">
        <w:trPr>
          <w:trHeight w:val="516"/>
        </w:trPr>
        <w:tc>
          <w:tcPr>
            <w:tcW w:w="1789" w:type="dxa"/>
          </w:tcPr>
          <w:p w14:paraId="4F1CC571" w14:textId="120CBBEE" w:rsidR="00186FE8" w:rsidRDefault="00186FE8" w:rsidP="009F5EEB">
            <w:pPr>
              <w:pStyle w:val="a3"/>
              <w:ind w:firstLineChars="0" w:firstLine="0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3185" w:type="dxa"/>
          </w:tcPr>
          <w:p w14:paraId="1DCF52D9" w14:textId="108619A9" w:rsidR="00186FE8" w:rsidRDefault="00186FE8" w:rsidP="009F5EEB">
            <w:pPr>
              <w:pStyle w:val="a3"/>
              <w:ind w:firstLineChars="0" w:firstLine="0"/>
            </w:pPr>
            <w:r>
              <w:rPr>
                <w:rFonts w:hint="eastAsia"/>
              </w:rPr>
              <w:t>是否管理员</w:t>
            </w:r>
          </w:p>
        </w:tc>
      </w:tr>
    </w:tbl>
    <w:p w14:paraId="0C53843F" w14:textId="6DE1AF2E" w:rsidR="00186FE8" w:rsidRDefault="004D1425" w:rsidP="00186FE8">
      <w:pPr>
        <w:pStyle w:val="a3"/>
        <w:ind w:left="780" w:firstLineChars="0" w:firstLine="0"/>
      </w:pPr>
      <w:r>
        <w:rPr>
          <w:rFonts w:hint="eastAsia"/>
        </w:rPr>
        <w:t>包含以下接口：</w:t>
      </w:r>
    </w:p>
    <w:tbl>
      <w:tblPr>
        <w:tblW w:w="7384" w:type="dxa"/>
        <w:tblInd w:w="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98"/>
        <w:gridCol w:w="3686"/>
      </w:tblGrid>
      <w:tr w:rsidR="004A7E07" w14:paraId="496BA498" w14:textId="77777777" w:rsidTr="00A32F70">
        <w:trPr>
          <w:trHeight w:val="457"/>
        </w:trPr>
        <w:tc>
          <w:tcPr>
            <w:tcW w:w="3698" w:type="dxa"/>
          </w:tcPr>
          <w:p w14:paraId="164C3E12" w14:textId="2BD98928" w:rsidR="004D1425" w:rsidRDefault="004D1425" w:rsidP="009F5EEB">
            <w:pPr>
              <w:pStyle w:val="a3"/>
              <w:ind w:firstLineChars="0" w:firstLine="0"/>
            </w:pPr>
            <w:r>
              <w:t xml:space="preserve">Bool </w:t>
            </w:r>
            <w:proofErr w:type="spellStart"/>
            <w:r>
              <w:t>checkPwd</w:t>
            </w:r>
            <w:proofErr w:type="spellEnd"/>
            <w:r>
              <w:t>(string)</w:t>
            </w:r>
          </w:p>
        </w:tc>
        <w:tc>
          <w:tcPr>
            <w:tcW w:w="3686" w:type="dxa"/>
          </w:tcPr>
          <w:p w14:paraId="05F60006" w14:textId="3ED32B41" w:rsidR="004D1425" w:rsidRDefault="004D1425" w:rsidP="009F5EEB">
            <w:pPr>
              <w:pStyle w:val="a3"/>
              <w:ind w:firstLineChars="0" w:firstLine="0"/>
            </w:pPr>
            <w:r>
              <w:rPr>
                <w:rFonts w:hint="eastAsia"/>
              </w:rPr>
              <w:t>检查输入的密码是否正确</w:t>
            </w:r>
          </w:p>
        </w:tc>
      </w:tr>
      <w:tr w:rsidR="004A7E07" w14:paraId="3C50397C" w14:textId="77777777" w:rsidTr="00A32F70">
        <w:trPr>
          <w:trHeight w:val="470"/>
        </w:trPr>
        <w:tc>
          <w:tcPr>
            <w:tcW w:w="3698" w:type="dxa"/>
          </w:tcPr>
          <w:p w14:paraId="419640D2" w14:textId="643D5329" w:rsidR="004D1425" w:rsidRDefault="004D1425" w:rsidP="009F5EEB">
            <w:pPr>
              <w:pStyle w:val="a3"/>
              <w:ind w:firstLineChars="0" w:firstLine="0"/>
            </w:pPr>
            <w:r>
              <w:lastRenderedPageBreak/>
              <w:t xml:space="preserve">Bool </w:t>
            </w:r>
            <w:proofErr w:type="spellStart"/>
            <w:r>
              <w:t>editPwd</w:t>
            </w:r>
            <w:proofErr w:type="spellEnd"/>
            <w:r>
              <w:t>(string)</w:t>
            </w:r>
          </w:p>
        </w:tc>
        <w:tc>
          <w:tcPr>
            <w:tcW w:w="3686" w:type="dxa"/>
          </w:tcPr>
          <w:p w14:paraId="3C419DD1" w14:textId="3168421F" w:rsidR="004D1425" w:rsidRDefault="004D1425" w:rsidP="009F5EEB">
            <w:pPr>
              <w:pStyle w:val="a3"/>
              <w:ind w:firstLineChars="0" w:firstLine="0"/>
            </w:pPr>
            <w:r>
              <w:rPr>
                <w:rFonts w:hint="eastAsia"/>
              </w:rPr>
              <w:t>修改密码</w:t>
            </w:r>
          </w:p>
        </w:tc>
      </w:tr>
      <w:tr w:rsidR="004A7E07" w14:paraId="2A4B2034" w14:textId="77777777" w:rsidTr="00A32F70">
        <w:trPr>
          <w:trHeight w:val="516"/>
        </w:trPr>
        <w:tc>
          <w:tcPr>
            <w:tcW w:w="3698" w:type="dxa"/>
          </w:tcPr>
          <w:p w14:paraId="6CBA2CBA" w14:textId="30EC4224" w:rsidR="004D1425" w:rsidRDefault="00A32F70" w:rsidP="009F5EEB">
            <w:pPr>
              <w:pStyle w:val="a3"/>
              <w:ind w:firstLineChars="0" w:firstLine="0"/>
            </w:pPr>
            <w:r>
              <w:t>Vector&lt;</w:t>
            </w:r>
            <w:r w:rsidR="004A7E07">
              <w:t>Stock</w:t>
            </w:r>
            <w:r>
              <w:t>&gt;</w:t>
            </w:r>
            <w:r w:rsidR="004A7E07">
              <w:t xml:space="preserve"> query(</w:t>
            </w:r>
            <w:proofErr w:type="spellStart"/>
            <w:proofErr w:type="gramStart"/>
            <w:r w:rsidR="004A7E07">
              <w:t>string,string</w:t>
            </w:r>
            <w:proofErr w:type="spellEnd"/>
            <w:proofErr w:type="gramEnd"/>
            <w:r w:rsidR="004A7E07">
              <w:t>)</w:t>
            </w:r>
          </w:p>
        </w:tc>
        <w:tc>
          <w:tcPr>
            <w:tcW w:w="3686" w:type="dxa"/>
          </w:tcPr>
          <w:p w14:paraId="3D52BDE0" w14:textId="219E6687" w:rsidR="004D1425" w:rsidRDefault="004A7E07" w:rsidP="009F5EEB">
            <w:pPr>
              <w:pStyle w:val="a3"/>
              <w:ind w:firstLineChars="0" w:firstLine="0"/>
            </w:pPr>
            <w:r>
              <w:rPr>
                <w:rFonts w:hint="eastAsia"/>
              </w:rPr>
              <w:t>查询</w:t>
            </w:r>
            <w:r w:rsidR="00250DD2">
              <w:rPr>
                <w:rFonts w:hint="eastAsia"/>
              </w:rPr>
              <w:t>所有满足条件的股票</w:t>
            </w:r>
            <w:r>
              <w:rPr>
                <w:rFonts w:hint="eastAsia"/>
              </w:rPr>
              <w:t>(股票代码，股票名称)</w:t>
            </w:r>
            <w:r>
              <w:t>(</w:t>
            </w:r>
            <w:r>
              <w:rPr>
                <w:rFonts w:hint="eastAsia"/>
              </w:rPr>
              <w:t>股票代码暴力模糊查询)(实际上可以用一个名叫字典树的数据结构，思想非常简单，可以研究研究)</w:t>
            </w:r>
          </w:p>
        </w:tc>
      </w:tr>
      <w:tr w:rsidR="00E2396F" w14:paraId="69B1604F" w14:textId="77777777" w:rsidTr="00A32F70">
        <w:trPr>
          <w:trHeight w:val="516"/>
        </w:trPr>
        <w:tc>
          <w:tcPr>
            <w:tcW w:w="3698" w:type="dxa"/>
          </w:tcPr>
          <w:p w14:paraId="59D65380" w14:textId="6E5E7D50" w:rsidR="00E2396F" w:rsidRPr="00E2396F" w:rsidRDefault="00E2396F" w:rsidP="009F5EEB">
            <w:pPr>
              <w:pStyle w:val="a3"/>
              <w:ind w:firstLineChars="0" w:firstLine="0"/>
              <w:rPr>
                <w:highlight w:val="yellow"/>
              </w:rPr>
            </w:pPr>
            <w:r w:rsidRPr="00E2396F">
              <w:rPr>
                <w:rFonts w:hint="eastAsia"/>
                <w:highlight w:val="yellow"/>
              </w:rPr>
              <w:t>Bool</w:t>
            </w:r>
            <w:r w:rsidRPr="00E2396F">
              <w:rPr>
                <w:highlight w:val="yellow"/>
              </w:rPr>
              <w:t xml:space="preserve"> </w:t>
            </w:r>
            <w:proofErr w:type="spellStart"/>
            <w:r w:rsidRPr="00E2396F">
              <w:rPr>
                <w:highlight w:val="yellow"/>
              </w:rPr>
              <w:t>addStock</w:t>
            </w:r>
            <w:proofErr w:type="spellEnd"/>
            <w:r w:rsidRPr="00E2396F">
              <w:rPr>
                <w:highlight w:val="yellow"/>
              </w:rPr>
              <w:t>(</w:t>
            </w:r>
            <w:proofErr w:type="spellStart"/>
            <w:proofErr w:type="gramStart"/>
            <w:r w:rsidRPr="00E2396F">
              <w:rPr>
                <w:highlight w:val="yellow"/>
              </w:rPr>
              <w:t>string,string</w:t>
            </w:r>
            <w:proofErr w:type="gramEnd"/>
            <w:r w:rsidRPr="00E2396F">
              <w:rPr>
                <w:highlight w:val="yellow"/>
              </w:rPr>
              <w:t>,float</w:t>
            </w:r>
            <w:r w:rsidR="00A32F70">
              <w:rPr>
                <w:highlight w:val="yellow"/>
              </w:rPr>
              <w:t>,</w:t>
            </w:r>
            <w:r w:rsidR="00A32F70">
              <w:rPr>
                <w:rFonts w:hint="eastAsia"/>
                <w:highlight w:val="yellow"/>
              </w:rPr>
              <w:t>int</w:t>
            </w:r>
            <w:proofErr w:type="spellEnd"/>
            <w:r w:rsidRPr="00E2396F">
              <w:rPr>
                <w:highlight w:val="yellow"/>
              </w:rPr>
              <w:t>)</w:t>
            </w:r>
          </w:p>
        </w:tc>
        <w:tc>
          <w:tcPr>
            <w:tcW w:w="3686" w:type="dxa"/>
          </w:tcPr>
          <w:p w14:paraId="0E4E376F" w14:textId="4B9FFAB5" w:rsidR="00E2396F" w:rsidRPr="00A32F70" w:rsidRDefault="00E2396F" w:rsidP="009F5EEB">
            <w:pPr>
              <w:pStyle w:val="a3"/>
              <w:ind w:firstLineChars="0" w:firstLine="0"/>
            </w:pPr>
            <w:r>
              <w:rPr>
                <w:rFonts w:hint="eastAsia"/>
              </w:rPr>
              <w:t>添加股票</w:t>
            </w:r>
            <w:r w:rsidR="00A32F70">
              <w:rPr>
                <w:rFonts w:hint="eastAsia"/>
              </w:rPr>
              <w:t>(代码，名称，价格，数量)</w:t>
            </w:r>
          </w:p>
        </w:tc>
      </w:tr>
      <w:tr w:rsidR="00E2396F" w14:paraId="70E0686C" w14:textId="77777777" w:rsidTr="00A32F70">
        <w:trPr>
          <w:trHeight w:val="516"/>
        </w:trPr>
        <w:tc>
          <w:tcPr>
            <w:tcW w:w="3698" w:type="dxa"/>
          </w:tcPr>
          <w:p w14:paraId="4D6FD194" w14:textId="0BB06F38" w:rsidR="00E2396F" w:rsidRPr="00E2396F" w:rsidRDefault="00E2396F" w:rsidP="009F5EEB">
            <w:pPr>
              <w:pStyle w:val="a3"/>
              <w:ind w:firstLineChars="0" w:firstLine="0"/>
              <w:rPr>
                <w:highlight w:val="yellow"/>
              </w:rPr>
            </w:pPr>
            <w:r>
              <w:rPr>
                <w:highlight w:val="yellow"/>
              </w:rPr>
              <w:t>B</w:t>
            </w:r>
            <w:r>
              <w:rPr>
                <w:rFonts w:hint="eastAsia"/>
                <w:highlight w:val="yellow"/>
              </w:rPr>
              <w:t>ool</w:t>
            </w:r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editStock</w:t>
            </w:r>
            <w:proofErr w:type="spellEnd"/>
            <w:r>
              <w:rPr>
                <w:highlight w:val="yellow"/>
              </w:rPr>
              <w:t>(</w:t>
            </w:r>
            <w:proofErr w:type="spellStart"/>
            <w:proofErr w:type="gramStart"/>
            <w:r>
              <w:rPr>
                <w:highlight w:val="yellow"/>
              </w:rPr>
              <w:t>string,string</w:t>
            </w:r>
            <w:proofErr w:type="gramEnd"/>
            <w:r>
              <w:rPr>
                <w:highlight w:val="yellow"/>
              </w:rPr>
              <w:t>,string</w:t>
            </w:r>
            <w:r w:rsidR="00A32F70">
              <w:rPr>
                <w:highlight w:val="yellow"/>
              </w:rPr>
              <w:t>,int</w:t>
            </w:r>
            <w:proofErr w:type="spellEnd"/>
            <w:r>
              <w:rPr>
                <w:highlight w:val="yellow"/>
              </w:rPr>
              <w:t>)</w:t>
            </w:r>
          </w:p>
        </w:tc>
        <w:tc>
          <w:tcPr>
            <w:tcW w:w="3686" w:type="dxa"/>
          </w:tcPr>
          <w:p w14:paraId="55C7E671" w14:textId="2205F730" w:rsidR="00E2396F" w:rsidRDefault="00E2396F" w:rsidP="009F5EEB">
            <w:pPr>
              <w:pStyle w:val="a3"/>
              <w:ind w:firstLineChars="0" w:firstLine="0"/>
            </w:pPr>
            <w:r>
              <w:rPr>
                <w:rFonts w:hint="eastAsia"/>
              </w:rPr>
              <w:t>修改股票代码，名称</w:t>
            </w:r>
            <w:r w:rsidR="00A32F70">
              <w:rPr>
                <w:rFonts w:hint="eastAsia"/>
              </w:rPr>
              <w:t>，发行数量</w:t>
            </w:r>
          </w:p>
        </w:tc>
      </w:tr>
      <w:tr w:rsidR="00E2396F" w14:paraId="2B936815" w14:textId="77777777" w:rsidTr="00A32F70">
        <w:trPr>
          <w:trHeight w:val="516"/>
        </w:trPr>
        <w:tc>
          <w:tcPr>
            <w:tcW w:w="3698" w:type="dxa"/>
          </w:tcPr>
          <w:p w14:paraId="201E5D94" w14:textId="5105B9C1" w:rsidR="00E2396F" w:rsidRPr="00E2396F" w:rsidRDefault="00A32F70" w:rsidP="009F5EEB">
            <w:pPr>
              <w:pStyle w:val="a3"/>
              <w:ind w:firstLineChars="0" w:firstLine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B</w:t>
            </w:r>
            <w:r>
              <w:rPr>
                <w:highlight w:val="yellow"/>
              </w:rPr>
              <w:t>ool suspend(string)</w:t>
            </w:r>
          </w:p>
        </w:tc>
        <w:tc>
          <w:tcPr>
            <w:tcW w:w="3686" w:type="dxa"/>
          </w:tcPr>
          <w:p w14:paraId="47F8B70E" w14:textId="78AAD949" w:rsidR="00E2396F" w:rsidRDefault="00A32F70" w:rsidP="009F5EEB">
            <w:pPr>
              <w:pStyle w:val="a3"/>
              <w:ind w:firstLineChars="0" w:firstLine="0"/>
            </w:pPr>
            <w:r>
              <w:rPr>
                <w:rFonts w:hint="eastAsia"/>
              </w:rPr>
              <w:t>将相应代码的股票停止交易</w:t>
            </w:r>
          </w:p>
        </w:tc>
      </w:tr>
      <w:tr w:rsidR="00E2396F" w14:paraId="4E862274" w14:textId="77777777" w:rsidTr="00A32F70">
        <w:trPr>
          <w:trHeight w:val="516"/>
        </w:trPr>
        <w:tc>
          <w:tcPr>
            <w:tcW w:w="3698" w:type="dxa"/>
          </w:tcPr>
          <w:p w14:paraId="1306196B" w14:textId="3EDDE80E" w:rsidR="00E2396F" w:rsidRPr="00E2396F" w:rsidRDefault="00A32F70" w:rsidP="009F5EEB">
            <w:pPr>
              <w:pStyle w:val="a3"/>
              <w:ind w:firstLineChars="0" w:firstLine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B</w:t>
            </w:r>
            <w:r>
              <w:rPr>
                <w:highlight w:val="yellow"/>
              </w:rPr>
              <w:t>ool recover(string)</w:t>
            </w:r>
          </w:p>
        </w:tc>
        <w:tc>
          <w:tcPr>
            <w:tcW w:w="3686" w:type="dxa"/>
          </w:tcPr>
          <w:p w14:paraId="6C09C98D" w14:textId="790F8625" w:rsidR="00E2396F" w:rsidRDefault="00A32F70" w:rsidP="009F5EEB">
            <w:pPr>
              <w:pStyle w:val="a3"/>
              <w:ind w:firstLineChars="0" w:firstLine="0"/>
            </w:pPr>
            <w:r>
              <w:rPr>
                <w:rFonts w:hint="eastAsia"/>
              </w:rPr>
              <w:t>将相应代码的股票恢复交易</w:t>
            </w:r>
          </w:p>
        </w:tc>
      </w:tr>
      <w:tr w:rsidR="00E2396F" w14:paraId="6EF4487B" w14:textId="77777777" w:rsidTr="00A32F70">
        <w:trPr>
          <w:trHeight w:val="516"/>
        </w:trPr>
        <w:tc>
          <w:tcPr>
            <w:tcW w:w="3698" w:type="dxa"/>
          </w:tcPr>
          <w:p w14:paraId="22685CC4" w14:textId="1677E861" w:rsidR="00E2396F" w:rsidRPr="00E2396F" w:rsidRDefault="00E2396F" w:rsidP="009F5EEB">
            <w:pPr>
              <w:pStyle w:val="a3"/>
              <w:ind w:firstLineChars="0" w:firstLine="0"/>
              <w:rPr>
                <w:highlight w:val="yellow"/>
              </w:rPr>
            </w:pPr>
          </w:p>
        </w:tc>
        <w:tc>
          <w:tcPr>
            <w:tcW w:w="3686" w:type="dxa"/>
          </w:tcPr>
          <w:p w14:paraId="18BB929D" w14:textId="77777777" w:rsidR="00E2396F" w:rsidRDefault="00E2396F" w:rsidP="009F5EEB">
            <w:pPr>
              <w:pStyle w:val="a3"/>
              <w:ind w:firstLineChars="0" w:firstLine="0"/>
            </w:pPr>
          </w:p>
        </w:tc>
      </w:tr>
      <w:tr w:rsidR="004D1425" w14:paraId="4BA88BA4" w14:textId="77777777" w:rsidTr="00A32F70">
        <w:trPr>
          <w:trHeight w:val="516"/>
        </w:trPr>
        <w:tc>
          <w:tcPr>
            <w:tcW w:w="3698" w:type="dxa"/>
          </w:tcPr>
          <w:p w14:paraId="1F1F3EF6" w14:textId="77777777" w:rsidR="004D1425" w:rsidRDefault="004D1425" w:rsidP="009F5EEB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686" w:type="dxa"/>
          </w:tcPr>
          <w:p w14:paraId="0CBF3591" w14:textId="77777777" w:rsidR="004D1425" w:rsidRDefault="004D1425" w:rsidP="009F5EEB">
            <w:pPr>
              <w:pStyle w:val="a3"/>
              <w:ind w:firstLineChars="0" w:firstLine="0"/>
            </w:pPr>
            <w:r>
              <w:rPr>
                <w:rFonts w:hint="eastAsia"/>
              </w:rPr>
              <w:t>返回实例的所有信息</w:t>
            </w:r>
          </w:p>
          <w:p w14:paraId="1E76B91F" w14:textId="586F235B" w:rsidR="004D1425" w:rsidRDefault="004D1425" w:rsidP="009F5EEB">
            <w:pPr>
              <w:pStyle w:val="a3"/>
              <w:ind w:firstLineChars="0" w:firstLine="0"/>
            </w:pPr>
            <w:r>
              <w:rPr>
                <w:rFonts w:hint="eastAsia"/>
              </w:rPr>
              <w:t>//格式:</w:t>
            </w:r>
            <w:proofErr w:type="gramStart"/>
            <w:r>
              <w:t>”</w:t>
            </w:r>
            <w:proofErr w:type="spellStart"/>
            <w:r w:rsidR="004A7E07">
              <w:t>String</w:t>
            </w:r>
            <w:proofErr w:type="gramEnd"/>
            <w:r w:rsidR="004A7E07">
              <w:t>,String,Int</w:t>
            </w:r>
            <w:proofErr w:type="spellEnd"/>
            <w:r>
              <w:t>;”</w:t>
            </w:r>
          </w:p>
        </w:tc>
      </w:tr>
    </w:tbl>
    <w:p w14:paraId="060A5B38" w14:textId="670F00CB" w:rsidR="004D1425" w:rsidRDefault="00E2396F" w:rsidP="00186FE8">
      <w:pPr>
        <w:pStyle w:val="a3"/>
        <w:ind w:left="780" w:firstLineChars="0" w:firstLine="0"/>
      </w:pPr>
      <w:r>
        <w:rPr>
          <w:rFonts w:hint="eastAsia"/>
        </w:rPr>
        <w:t>管理员当然不能控制股票走势，但模拟程序中股票当然</w:t>
      </w:r>
      <w:proofErr w:type="gramStart"/>
      <w:r>
        <w:rPr>
          <w:rFonts w:hint="eastAsia"/>
        </w:rPr>
        <w:t>不能自己</w:t>
      </w:r>
      <w:proofErr w:type="gramEnd"/>
      <w:r>
        <w:rPr>
          <w:rFonts w:hint="eastAsia"/>
        </w:rPr>
        <w:t>走</w:t>
      </w:r>
    </w:p>
    <w:p w14:paraId="459E5F49" w14:textId="4E80F92A" w:rsidR="00E2396F" w:rsidRDefault="00E2396F" w:rsidP="00186FE8">
      <w:pPr>
        <w:pStyle w:val="a3"/>
        <w:ind w:left="780" w:firstLineChars="0" w:firstLine="0"/>
      </w:pPr>
      <w:r>
        <w:rPr>
          <w:rFonts w:hint="eastAsia"/>
        </w:rPr>
        <w:t>所以创建一个super</w:t>
      </w:r>
      <w:r>
        <w:t xml:space="preserve"> </w:t>
      </w:r>
      <w:r>
        <w:rPr>
          <w:rFonts w:hint="eastAsia"/>
        </w:rPr>
        <w:t>user控制股票走势</w:t>
      </w:r>
    </w:p>
    <w:p w14:paraId="60BA6D4B" w14:textId="44E39155" w:rsidR="00E2396F" w:rsidRDefault="00E2396F" w:rsidP="00186FE8">
      <w:pPr>
        <w:pStyle w:val="a3"/>
        <w:ind w:left="780" w:firstLineChars="0" w:firstLine="0"/>
      </w:pPr>
      <w:r>
        <w:rPr>
          <w:rFonts w:hint="eastAsia"/>
        </w:rPr>
        <w:t>同样，通过控制股票</w:t>
      </w:r>
      <w:proofErr w:type="gramStart"/>
      <w:r>
        <w:rPr>
          <w:rFonts w:hint="eastAsia"/>
        </w:rPr>
        <w:t>池达到</w:t>
      </w:r>
      <w:proofErr w:type="gramEnd"/>
      <w:r>
        <w:rPr>
          <w:rFonts w:hint="eastAsia"/>
        </w:rPr>
        <w:t>目的。</w:t>
      </w:r>
    </w:p>
    <w:p w14:paraId="694B31E2" w14:textId="2C3B9E4A" w:rsidR="00250DD2" w:rsidRDefault="00250DD2" w:rsidP="00186FE8">
      <w:pPr>
        <w:pStyle w:val="a3"/>
        <w:ind w:left="780" w:firstLineChars="0" w:firstLine="0"/>
      </w:pPr>
      <w:r>
        <w:rPr>
          <w:rFonts w:hint="eastAsia"/>
        </w:rPr>
        <w:t>它还有一个重要功能就是注册与登陆用户</w:t>
      </w:r>
    </w:p>
    <w:p w14:paraId="7A13AB10" w14:textId="47035E8D" w:rsidR="00250DD2" w:rsidRPr="00186FE8" w:rsidRDefault="00250DD2" w:rsidP="00186FE8">
      <w:pPr>
        <w:pStyle w:val="a3"/>
        <w:ind w:left="780" w:firstLineChars="0" w:firstLine="0"/>
      </w:pPr>
      <w:r>
        <w:t>Super user</w:t>
      </w:r>
      <w:r>
        <w:rPr>
          <w:rFonts w:hint="eastAsia"/>
        </w:rPr>
        <w:t>本身不存储任何信息，仅有各种操作</w:t>
      </w:r>
    </w:p>
    <w:sectPr w:rsidR="00250DD2" w:rsidRPr="00186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51CC0" w14:textId="77777777" w:rsidR="007809EF" w:rsidRDefault="007809EF" w:rsidP="00D13AE4">
      <w:r>
        <w:separator/>
      </w:r>
    </w:p>
  </w:endnote>
  <w:endnote w:type="continuationSeparator" w:id="0">
    <w:p w14:paraId="0E507B0C" w14:textId="77777777" w:rsidR="007809EF" w:rsidRDefault="007809EF" w:rsidP="00D13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02EBD" w14:textId="77777777" w:rsidR="007809EF" w:rsidRDefault="007809EF" w:rsidP="00D13AE4">
      <w:r>
        <w:separator/>
      </w:r>
    </w:p>
  </w:footnote>
  <w:footnote w:type="continuationSeparator" w:id="0">
    <w:p w14:paraId="01C6216B" w14:textId="77777777" w:rsidR="007809EF" w:rsidRDefault="007809EF" w:rsidP="00D13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B72C4"/>
    <w:multiLevelType w:val="hybridMultilevel"/>
    <w:tmpl w:val="4766A2BA"/>
    <w:lvl w:ilvl="0" w:tplc="9922538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7A7637"/>
    <w:multiLevelType w:val="hybridMultilevel"/>
    <w:tmpl w:val="F098B17A"/>
    <w:lvl w:ilvl="0" w:tplc="97088A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B88"/>
    <w:rsid w:val="00186FE8"/>
    <w:rsid w:val="001D1629"/>
    <w:rsid w:val="00250DD2"/>
    <w:rsid w:val="002D6C5E"/>
    <w:rsid w:val="00491764"/>
    <w:rsid w:val="004A7E07"/>
    <w:rsid w:val="004D1425"/>
    <w:rsid w:val="007809EF"/>
    <w:rsid w:val="008E7707"/>
    <w:rsid w:val="00A32F70"/>
    <w:rsid w:val="00B85FA8"/>
    <w:rsid w:val="00CD1B88"/>
    <w:rsid w:val="00D13AE4"/>
    <w:rsid w:val="00D14204"/>
    <w:rsid w:val="00E2396F"/>
    <w:rsid w:val="00FA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C587D"/>
  <w15:chartTrackingRefBased/>
  <w15:docId w15:val="{DDA90E93-6B92-4199-A154-BADA3D7D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70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13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3AE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3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3A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轩哲</dc:creator>
  <cp:keywords/>
  <dc:description/>
  <cp:lastModifiedBy>李 轩哲</cp:lastModifiedBy>
  <cp:revision>8</cp:revision>
  <dcterms:created xsi:type="dcterms:W3CDTF">2018-06-23T14:21:00Z</dcterms:created>
  <dcterms:modified xsi:type="dcterms:W3CDTF">2018-06-26T07:23:00Z</dcterms:modified>
</cp:coreProperties>
</file>