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120"/>
      </w:pPr>
      <w:r>
        <w:rPr>
          <w:b/>
          <w:i w:val="0"/>
          <w:color w:val="00C4BE"/>
          <w:sz w:val="32"/>
        </w:rPr>
        <w:t>valeria+</w:t>
      </w:r>
    </w:p>
    <w:p>
      <w:pPr>
        <w:spacing w:after="360"/>
        <w:jc w:val="left"/>
      </w:pPr>
      <w:r>
        <w:rPr>
          <w:b w:val="0"/>
          <w:i w:val="0"/>
          <w:sz w:val="104"/>
        </w:rPr>
        <w:t>🐻</w:t>
      </w:r>
    </w:p>
    <w:p>
      <w:pPr>
        <w:spacing w:after="120"/>
      </w:pPr>
      <w:r>
        <w:rPr>
          <w:b/>
          <w:i w:val="0"/>
          <w:color w:val="00A39E"/>
          <w:sz w:val="20"/>
        </w:rPr>
        <w:t>Manual de usuario · v4 · con capturas de pantalla</w:t>
      </w:r>
    </w:p>
    <w:p>
      <w:pPr>
        <w:spacing w:after="200"/>
      </w:pPr>
      <w:r>
        <w:rPr>
          <w:b/>
          <w:i w:val="0"/>
          <w:color w:val="1F2937"/>
          <w:sz w:val="68"/>
        </w:rPr>
        <w:t>Manual de Casos de Uso</w:t>
      </w:r>
    </w:p>
    <w:p>
      <w:pPr>
        <w:spacing w:after="320"/>
      </w:pPr>
      <w:r>
        <w:rPr>
          <w:b w:val="0"/>
          <w:i w:val="0"/>
          <w:color w:val="4B5563"/>
          <w:sz w:val="26"/>
        </w:rPr>
        <w:t>Aplicación de terapia auditivo-verbal para niñas y niños con hipoacusia, implante coclear o dificultades del lenguaje.</w:t>
      </w:r>
    </w:p>
    <w:p>
      <w:pPr>
        <w:spacing w:after="120"/>
      </w:pPr>
      <w:r>
        <w:rPr>
          <w:b w:val="0"/>
          <w:i w:val="0"/>
          <w:color w:val="6B7280"/>
          <w:sz w:val="20"/>
        </w:rPr>
        <w:t>Guía para logopedas, familias y cuidadores</w:t>
        <w:br/>
        <w:t>Julio de 2026 · Documento interno</w:t>
        <w:br/>
        <w:t>Expo / React Native</w:t>
      </w:r>
    </w:p>
    <w:p>
      <w:r>
        <w:br w:type="page"/>
      </w:r>
    </w:p>
    <w:p>
      <w:pPr>
        <w:keepNext/>
        <w:spacing w:after="0"/>
      </w:pPr>
      <w:r>
        <w:rPr>
          <w:b/>
          <w:i w:val="0"/>
          <w:color w:val="00C4BE"/>
          <w:sz w:val="17"/>
        </w:rPr>
        <w:t>CONTENIDO</w:t>
      </w:r>
    </w:p>
    <w:p>
      <w:pPr>
        <w:pStyle w:val="Heading1"/>
      </w:pPr>
      <w:r>
        <w:t>Índice</w:t>
      </w:r>
    </w:p>
    <w:p>
      <w:pPr>
        <w:spacing w:after="40"/>
      </w:pPr>
      <w:r>
        <w:rPr>
          <w:b/>
          <w:i w:val="0"/>
          <w:color w:val="00A39E"/>
          <w:sz w:val="17"/>
        </w:rPr>
        <w:t>INTRODUCCIÓN</w:t>
      </w:r>
    </w:p>
    <w:p>
      <w:pPr>
        <w:spacing w:after="60"/>
        <w:ind w:left="227"/>
      </w:pPr>
      <w:r>
        <w:rPr>
          <w:b/>
          <w:color w:val="00C4BE"/>
        </w:rPr>
        <w:t xml:space="preserve">1   </w:t>
      </w:r>
      <w:r>
        <w:rPr>
          <w:b w:val="0"/>
        </w:rPr>
        <w:t>Introducción a Valeria+</w:t>
      </w:r>
    </w:p>
    <w:p>
      <w:pPr>
        <w:spacing w:after="60"/>
        <w:ind w:left="227"/>
      </w:pPr>
      <w:r>
        <w:rPr>
          <w:b/>
          <w:color w:val="00C4BE"/>
        </w:rPr>
        <w:t xml:space="preserve">2   </w:t>
      </w:r>
      <w:r>
        <w:rPr>
          <w:b w:val="0"/>
        </w:rPr>
        <w:t>Roles y modos de acceso</w:t>
      </w:r>
    </w:p>
    <w:p>
      <w:pPr>
        <w:spacing w:after="60"/>
        <w:ind w:left="227"/>
      </w:pPr>
      <w:r>
        <w:rPr>
          <w:b/>
          <w:color w:val="00C4BE"/>
        </w:rPr>
        <w:t xml:space="preserve">3   </w:t>
      </w:r>
      <w:r>
        <w:rPr>
          <w:b w:val="0"/>
        </w:rPr>
        <w:t>Mapa de pantallas y glosario</w:t>
      </w:r>
    </w:p>
    <w:p>
      <w:pPr>
        <w:spacing w:after="40"/>
      </w:pPr>
      <w:r>
        <w:rPr>
          <w:b/>
          <w:i w:val="0"/>
          <w:color w:val="00A39E"/>
          <w:sz w:val="17"/>
        </w:rPr>
        <w:t>CASOS DE USO</w:t>
      </w:r>
    </w:p>
    <w:p>
      <w:pPr>
        <w:spacing w:after="60"/>
        <w:ind w:left="227"/>
      </w:pPr>
      <w:r>
        <w:rPr>
          <w:b/>
          <w:color w:val="00C4BE"/>
        </w:rPr>
        <w:t xml:space="preserve">CU-01   </w:t>
      </w:r>
      <w:r>
        <w:rPr>
          <w:b w:val="0"/>
        </w:rPr>
        <w:t>Alta de un nuevo paciente</w:t>
      </w:r>
    </w:p>
    <w:p>
      <w:pPr>
        <w:spacing w:after="60"/>
        <w:ind w:left="227"/>
      </w:pPr>
      <w:r>
        <w:rPr>
          <w:b/>
          <w:color w:val="00C4BE"/>
        </w:rPr>
        <w:t xml:space="preserve">CU-02   </w:t>
      </w:r>
      <w:r>
        <w:rPr>
          <w:b w:val="0"/>
        </w:rPr>
        <w:t>Prescripción de terapias (Modo Profesional)</w:t>
      </w:r>
    </w:p>
    <w:p>
      <w:pPr>
        <w:spacing w:after="60"/>
        <w:ind w:left="227"/>
      </w:pPr>
      <w:r>
        <w:rPr>
          <w:b/>
          <w:color w:val="00C4BE"/>
        </w:rPr>
        <w:t xml:space="preserve">CU-03   </w:t>
      </w:r>
      <w:r>
        <w:rPr>
          <w:b w:val="0"/>
        </w:rPr>
        <w:t>Retomar un paciente e iniciar sesión</w:t>
      </w:r>
    </w:p>
    <w:p>
      <w:pPr>
        <w:spacing w:after="60"/>
        <w:ind w:left="227"/>
      </w:pPr>
      <w:r>
        <w:rPr>
          <w:b/>
          <w:color w:val="00C4BE"/>
        </w:rPr>
        <w:t xml:space="preserve">CU-04   </w:t>
      </w:r>
      <w:r>
        <w:rPr>
          <w:b w:val="0"/>
        </w:rPr>
        <w:t>Test de Ling previo (audífono / implante)</w:t>
      </w:r>
    </w:p>
    <w:p>
      <w:pPr>
        <w:spacing w:after="60"/>
        <w:ind w:left="227"/>
      </w:pPr>
      <w:r>
        <w:rPr>
          <w:b/>
          <w:color w:val="00C4BE"/>
        </w:rPr>
        <w:t xml:space="preserve">CU-05   </w:t>
      </w:r>
      <w:r>
        <w:rPr>
          <w:b w:val="0"/>
        </w:rPr>
        <w:t>Realizar una sesión de ejercicios</w:t>
      </w:r>
    </w:p>
    <w:p>
      <w:pPr>
        <w:spacing w:after="60"/>
        <w:ind w:left="227"/>
      </w:pPr>
      <w:r>
        <w:rPr>
          <w:b/>
          <w:color w:val="00C4BE"/>
        </w:rPr>
        <w:t xml:space="preserve">CU-06   </w:t>
      </w:r>
      <w:r>
        <w:rPr>
          <w:b w:val="0"/>
        </w:rPr>
        <w:t>Ejercicios de lenguaje con voz (TTS, micrófono, TPR)</w:t>
      </w:r>
    </w:p>
    <w:p>
      <w:pPr>
        <w:spacing w:after="60"/>
        <w:ind w:left="227"/>
      </w:pPr>
      <w:r>
        <w:rPr>
          <w:b/>
          <w:color w:val="00C4BE"/>
        </w:rPr>
        <w:t xml:space="preserve">CU-07   </w:t>
      </w:r>
      <w:r>
        <w:rPr>
          <w:b w:val="0"/>
        </w:rPr>
        <w:t>Configurar recordatorios diarios</w:t>
      </w:r>
    </w:p>
    <w:p>
      <w:pPr>
        <w:spacing w:after="60"/>
        <w:ind w:left="227"/>
      </w:pPr>
      <w:r>
        <w:rPr>
          <w:b/>
          <w:color w:val="00C4BE"/>
        </w:rPr>
        <w:t xml:space="preserve">CU-08   </w:t>
      </w:r>
      <w:r>
        <w:rPr>
          <w:b w:val="0"/>
        </w:rPr>
        <w:t>Motivación: racha, niveles e insignias</w:t>
      </w:r>
    </w:p>
    <w:p>
      <w:pPr>
        <w:spacing w:after="60"/>
        <w:ind w:left="227"/>
      </w:pPr>
      <w:r>
        <w:rPr>
          <w:b/>
          <w:color w:val="00C4BE"/>
        </w:rPr>
        <w:t xml:space="preserve">CU-09   </w:t>
      </w:r>
      <w:r>
        <w:rPr>
          <w:b w:val="0"/>
        </w:rPr>
        <w:t>Consultar el panel de resultados</w:t>
      </w:r>
    </w:p>
    <w:p>
      <w:pPr>
        <w:spacing w:after="60"/>
        <w:ind w:left="227"/>
      </w:pPr>
      <w:r>
        <w:rPr>
          <w:b/>
          <w:color w:val="00C4BE"/>
        </w:rPr>
        <w:t xml:space="preserve">CU-10   </w:t>
      </w:r>
      <w:r>
        <w:rPr>
          <w:b w:val="0"/>
        </w:rPr>
        <w:t>Cambiar entre Modo Familia y Modo Profesional</w:t>
      </w:r>
    </w:p>
    <w:p>
      <w:pPr>
        <w:spacing w:after="40"/>
      </w:pPr>
      <w:r>
        <w:rPr>
          <w:b/>
          <w:i w:val="0"/>
          <w:color w:val="00A39E"/>
          <w:sz w:val="17"/>
        </w:rPr>
        <w:t>ANEXO</w:t>
      </w:r>
    </w:p>
    <w:p>
      <w:pPr>
        <w:spacing w:after="60"/>
        <w:ind w:left="227"/>
      </w:pPr>
      <w:r>
        <w:rPr>
          <w:b/>
          <w:color w:val="00C4BE"/>
        </w:rPr>
        <w:t xml:space="preserve">A   </w:t>
      </w:r>
      <w:r>
        <w:rPr>
          <w:b w:val="0"/>
        </w:rPr>
        <w:t>Preguntas frecuentes y resolución de problemas</w:t>
      </w:r>
    </w:p>
    <w:p>
      <w:r>
        <w:br w:type="page"/>
      </w:r>
    </w:p>
    <w:p>
      <w:pPr>
        <w:keepNext/>
        <w:spacing w:after="0"/>
      </w:pPr>
      <w:r>
        <w:rPr>
          <w:b/>
          <w:i w:val="0"/>
          <w:color w:val="00C4BE"/>
          <w:sz w:val="17"/>
        </w:rPr>
        <w:t>CAPÍTULO 1</w:t>
      </w:r>
    </w:p>
    <w:p>
      <w:pPr>
        <w:pStyle w:val="Heading1"/>
      </w:pPr>
      <w:r>
        <w:t>Introducción a Valeria+</w:t>
      </w:r>
    </w:p>
    <w:p>
      <w:r>
        <w:rPr>
          <w:b/>
        </w:rPr>
        <w:t>Valeria+</w:t>
      </w:r>
      <w:r>
        <w:rPr>
          <w:b w:val="0"/>
        </w:rPr>
        <w:t xml:space="preserve"> es una aplicación móvil (Expo / React Native) diseñada para acompañar las </w:t>
      </w:r>
      <w:r>
        <w:rPr>
          <w:b/>
        </w:rPr>
        <w:t>sesiones de terapia auditivo-verbal</w:t>
      </w:r>
      <w:r>
        <w:rPr>
          <w:b w:val="0"/>
        </w:rPr>
        <w:t xml:space="preserve"> de niñas y niños. Reúne en un solo lugar el registro del paciente, una comprobación auditiva previa (Test de Ling), la prescripción y reproducción de ejercicios, y un panel de resultados para seguir la evolución.</w:t>
      </w:r>
    </w:p>
    <w:p>
      <w:r>
        <w:rPr>
          <w:b w:val="0"/>
        </w:rPr>
        <w:t xml:space="preserve">La app parte de un principio clave: </w:t>
      </w:r>
      <w:r>
        <w:rPr>
          <w:b/>
        </w:rPr>
        <w:t>los padres y cuidadores son el motor de voz y evaluación</w:t>
      </w:r>
      <w:r>
        <w:rPr>
          <w:b w:val="0"/>
        </w:rPr>
        <w:t>. En los ejercicios de audición no hay reconocimiento automático de voz: es el adulto quien produce cada sonido y quien puntúa la respuesta del niño en una escala sencilla. Esto hace que la terapia funcione en cualquier dispositivo, sin depender de la calidad del micrófono, y refuerza el vínculo familiar en el proceso.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color w:val="00A39E"/>
                <w:sz w:val="17"/>
              </w:rPr>
              <w:t>A QUIÉN VA DIRIGIDA</w:t>
            </w:r>
          </w:p>
          <w:p>
            <w:pPr>
              <w:spacing w:after="40"/>
            </w:pPr>
            <w:r>
              <w:rPr>
                <w:sz w:val="19"/>
              </w:rPr>
              <w:t>Logopedas y profesionales de audición/lenguaje (que prescriben y supervisan) y familias o cuidadores (que realizan las sesiones en casa). Este manual cubre a ambos perfiles.</w:t>
            </w:r>
          </w:p>
        </w:tc>
      </w:tr>
    </w:tbl>
    <w:p>
      <w:pPr>
        <w:spacing w:after="40"/>
      </w:pPr>
    </w:p>
    <w:p>
      <w:pPr>
        <w:pStyle w:val="Heading3"/>
      </w:pPr>
      <w:r>
        <w:t>Qué encontrará en este manual</w:t>
      </w:r>
    </w:p>
    <w:p>
      <w:r>
        <w:rPr>
          <w:b w:val="0"/>
        </w:rPr>
        <w:t xml:space="preserve">Diez </w:t>
      </w:r>
      <w:r>
        <w:rPr>
          <w:b/>
        </w:rPr>
        <w:t>casos de uso</w:t>
      </w:r>
      <w:r>
        <w:rPr>
          <w:b w:val="0"/>
        </w:rPr>
        <w:t xml:space="preserve"> paso a paso que recorren las tareas más habituales, desde dar de alta a un paciente hasta interpretar sus resultados. Cada caso indica el actor responsable, las precondiciones, el flujo principal, las variantes y el resultado esperado, y se acompaña de </w:t>
      </w:r>
      <w:r>
        <w:rPr>
          <w:b/>
        </w:rPr>
        <w:t>capturas de pantalla reales de la aplicación</w:t>
      </w:r>
      <w:r>
        <w:rPr>
          <w:b w:val="0"/>
        </w:rPr>
        <w:t xml:space="preserve"> para que sea fácil reconocer cada paso en el dispositivo.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fill="E6F9F8"/>
          </w:tcPr>
          <w:p>
            <w:r>
              <w:rPr>
                <w:b/>
                <w:color w:val="00A39E"/>
                <w:sz w:val="18"/>
              </w:rPr>
              <w:t>Módulo</w:t>
            </w:r>
          </w:p>
        </w:tc>
        <w:tc>
          <w:tcPr>
            <w:tcW w:type="dxa" w:w="7087"/>
            <w:shd w:val="clear" w:fill="E6F9F8"/>
          </w:tcPr>
          <w:p>
            <w:r>
              <w:rPr>
                <w:b/>
                <w:color w:val="00A39E"/>
                <w:sz w:val="18"/>
              </w:rPr>
              <w:t>Para qué sirve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19"/>
              </w:rPr>
              <w:t>Audición</w:t>
            </w:r>
            <w:r>
              <w:rPr>
                <w:b w:val="0"/>
                <w:sz w:val="19"/>
              </w:rPr>
              <w:t xml:space="preserve"> — 13 terapias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Fonética-fonología, semántica, morfosintaxis y pragmática para pacientes con audífono, implante coclear o hipoacusia.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19"/>
              </w:rPr>
              <w:t>Lenguaje</w:t>
            </w:r>
            <w:r>
              <w:rPr>
                <w:b w:val="0"/>
                <w:sz w:val="19"/>
              </w:rPr>
              <w:t xml:space="preserve"> — 7 terapias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Atención conjunta, imitación, comprensión, expresión, comunicación funcional, regulación conductual e interacción social.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19"/>
              </w:rPr>
              <w:t>Test de Ling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Comprobación auditiva rápida (6 sonidos) antes de los ejercicios de audición.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19"/>
              </w:rPr>
              <w:t>Gamificación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XP, racha diaria, niveles con nombre e insignias para mantener la motivación.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after="0"/>
      </w:pPr>
      <w:r>
        <w:rPr>
          <w:b/>
          <w:i w:val="0"/>
          <w:color w:val="00C4BE"/>
          <w:sz w:val="17"/>
        </w:rPr>
        <w:t>CAPÍTULO 2</w:t>
      </w:r>
    </w:p>
    <w:p>
      <w:pPr>
        <w:pStyle w:val="Heading1"/>
      </w:pPr>
      <w:r>
        <w:t>Roles y modos de acceso</w:t>
      </w:r>
    </w:p>
    <w:p>
      <w:r>
        <w:rPr>
          <w:b w:val="0"/>
        </w:rPr>
        <w:t xml:space="preserve">Valeria+ distingue dos formas de usar la app sobre el mismo dispositivo. El cambio no requiere cerrar sesión: se controla con un </w:t>
      </w:r>
      <w:r>
        <w:rPr>
          <w:b/>
        </w:rPr>
        <w:t>PIN de 4 dígitos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  <w:shd w:val="clear" w:fill="E6F9F8"/>
          </w:tcPr>
          <w:p>
            <w:r>
              <w:rPr>
                <w:b/>
                <w:color w:val="00A39E"/>
                <w:sz w:val="18"/>
              </w:rPr>
              <w:t>Modo</w:t>
            </w:r>
          </w:p>
        </w:tc>
        <w:tc>
          <w:tcPr>
            <w:tcW w:type="dxa" w:w="2041"/>
            <w:shd w:val="clear" w:fill="E6F9F8"/>
          </w:tcPr>
          <w:p>
            <w:r>
              <w:rPr>
                <w:b/>
                <w:color w:val="00A39E"/>
                <w:sz w:val="18"/>
              </w:rPr>
              <w:t>Quién</w:t>
            </w:r>
          </w:p>
        </w:tc>
        <w:tc>
          <w:tcPr>
            <w:tcW w:type="dxa" w:w="5556"/>
            <w:shd w:val="clear" w:fill="E6F9F8"/>
          </w:tcPr>
          <w:p>
            <w:r>
              <w:rPr>
                <w:b/>
                <w:color w:val="00A39E"/>
                <w:sz w:val="18"/>
              </w:rPr>
              <w:t>Qué puede hacer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9"/>
              </w:rPr>
              <w:t>Modo Familia</w:t>
            </w:r>
            <w:r>
              <w:rPr>
                <w:b w:val="0"/>
                <w:sz w:val="19"/>
              </w:rPr>
              <w:br/>
              <w:t>(por defecto)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  <w:t>Tutor, madre, padre o cuidador</w:t>
            </w:r>
          </w:p>
        </w:tc>
        <w:tc>
          <w:tcPr>
            <w:tcW w:type="dxa" w:w="5556"/>
          </w:tcPr>
          <w:p>
            <w:r>
              <w:rPr>
                <w:sz w:val="19"/>
              </w:rPr>
              <w:t>Ver la prescripción (solo lectura), realizar las sesiones de ejercicios, activar recordatorios y consultar el progreso. No puede modificar qué ejercicios están activos.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9"/>
              </w:rPr>
              <w:t>Modo Profesional</w:t>
            </w:r>
            <w:r>
              <w:rPr>
                <w:b w:val="0"/>
                <w:sz w:val="19"/>
              </w:rPr>
              <w:br/>
              <w:t>(requiere PIN)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  <w:t>Logopeda / profesional</w:t>
            </w:r>
          </w:p>
        </w:tc>
        <w:tc>
          <w:tcPr>
            <w:tcW w:type="dxa" w:w="5556"/>
          </w:tcPr>
          <w:p>
            <w:r>
              <w:rPr>
                <w:sz w:val="19"/>
              </w:rPr>
              <w:t>Todo lo anterior más activar o desactivar terapias y guardar la prescripción. Se desbloquea con el PIN y se vuelve a bloquear al guardar.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color w:val="B45309"/>
                <w:sz w:val="17"/>
              </w:rPr>
              <w:t>PIN DE DEMOSTRACIÓN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El PIN de ejemplo es </w:t>
            </w:r>
            <w:r>
              <w:rPr>
                <w:b/>
                <w:sz w:val="19"/>
              </w:rPr>
              <w:t>1985</w:t>
            </w:r>
            <w:r>
              <w:rPr>
                <w:b w:val="0"/>
                <w:sz w:val="19"/>
              </w:rPr>
              <w:t>. En un despliegue real, el logopeda debe sustituirlo por uno propio. El PIN nunca se guarda en texto plano: se valida contra un hash SHA-256.</w:t>
            </w:r>
          </w:p>
        </w:tc>
      </w:tr>
    </w:tbl>
    <w:p>
      <w:pPr>
        <w:spacing w:after="40"/>
      </w:pPr>
    </w:p>
    <w:p>
      <w:pPr>
        <w:pStyle w:val="Heading3"/>
      </w:pPr>
      <w:r>
        <w:t>Privacidad de los datos</w:t>
      </w:r>
    </w:p>
    <w:p>
      <w:pPr>
        <w:spacing w:after="120"/>
      </w:pPr>
      <w:r>
        <w:rPr>
          <w:b w:val="0"/>
          <w:i w:val="0"/>
        </w:rPr>
        <w:t>Toda la información del paciente (ficha, historial de sesiones, progreso) se guarda localmente en el dispositivo mediante almacenamiento cifrado. La app está pensada para cumplir RGPD/HIPAA en el manejo de datos personales (PII). No se envían datos a servidores externos para funcionar.</w:t>
      </w:r>
    </w:p>
    <w:p>
      <w:r>
        <w:br w:type="page"/>
      </w:r>
    </w:p>
    <w:p>
      <w:pPr>
        <w:keepNext/>
        <w:spacing w:after="0"/>
      </w:pPr>
      <w:r>
        <w:rPr>
          <w:b/>
          <w:i w:val="0"/>
          <w:color w:val="00C4BE"/>
          <w:sz w:val="17"/>
        </w:rPr>
        <w:t>CAPÍTULO 3</w:t>
      </w:r>
    </w:p>
    <w:p>
      <w:pPr>
        <w:pStyle w:val="Heading1"/>
      </w:pPr>
      <w:r>
        <w:t>Mapa de pantallas y glosario</w:t>
      </w:r>
    </w:p>
    <w:p>
      <w:pPr>
        <w:spacing w:after="120"/>
      </w:pPr>
      <w:r>
        <w:rPr>
          <w:b w:val="0"/>
          <w:i w:val="0"/>
        </w:rPr>
        <w:t>Una sesión completa recorre siempre el mismo circuito. El Test de Ling solo aparece cuando el paciente usa audífono o implante coclear.</w:t>
      </w:r>
    </w:p>
    <w:p>
      <w:pPr>
        <w:spacing w:after="120"/>
        <w:jc w:val="center"/>
      </w:pPr>
      <w:r>
        <w:rPr>
          <w:b/>
          <w:i w:val="0"/>
          <w:color w:val="00A39E"/>
        </w:rPr>
        <w:t>Bienvenida  →  Créditos  →  Ficha / Selección  →  Prescripción  →  Test de Ling*  →  Ejercicios  →  Resultados</w:t>
      </w:r>
    </w:p>
    <w:p>
      <w:pPr>
        <w:spacing w:after="120"/>
      </w:pPr>
      <w:r>
        <w:rPr>
          <w:b w:val="0"/>
          <w:i w:val="0"/>
          <w:color w:val="6B7280"/>
          <w:sz w:val="17"/>
        </w:rPr>
        <w:t>* El Test de Ling se salta automáticamente si la patología del paciente no indica audífono ni implante.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12000" cy="327212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bienvenid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32721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12000" cy="327212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credito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32721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12000" cy="327212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prescripc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32721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1 · </w:t>
            </w:r>
            <w:r>
              <w:rPr>
                <w:color w:val="4B5563"/>
                <w:sz w:val="17"/>
              </w:rPr>
              <w:t>Bienvenida: “Comenzar” o “Ya tengo un paciente registrado”.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2 · </w:t>
            </w:r>
            <w:r>
              <w:rPr>
                <w:color w:val="4B5563"/>
                <w:sz w:val="17"/>
              </w:rPr>
              <w:t>Créditos del proyecto y colaboradores.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3 · </w:t>
            </w:r>
            <w:r>
              <w:rPr>
                <w:color w:val="4B5563"/>
                <w:sz w:val="17"/>
              </w:rPr>
              <w:t>Prescripción de Terapias, el “centro de mando” de cada sesión.</w:t>
            </w:r>
          </w:p>
        </w:tc>
      </w:tr>
    </w:tbl>
    <w:p>
      <w:pPr>
        <w:spacing w:after="40"/>
      </w:pPr>
    </w:p>
    <w:p>
      <w:pPr>
        <w:pStyle w:val="Heading3"/>
      </w:pPr>
      <w:r>
        <w:t>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fill="E6F9F8"/>
          </w:tcPr>
          <w:p>
            <w:r>
              <w:rPr>
                <w:b/>
                <w:color w:val="00A39E"/>
                <w:sz w:val="18"/>
              </w:rPr>
              <w:t>Término</w:t>
            </w:r>
          </w:p>
        </w:tc>
        <w:tc>
          <w:tcPr>
            <w:tcW w:type="dxa" w:w="7257"/>
            <w:shd w:val="clear" w:fill="E6F9F8"/>
          </w:tcPr>
          <w:p>
            <w:r>
              <w:rPr>
                <w:b/>
                <w:color w:val="00A39E"/>
                <w:sz w:val="18"/>
              </w:rPr>
              <w:t>Significado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  <w:t>Ficha de registro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Datos sociodemográficos del niño, el tutor y el equipo médico.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  <w:t>Prescripción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Conjunto de terapias que el logopeda deja activas para ese paciente.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  <w:t>Test de Ling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Comprobación de 6 sonidos (m, u, a, i, sh, s) que verifica si el niño oye desde graves hasta agudos.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  <w:t>Escala EPT-3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Valoración unificada de 3 niveles: ★ Emergente · ★★ En proceso · ★★★ Consolidado.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  <w:t>Pausa activa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Mini-juego de movimiento entre ejercicios (saltos de rana, paso robot, equilibrio de flamenco…).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  <w:t>TPR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Total Physical Response: aprender vocabulario asociando palabras a acciones físicas.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  <w:t>Racha (🔥)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Días consecutivos en los que se ha completado al menos una sesión.</w:t>
            </w:r>
          </w:p>
        </w:tc>
      </w:tr>
      <w:tr>
        <w:tc>
          <w:tcPr>
            <w:tcW w:type="dxa" w:w="2381"/>
          </w:tcPr>
          <w:p>
            <w:r>
              <w:rPr>
                <w:sz w:val="19"/>
              </w:rPr>
              <w:t>NHC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Número de Historia Clínica del paciente.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after="0"/>
      </w:pPr>
      <w:r>
        <w:rPr>
          <w:b/>
          <w:i w:val="0"/>
          <w:color w:val="00C4BE"/>
          <w:sz w:val="17"/>
        </w:rPr>
        <w:t>CASOS DE USO</w:t>
      </w:r>
    </w:p>
    <w:p>
      <w:pPr>
        <w:pStyle w:val="Heading1"/>
      </w:pPr>
      <w:r>
        <w:t>Guía paso a paso</w:t>
      </w:r>
    </w:p>
    <w:p>
      <w:pPr>
        <w:spacing w:after="120"/>
      </w:pPr>
      <w:r>
        <w:rPr>
          <w:b w:val="0"/>
          <w:i w:val="0"/>
        </w:rPr>
        <w:t>Cada caso de uso describe una tarea completa. Las etiquetas “Profesional” y “Familia” indican el actor principal.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00C4BE"/>
          </w:tcPr>
          <w:p>
            <w:pPr>
              <w:spacing w:before="80"/>
            </w:pPr>
            <w:r>
              <w:rPr>
                <w:b/>
                <w:color w:val="F0FDF9"/>
                <w:sz w:val="17"/>
              </w:rPr>
              <w:t>CU-01 · Profesional / Familia</w:t>
            </w:r>
          </w:p>
          <w:p>
            <w:pPr>
              <w:spacing w:after="80"/>
            </w:pPr>
            <w:r>
              <w:rPr>
                <w:b/>
                <w:color w:val="FFFFFF"/>
                <w:sz w:val="28"/>
              </w:rPr>
              <w:t>Alta de un nuevo paciente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ACTOR</w:t>
            </w:r>
          </w:p>
          <w:p>
            <w:r>
              <w:rPr>
                <w:b/>
                <w:sz w:val="19"/>
              </w:rPr>
              <w:t>Logopeda o tutor que crea la ficha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PANTALLA</w:t>
            </w:r>
          </w:p>
          <w:p>
            <w:r>
              <w:rPr>
                <w:b/>
                <w:sz w:val="19"/>
              </w:rPr>
              <w:t>Bienvenida → Créditos → Ficha de Registro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PRECONDICIÓN</w:t>
            </w:r>
          </w:p>
          <w:p>
            <w:r>
              <w:rPr>
                <w:b/>
                <w:sz w:val="19"/>
              </w:rPr>
              <w:t>App instalada y abierta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RESULTADO</w:t>
            </w:r>
          </w:p>
          <w:p>
            <w:r>
              <w:rPr>
                <w:b/>
                <w:sz w:val="19"/>
              </w:rPr>
              <w:t>Ficha guardada y cifrada en el dispositivo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Flujo principal</w:t>
      </w:r>
    </w:p>
    <w:p>
      <w:pPr>
        <w:spacing w:after="60"/>
        <w:ind w:left="454" w:hanging="255"/>
      </w:pPr>
      <w:r>
        <w:rPr>
          <w:b/>
        </w:rPr>
        <w:t xml:space="preserve">1. </w:t>
      </w:r>
      <w:r>
        <w:rPr>
          <w:b w:val="0"/>
        </w:rPr>
        <w:t xml:space="preserve">En la pantalla de </w:t>
      </w:r>
      <w:r>
        <w:rPr>
          <w:b/>
        </w:rPr>
        <w:t>Bienvenida</w:t>
      </w:r>
      <w:r>
        <w:rPr>
          <w:b w:val="0"/>
        </w:rPr>
        <w:t xml:space="preserve">, pulsar </w:t>
      </w:r>
      <w:r>
        <w:rPr>
          <w:b/>
        </w:rPr>
        <w:t>“Comenzar”</w:t>
      </w:r>
      <w:r>
        <w:rPr>
          <w:b w:val="0"/>
        </w:rPr>
        <w:t xml:space="preserve"> y avanzar por Créditos.</w:t>
      </w:r>
    </w:p>
    <w:p>
      <w:pPr>
        <w:spacing w:after="60"/>
        <w:ind w:left="454" w:hanging="255"/>
      </w:pPr>
      <w:r>
        <w:rPr>
          <w:b/>
        </w:rPr>
        <w:t xml:space="preserve">2. </w:t>
      </w:r>
      <w:r>
        <w:rPr>
          <w:b w:val="0"/>
        </w:rPr>
        <w:t xml:space="preserve">En la </w:t>
      </w:r>
      <w:r>
        <w:rPr>
          <w:b/>
        </w:rPr>
        <w:t>Ficha de Registro</w:t>
      </w:r>
      <w:r>
        <w:rPr>
          <w:b w:val="0"/>
        </w:rPr>
        <w:t xml:space="preserve">, rellenar los datos del </w:t>
      </w:r>
      <w:r>
        <w:rPr>
          <w:b/>
        </w:rPr>
        <w:t>Niño/a</w:t>
      </w:r>
      <w:r>
        <w:rPr>
          <w:b w:val="0"/>
        </w:rPr>
        <w:t xml:space="preserve">: nombre y apellidos (obligatorio), fecha de nacimiento, </w:t>
      </w:r>
      <w:r>
        <w:rPr>
          <w:b/>
        </w:rPr>
        <w:t>NHC</w:t>
      </w:r>
      <w:r>
        <w:rPr>
          <w:b w:val="0"/>
        </w:rPr>
        <w:t xml:space="preserve"> (obligatorio) y género.</w:t>
      </w:r>
    </w:p>
    <w:p>
      <w:pPr>
        <w:spacing w:after="60"/>
        <w:ind w:left="454" w:hanging="255"/>
      </w:pPr>
      <w:r>
        <w:rPr>
          <w:b/>
        </w:rPr>
        <w:t xml:space="preserve">3. </w:t>
      </w:r>
      <w:r>
        <w:rPr>
          <w:b w:val="0"/>
        </w:rPr>
        <w:t xml:space="preserve">Completar el bloque </w:t>
      </w:r>
      <w:r>
        <w:rPr>
          <w:b/>
        </w:rPr>
        <w:t>Tutor / Cuidador</w:t>
      </w:r>
      <w:r>
        <w:rPr>
          <w:b w:val="0"/>
        </w:rPr>
        <w:t xml:space="preserve">: nombre (obligatorio), vínculo familiar, </w:t>
      </w:r>
      <w:r>
        <w:rPr>
          <w:b/>
        </w:rPr>
        <w:t>correo</w:t>
      </w:r>
      <w:r>
        <w:rPr>
          <w:b w:val="0"/>
        </w:rPr>
        <w:t xml:space="preserve"> (obligatorio y con formato válido) y teléfono/WhatsApp para los reportes.</w:t>
      </w:r>
    </w:p>
    <w:p>
      <w:pPr>
        <w:spacing w:after="60"/>
        <w:ind w:left="454" w:hanging="255"/>
      </w:pPr>
      <w:r>
        <w:rPr>
          <w:b/>
        </w:rPr>
        <w:t xml:space="preserve">4. </w:t>
      </w:r>
      <w:r>
        <w:rPr>
          <w:b w:val="0"/>
        </w:rPr>
        <w:t xml:space="preserve">Completar </w:t>
      </w:r>
      <w:r>
        <w:rPr>
          <w:b/>
        </w:rPr>
        <w:t>Diagnóstico y equipo médico</w:t>
      </w:r>
      <w:r>
        <w:rPr>
          <w:b w:val="0"/>
        </w:rPr>
        <w:t>: patología, médico prescriptor y logopeda asignado.</w:t>
      </w:r>
    </w:p>
    <w:p>
      <w:pPr>
        <w:spacing w:after="60"/>
        <w:ind w:left="454" w:hanging="255"/>
      </w:pPr>
      <w:r>
        <w:rPr>
          <w:b/>
        </w:rPr>
        <w:t xml:space="preserve">5. </w:t>
      </w:r>
      <w:r>
        <w:rPr>
          <w:b w:val="0"/>
        </w:rPr>
        <w:t xml:space="preserve">Pulsar </w:t>
      </w:r>
      <w:r>
        <w:rPr>
          <w:b/>
        </w:rPr>
        <w:t>“Guardar ficha”</w:t>
      </w:r>
      <w:r>
        <w:rPr>
          <w:b w:val="0"/>
        </w:rPr>
        <w:t>. Aparece la confirmación “Ficha guardada y cifrada”.</w:t>
      </w:r>
    </w:p>
    <w:p>
      <w:pPr>
        <w:spacing w:after="60"/>
        <w:ind w:left="454" w:hanging="255"/>
      </w:pPr>
      <w:r>
        <w:rPr>
          <w:b/>
        </w:rPr>
        <w:t xml:space="preserve">6. </w:t>
      </w:r>
      <w:r>
        <w:rPr>
          <w:b w:val="0"/>
        </w:rPr>
        <w:t xml:space="preserve">Pulsar </w:t>
      </w:r>
      <w:r>
        <w:rPr>
          <w:b/>
        </w:rPr>
        <w:t>“Continuar a Prescripción →”</w:t>
      </w:r>
      <w:r>
        <w:rPr>
          <w:b w:val="0"/>
        </w:rPr>
        <w:t xml:space="preserve"> para pasar a la selección de terapias.</w:t>
      </w: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Flujos alternativos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Falta un campo obligatorio o el correo es inválido:</w:t>
      </w:r>
      <w:r>
        <w:rPr>
          <w:b w:val="0"/>
        </w:rPr>
        <w:t xml:space="preserve"> el campo se resalta en rojo y no se guarda hasta corregirlo.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La patología indica audífono o implante coclear:</w:t>
      </w:r>
      <w:r>
        <w:rPr>
          <w:b w:val="0"/>
        </w:rPr>
        <w:t xml:space="preserve"> se recordará más adelante para lanzar el Test de Ling antes de los ejercicios (ver CU-04).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color w:val="00A39E"/>
                <w:sz w:val="17"/>
              </w:rPr>
              <w:t>DATO CLAVE</w:t>
            </w:r>
          </w:p>
          <w:p>
            <w:pPr>
              <w:spacing w:after="40"/>
            </w:pPr>
            <w:r>
              <w:rPr>
                <w:sz w:val="19"/>
              </w:rPr>
              <w:t>La patología seleccionada determina el circuito de la sesión. Elíjala con cuidado.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58375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ficha-registr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5837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ficha-guardad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4 · </w:t>
            </w:r>
            <w:r>
              <w:rPr>
                <w:color w:val="4B5563"/>
                <w:sz w:val="17"/>
              </w:rPr>
              <w:t>Ficha de Registro: datos del niño/a (nombre, fecha, NHC y género).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5 · </w:t>
            </w:r>
            <w:r>
              <w:rPr>
                <w:color w:val="4B5563"/>
                <w:sz w:val="17"/>
              </w:rPr>
              <w:t>Ficha guardada y cifrada; aparece “Continuar a Prescripción →”.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00C4BE"/>
          </w:tcPr>
          <w:p>
            <w:pPr>
              <w:spacing w:before="80"/>
            </w:pPr>
            <w:r>
              <w:rPr>
                <w:b/>
                <w:color w:val="F0FDF9"/>
                <w:sz w:val="17"/>
              </w:rPr>
              <w:t>CU-02 · Profesional</w:t>
            </w:r>
          </w:p>
          <w:p>
            <w:pPr>
              <w:spacing w:after="80"/>
            </w:pPr>
            <w:r>
              <w:rPr>
                <w:b/>
                <w:color w:val="FFFFFF"/>
                <w:sz w:val="28"/>
              </w:rPr>
              <w:t>Prescripción de terapias (Modo Profesional)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ACTOR</w:t>
            </w:r>
          </w:p>
          <w:p>
            <w:r>
              <w:rPr>
                <w:b/>
                <w:sz w:val="19"/>
              </w:rPr>
              <w:t>Logopeda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PANTALLA</w:t>
            </w:r>
          </w:p>
          <w:p>
            <w:r>
              <w:rPr>
                <w:b/>
                <w:sz w:val="19"/>
              </w:rPr>
              <w:t>Prescripción de Terapias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PRECONDICIÓN</w:t>
            </w:r>
          </w:p>
          <w:p>
            <w:r>
              <w:rPr>
                <w:b/>
                <w:sz w:val="19"/>
              </w:rPr>
              <w:t>Ficha del paciente creada · PIN disponible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RESULTADO</w:t>
            </w:r>
          </w:p>
          <w:p>
            <w:r>
              <w:rPr>
                <w:b/>
                <w:sz w:val="19"/>
              </w:rPr>
              <w:t>Selección de terapias guardada en el dispositivo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Flujo principal</w:t>
      </w:r>
    </w:p>
    <w:p>
      <w:pPr>
        <w:spacing w:after="60"/>
        <w:ind w:left="454" w:hanging="255"/>
      </w:pPr>
      <w:r>
        <w:rPr>
          <w:b/>
        </w:rPr>
        <w:t xml:space="preserve">1. </w:t>
      </w:r>
      <w:r>
        <w:rPr>
          <w:b w:val="0"/>
        </w:rPr>
        <w:t xml:space="preserve">En </w:t>
      </w:r>
      <w:r>
        <w:rPr>
          <w:b/>
        </w:rPr>
        <w:t>Prescripción de Terapias</w:t>
      </w:r>
      <w:r>
        <w:rPr>
          <w:b w:val="0"/>
        </w:rPr>
        <w:t xml:space="preserve">, pulsar </w:t>
      </w:r>
      <w:r>
        <w:rPr>
          <w:b/>
        </w:rPr>
        <w:t>“Desbloquear Edición Profesional”</w:t>
      </w:r>
      <w:r>
        <w:rPr>
          <w:b w:val="0"/>
        </w:rPr>
        <w:t>.</w:t>
      </w:r>
    </w:p>
    <w:p>
      <w:pPr>
        <w:spacing w:after="60"/>
        <w:ind w:left="454" w:hanging="255"/>
      </w:pPr>
      <w:r>
        <w:rPr>
          <w:b/>
        </w:rPr>
        <w:t xml:space="preserve">2. </w:t>
      </w:r>
      <w:r>
        <w:rPr>
          <w:b w:val="0"/>
        </w:rPr>
        <w:t xml:space="preserve">Introducir el </w:t>
      </w:r>
      <w:r>
        <w:rPr>
          <w:b/>
        </w:rPr>
        <w:t>PIN de 4 dígitos</w:t>
      </w:r>
      <w:r>
        <w:rPr>
          <w:b w:val="0"/>
        </w:rPr>
        <w:t xml:space="preserve"> (demo: </w:t>
      </w:r>
      <w:r>
        <w:rPr>
          <w:b/>
        </w:rPr>
        <w:t>1985</w:t>
      </w:r>
      <w:r>
        <w:rPr>
          <w:b w:val="0"/>
        </w:rPr>
        <w:t>). Al validarse, aparece “Modo profesional desbloqueado”.</w:t>
      </w:r>
    </w:p>
    <w:p>
      <w:pPr>
        <w:spacing w:after="60"/>
        <w:ind w:left="454" w:hanging="255"/>
      </w:pPr>
      <w:r>
        <w:rPr>
          <w:b/>
        </w:rPr>
        <w:t xml:space="preserve">3. </w:t>
      </w:r>
      <w:r>
        <w:rPr>
          <w:b w:val="0"/>
        </w:rPr>
        <w:t xml:space="preserve">Elegir la pestaña </w:t>
      </w:r>
      <w:r>
        <w:rPr>
          <w:b/>
        </w:rPr>
        <w:t>Audición</w:t>
      </w:r>
      <w:r>
        <w:rPr>
          <w:b w:val="0"/>
        </w:rPr>
        <w:t xml:space="preserve"> (13 terapias) o </w:t>
      </w:r>
      <w:r>
        <w:rPr>
          <w:b/>
        </w:rPr>
        <w:t>Lenguaje</w:t>
      </w:r>
      <w:r>
        <w:rPr>
          <w:b w:val="0"/>
        </w:rPr>
        <w:t xml:space="preserve"> (7 terapias).</w:t>
      </w:r>
    </w:p>
    <w:p>
      <w:pPr>
        <w:spacing w:after="60"/>
        <w:ind w:left="454" w:hanging="255"/>
      </w:pPr>
      <w:r>
        <w:rPr>
          <w:b/>
        </w:rPr>
        <w:t xml:space="preserve">4. </w:t>
      </w:r>
      <w:r>
        <w:t>Activar o desactivar cada terapia con su interruptor. El contador “N prescritos” se actualiza al momento.</w:t>
      </w:r>
    </w:p>
    <w:p>
      <w:pPr>
        <w:spacing w:after="60"/>
        <w:ind w:left="454" w:hanging="255"/>
      </w:pPr>
      <w:r>
        <w:rPr>
          <w:b/>
        </w:rPr>
        <w:t xml:space="preserve">5. </w:t>
      </w:r>
      <w:r>
        <w:rPr>
          <w:b w:val="0"/>
        </w:rPr>
        <w:t xml:space="preserve">Pulsar </w:t>
      </w:r>
      <w:r>
        <w:rPr>
          <w:b/>
        </w:rPr>
        <w:t>“Guardar Prescripción”</w:t>
      </w:r>
      <w:r>
        <w:rPr>
          <w:b w:val="0"/>
        </w:rPr>
        <w:t>. La selección se guarda y la edición vuelve a bloquearse.</w:t>
      </w: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Flujos alternativos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PIN incorrecto:</w:t>
      </w:r>
      <w:r>
        <w:rPr>
          <w:b w:val="0"/>
        </w:rPr>
        <w:t xml:space="preserve"> los puntos se marcan en rojo (“PIN incorrecto”) y se pueden reintroducir.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Solo consulta (sin PIN):</w:t>
      </w:r>
      <w:r>
        <w:rPr>
          <w:b w:val="0"/>
        </w:rPr>
        <w:t xml:space="preserve"> se puede ver la lista, pero los interruptores están atenuados y no se pueden cambiar.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Practicar sin editar:</w:t>
      </w:r>
      <w:r>
        <w:rPr>
          <w:b w:val="0"/>
        </w:rPr>
        <w:t xml:space="preserve"> el botón ▶ de cada fila inicia esa terapia directamente, incluso en Modo Familia.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08"/>
            <w:shd w:val="clear" w:fill="E6F9F8"/>
          </w:tcPr>
          <w:p>
            <w:r>
              <w:rPr>
                <w:b/>
                <w:color w:val="00A39E"/>
                <w:sz w:val="18"/>
              </w:rPr>
              <w:t>Categoría (Audición)</w:t>
            </w:r>
          </w:p>
        </w:tc>
        <w:tc>
          <w:tcPr>
            <w:tcW w:type="dxa" w:w="7030"/>
            <w:shd w:val="clear" w:fill="E6F9F8"/>
          </w:tcPr>
          <w:p>
            <w:r>
              <w:rPr>
                <w:b/>
                <w:color w:val="00A39E"/>
                <w:sz w:val="18"/>
              </w:rPr>
              <w:t>Ejemplos de terapias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Fonética-Fonología</w:t>
            </w:r>
          </w:p>
        </w:tc>
        <w:tc>
          <w:tcPr>
            <w:tcW w:type="dxa" w:w="7030"/>
          </w:tcPr>
          <w:p>
            <w:r>
              <w:rPr>
                <w:sz w:val="19"/>
              </w:rPr>
              <w:t>Asociación vocal inicial · Articulación de vocales · Completar vocal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Semántica</w:t>
            </w:r>
          </w:p>
        </w:tc>
        <w:tc>
          <w:tcPr>
            <w:tcW w:type="dxa" w:w="7030"/>
          </w:tcPr>
          <w:p>
            <w:r>
              <w:rPr>
                <w:sz w:val="19"/>
              </w:rPr>
              <w:t>Detección del intruso · Adivinanza por letra · Prendas y órdenes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Morfosintaxis</w:t>
            </w:r>
          </w:p>
        </w:tc>
        <w:tc>
          <w:tcPr>
            <w:tcW w:type="dxa" w:w="7030"/>
          </w:tcPr>
          <w:p>
            <w:r>
              <w:rPr>
                <w:sz w:val="19"/>
              </w:rPr>
              <w:t>Singular/plural · Flexión de género · Estructura S-V-O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Pragmática</w:t>
            </w:r>
          </w:p>
        </w:tc>
        <w:tc>
          <w:tcPr>
            <w:tcW w:type="dxa" w:w="7030"/>
          </w:tcPr>
          <w:p>
            <w:r>
              <w:rPr>
                <w:sz w:val="19"/>
              </w:rPr>
              <w:t>Preguntas ¿qué? · Adaptación del discurso · Emociones · Petición de repetición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5837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pin-profesiona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58375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modo-profesiona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5837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lenguaj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6 · </w:t>
            </w:r>
            <w:r>
              <w:rPr>
                <w:color w:val="4B5563"/>
                <w:sz w:val="17"/>
              </w:rPr>
              <w:t>Teclado de PIN para desbloquear el Modo Profesional.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7 · </w:t>
            </w:r>
            <w:r>
              <w:rPr>
                <w:color w:val="4B5563"/>
                <w:sz w:val="17"/>
              </w:rPr>
              <w:t>Edición desbloqueada: interruptores activos y “Guardar Prescripción”.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8 · </w:t>
            </w:r>
            <w:r>
              <w:rPr>
                <w:color w:val="4B5563"/>
                <w:sz w:val="17"/>
              </w:rPr>
              <w:t>Pestaña Lenguaje: las 7 terapias del protocolo familiar.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00C4BE"/>
          </w:tcPr>
          <w:p>
            <w:pPr>
              <w:spacing w:before="80"/>
            </w:pPr>
            <w:r>
              <w:rPr>
                <w:b/>
                <w:color w:val="F0FDF9"/>
                <w:sz w:val="17"/>
              </w:rPr>
              <w:t>CU-03 · Familia</w:t>
            </w:r>
          </w:p>
          <w:p>
            <w:pPr>
              <w:spacing w:after="80"/>
            </w:pPr>
            <w:r>
              <w:rPr>
                <w:b/>
                <w:color w:val="FFFFFF"/>
                <w:sz w:val="28"/>
              </w:rPr>
              <w:t>Retomar un paciente e iniciar una sesión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ACTOR</w:t>
            </w:r>
          </w:p>
          <w:p>
            <w:r>
              <w:rPr>
                <w:b/>
                <w:sz w:val="19"/>
              </w:rPr>
              <w:t>Tutor o cuidador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PANTALLA</w:t>
            </w:r>
          </w:p>
          <w:p>
            <w:r>
              <w:rPr>
                <w:b/>
                <w:sz w:val="19"/>
              </w:rPr>
              <w:t>Bienvenida → Selección de paciente → Prescripción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PRECONDICIÓN</w:t>
            </w:r>
          </w:p>
          <w:p>
            <w:r>
              <w:rPr>
                <w:b/>
                <w:sz w:val="19"/>
              </w:rPr>
              <w:t>Existe al menos una ficha guardada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RESULTADO</w:t>
            </w:r>
          </w:p>
          <w:p>
            <w:r>
              <w:rPr>
                <w:b/>
                <w:sz w:val="19"/>
              </w:rPr>
              <w:t>Paciente activo cargado y listo para practicar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Flujo principal</w:t>
      </w:r>
    </w:p>
    <w:p>
      <w:pPr>
        <w:spacing w:after="60"/>
        <w:ind w:left="454" w:hanging="255"/>
      </w:pPr>
      <w:r>
        <w:rPr>
          <w:b/>
        </w:rPr>
        <w:t xml:space="preserve">1. </w:t>
      </w:r>
      <w:r>
        <w:rPr>
          <w:b w:val="0"/>
        </w:rPr>
        <w:t xml:space="preserve">En </w:t>
      </w:r>
      <w:r>
        <w:rPr>
          <w:b/>
        </w:rPr>
        <w:t>Bienvenida</w:t>
      </w:r>
      <w:r>
        <w:rPr>
          <w:b w:val="0"/>
        </w:rPr>
        <w:t xml:space="preserve">, pulsar </w:t>
      </w:r>
      <w:r>
        <w:rPr>
          <w:b/>
        </w:rPr>
        <w:t>“Ya tengo un paciente”</w:t>
      </w:r>
      <w:r>
        <w:rPr>
          <w:b w:val="0"/>
        </w:rPr>
        <w:t>.</w:t>
      </w:r>
    </w:p>
    <w:p>
      <w:pPr>
        <w:spacing w:after="60"/>
        <w:ind w:left="454" w:hanging="255"/>
      </w:pPr>
      <w:r>
        <w:rPr>
          <w:b/>
        </w:rPr>
        <w:t xml:space="preserve">2. </w:t>
      </w:r>
      <w:r>
        <w:t>Seleccionar la ficha del niño/a en la lista de pacientes del dispositivo.</w:t>
      </w:r>
    </w:p>
    <w:p>
      <w:pPr>
        <w:spacing w:after="60"/>
        <w:ind w:left="454" w:hanging="255"/>
      </w:pPr>
      <w:r>
        <w:rPr>
          <w:b/>
        </w:rPr>
        <w:t xml:space="preserve">3. </w:t>
      </w:r>
      <w:r>
        <w:t>La app carga su prescripción y su progreso (racha, nivel) en la pantalla de Terapias.</w:t>
      </w:r>
    </w:p>
    <w:p>
      <w:pPr>
        <w:spacing w:after="60"/>
        <w:ind w:left="454" w:hanging="255"/>
      </w:pPr>
      <w:r>
        <w:rPr>
          <w:b/>
        </w:rPr>
        <w:t xml:space="preserve">4. </w:t>
      </w:r>
      <w:r>
        <w:t>Pulsar el botón ▶ de la terapia deseada para comenzar. Según la patología, se abrirá primero el Test de Ling (CU-04) o directamente los ejercicios (CU-05).</w:t>
      </w: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Flujos alternativos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No hay pacientes guardados:</w:t>
      </w:r>
      <w:r>
        <w:rPr>
          <w:b w:val="0"/>
        </w:rPr>
        <w:t xml:space="preserve"> use CU-01 para dar de alta uno nuevo desde “Comenzar”.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58375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paciente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638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9 · </w:t>
            </w:r>
            <w:r>
              <w:rPr>
                <w:color w:val="4B5563"/>
                <w:sz w:val="17"/>
              </w:rPr>
              <w:t>Selección de paciente: fichas guardadas en el dispositivo.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00C4BE"/>
          </w:tcPr>
          <w:p>
            <w:pPr>
              <w:spacing w:before="80"/>
            </w:pPr>
            <w:r>
              <w:rPr>
                <w:b/>
                <w:color w:val="F0FDF9"/>
                <w:sz w:val="17"/>
              </w:rPr>
              <w:t>CU-04 · Familia</w:t>
            </w:r>
          </w:p>
          <w:p>
            <w:pPr>
              <w:spacing w:after="80"/>
            </w:pPr>
            <w:r>
              <w:rPr>
                <w:b/>
                <w:color w:val="FFFFFF"/>
                <w:sz w:val="28"/>
              </w:rPr>
              <w:t>Test de Ling previo (audífono / implante)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ACTOR</w:t>
            </w:r>
          </w:p>
          <w:p>
            <w:r>
              <w:rPr>
                <w:b/>
                <w:sz w:val="19"/>
              </w:rPr>
              <w:t>Tutor que produce los sonidos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PANTALLA</w:t>
            </w:r>
          </w:p>
          <w:p>
            <w:r>
              <w:rPr>
                <w:b/>
                <w:sz w:val="19"/>
              </w:rPr>
              <w:t>Test de Ling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PRECONDICIÓN</w:t>
            </w:r>
          </w:p>
          <w:p>
            <w:r>
              <w:rPr>
                <w:b/>
                <w:sz w:val="19"/>
              </w:rPr>
              <w:t>Patología con audífono o implante coclear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RESULTADO</w:t>
            </w:r>
          </w:p>
          <w:p>
            <w:r>
              <w:rPr>
                <w:b/>
                <w:sz w:val="19"/>
              </w:rPr>
              <w:t>Comprobación auditiva registrada + recomendación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Flujo principal</w:t>
      </w:r>
    </w:p>
    <w:p>
      <w:pPr>
        <w:spacing w:after="60"/>
        <w:ind w:left="454" w:hanging="255"/>
      </w:pPr>
      <w:r>
        <w:rPr>
          <w:b/>
        </w:rPr>
        <w:t xml:space="preserve">1. </w:t>
      </w:r>
      <w:r>
        <w:rPr>
          <w:b w:val="0"/>
        </w:rPr>
        <w:t xml:space="preserve">Responder a la pregunta previa: </w:t>
      </w:r>
      <w:r>
        <w:rPr>
          <w:b/>
        </w:rPr>
        <w:t>¿el niño usa audífonos o implante?</w:t>
      </w:r>
      <w:r>
        <w:rPr>
          <w:b w:val="0"/>
        </w:rPr>
        <w:t xml:space="preserve"> Si la respuesta es No, se salta directo a los ejercicios.</w:t>
      </w:r>
    </w:p>
    <w:p>
      <w:pPr>
        <w:spacing w:after="60"/>
        <w:ind w:left="454" w:hanging="255"/>
      </w:pPr>
      <w:r>
        <w:rPr>
          <w:b/>
        </w:rPr>
        <w:t xml:space="preserve">2. </w:t>
      </w:r>
      <w:r>
        <w:rPr>
          <w:b w:val="0"/>
        </w:rPr>
        <w:t xml:space="preserve">Si es Sí, para cada uno de los </w:t>
      </w:r>
      <w:r>
        <w:rPr>
          <w:b/>
        </w:rPr>
        <w:t>6 sonidos</w:t>
      </w:r>
      <w:r>
        <w:rPr>
          <w:b w:val="0"/>
        </w:rPr>
        <w:t xml:space="preserve"> (m, u, a, i, sh, s), el adulto lo produce </w:t>
      </w:r>
      <w:r>
        <w:rPr>
          <w:b/>
        </w:rPr>
        <w:t>tapándose la boca</w:t>
      </w:r>
      <w:r>
        <w:rPr>
          <w:b w:val="0"/>
        </w:rPr>
        <w:t xml:space="preserve"> (sin que el niño lea los labios).</w:t>
      </w:r>
    </w:p>
    <w:p>
      <w:pPr>
        <w:spacing w:after="60"/>
        <w:ind w:left="454" w:hanging="255"/>
      </w:pPr>
      <w:r>
        <w:rPr>
          <w:b/>
        </w:rPr>
        <w:t xml:space="preserve">3. </w:t>
      </w:r>
      <w:r>
        <w:rPr>
          <w:b w:val="0"/>
        </w:rPr>
        <w:t xml:space="preserve">Marcar la respuesta del niño en la escala de 3: </w:t>
      </w:r>
      <w:r>
        <w:rPr>
          <w:b/>
        </w:rPr>
        <w:t>Identifica</w:t>
      </w:r>
      <w:r>
        <w:rPr>
          <w:b w:val="0"/>
        </w:rPr>
        <w:t xml:space="preserve"> (repite/reconoce) · </w:t>
      </w:r>
      <w:r>
        <w:rPr>
          <w:b/>
        </w:rPr>
        <w:t>Detecta</w:t>
      </w:r>
      <w:r>
        <w:rPr>
          <w:b w:val="0"/>
        </w:rPr>
        <w:t xml:space="preserve"> (reacciona) · </w:t>
      </w:r>
      <w:r>
        <w:rPr>
          <w:b/>
        </w:rPr>
        <w:t>Sin respuesta</w:t>
      </w:r>
      <w:r>
        <w:rPr>
          <w:b w:val="0"/>
        </w:rPr>
        <w:t>.</w:t>
      </w:r>
    </w:p>
    <w:p>
      <w:pPr>
        <w:spacing w:after="60"/>
        <w:ind w:left="454" w:hanging="255"/>
      </w:pPr>
      <w:r>
        <w:rPr>
          <w:b/>
        </w:rPr>
        <w:t xml:space="preserve">4. </w:t>
      </w:r>
      <w:r>
        <w:rPr>
          <w:b w:val="0"/>
        </w:rPr>
        <w:t xml:space="preserve">Al terminar, la app muestra el resultado y una recomendación adaptada. Pulsar </w:t>
      </w:r>
      <w:r>
        <w:rPr>
          <w:b/>
        </w:rPr>
        <w:t>“Comenzar ejercicios”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color w:val="00A39E"/>
                <w:sz w:val="17"/>
              </w:rPr>
              <w:t>POR QUÉ ESTOS 6 SONIDOS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Cubren el rango del habla, de graves (~250 Hz) a muy agudos (~5 kHz). El sonido </w:t>
            </w:r>
            <w:r>
              <w:rPr>
                <w:b/>
                <w:sz w:val="19"/>
              </w:rPr>
              <w:t>“s”</w:t>
            </w:r>
            <w:r>
              <w:rPr>
                <w:b w:val="0"/>
                <w:sz w:val="19"/>
              </w:rPr>
              <w:t xml:space="preserve"> es el más difícil de oír; si se detecta, el equipo funciona bien en frecuencias altas.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58375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ling-pregunt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5837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ling-tes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58375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ling-resultado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10 · </w:t>
            </w:r>
            <w:r>
              <w:rPr>
                <w:color w:val="4B5563"/>
                <w:sz w:val="17"/>
              </w:rPr>
              <w:t>Pregunta previa: ¿usa audífonos o implante coclear?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11 · </w:t>
            </w:r>
            <w:r>
              <w:rPr>
                <w:color w:val="4B5563"/>
                <w:sz w:val="17"/>
              </w:rPr>
              <w:t>Sonido en curso: el tutor lo produce y marca la respuesta.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12 · </w:t>
            </w:r>
            <w:r>
              <w:rPr>
                <w:color w:val="4B5563"/>
                <w:sz w:val="17"/>
              </w:rPr>
              <w:t>Resultado con recomendación y “Comenzar ejercicios →”.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00C4BE"/>
          </w:tcPr>
          <w:p>
            <w:pPr>
              <w:spacing w:before="80"/>
            </w:pPr>
            <w:r>
              <w:rPr>
                <w:b/>
                <w:color w:val="F0FDF9"/>
                <w:sz w:val="17"/>
              </w:rPr>
              <w:t>CU-05 · Familia</w:t>
            </w:r>
          </w:p>
          <w:p>
            <w:pPr>
              <w:spacing w:after="80"/>
            </w:pPr>
            <w:r>
              <w:rPr>
                <w:b/>
                <w:color w:val="FFFFFF"/>
                <w:sz w:val="28"/>
              </w:rPr>
              <w:t>Realizar una sesión de ejercicios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ACTOR</w:t>
            </w:r>
          </w:p>
          <w:p>
            <w:r>
              <w:rPr>
                <w:b/>
                <w:sz w:val="19"/>
              </w:rPr>
              <w:t>Tutor + niño/a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PANTALLA</w:t>
            </w:r>
          </w:p>
          <w:p>
            <w:r>
              <w:rPr>
                <w:b/>
                <w:sz w:val="19"/>
              </w:rPr>
              <w:t>Reproductor de Ejercicios → Resultados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PRECONDICIÓN</w:t>
            </w:r>
          </w:p>
          <w:p>
            <w:r>
              <w:rPr>
                <w:b/>
                <w:sz w:val="19"/>
              </w:rPr>
              <w:t>Terapia iniciada (con o sin Test de Ling)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RESULTADO</w:t>
            </w:r>
          </w:p>
          <w:p>
            <w:r>
              <w:rPr>
                <w:b/>
                <w:sz w:val="19"/>
              </w:rPr>
              <w:t>Sesión valorada y guardada en el historial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Flujo principal</w:t>
      </w:r>
    </w:p>
    <w:p>
      <w:pPr>
        <w:spacing w:after="60"/>
        <w:ind w:left="454" w:hanging="255"/>
      </w:pPr>
      <w:r>
        <w:rPr>
          <w:b/>
        </w:rPr>
        <w:t xml:space="preserve">1. </w:t>
      </w:r>
      <w:r>
        <w:rPr>
          <w:b w:val="0"/>
        </w:rPr>
        <w:t xml:space="preserve">La app presenta cada ejercicio con </w:t>
      </w:r>
      <w:r>
        <w:rPr>
          <w:b/>
        </w:rPr>
        <w:t>fichas ilustradas</w:t>
      </w:r>
      <w:r>
        <w:rPr>
          <w:b w:val="0"/>
        </w:rPr>
        <w:t xml:space="preserve"> grandes y coloridas. </w:t>
      </w:r>
      <w:r>
        <w:rPr>
          <w:b/>
        </w:rPr>
        <w:t>Toque cualquier imagen para ampliarla</w:t>
      </w:r>
      <w:r>
        <w:rPr>
          <w:b w:val="0"/>
        </w:rPr>
        <w:t xml:space="preserve"> a pantalla completa.</w:t>
      </w:r>
    </w:p>
    <w:p>
      <w:pPr>
        <w:spacing w:after="60"/>
        <w:ind w:left="454" w:hanging="255"/>
      </w:pPr>
      <w:r>
        <w:rPr>
          <w:b/>
        </w:rPr>
        <w:t xml:space="preserve">2. </w:t>
      </w:r>
      <w:r>
        <w:rPr>
          <w:b w:val="0"/>
        </w:rPr>
        <w:t xml:space="preserve">El adulto guía la actividad y valora la respuesta del niño con la </w:t>
      </w:r>
      <w:r>
        <w:rPr>
          <w:b/>
        </w:rPr>
        <w:t>escala EPT-3</w:t>
      </w:r>
      <w:r>
        <w:rPr>
          <w:b w:val="0"/>
        </w:rPr>
        <w:t>: ★ emergente, ★★ en proceso, ★★★ consolidado.</w:t>
      </w:r>
    </w:p>
    <w:p>
      <w:pPr>
        <w:spacing w:after="60"/>
        <w:ind w:left="454" w:hanging="255"/>
      </w:pPr>
      <w:r>
        <w:rPr>
          <w:b/>
        </w:rPr>
        <w:t xml:space="preserve">3. </w:t>
      </w:r>
      <w:r>
        <w:rPr>
          <w:b w:val="0"/>
        </w:rPr>
        <w:t xml:space="preserve">Cada ejercicio ofrece una </w:t>
      </w:r>
      <w:r>
        <w:rPr>
          <w:b/>
        </w:rPr>
        <w:t>“versión en movimiento”</w:t>
      </w:r>
      <w:r>
        <w:rPr>
          <w:b w:val="0"/>
        </w:rPr>
        <w:t xml:space="preserve"> para trabajar el mismo objetivo con el cuerpo.</w:t>
      </w:r>
    </w:p>
    <w:p>
      <w:pPr>
        <w:spacing w:after="60"/>
        <w:ind w:left="454" w:hanging="255"/>
      </w:pPr>
      <w:r>
        <w:rPr>
          <w:b/>
        </w:rPr>
        <w:t xml:space="preserve">4. </w:t>
      </w:r>
      <w:r>
        <w:rPr>
          <w:b w:val="0"/>
        </w:rPr>
        <w:t xml:space="preserve">Entre ejercicios aparecen </w:t>
      </w:r>
      <w:r>
        <w:rPr>
          <w:b/>
        </w:rPr>
        <w:t>pausas activas</w:t>
      </w:r>
      <w:r>
        <w:rPr>
          <w:b w:val="0"/>
        </w:rPr>
        <w:t xml:space="preserve"> (saltos de rana, paso robot, equilibrio de flamenco…) para descargar energía.</w:t>
      </w:r>
    </w:p>
    <w:p>
      <w:pPr>
        <w:spacing w:after="60"/>
        <w:ind w:left="454" w:hanging="255"/>
      </w:pPr>
      <w:r>
        <w:rPr>
          <w:b/>
        </w:rPr>
        <w:t xml:space="preserve">5. </w:t>
      </w:r>
      <w:r>
        <w:rPr>
          <w:b w:val="0"/>
        </w:rPr>
        <w:t xml:space="preserve">Al terminar la sesión se calcula la media y se muestran las </w:t>
      </w:r>
      <w:r>
        <w:rPr>
          <w:b/>
        </w:rPr>
        <w:t>recompensas</w:t>
      </w:r>
      <w:r>
        <w:rPr>
          <w:b w:val="0"/>
        </w:rPr>
        <w:t xml:space="preserve"> (XP, racha, nivel, insignias). Ver CU-08.</w:t>
      </w: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Flujos alternativos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Sesión perfecta:</w:t>
      </w:r>
      <w:r>
        <w:rPr>
          <w:b w:val="0"/>
        </w:rPr>
        <w:t xml:space="preserve"> si todos los ejercicios obtienen ★★★, se desbloquea la insignia “Sesión estrella”.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Salir a mitad:</w:t>
      </w:r>
      <w:r>
        <w:rPr>
          <w:b w:val="0"/>
        </w:rPr>
        <w:t xml:space="preserve"> se puede volver atrás; lo valorado hasta ese punto no cuenta como sesión completada.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58375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ejercicio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5837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evaluacion-ept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58375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sesion-completad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13 · </w:t>
            </w:r>
            <w:r>
              <w:rPr>
                <w:color w:val="4B5563"/>
                <w:sz w:val="17"/>
              </w:rPr>
              <w:t>Ficha ilustrada: consigna del tutor, imágenes ampliables y versión en movimiento.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14 · </w:t>
            </w:r>
            <w:r>
              <w:rPr>
                <w:color w:val="4B5563"/>
                <w:sz w:val="17"/>
              </w:rPr>
              <w:t>Evaluación EPT-3: el adulto toca 1★, 2★ o 3★ según la respuesta.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15 · </w:t>
            </w:r>
            <w:r>
              <w:rPr>
                <w:color w:val="4B5563"/>
                <w:sz w:val="17"/>
              </w:rPr>
              <w:t>Fin de sesión: XP, racha, nivel y promedio EPT-3.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00C4BE"/>
          </w:tcPr>
          <w:p>
            <w:pPr>
              <w:spacing w:before="80"/>
            </w:pPr>
            <w:r>
              <w:rPr>
                <w:b/>
                <w:color w:val="F0FDF9"/>
                <w:sz w:val="17"/>
              </w:rPr>
              <w:t>CU-06 · Familia</w:t>
            </w:r>
          </w:p>
          <w:p>
            <w:pPr>
              <w:spacing w:after="80"/>
            </w:pPr>
            <w:r>
              <w:rPr>
                <w:b/>
                <w:color w:val="FFFFFF"/>
                <w:sz w:val="28"/>
              </w:rPr>
              <w:t>Ejercicios de lenguaje con voz (TTS, micrófono, TPR)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ACTOR</w:t>
            </w:r>
          </w:p>
          <w:p>
            <w:r>
              <w:rPr>
                <w:b/>
                <w:sz w:val="19"/>
              </w:rPr>
              <w:t>Tutor + niño/a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PANTALLA</w:t>
            </w:r>
          </w:p>
          <w:p>
            <w:r>
              <w:rPr>
                <w:b/>
                <w:sz w:val="19"/>
              </w:rPr>
              <w:t>Reproductor · pestaña Lenguaje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PRECONDICIÓN</w:t>
            </w:r>
          </w:p>
          <w:p>
            <w:r>
              <w:rPr>
                <w:b/>
                <w:sz w:val="19"/>
              </w:rPr>
              <w:t>Terapia de Lenguaje prescrita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RESULTADO</w:t>
            </w:r>
          </w:p>
          <w:p>
            <w:r>
              <w:rPr>
                <w:b/>
                <w:sz w:val="19"/>
              </w:rPr>
              <w:t>Ejercicio completado con apoyo de voz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El módulo de Lenguaje añade tres ayudas de voz sobre las 7 terapias (Atención conjunta, Imitación, Comprensión, Expresión, Comunicación funcional, Regulación conductual e Interacción social):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08"/>
            <w:shd w:val="clear" w:fill="E6F9F8"/>
          </w:tcPr>
          <w:p>
            <w:r>
              <w:rPr>
                <w:b/>
                <w:color w:val="00A39E"/>
                <w:sz w:val="18"/>
              </w:rPr>
              <w:t>Función</w:t>
            </w:r>
          </w:p>
        </w:tc>
        <w:tc>
          <w:tcPr>
            <w:tcW w:type="dxa" w:w="7030"/>
            <w:shd w:val="clear" w:fill="E6F9F8"/>
          </w:tcPr>
          <w:p>
            <w:r>
              <w:rPr>
                <w:b/>
                <w:color w:val="00A39E"/>
                <w:sz w:val="18"/>
              </w:rPr>
              <w:t>Cómo se usa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Lectura por voz (TTS)</w:t>
            </w:r>
          </w:p>
        </w:tc>
        <w:tc>
          <w:tcPr>
            <w:tcW w:type="dxa" w:w="7030"/>
          </w:tcPr>
          <w:p>
            <w:r>
              <w:rPr>
                <w:sz w:val="19"/>
              </w:rPr>
              <w:t>La app lee en voz alta la palabra o instrucción para que el niño la escuche como modelo.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Juego del micrófono</w:t>
            </w:r>
          </w:p>
        </w:tc>
        <w:tc>
          <w:tcPr>
            <w:tcW w:type="dxa" w:w="7030"/>
          </w:tcPr>
          <w:p>
            <w:r>
              <w:rPr>
                <w:sz w:val="19"/>
              </w:rPr>
              <w:t>El niño repite ante el micrófono; el adulto confirma si la producción fue correcta. Refuerza la expresión verbal.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Cápsulas TPR</w:t>
            </w:r>
          </w:p>
        </w:tc>
        <w:tc>
          <w:tcPr>
            <w:tcW w:type="dxa" w:w="7030"/>
          </w:tcPr>
          <w:p>
            <w:r>
              <w:rPr>
                <w:sz w:val="19"/>
              </w:rPr>
              <w:t>Vocabulario asociado a acciones físicas (Total Physical Response): oír la palabra y hacer el gesto.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color w:val="B45309"/>
                <w:sz w:val="17"/>
              </w:rPr>
              <w:t>PERMISOS</w:t>
            </w:r>
          </w:p>
          <w:p>
            <w:pPr>
              <w:spacing w:after="40"/>
            </w:pPr>
            <w:r>
              <w:rPr>
                <w:sz w:val="19"/>
              </w:rPr>
              <w:t>El juego del micrófono necesita permiso de micrófono; la lectura por voz usa la síntesis del sistema. Concédalos cuando la app lo solicite.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00C4BE"/>
          </w:tcPr>
          <w:p>
            <w:pPr>
              <w:spacing w:before="80"/>
            </w:pPr>
            <w:r>
              <w:rPr>
                <w:b/>
                <w:color w:val="F0FDF9"/>
                <w:sz w:val="17"/>
              </w:rPr>
              <w:t>CU-07 · Familia</w:t>
            </w:r>
          </w:p>
          <w:p>
            <w:pPr>
              <w:spacing w:after="80"/>
            </w:pPr>
            <w:r>
              <w:rPr>
                <w:b/>
                <w:color w:val="FFFFFF"/>
                <w:sz w:val="28"/>
              </w:rPr>
              <w:t>Configurar recordatorios diarios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ACTOR</w:t>
            </w:r>
          </w:p>
          <w:p>
            <w:r>
              <w:rPr>
                <w:b/>
                <w:sz w:val="19"/>
              </w:rPr>
              <w:t>Tutor o logopeda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PANTALLA</w:t>
            </w:r>
          </w:p>
          <w:p>
            <w:r>
              <w:rPr>
                <w:b/>
                <w:sz w:val="19"/>
              </w:rPr>
              <w:t>Prescripción → “Recordatorios de sesión”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PRECONDICIÓN</w:t>
            </w:r>
          </w:p>
          <w:p>
            <w:r>
              <w:rPr>
                <w:b/>
                <w:sz w:val="19"/>
              </w:rPr>
              <w:t>Permiso de notificaciones del sistema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RESULTADO</w:t>
            </w:r>
          </w:p>
          <w:p>
            <w:r>
              <w:rPr>
                <w:b/>
                <w:sz w:val="19"/>
              </w:rPr>
              <w:t>Avisos en la pantalla de bloqueo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Flujo principal</w:t>
      </w:r>
    </w:p>
    <w:p>
      <w:pPr>
        <w:spacing w:after="60"/>
        <w:ind w:left="454" w:hanging="255"/>
      </w:pPr>
      <w:r>
        <w:rPr>
          <w:b/>
        </w:rPr>
        <w:t xml:space="preserve">1. </w:t>
      </w:r>
      <w:r>
        <w:rPr>
          <w:b w:val="0"/>
        </w:rPr>
        <w:t xml:space="preserve">En la tarjeta </w:t>
      </w:r>
      <w:r>
        <w:rPr>
          <w:b/>
        </w:rPr>
        <w:t>“Recordatorios de sesión”</w:t>
      </w:r>
      <w:r>
        <w:rPr>
          <w:b w:val="0"/>
        </w:rPr>
        <w:t>, activar el interruptor.</w:t>
      </w:r>
    </w:p>
    <w:p>
      <w:pPr>
        <w:spacing w:after="60"/>
        <w:ind w:left="454" w:hanging="255"/>
      </w:pPr>
      <w:r>
        <w:rPr>
          <w:b/>
        </w:rPr>
        <w:t xml:space="preserve">2. </w:t>
      </w:r>
      <w:r>
        <w:t>Conceder el permiso de notificaciones si el sistema lo pide.</w:t>
      </w:r>
    </w:p>
    <w:p>
      <w:pPr>
        <w:spacing w:after="60"/>
        <w:ind w:left="454" w:hanging="255"/>
      </w:pPr>
      <w:r>
        <w:rPr>
          <w:b/>
        </w:rPr>
        <w:t xml:space="preserve">3. </w:t>
      </w:r>
      <w:r>
        <w:rPr>
          <w:b w:val="0"/>
        </w:rPr>
        <w:t xml:space="preserve">La app programa hasta </w:t>
      </w:r>
      <w:r>
        <w:rPr>
          <w:b/>
        </w:rPr>
        <w:t>4 avisos al día</w:t>
      </w:r>
      <w:r>
        <w:rPr>
          <w:b w:val="0"/>
        </w:rPr>
        <w:t xml:space="preserve"> —a las </w:t>
      </w:r>
      <w:r>
        <w:rPr>
          <w:b/>
        </w:rPr>
        <w:t>9:00, 13:00, 17:00 y 20:00</w:t>
      </w:r>
      <w:r>
        <w:rPr>
          <w:b w:val="0"/>
        </w:rPr>
        <w:t>— en la pantalla de bloqueo para no perder la racha.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Permiso denegado:</w:t>
      </w:r>
      <w:r>
        <w:rPr>
          <w:b w:val="0"/>
        </w:rPr>
        <w:t xml:space="preserve"> aparece un aviso pidiendo conceder el permiso en los ajustes del sistema.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Desactivar:</w:t>
      </w:r>
      <w:r>
        <w:rPr>
          <w:b w:val="0"/>
        </w:rPr>
        <w:t xml:space="preserve"> el mismo interruptor cancela todos los recordatorios.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00C4BE"/>
          </w:tcPr>
          <w:p>
            <w:pPr>
              <w:spacing w:before="80"/>
            </w:pPr>
            <w:r>
              <w:rPr>
                <w:b/>
                <w:color w:val="F0FDF9"/>
                <w:sz w:val="17"/>
              </w:rPr>
              <w:t>CU-08 · Familia</w:t>
            </w:r>
          </w:p>
          <w:p>
            <w:pPr>
              <w:spacing w:after="80"/>
            </w:pPr>
            <w:r>
              <w:rPr>
                <w:b/>
                <w:color w:val="FFFFFF"/>
                <w:sz w:val="28"/>
              </w:rPr>
              <w:t>Motivación: racha, niveles e insignias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ACTOR</w:t>
            </w:r>
          </w:p>
          <w:p>
            <w:r>
              <w:rPr>
                <w:b/>
                <w:sz w:val="19"/>
              </w:rPr>
              <w:t>Niño/a (con apoyo del adulto)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PANTALLA</w:t>
            </w:r>
          </w:p>
          <w:p>
            <w:r>
              <w:rPr>
                <w:b/>
                <w:sz w:val="19"/>
              </w:rPr>
              <w:t>Fin de sesión · cabecera de Prescripción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PRECONDICIÓN</w:t>
            </w:r>
          </w:p>
          <w:p>
            <w:r>
              <w:rPr>
                <w:b/>
                <w:sz w:val="19"/>
              </w:rPr>
              <w:t>Al menos una sesión completada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RESULTADO</w:t>
            </w:r>
          </w:p>
          <w:p>
            <w:r>
              <w:rPr>
                <w:b/>
                <w:sz w:val="19"/>
              </w:rPr>
              <w:t>XP, racha y niveles actualizados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Al estilo de apps como Duolingo, Valeria+ recompensa la constancia. Todo se guarda localmente.</w:t>
      </w: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Cómo se gana XP en cada sesión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Base:</w:t>
      </w:r>
      <w:r>
        <w:rPr>
          <w:b w:val="0"/>
        </w:rPr>
        <w:t xml:space="preserve"> 20 puntos + 5 por ejercicio.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Precisión:</w:t>
      </w:r>
      <w:r>
        <w:rPr>
          <w:b w:val="0"/>
        </w:rPr>
        <w:t xml:space="preserve"> hasta +30 según la media de estrellas.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Racha:</w:t>
      </w:r>
      <w:r>
        <w:rPr>
          <w:b w:val="0"/>
        </w:rPr>
        <w:t xml:space="preserve"> hasta +14 por días consecutivos.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>Sesión perfecta</w:t>
      </w:r>
      <w:r>
        <w:rPr>
          <w:b w:val="0"/>
        </w:rPr>
        <w:t xml:space="preserve"> (todo ★★★): +15.</w:t>
      </w: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Niveles (cada 100 XP)</w:t>
      </w:r>
    </w:p>
    <w:p>
      <w:pPr>
        <w:spacing w:after="120"/>
      </w:pPr>
      <w:r>
        <w:rPr>
          <w:b w:val="0"/>
          <w:i w:val="0"/>
        </w:rPr>
        <w:t>Osezno → Oso Curioso → Oso Valiente → Oso Explorador → Oso Sabio → Gran Oso → Oso Legendario.</w:t>
      </w: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Insignias destacadas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r>
              <w:rPr>
                <w:b/>
                <w:color w:val="00A39E"/>
                <w:sz w:val="18"/>
              </w:rPr>
              <w:t>Insignia</w:t>
            </w:r>
          </w:p>
        </w:tc>
        <w:tc>
          <w:tcPr>
            <w:tcW w:type="dxa" w:w="4819"/>
            <w:shd w:val="clear" w:fill="E6F9F8"/>
          </w:tcPr>
          <w:p>
            <w:r>
              <w:rPr>
                <w:b/>
                <w:color w:val="00A39E"/>
                <w:sz w:val="18"/>
              </w:rPr>
              <w:t>Cómo se consigue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🌱 Primer paso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Completar la primera sesión.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🔥 En llamas / ⚡ Semana perfecta / 🏆 Imparable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Rachas de 3, 7 y 14 días.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🎓 Practicante / 🚀 Explorador / 💎 Maestro Valeria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10, 25 y 50 sesiones completadas.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⭐ Sesión estrella / 🌟 Constelación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1 y 5 sesiones perfectas.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EAFAF2"/>
          </w:tcPr>
          <w:p>
            <w:pPr>
              <w:spacing w:after="40"/>
            </w:pPr>
            <w:r>
              <w:rPr>
                <w:b/>
                <w:color w:val="047857"/>
                <w:sz w:val="17"/>
              </w:rPr>
              <w:t>RACHA VIVA</w:t>
            </w:r>
          </w:p>
          <w:p>
            <w:pPr>
              <w:spacing w:after="40"/>
            </w:pPr>
            <w:r>
              <w:rPr>
                <w:sz w:val="19"/>
              </w:rPr>
              <w:t>La racha se mantiene mientras se practique hoy o ayer. Si se salta más de un día, vuelve a cero: por eso ayudan los recordatorios de CU-07.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00C4BE"/>
          </w:tcPr>
          <w:p>
            <w:pPr>
              <w:spacing w:before="80"/>
            </w:pPr>
            <w:r>
              <w:rPr>
                <w:b/>
                <w:color w:val="F0FDF9"/>
                <w:sz w:val="17"/>
              </w:rPr>
              <w:t>CU-09 · Profesional / Familia</w:t>
            </w:r>
          </w:p>
          <w:p>
            <w:pPr>
              <w:spacing w:after="80"/>
            </w:pPr>
            <w:r>
              <w:rPr>
                <w:b/>
                <w:color w:val="FFFFFF"/>
                <w:sz w:val="28"/>
              </w:rPr>
              <w:t>Consultar el panel de resultados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ACTOR</w:t>
            </w:r>
          </w:p>
          <w:p>
            <w:r>
              <w:rPr>
                <w:b/>
                <w:sz w:val="19"/>
              </w:rPr>
              <w:t>Logopeda o tutor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PANTALLA</w:t>
            </w:r>
          </w:p>
          <w:p>
            <w:r>
              <w:rPr>
                <w:b/>
                <w:sz w:val="19"/>
              </w:rPr>
              <w:t>Resultados del paciente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PRECONDICIÓN</w:t>
            </w:r>
          </w:p>
          <w:p>
            <w:r>
              <w:rPr>
                <w:b/>
                <w:sz w:val="19"/>
              </w:rPr>
              <w:t>Historial de sesiones registrado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RESULTADO</w:t>
            </w:r>
          </w:p>
          <w:p>
            <w:r>
              <w:rPr>
                <w:b/>
                <w:sz w:val="19"/>
              </w:rPr>
              <w:t>Visión de la evolución del paciente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Flujo principal</w:t>
      </w:r>
    </w:p>
    <w:p>
      <w:pPr>
        <w:spacing w:after="60"/>
        <w:ind w:left="454" w:hanging="255"/>
      </w:pPr>
      <w:r>
        <w:rPr>
          <w:b/>
        </w:rPr>
        <w:t xml:space="preserve">1. </w:t>
      </w:r>
      <w:r>
        <w:rPr>
          <w:b w:val="0"/>
        </w:rPr>
        <w:t xml:space="preserve">Abrir el </w:t>
      </w:r>
      <w:r>
        <w:rPr>
          <w:b/>
        </w:rPr>
        <w:t>panel de resultados</w:t>
      </w:r>
      <w:r>
        <w:rPr>
          <w:b w:val="0"/>
        </w:rPr>
        <w:t xml:space="preserve"> del paciente al finalizar una sesión o desde su ficha.</w:t>
      </w:r>
    </w:p>
    <w:p>
      <w:pPr>
        <w:spacing w:after="60"/>
        <w:ind w:left="454" w:hanging="255"/>
      </w:pPr>
      <w:r>
        <w:rPr>
          <w:b/>
        </w:rPr>
        <w:t xml:space="preserve">2. </w:t>
      </w:r>
      <w:r>
        <w:rPr>
          <w:b w:val="0"/>
        </w:rPr>
        <w:t xml:space="preserve">Revisar la </w:t>
      </w:r>
      <w:r>
        <w:rPr>
          <w:b/>
        </w:rPr>
        <w:t>evolución</w:t>
      </w:r>
      <w:r>
        <w:rPr>
          <w:b w:val="0"/>
        </w:rPr>
        <w:t>: medias por ejercicio, progreso en la escala EPT-3 e historial de sesiones.</w:t>
      </w:r>
    </w:p>
    <w:p>
      <w:pPr>
        <w:spacing w:after="60"/>
        <w:ind w:left="454" w:hanging="255"/>
      </w:pPr>
      <w:r>
        <w:rPr>
          <w:b/>
        </w:rPr>
        <w:t xml:space="preserve">3. </w:t>
      </w:r>
      <w:r>
        <w:rPr>
          <w:b w:val="0"/>
        </w:rPr>
        <w:t xml:space="preserve">Consultar el </w:t>
      </w:r>
      <w:r>
        <w:rPr>
          <w:b/>
        </w:rPr>
        <w:t>estado de gamificación</w:t>
      </w:r>
      <w:r>
        <w:rPr>
          <w:b w:val="0"/>
        </w:rPr>
        <w:t>: XP total, racha y nivel actual.</w:t>
      </w:r>
    </w:p>
    <w:p>
      <w:pPr>
        <w:spacing w:after="60"/>
        <w:ind w:left="454" w:hanging="255"/>
      </w:pPr>
      <w:r>
        <w:rPr>
          <w:b/>
        </w:rPr>
        <w:t xml:space="preserve">4. </w:t>
      </w:r>
      <w:r>
        <w:t>El logopeda usa estos datos para ajustar la prescripción (volver a CU-02) en la siguiente revisión.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color w:val="00A39E"/>
                <w:sz w:val="17"/>
              </w:rPr>
              <w:t>CICLO DE MEJORA</w:t>
            </w:r>
          </w:p>
          <w:p>
            <w:pPr>
              <w:spacing w:after="40"/>
            </w:pPr>
            <w:r>
              <w:rPr>
                <w:sz w:val="19"/>
              </w:rPr>
              <w:t>Resultados → decisión clínica → nueva prescripción → nuevas sesiones. El panel cierra el círculo entre lo que el niño practica en casa y lo que el profesional supervisa.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58375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resultados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638"/>
          </w:tcPr>
          <w:p>
            <w:pPr>
              <w:jc w:val="center"/>
            </w:pPr>
            <w:r>
              <w:rPr>
                <w:b/>
                <w:color w:val="00A39E"/>
                <w:sz w:val="17"/>
              </w:rPr>
              <w:t xml:space="preserve">Fig. 16 · </w:t>
            </w:r>
            <w:r>
              <w:rPr>
                <w:color w:val="4B5563"/>
                <w:sz w:val="17"/>
              </w:rPr>
              <w:t>Panel de resultados: motivación, insignias y adherencia semanal.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00C4BE"/>
          </w:tcPr>
          <w:p>
            <w:pPr>
              <w:spacing w:before="80"/>
            </w:pPr>
            <w:r>
              <w:rPr>
                <w:b/>
                <w:color w:val="F0FDF9"/>
                <w:sz w:val="17"/>
              </w:rPr>
              <w:t>CU-10 · Profesional</w:t>
            </w:r>
          </w:p>
          <w:p>
            <w:pPr>
              <w:spacing w:after="80"/>
            </w:pPr>
            <w:r>
              <w:rPr>
                <w:b/>
                <w:color w:val="FFFFFF"/>
                <w:sz w:val="28"/>
              </w:rPr>
              <w:t>Cambiar entre Modo Familia y Modo Profesional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ACTOR</w:t>
            </w:r>
          </w:p>
          <w:p>
            <w:r>
              <w:rPr>
                <w:b/>
                <w:sz w:val="19"/>
              </w:rPr>
              <w:t>Logopeda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PANTALLA</w:t>
            </w:r>
          </w:p>
          <w:p>
            <w:r>
              <w:rPr>
                <w:b/>
                <w:sz w:val="19"/>
              </w:rPr>
              <w:t>Prescripción de Terapias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PRECONDICIÓN</w:t>
            </w:r>
          </w:p>
          <w:p>
            <w:r>
              <w:rPr>
                <w:b/>
                <w:sz w:val="19"/>
              </w:rPr>
              <w:t>Conocer el PIN</w:t>
            </w:r>
          </w:p>
        </w:tc>
        <w:tc>
          <w:tcPr>
            <w:tcW w:type="dxa" w:w="4819"/>
          </w:tcPr>
          <w:p>
            <w:r>
              <w:rPr>
                <w:b/>
                <w:color w:val="6B7280"/>
                <w:sz w:val="15"/>
              </w:rPr>
              <w:t>RESULTADO</w:t>
            </w:r>
          </w:p>
          <w:p>
            <w:r>
              <w:rPr>
                <w:b/>
                <w:sz w:val="19"/>
              </w:rPr>
              <w:t>Edición habilitada o bloqueada según convenga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b/>
          <w:i w:val="0"/>
          <w:color w:val="4B5563"/>
          <w:sz w:val="21"/>
        </w:rPr>
        <w:t>Flujo principal</w:t>
      </w:r>
    </w:p>
    <w:p>
      <w:pPr>
        <w:spacing w:after="60"/>
        <w:ind w:left="454" w:hanging="255"/>
      </w:pPr>
      <w:r>
        <w:rPr>
          <w:b/>
        </w:rPr>
        <w:t xml:space="preserve">1. </w:t>
      </w:r>
      <w:r>
        <w:rPr>
          <w:b w:val="0"/>
        </w:rPr>
        <w:t xml:space="preserve">Para </w:t>
      </w:r>
      <w:r>
        <w:rPr>
          <w:b/>
        </w:rPr>
        <w:t>entrar</w:t>
      </w:r>
      <w:r>
        <w:rPr>
          <w:b w:val="0"/>
        </w:rPr>
        <w:t xml:space="preserve"> en Modo Profesional: pulsar el candado 🔒, introducir el PIN. El estado pasa a 🔓 “Modo profesional activo”.</w:t>
      </w:r>
    </w:p>
    <w:p>
      <w:pPr>
        <w:spacing w:after="60"/>
        <w:ind w:left="454" w:hanging="255"/>
      </w:pPr>
      <w:r>
        <w:rPr>
          <w:b/>
        </w:rPr>
        <w:t xml:space="preserve">2. </w:t>
      </w:r>
      <w:r>
        <w:t>Realizar los cambios de prescripción necesarios.</w:t>
      </w:r>
    </w:p>
    <w:p>
      <w:pPr>
        <w:spacing w:after="60"/>
        <w:ind w:left="454" w:hanging="255"/>
      </w:pPr>
      <w:r>
        <w:rPr>
          <w:b/>
        </w:rPr>
        <w:t xml:space="preserve">3. </w:t>
      </w:r>
      <w:r>
        <w:rPr>
          <w:b w:val="0"/>
        </w:rPr>
        <w:t xml:space="preserve">Para </w:t>
      </w:r>
      <w:r>
        <w:rPr>
          <w:b/>
        </w:rPr>
        <w:t>salir</w:t>
      </w:r>
      <w:r>
        <w:rPr>
          <w:b w:val="0"/>
        </w:rPr>
        <w:t xml:space="preserve">: pulsar </w:t>
      </w:r>
      <w:r>
        <w:rPr>
          <w:b/>
        </w:rPr>
        <w:t>“Guardar Prescripción”</w:t>
      </w:r>
      <w:r>
        <w:rPr>
          <w:b w:val="0"/>
        </w:rPr>
        <w:t>. La edición se bloquea automáticamente y vuelve a Modo Familia.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color w:val="B45309"/>
                <w:sz w:val="17"/>
              </w:rPr>
              <w:t>BUENA PRÁCTICA</w:t>
            </w:r>
          </w:p>
          <w:p>
            <w:pPr>
              <w:spacing w:after="40"/>
            </w:pPr>
            <w:r>
              <w:rPr>
                <w:sz w:val="19"/>
              </w:rPr>
              <w:t>Guarde siempre antes de entregar el dispositivo a la familia, para que la prescripción quede protegida en modo solo lectura.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after="0"/>
      </w:pPr>
      <w:r>
        <w:rPr>
          <w:b/>
          <w:i w:val="0"/>
          <w:color w:val="00C4BE"/>
          <w:sz w:val="17"/>
        </w:rPr>
        <w:t>ANEXO A</w:t>
      </w:r>
    </w:p>
    <w:p>
      <w:pPr>
        <w:pStyle w:val="Heading1"/>
      </w:pPr>
      <w:r>
        <w:t>Preguntas frecuentes y resolución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fill="E6F9F8"/>
          </w:tcPr>
          <w:p>
            <w:r>
              <w:rPr>
                <w:b/>
                <w:color w:val="00A39E"/>
                <w:sz w:val="18"/>
              </w:rPr>
              <w:t>Situación</w:t>
            </w:r>
          </w:p>
        </w:tc>
        <w:tc>
          <w:tcPr>
            <w:tcW w:type="dxa" w:w="6236"/>
            <w:shd w:val="clear" w:fill="E6F9F8"/>
          </w:tcPr>
          <w:p>
            <w:r>
              <w:rPr>
                <w:b/>
                <w:color w:val="00A39E"/>
                <w:sz w:val="18"/>
              </w:rPr>
              <w:t>Qué hacer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No recuerdo el PIN profesional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El PIN lo define el logopeda. En la demo es 1985. Si se olvida en producción, debe restablecerse desde la configuración de la app.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No aparece el Test de Ling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Es normal: solo se muestra si la patología de la ficha indica audífono o implante coclear (CU-04).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La racha volvió a cero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Se perdió porque pasó más de un día sin practicar. Active los recordatorios (CU-07) para evitarlo.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No llegan los recordatorios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Conceda a la app el permiso de notificaciones en los ajustes del sistema.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El juego del micrófono no oye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Revise el permiso de micrófono y que el dispositivo no esté en silencio.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No puedo cambiar los ejercicios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Está en Modo Familia (solo lectura). Desbloquee el Modo Profesional con el PIN (CU-02 / CU-10).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¿Se pierden los datos al cerrar la app?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No. Ficha, prescripción, historial y progreso se guardan cifrados en el dispositivo.</w:t>
            </w:r>
          </w:p>
        </w:tc>
      </w:tr>
    </w:tbl>
    <w:p>
      <w:pPr>
        <w:spacing w:after="40"/>
      </w:pPr>
    </w:p>
    <w:p>
      <w:pPr>
        <w:spacing w:after="80"/>
      </w:pPr>
    </w:p>
    <w:p>
      <w:pPr>
        <w:spacing w:after="120"/>
      </w:pPr>
      <w:r>
        <w:rPr>
          <w:b w:val="0"/>
          <w:i w:val="0"/>
          <w:color w:val="6B7280"/>
          <w:sz w:val="17"/>
        </w:rPr>
        <w:t>Valeria+ · Manual de Casos de Uso · v4 (con capturas de pantalla) · Julio de 2026 · Terapia auditivo-verbal para la infancia. Documento de apoyo para logopedas y familias. Los datos personales se tratan localmente conforme a RGPD/HIPAA.</w:t>
      </w:r>
    </w:p>
    <w:sectPr w:rsidR="00FC693F" w:rsidRPr="0006063C" w:rsidSect="00034616">
      <w:footerReference w:type="default" r:id="rId9"/>
      <w:pgSz w:w="11906" w:h="16838"/>
      <w:pgMar w:top="1134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Valeria+ · Manual de Casos de Uso · v4 (con capturas de pantalla) · Julio de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A3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FFFFF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4B55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Valeria+ · Manual de Casos de Uso</dc:title>
  <dc:subject/>
  <dc:creator>Proyecto Valeria+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