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v8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60"/>
        <w:ind w:left="227"/>
      </w:pPr>
      <w:r>
        <w:rPr>
          <w:b/>
          <w:color w:val="00C4BE"/>
        </w:rPr>
        <w:t xml:space="preserve">CU-13   </w:t>
      </w:r>
      <w:r>
        <w:t>Exportar la evidencia de usabilidad del piloto (QR + compartir)</w:t>
      </w:r>
    </w:p>
    <w:p>
      <w:pPr>
        <w:spacing w:after="60"/>
        <w:ind w:left="227"/>
      </w:pPr>
      <w:r>
        <w:rPr>
          <w:b/>
          <w:color w:val="00C4BE"/>
        </w:rPr>
        <w:t xml:space="preserve">CU-14   </w:t>
      </w:r>
      <w:r>
        <w:t>Elegir la variedad de terapia (Castellano · Galego · Dominicano)</w:t>
      </w:r>
    </w:p>
    <w:p>
      <w:pPr>
        <w:spacing w:after="60"/>
        <w:ind w:left="227"/>
      </w:pPr>
      <w:r>
        <w:rPr>
          <w:b/>
          <w:color w:val="00C4BE"/>
        </w:rPr>
        <w:t xml:space="preserve">CU-15   </w:t>
      </w:r>
      <w:r>
        <w:t>Panel del Adulto: caos comunicativo (ruido, doble tarea, quiebre)</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CU-13).</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CU-14).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Caos Comunicativo</w:t>
            </w:r>
          </w:p>
        </w:tc>
        <w:tc>
          <w:tcPr>
            <w:tcW w:type="dxa" w:w="6917"/>
          </w:tcPr>
          <w:p>
            <w:r>
              <w:rPr>
                <w:sz w:val="19"/>
              </w:rPr>
              <w:t>Tres módulos manuales para el piloto (escucha en ruido, oso distractor de doble tarea y quiebre pragmático). Los activa siempre el adulto: la app nunca ajusta nada sola (ver CU-15).</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CU-13).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o Dominicano (es-DO, Quisqueya Habla).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empaquetada en la app; suena natural y funciona sin conexión.</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Caos comunicativo</w:t>
            </w:r>
          </w:p>
        </w:tc>
        <w:tc>
          <w:tcPr>
            <w:tcW w:type="dxa" w:w="7257"/>
          </w:tcPr>
          <w:p>
            <w:r>
              <w:rPr>
                <w:sz w:val="19"/>
              </w:rPr>
              <w:t>Conjunto de retos de carga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w:t>
      </w:r>
      <w:r>
        <w:rPr>
          <w:b/>
        </w:rPr>
        <w:t>“Ya tengo un paciente”</w:t>
      </w:r>
      <w:r>
        <w:rPr>
          <w:b w:val="0"/>
        </w:rPr>
        <w:t>.</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 / Familia</w:t>
            </w:r>
          </w:p>
          <w:p>
            <w:pPr>
              <w:spacing w:after="80"/>
            </w:pPr>
            <w:r>
              <w:rPr>
                <w:b/>
                <w:color w:val="FFFFFF"/>
                <w:sz w:val="28"/>
              </w:rPr>
              <w:t>Elegir la variedad de terapia (Castellano · Galego · Dominicano)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tres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Variedad</w:t>
            </w:r>
          </w:p>
        </w:tc>
        <w:tc>
          <w:tcPr>
            <w:tcW w:type="dxa" w:w="6917"/>
            <w:shd w:val="clear" w:fill="E6F9F8"/>
          </w:tcPr>
          <w:p>
            <w:r>
              <w:rPr>
                <w:b/>
                <w:color w:val="00A39E"/>
                <w:sz w:val="18"/>
              </w:rPr>
              <w:t>Cómo suena y evalúa</w:t>
            </w:r>
          </w:p>
        </w:tc>
      </w:tr>
      <w:tr>
        <w:tc>
          <w:tcPr>
            <w:tcW w:type="dxa" w:w="2721"/>
          </w:tcPr>
          <w:p>
            <w:r>
              <w:rPr>
                <w:b/>
                <w:sz w:val="19"/>
              </w:rPr>
              <w:t>🇪🇸 Castellano</w:t>
            </w:r>
          </w:p>
        </w:tc>
        <w:tc>
          <w:tcPr>
            <w:tcW w:type="dxa" w:w="6917"/>
          </w:tcPr>
          <w:p>
            <w:r>
              <w:rPr>
                <w:sz w:val="19"/>
              </w:rPr>
              <w:t>Voz neuronal Sharvard pregenerada (offline) y reconocimiento del sistema en español de España.</w:t>
            </w:r>
          </w:p>
        </w:tc>
      </w:tr>
      <w:tr>
        <w:tc>
          <w:tcPr>
            <w:tcW w:type="dxa" w:w="2721"/>
          </w:tcPr>
          <w:p>
            <w:r>
              <w:rPr>
                <w:b/>
                <w:sz w:val="19"/>
              </w:rPr>
              <w:t>Galego</w:t>
            </w:r>
            <w:r>
              <w:rPr>
                <w:b w:val="0"/>
                <w:sz w:val="19"/>
              </w:rPr>
              <w:t xml:space="preserve"> (Proxecto Nós)</w:t>
            </w:r>
          </w:p>
        </w:tc>
        <w:tc>
          <w:tcPr>
            <w:tcW w:type="dxa" w:w="6917"/>
          </w:tcPr>
          <w:p>
            <w:r>
              <w:rPr>
                <w:sz w:val="19"/>
              </w:rPr>
              <w:t>Voz neuronal Celtia pregenerada en gallego; contenido y pares propios.</w:t>
            </w:r>
          </w:p>
        </w:tc>
      </w:tr>
      <w:tr>
        <w:tc>
          <w:tcPr>
            <w:tcW w:type="dxa" w:w="2721"/>
          </w:tcPr>
          <w:p>
            <w:r>
              <w:rPr>
                <w:b/>
                <w:sz w:val="19"/>
              </w:rPr>
              <w:t>🇩🇴 Dominicano</w:t>
            </w:r>
            <w:r>
              <w:rPr>
                <w:b w:val="0"/>
                <w:sz w:val="19"/>
              </w:rPr>
              <w:t xml:space="preserve"> (Quisqueya Habla)</w:t>
            </w:r>
          </w:p>
        </w:tc>
        <w:tc>
          <w:tcPr>
            <w:tcW w:type="dxa" w:w="6917"/>
          </w:tcPr>
          <w:p>
            <w:r>
              <w:rPr>
                <w:sz w:val="19"/>
              </w:rPr>
              <w:t>Usa la voz latina del dispositivo y el micrófono en es-DO; respeta los rasgos del habla caribeña.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o </w:t>
      </w:r>
      <w:r>
        <w:rPr>
          <w:b/>
        </w:rPr>
        <w:t>Dominicano</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Falta la voz pregenerada de una locución:</w:t>
      </w:r>
      <w:r>
        <w:rPr>
          <w:b w:val="0"/>
        </w:rPr>
        <w:t xml:space="preserve">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CU-15 · Profesional</w:t>
            </w:r>
          </w:p>
          <w:p>
            <w:pPr>
              <w:spacing w:after="80"/>
            </w:pPr>
            <w:r>
              <w:rPr>
                <w:b/>
                <w:color w:val="FFFFFF"/>
                <w:sz w:val="28"/>
              </w:rPr>
              <w:t>Panel del Adulto: caos comunicativo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(CU-13).</w:t>
            </w:r>
          </w:p>
        </w:tc>
      </w:tr>
      <w:tr>
        <w:tc>
          <w:tcPr>
            <w:tcW w:type="dxa" w:w="3402"/>
          </w:tcPr>
          <w:p>
            <w:r>
              <w:rPr>
                <w:sz w:val="19"/>
              </w:rPr>
              <w:t>¿Puedo usar la app en gallego o en dominicano?</w:t>
            </w:r>
          </w:p>
        </w:tc>
        <w:tc>
          <w:tcPr>
            <w:tcW w:type="dxa" w:w="6236"/>
          </w:tcPr>
          <w:p>
            <w:r>
              <w:rPr>
                <w:sz w:val="19"/>
              </w:rPr>
              <w:t>Sí. En la tarjeta “Voz de la app” se elige la variedad (Castellano, Galego o Dominicano). Cambia lo que se locuta y evalúa; los menús siguen en castellano (CU-14).</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(caos comunicativo) del piloto; solo se activan a mano. Desactívelos desde ese mismo panel (CU-15).</w:t>
            </w:r>
          </w:p>
        </w:tc>
      </w:tr>
    </w:tbl>
    <w:p>
      <w:pPr>
        <w:spacing w:after="40"/>
      </w:pPr>
    </w:p>
    <w:p>
      <w:pPr>
        <w:spacing w:after="80"/>
      </w:pPr>
    </w:p>
    <w:p>
      <w:pPr>
        <w:spacing w:after="120"/>
      </w:pPr>
      <w:r>
        <w:rPr>
          <w:b w:val="0"/>
          <w:i w:val="0"/>
          <w:color w:val="6B7280"/>
          <w:sz w:val="17"/>
        </w:rPr>
        <w:t>Valeria+ · Manual de Casos de Uso · v8 (con capturas de pantalla) · Julio de 2026 · Terapia auditivo-verbal y del lenguaje para la infancia. Documento de apoyo para logopedas y familias. Disponible en Castellano, Galego (Proxecto Nós) y Dominicano (Quisqueya Habla).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v8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