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4A75" w14:textId="00FC1B30" w:rsidR="00C15810" w:rsidRPr="00AC36C0" w:rsidRDefault="00F5469B" w:rsidP="00C15810">
      <w:pPr>
        <w:keepNext/>
        <w:keepLines/>
        <w:spacing w:before="240"/>
        <w:jc w:val="center"/>
        <w:rPr>
          <w:rFonts w:ascii="Open Sans" w:eastAsia="Arial" w:hAnsi="Open Sans" w:cs="Open Sans"/>
          <w:b/>
          <w:sz w:val="32"/>
          <w:szCs w:val="32"/>
        </w:rPr>
      </w:pPr>
      <w:r>
        <w:rPr>
          <w:rFonts w:ascii="Open Sans" w:eastAsia="Arial" w:hAnsi="Open Sans" w:cs="Open Sans"/>
          <w:b/>
          <w:sz w:val="32"/>
          <w:szCs w:val="32"/>
        </w:rPr>
        <w:tab/>
      </w:r>
      <w:r w:rsidR="00C15810" w:rsidRPr="00AC36C0">
        <w:rPr>
          <w:rFonts w:ascii="Open Sans" w:eastAsia="Arial" w:hAnsi="Open Sans" w:cs="Open Sans"/>
          <w:b/>
          <w:sz w:val="32"/>
          <w:szCs w:val="32"/>
        </w:rPr>
        <w:t xml:space="preserve">Práva občana obce podle jednacího řádu Zastupitelstva </w:t>
      </w:r>
      <w:proofErr w:type="gramStart"/>
      <w:r w:rsidR="004B18AC" w:rsidRPr="004B18AC">
        <w:rPr>
          <w:rFonts w:ascii="Open Sans" w:eastAsia="Arial" w:hAnsi="Open Sans" w:cs="Open Sans"/>
          <w:b/>
          <w:color w:val="000000"/>
          <w:sz w:val="32"/>
          <w:szCs w:val="32"/>
        </w:rPr>
        <w:t xml:space="preserve">{{ </w:t>
      </w:r>
      <w:proofErr w:type="spellStart"/>
      <w:r w:rsidR="004B18AC" w:rsidRPr="004B18AC">
        <w:rPr>
          <w:rFonts w:ascii="Open Sans" w:eastAsia="Arial" w:hAnsi="Open Sans" w:cs="Open Sans"/>
          <w:b/>
          <w:color w:val="000000"/>
          <w:sz w:val="32"/>
          <w:szCs w:val="32"/>
        </w:rPr>
        <w:t>Obec.typ</w:t>
      </w:r>
      <w:proofErr w:type="spellEnd"/>
      <w:proofErr w:type="gramEnd"/>
      <w:r w:rsidR="004B18AC" w:rsidRPr="004B18AC">
        <w:rPr>
          <w:rFonts w:ascii="Open Sans" w:eastAsia="Arial" w:hAnsi="Open Sans" w:cs="Open Sans"/>
          <w:b/>
          <w:color w:val="000000"/>
          <w:sz w:val="32"/>
          <w:szCs w:val="32"/>
        </w:rPr>
        <w:t xml:space="preserve">[1] }} {{ </w:t>
      </w:r>
      <w:proofErr w:type="spellStart"/>
      <w:r w:rsidR="004B18AC" w:rsidRPr="004B18AC">
        <w:rPr>
          <w:rFonts w:ascii="Open Sans" w:eastAsia="Arial" w:hAnsi="Open Sans" w:cs="Open Sans"/>
          <w:b/>
          <w:color w:val="000000"/>
          <w:sz w:val="32"/>
          <w:szCs w:val="32"/>
        </w:rPr>
        <w:t>Obec.nazev</w:t>
      </w:r>
      <w:proofErr w:type="spellEnd"/>
      <w:r w:rsidR="004B18AC" w:rsidRPr="004B18AC">
        <w:rPr>
          <w:rFonts w:ascii="Open Sans" w:eastAsia="Arial" w:hAnsi="Open Sans" w:cs="Open Sans"/>
          <w:b/>
          <w:color w:val="000000"/>
          <w:sz w:val="32"/>
          <w:szCs w:val="32"/>
        </w:rPr>
        <w:t xml:space="preserve"> }}</w:t>
      </w:r>
    </w:p>
    <w:p w14:paraId="2CD16949" w14:textId="77777777" w:rsidR="00C15810" w:rsidRPr="00AC36C0" w:rsidRDefault="00C15810" w:rsidP="00C15810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b/>
          <w:bCs/>
          <w:color w:val="FF0000"/>
          <w:sz w:val="20"/>
          <w:szCs w:val="20"/>
        </w:rPr>
      </w:pPr>
    </w:p>
    <w:p w14:paraId="78C0D5E1" w14:textId="77777777" w:rsidR="00DC2150" w:rsidRPr="00AC36C0" w:rsidRDefault="00DC2150" w:rsidP="00C15810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b/>
          <w:bCs/>
          <w:sz w:val="28"/>
          <w:szCs w:val="28"/>
        </w:rPr>
      </w:pPr>
      <w:r w:rsidRPr="00AC36C0">
        <w:rPr>
          <w:rFonts w:ascii="Open Sans" w:hAnsi="Open Sans" w:cs="Open Sans"/>
          <w:b/>
          <w:bCs/>
          <w:sz w:val="28"/>
          <w:szCs w:val="28"/>
        </w:rPr>
        <w:t>Před zasedáním zastupitelstva</w:t>
      </w:r>
    </w:p>
    <w:p w14:paraId="18DA1A11" w14:textId="77777777" w:rsidR="00C15810" w:rsidRPr="00AC36C0" w:rsidRDefault="00AC36C0" w:rsidP="00C15810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Obecná pravidla</w:t>
      </w:r>
    </w:p>
    <w:p w14:paraId="0226C570" w14:textId="4987325C" w:rsidR="00DC2150" w:rsidRPr="00AC36C0" w:rsidRDefault="00DC2150" w:rsidP="00DC2150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Zastupitelstvo se schází podle potřeby, nejméně jedenkrát za 3 měsíce. Termíny nadcházejících zasedání zastupitelstva </w:t>
      </w:r>
      <w:r w:rsidR="00422DB1" w:rsidRPr="00AC36C0">
        <w:rPr>
          <w:rFonts w:ascii="Open Sans" w:eastAsia="Arial" w:hAnsi="Open Sans" w:cs="Open Sans"/>
          <w:sz w:val="20"/>
          <w:szCs w:val="20"/>
        </w:rPr>
        <w:t>naleznete</w:t>
      </w:r>
      <w:r w:rsidRPr="00AC36C0">
        <w:rPr>
          <w:rFonts w:ascii="Open Sans" w:eastAsia="Arial" w:hAnsi="Open Sans" w:cs="Open Sans"/>
          <w:sz w:val="20"/>
          <w:szCs w:val="20"/>
        </w:rPr>
        <w:t xml:space="preserve"> na </w:t>
      </w:r>
      <w:proofErr w:type="gramStart"/>
      <w:r w:rsidR="004B18AC" w:rsidRPr="004B18AC">
        <w:rPr>
          <w:rFonts w:ascii="Open Sans" w:eastAsia="Arial" w:hAnsi="Open Sans" w:cs="Open Sans"/>
          <w:sz w:val="20"/>
          <w:szCs w:val="20"/>
        </w:rPr>
        <w:t>{{ Zasedani.url</w:t>
      </w:r>
      <w:proofErr w:type="gramEnd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>. Zasedání zastupitelstva se konají zpravidla od</w:t>
      </w:r>
      <w:r w:rsidR="004B18AC">
        <w:rPr>
          <w:rFonts w:ascii="Open Sans" w:eastAsia="Arial" w:hAnsi="Open Sans" w:cs="Open Sans"/>
          <w:sz w:val="20"/>
          <w:szCs w:val="20"/>
        </w:rPr>
        <w:t xml:space="preserve"> </w:t>
      </w:r>
      <w:proofErr w:type="gramStart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{{ </w:t>
      </w:r>
      <w:proofErr w:type="spellStart"/>
      <w:r w:rsidR="004B18AC" w:rsidRPr="004B18AC">
        <w:rPr>
          <w:rFonts w:ascii="Open Sans" w:eastAsia="Arial" w:hAnsi="Open Sans" w:cs="Open Sans"/>
          <w:sz w:val="20"/>
          <w:szCs w:val="20"/>
        </w:rPr>
        <w:t>Zasedani.zpravidlaOd</w:t>
      </w:r>
      <w:proofErr w:type="spellEnd"/>
      <w:proofErr w:type="gramEnd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>.</w:t>
      </w:r>
    </w:p>
    <w:p w14:paraId="24710333" w14:textId="3CC7AE11" w:rsidR="00422DB1" w:rsidRPr="00AC36C0" w:rsidRDefault="00C15810" w:rsidP="00422DB1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Zasedání zastupitelstva je svoláváno zpravidla v </w:t>
      </w:r>
      <w:proofErr w:type="gramStart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{{ </w:t>
      </w:r>
      <w:proofErr w:type="spellStart"/>
      <w:r w:rsidR="004B18AC" w:rsidRPr="004B18AC">
        <w:rPr>
          <w:rFonts w:ascii="Open Sans" w:eastAsia="Arial" w:hAnsi="Open Sans" w:cs="Open Sans"/>
          <w:sz w:val="20"/>
          <w:szCs w:val="20"/>
        </w:rPr>
        <w:t>Zasedani.zpravidlaV</w:t>
      </w:r>
      <w:proofErr w:type="spellEnd"/>
      <w:proofErr w:type="gramEnd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. </w:t>
      </w:r>
    </w:p>
    <w:p w14:paraId="1E948722" w14:textId="77777777" w:rsidR="00422DB1" w:rsidRPr="00AC36C0" w:rsidRDefault="00C15810" w:rsidP="00422DB1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Zasedání zastupitelstva </w:t>
      </w:r>
      <w:r w:rsidR="00422DB1" w:rsidRPr="00AC36C0">
        <w:rPr>
          <w:rFonts w:ascii="Open Sans" w:eastAsia="Arial" w:hAnsi="Open Sans" w:cs="Open Sans"/>
          <w:sz w:val="20"/>
          <w:szCs w:val="20"/>
        </w:rPr>
        <w:t>se může konat</w:t>
      </w:r>
      <w:r w:rsidRPr="00AC36C0">
        <w:rPr>
          <w:rFonts w:ascii="Open Sans" w:eastAsia="Arial" w:hAnsi="Open Sans" w:cs="Open Sans"/>
          <w:sz w:val="20"/>
          <w:szCs w:val="20"/>
        </w:rPr>
        <w:t xml:space="preserve"> distančním způsobem</w:t>
      </w:r>
      <w:r w:rsidR="00422DB1" w:rsidRPr="00AC36C0">
        <w:rPr>
          <w:rFonts w:ascii="Open Sans" w:eastAsia="Arial" w:hAnsi="Open Sans" w:cs="Open Sans"/>
          <w:sz w:val="20"/>
          <w:szCs w:val="20"/>
        </w:rPr>
        <w:t>, případně kombinací distanční formy zasedání zastupitelstva s formou prezenční. Všechna vaše práva musí být zachována.</w:t>
      </w:r>
    </w:p>
    <w:p w14:paraId="4310F865" w14:textId="77777777" w:rsidR="00422DB1" w:rsidRPr="00AC36C0" w:rsidRDefault="00422DB1" w:rsidP="00422DB1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AC36C0">
        <w:rPr>
          <w:rFonts w:ascii="Open Sans" w:hAnsi="Open Sans" w:cs="Open Sans"/>
          <w:b/>
          <w:bCs/>
          <w:sz w:val="20"/>
          <w:szCs w:val="20"/>
        </w:rPr>
        <w:t>Jak zjistíte, kdy a kde se zasedání zastupitelstva koná</w:t>
      </w:r>
      <w:r w:rsidR="00113D44" w:rsidRPr="00AC36C0">
        <w:rPr>
          <w:rFonts w:ascii="Open Sans" w:hAnsi="Open Sans" w:cs="Open Sans"/>
          <w:b/>
          <w:bCs/>
          <w:sz w:val="20"/>
          <w:szCs w:val="20"/>
        </w:rPr>
        <w:t xml:space="preserve"> a o čem se bude jednat</w:t>
      </w:r>
      <w:r w:rsidRPr="00AC36C0">
        <w:rPr>
          <w:rFonts w:ascii="Open Sans" w:hAnsi="Open Sans" w:cs="Open Sans"/>
          <w:b/>
          <w:bCs/>
          <w:sz w:val="20"/>
          <w:szCs w:val="20"/>
        </w:rPr>
        <w:t>?</w:t>
      </w:r>
    </w:p>
    <w:p w14:paraId="7D161ABF" w14:textId="2C4563A8" w:rsidR="00552E5F" w:rsidRPr="00AC36C0" w:rsidRDefault="00113D44" w:rsidP="00AC36C0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b/>
          <w:sz w:val="20"/>
          <w:szCs w:val="20"/>
        </w:rPr>
        <w:t>Pozvánku</w:t>
      </w:r>
      <w:r w:rsidRPr="00AC36C0">
        <w:rPr>
          <w:rFonts w:ascii="Open Sans" w:eastAsia="Arial" w:hAnsi="Open Sans" w:cs="Open Sans"/>
          <w:sz w:val="20"/>
          <w:szCs w:val="20"/>
        </w:rPr>
        <w:t>, která</w:t>
      </w:r>
      <w:r w:rsidR="00422DB1" w:rsidRPr="00AC36C0">
        <w:rPr>
          <w:rFonts w:ascii="Open Sans" w:eastAsia="Arial" w:hAnsi="Open Sans" w:cs="Open Sans"/>
          <w:sz w:val="20"/>
          <w:szCs w:val="20"/>
        </w:rPr>
        <w:t xml:space="preserve"> obsahu místo</w:t>
      </w:r>
      <w:r w:rsidRPr="00AC36C0">
        <w:rPr>
          <w:rFonts w:ascii="Open Sans" w:eastAsia="Arial" w:hAnsi="Open Sans" w:cs="Open Sans"/>
          <w:sz w:val="20"/>
          <w:szCs w:val="20"/>
        </w:rPr>
        <w:t xml:space="preserve">, dobu a navržený program připravovaného zasedání zastupitelstva naleznete na fyzické a elektronické úřední desce vaší obce: </w:t>
      </w:r>
      <w:proofErr w:type="gramStart"/>
      <w:r w:rsidR="004B18AC" w:rsidRPr="004B18AC">
        <w:rPr>
          <w:rFonts w:ascii="Open Sans" w:eastAsia="Arial" w:hAnsi="Open Sans" w:cs="Open Sans"/>
          <w:sz w:val="20"/>
          <w:szCs w:val="20"/>
        </w:rPr>
        <w:t>{{ Zasedani.url</w:t>
      </w:r>
      <w:proofErr w:type="gramEnd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 }}{% </w:t>
      </w:r>
      <w:proofErr w:type="spellStart"/>
      <w:r w:rsidR="004B18AC" w:rsidRPr="004B18AC">
        <w:rPr>
          <w:rFonts w:ascii="Open Sans" w:eastAsia="Arial" w:hAnsi="Open Sans" w:cs="Open Sans"/>
          <w:sz w:val="20"/>
          <w:szCs w:val="20"/>
        </w:rPr>
        <w:t>for</w:t>
      </w:r>
      <w:proofErr w:type="spellEnd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 </w:t>
      </w:r>
      <w:proofErr w:type="spellStart"/>
      <w:r w:rsidR="004B18AC" w:rsidRPr="004B18AC">
        <w:rPr>
          <w:rFonts w:ascii="Open Sans" w:eastAsia="Arial" w:hAnsi="Open Sans" w:cs="Open Sans"/>
          <w:sz w:val="20"/>
          <w:szCs w:val="20"/>
        </w:rPr>
        <w:t>kanal</w:t>
      </w:r>
      <w:proofErr w:type="spellEnd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 in </w:t>
      </w:r>
      <w:proofErr w:type="spellStart"/>
      <w:r w:rsidR="004B18AC" w:rsidRPr="004B18AC">
        <w:rPr>
          <w:rFonts w:ascii="Open Sans" w:eastAsia="Arial" w:hAnsi="Open Sans" w:cs="Open Sans"/>
          <w:sz w:val="20"/>
          <w:szCs w:val="20"/>
        </w:rPr>
        <w:t>Zasedani.kanaly</w:t>
      </w:r>
      <w:proofErr w:type="spellEnd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 %}, {{ </w:t>
      </w:r>
      <w:proofErr w:type="spellStart"/>
      <w:r w:rsidR="004B18AC" w:rsidRPr="004B18AC">
        <w:rPr>
          <w:rFonts w:ascii="Open Sans" w:eastAsia="Arial" w:hAnsi="Open Sans" w:cs="Open Sans"/>
          <w:sz w:val="20"/>
          <w:szCs w:val="20"/>
        </w:rPr>
        <w:t>kanal</w:t>
      </w:r>
      <w:proofErr w:type="spellEnd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 }}{% </w:t>
      </w:r>
      <w:proofErr w:type="spellStart"/>
      <w:r w:rsidR="004B18AC" w:rsidRPr="004B18AC">
        <w:rPr>
          <w:rFonts w:ascii="Open Sans" w:eastAsia="Arial" w:hAnsi="Open Sans" w:cs="Open Sans"/>
          <w:sz w:val="20"/>
          <w:szCs w:val="20"/>
        </w:rPr>
        <w:t>endfor</w:t>
      </w:r>
      <w:proofErr w:type="spellEnd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 %}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vždy alespoň </w:t>
      </w:r>
      <w:r w:rsidR="004B18AC" w:rsidRPr="004B18AC">
        <w:rPr>
          <w:rFonts w:ascii="Open Sans" w:eastAsia="Arial" w:hAnsi="Open Sans" w:cs="Open Sans"/>
          <w:sz w:val="20"/>
          <w:szCs w:val="20"/>
        </w:rPr>
        <w:t xml:space="preserve">{{ </w:t>
      </w:r>
      <w:proofErr w:type="spellStart"/>
      <w:r w:rsidR="004B18AC" w:rsidRPr="004B18AC">
        <w:rPr>
          <w:rFonts w:ascii="Open Sans" w:eastAsia="Arial" w:hAnsi="Open Sans" w:cs="Open Sans"/>
          <w:sz w:val="20"/>
          <w:szCs w:val="20"/>
        </w:rPr>
        <w:t>Zasedani.dniPredem</w:t>
      </w:r>
      <w:proofErr w:type="spellEnd"/>
      <w:r w:rsidR="004B18AC" w:rsidRPr="004B18AC">
        <w:rPr>
          <w:rFonts w:ascii="Open Sans" w:eastAsia="Arial" w:hAnsi="Open Sans" w:cs="Open Sans"/>
          <w:sz w:val="20"/>
          <w:szCs w:val="20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před zasedáním zastupitelstva.</w:t>
      </w:r>
    </w:p>
    <w:p w14:paraId="540D0C58" w14:textId="6BC2C18F" w:rsidR="00552E5F" w:rsidRPr="00AC36C0" w:rsidRDefault="00552E5F" w:rsidP="00AC36C0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Zajímá vás konkrétní projednávaný bod hlouběji? Prostudujte si </w:t>
      </w:r>
      <w:r w:rsidRPr="00AC36C0">
        <w:rPr>
          <w:rFonts w:ascii="Open Sans" w:eastAsia="Arial" w:hAnsi="Open Sans" w:cs="Open Sans"/>
          <w:b/>
          <w:sz w:val="20"/>
          <w:szCs w:val="20"/>
        </w:rPr>
        <w:t>podkladové materiály</w:t>
      </w:r>
      <w:r w:rsidRPr="00AC36C0">
        <w:rPr>
          <w:rFonts w:ascii="Open Sans" w:eastAsia="Arial" w:hAnsi="Open Sans" w:cs="Open Sans"/>
          <w:sz w:val="20"/>
          <w:szCs w:val="20"/>
        </w:rPr>
        <w:t xml:space="preserve">, které se zveřejňují v anonymizované podobě alespoň </w:t>
      </w:r>
      <w:proofErr w:type="gramStart"/>
      <w:r w:rsidR="006377BF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6377BF">
        <w:rPr>
          <w:rFonts w:ascii="Open Sans" w:eastAsia="Arial" w:hAnsi="Open Sans" w:cs="Open Sans"/>
          <w:sz w:val="20"/>
          <w:szCs w:val="20"/>
        </w:rPr>
        <w:t>Zasedani.dostupneKdy</w:t>
      </w:r>
      <w:proofErr w:type="spellEnd"/>
      <w:proofErr w:type="gramEnd"/>
      <w:r w:rsidR="006377BF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před příslušným zasedáním na internetové stránce </w:t>
      </w:r>
      <w:r w:rsidR="006377BF" w:rsidRPr="006377BF">
        <w:rPr>
          <w:rFonts w:ascii="Open Sans" w:eastAsia="Arial" w:hAnsi="Open Sans" w:cs="Open Sans"/>
          <w:sz w:val="20"/>
          <w:szCs w:val="20"/>
        </w:rPr>
        <w:t>{{ Zasedani.url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</w:t>
      </w:r>
      <w:r w:rsidR="006377BF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6377BF">
        <w:rPr>
          <w:rFonts w:ascii="Open Sans" w:eastAsia="Arial" w:hAnsi="Open Sans" w:cs="Open Sans"/>
          <w:sz w:val="20"/>
          <w:szCs w:val="20"/>
          <w:lang w:val="en-GB"/>
        </w:rPr>
        <w:t>Obec.typ</w:t>
      </w:r>
      <w:proofErr w:type="spellEnd"/>
      <w:r w:rsidR="006377BF">
        <w:rPr>
          <w:rFonts w:ascii="Open Sans" w:eastAsia="Arial" w:hAnsi="Open Sans" w:cs="Open Sans"/>
          <w:sz w:val="20"/>
          <w:szCs w:val="20"/>
          <w:lang w:val="en-GB"/>
        </w:rPr>
        <w:t>[1] }}</w:t>
      </w:r>
      <w:r w:rsidRPr="00AC36C0">
        <w:rPr>
          <w:rFonts w:ascii="Open Sans" w:eastAsia="Arial" w:hAnsi="Open Sans" w:cs="Open Sans"/>
          <w:sz w:val="20"/>
          <w:szCs w:val="20"/>
        </w:rPr>
        <w:t>.</w:t>
      </w:r>
    </w:p>
    <w:p w14:paraId="139F68A8" w14:textId="7CEABC43" w:rsidR="00552E5F" w:rsidRPr="00AC36C0" w:rsidRDefault="00552E5F" w:rsidP="00AC36C0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Podkladové materiály si můžete od </w:t>
      </w:r>
      <w:proofErr w:type="gramStart"/>
      <w:r w:rsidR="006377BF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6377BF">
        <w:rPr>
          <w:rFonts w:ascii="Open Sans" w:eastAsia="Arial" w:hAnsi="Open Sans" w:cs="Open Sans"/>
          <w:sz w:val="20"/>
          <w:szCs w:val="20"/>
          <w:lang w:val="en-GB"/>
        </w:rPr>
        <w:t>Obec.urad</w:t>
      </w:r>
      <w:proofErr w:type="spellEnd"/>
      <w:proofErr w:type="gramEnd"/>
      <w:r w:rsidR="006377BF">
        <w:rPr>
          <w:rFonts w:ascii="Open Sans" w:eastAsia="Arial" w:hAnsi="Open Sans" w:cs="Open Sans"/>
          <w:sz w:val="20"/>
          <w:szCs w:val="20"/>
        </w:rPr>
        <w:t>[2</w:t>
      </w:r>
      <w:r w:rsidR="006377BF">
        <w:rPr>
          <w:rFonts w:ascii="Open Sans" w:eastAsia="Arial" w:hAnsi="Open Sans" w:cs="Open Sans"/>
          <w:sz w:val="20"/>
          <w:szCs w:val="20"/>
          <w:lang w:val="en-GB"/>
        </w:rPr>
        <w:t>]</w:t>
      </w:r>
      <w:r w:rsidR="006377BF">
        <w:rPr>
          <w:rFonts w:ascii="Open Sans" w:eastAsia="Arial" w:hAnsi="Open Sans" w:cs="Open Sans"/>
          <w:sz w:val="20"/>
          <w:szCs w:val="20"/>
        </w:rPr>
        <w:t xml:space="preserve"> </w:t>
      </w:r>
      <w:r w:rsidR="006377BF">
        <w:rPr>
          <w:rFonts w:ascii="Open Sans" w:eastAsia="Arial" w:hAnsi="Open Sans" w:cs="Open Sans"/>
          <w:sz w:val="20"/>
          <w:szCs w:val="20"/>
          <w:lang w:val="en-GB"/>
        </w:rPr>
        <w:t>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úřadu vyžádat také v listinné podobě.</w:t>
      </w:r>
    </w:p>
    <w:p w14:paraId="657EC2F4" w14:textId="77777777" w:rsidR="008E678C" w:rsidRPr="00AC36C0" w:rsidRDefault="00AC36C0" w:rsidP="008E678C">
      <w:pPr>
        <w:spacing w:after="120" w:line="240" w:lineRule="auto"/>
        <w:jc w:val="both"/>
        <w:rPr>
          <w:rFonts w:ascii="Open Sans" w:eastAsia="Arial" w:hAnsi="Open Sans" w:cs="Open Sans"/>
          <w:b/>
          <w:sz w:val="20"/>
          <w:szCs w:val="20"/>
        </w:rPr>
      </w:pPr>
      <w:r>
        <w:rPr>
          <w:rFonts w:ascii="Open Sans" w:eastAsia="Arial" w:hAnsi="Open Sans" w:cs="Open Sans"/>
          <w:b/>
          <w:sz w:val="20"/>
          <w:szCs w:val="20"/>
        </w:rPr>
        <w:t>Kdy a k čemu se můžete vyjádřit?</w:t>
      </w:r>
    </w:p>
    <w:p w14:paraId="4B0A073F" w14:textId="77777777" w:rsidR="008E678C" w:rsidRPr="00AC36C0" w:rsidRDefault="008E678C" w:rsidP="008E678C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Open Sans" w:eastAsia="Arial" w:hAnsi="Open Sans" w:cs="Open Sans"/>
          <w:b/>
          <w:sz w:val="20"/>
          <w:szCs w:val="20"/>
        </w:rPr>
      </w:pPr>
      <w:r w:rsidRPr="00AC36C0">
        <w:rPr>
          <w:rFonts w:ascii="Open Sans" w:eastAsia="Arial" w:hAnsi="Open Sans" w:cs="Open Sans"/>
          <w:b/>
          <w:sz w:val="20"/>
          <w:szCs w:val="20"/>
        </w:rPr>
        <w:t>Vyjádřit se můžete, pokud jste:</w:t>
      </w:r>
    </w:p>
    <w:p w14:paraId="5AC4D859" w14:textId="5BACFA49" w:rsidR="008E678C" w:rsidRPr="00AC36C0" w:rsidRDefault="008E678C" w:rsidP="008E678C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Plnoletý občan </w:t>
      </w:r>
      <w:proofErr w:type="gramStart"/>
      <w:r w:rsidR="006377BF" w:rsidRPr="006377BF">
        <w:rPr>
          <w:rFonts w:ascii="Open Sans" w:eastAsia="Arial" w:hAnsi="Open Sans" w:cs="Open Sans"/>
          <w:sz w:val="20"/>
          <w:szCs w:val="20"/>
        </w:rPr>
        <w:t xml:space="preserve">{{ </w:t>
      </w:r>
      <w:proofErr w:type="spellStart"/>
      <w:r w:rsidR="006377BF" w:rsidRPr="006377BF">
        <w:rPr>
          <w:rFonts w:ascii="Open Sans" w:eastAsia="Arial" w:hAnsi="Open Sans" w:cs="Open Sans"/>
          <w:sz w:val="20"/>
          <w:szCs w:val="20"/>
        </w:rPr>
        <w:t>Obec.typ</w:t>
      </w:r>
      <w:proofErr w:type="spellEnd"/>
      <w:proofErr w:type="gramEnd"/>
      <w:r w:rsidR="006377BF" w:rsidRPr="006377BF">
        <w:rPr>
          <w:rFonts w:ascii="Open Sans" w:eastAsia="Arial" w:hAnsi="Open Sans" w:cs="Open Sans"/>
          <w:sz w:val="20"/>
          <w:szCs w:val="20"/>
        </w:rPr>
        <w:t xml:space="preserve">[1] }} </w:t>
      </w:r>
      <w:r w:rsidRPr="00AC36C0">
        <w:rPr>
          <w:rFonts w:ascii="Open Sans" w:eastAsia="Arial" w:hAnsi="Open Sans" w:cs="Open Sans"/>
          <w:sz w:val="20"/>
          <w:szCs w:val="20"/>
        </w:rPr>
        <w:t xml:space="preserve"> (jste občanem České republiky a máte na území </w:t>
      </w:r>
      <w:r w:rsidR="006377BF" w:rsidRPr="006377BF">
        <w:rPr>
          <w:rFonts w:ascii="Open Sans" w:eastAsia="Arial" w:hAnsi="Open Sans" w:cs="Open Sans"/>
          <w:sz w:val="20"/>
          <w:szCs w:val="20"/>
        </w:rPr>
        <w:t xml:space="preserve">{{ </w:t>
      </w:r>
      <w:proofErr w:type="spellStart"/>
      <w:r w:rsidR="006377BF" w:rsidRPr="006377BF">
        <w:rPr>
          <w:rFonts w:ascii="Open Sans" w:eastAsia="Arial" w:hAnsi="Open Sans" w:cs="Open Sans"/>
          <w:sz w:val="20"/>
          <w:szCs w:val="20"/>
        </w:rPr>
        <w:t>Obec.typ</w:t>
      </w:r>
      <w:proofErr w:type="spellEnd"/>
      <w:r w:rsidR="006377BF" w:rsidRPr="006377BF">
        <w:rPr>
          <w:rFonts w:ascii="Open Sans" w:eastAsia="Arial" w:hAnsi="Open Sans" w:cs="Open Sans"/>
          <w:sz w:val="20"/>
          <w:szCs w:val="20"/>
        </w:rPr>
        <w:t xml:space="preserve">[1] }} </w:t>
      </w:r>
      <w:r w:rsidRPr="00AC36C0">
        <w:rPr>
          <w:rFonts w:ascii="Open Sans" w:eastAsia="Arial" w:hAnsi="Open Sans" w:cs="Open Sans"/>
          <w:sz w:val="20"/>
          <w:szCs w:val="20"/>
        </w:rPr>
        <w:t xml:space="preserve"> hlášený trvalý pobyt).</w:t>
      </w:r>
    </w:p>
    <w:p w14:paraId="4CACADB7" w14:textId="77777777" w:rsidR="008E678C" w:rsidRPr="00AC36C0" w:rsidRDefault="008E678C" w:rsidP="008E678C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Plnoletá fyzická osoba a vlastníte na území města nemovitost.</w:t>
      </w:r>
    </w:p>
    <w:p w14:paraId="17912817" w14:textId="13E12803" w:rsidR="008E678C" w:rsidRPr="00AC36C0" w:rsidRDefault="008E678C" w:rsidP="008E678C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Plnoletá fyzická osoba </w:t>
      </w:r>
      <w:r w:rsidR="009330D6">
        <w:rPr>
          <w:rFonts w:ascii="Open Sans" w:eastAsia="Arial" w:hAnsi="Open Sans" w:cs="Open Sans"/>
          <w:sz w:val="20"/>
          <w:szCs w:val="20"/>
        </w:rPr>
        <w:t>–</w:t>
      </w:r>
      <w:r w:rsidRPr="00AC36C0">
        <w:rPr>
          <w:rFonts w:ascii="Open Sans" w:eastAsia="Arial" w:hAnsi="Open Sans" w:cs="Open Sans"/>
          <w:sz w:val="20"/>
          <w:szCs w:val="20"/>
        </w:rPr>
        <w:t xml:space="preserve"> cizí státní občan a máte trvalý pobyt na území </w:t>
      </w:r>
      <w:proofErr w:type="gramStart"/>
      <w:r w:rsidR="006377BF">
        <w:rPr>
          <w:rFonts w:ascii="Open Sans" w:eastAsia="Arial" w:hAnsi="Open Sans" w:cs="Open Sans"/>
          <w:sz w:val="20"/>
          <w:szCs w:val="20"/>
        </w:rPr>
        <w:t xml:space="preserve">{{ </w:t>
      </w:r>
      <w:proofErr w:type="spellStart"/>
      <w:r w:rsidR="006377BF">
        <w:rPr>
          <w:rFonts w:ascii="Open Sans" w:eastAsia="Arial" w:hAnsi="Open Sans" w:cs="Open Sans"/>
          <w:sz w:val="20"/>
          <w:szCs w:val="20"/>
        </w:rPr>
        <w:t>Obec.typ</w:t>
      </w:r>
      <w:proofErr w:type="spellEnd"/>
      <w:proofErr w:type="gramEnd"/>
      <w:r w:rsidR="006377BF">
        <w:rPr>
          <w:rFonts w:ascii="Open Sans" w:eastAsia="Arial" w:hAnsi="Open Sans" w:cs="Open Sans"/>
          <w:sz w:val="20"/>
          <w:szCs w:val="20"/>
          <w:lang w:val="en-GB"/>
        </w:rPr>
        <w:t xml:space="preserve">[1] </w:t>
      </w:r>
      <w:r w:rsidR="006377BF">
        <w:rPr>
          <w:rFonts w:ascii="Open Sans" w:eastAsia="Arial" w:hAnsi="Open Sans" w:cs="Open Sans"/>
          <w:sz w:val="20"/>
          <w:szCs w:val="20"/>
        </w:rPr>
        <w:t>}}</w:t>
      </w:r>
      <w:r w:rsidR="00AC36C0">
        <w:rPr>
          <w:rFonts w:ascii="Open Sans" w:eastAsia="Arial" w:hAnsi="Open Sans" w:cs="Open Sans"/>
          <w:sz w:val="20"/>
          <w:szCs w:val="20"/>
        </w:rPr>
        <w:t>.</w:t>
      </w:r>
    </w:p>
    <w:p w14:paraId="36BBAF55" w14:textId="1361370E" w:rsidR="008E678C" w:rsidRPr="00AC36C0" w:rsidRDefault="008E678C" w:rsidP="008E678C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Čestný obč</w:t>
      </w:r>
      <w:r w:rsidR="006377BF">
        <w:rPr>
          <w:rFonts w:ascii="Open Sans" w:eastAsia="Arial" w:hAnsi="Open Sans" w:cs="Open Sans"/>
          <w:sz w:val="20"/>
          <w:szCs w:val="20"/>
        </w:rPr>
        <w:t>a</w:t>
      </w:r>
      <w:r w:rsidRPr="00AC36C0">
        <w:rPr>
          <w:rFonts w:ascii="Open Sans" w:eastAsia="Arial" w:hAnsi="Open Sans" w:cs="Open Sans"/>
          <w:sz w:val="20"/>
          <w:szCs w:val="20"/>
        </w:rPr>
        <w:t xml:space="preserve">n </w:t>
      </w:r>
      <w:proofErr w:type="gramStart"/>
      <w:r w:rsidR="006377BF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6377BF">
        <w:rPr>
          <w:rFonts w:ascii="Open Sans" w:eastAsia="Arial" w:hAnsi="Open Sans" w:cs="Open Sans"/>
          <w:sz w:val="20"/>
          <w:szCs w:val="20"/>
          <w:lang w:val="en-GB"/>
        </w:rPr>
        <w:t>Obec.typ</w:t>
      </w:r>
      <w:proofErr w:type="spellEnd"/>
      <w:proofErr w:type="gramEnd"/>
      <w:r w:rsidR="006377BF">
        <w:rPr>
          <w:rFonts w:ascii="Open Sans" w:eastAsia="Arial" w:hAnsi="Open Sans" w:cs="Open Sans"/>
          <w:sz w:val="20"/>
          <w:szCs w:val="20"/>
          <w:lang w:val="en-GB"/>
        </w:rPr>
        <w:t>[1] }}</w:t>
      </w:r>
      <w:r w:rsidRPr="00AC36C0">
        <w:rPr>
          <w:rFonts w:ascii="Open Sans" w:eastAsia="Arial" w:hAnsi="Open Sans" w:cs="Open Sans"/>
          <w:sz w:val="20"/>
          <w:szCs w:val="20"/>
        </w:rPr>
        <w:t>.</w:t>
      </w:r>
    </w:p>
    <w:p w14:paraId="59421377" w14:textId="77777777" w:rsidR="008E678C" w:rsidRPr="00AC36C0" w:rsidRDefault="008E678C" w:rsidP="008E678C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K záležitosti projednávané v souladu se schváleným programem zasedání můžete vyjadřovat své stanovisko</w:t>
      </w:r>
    </w:p>
    <w:p w14:paraId="56F18FED" w14:textId="77777777" w:rsidR="008E678C" w:rsidRPr="00AC36C0" w:rsidRDefault="008E678C" w:rsidP="008E678C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písemně s</w:t>
      </w:r>
      <w:r w:rsidR="00AC36C0">
        <w:rPr>
          <w:rFonts w:ascii="Open Sans" w:eastAsia="Arial" w:hAnsi="Open Sans" w:cs="Open Sans"/>
          <w:sz w:val="20"/>
          <w:szCs w:val="20"/>
        </w:rPr>
        <w:t> </w:t>
      </w:r>
      <w:r w:rsidRPr="00AC36C0">
        <w:rPr>
          <w:rFonts w:ascii="Open Sans" w:eastAsia="Arial" w:hAnsi="Open Sans" w:cs="Open Sans"/>
          <w:sz w:val="20"/>
          <w:szCs w:val="20"/>
        </w:rPr>
        <w:t>komentářem</w:t>
      </w:r>
      <w:r w:rsidR="00AC36C0">
        <w:rPr>
          <w:rFonts w:ascii="Open Sans" w:eastAsia="Arial" w:hAnsi="Open Sans" w:cs="Open Sans"/>
          <w:sz w:val="20"/>
          <w:szCs w:val="20"/>
        </w:rPr>
        <w:t xml:space="preserve"> nebo</w:t>
      </w:r>
    </w:p>
    <w:p w14:paraId="0C2B4CD2" w14:textId="77777777" w:rsidR="008E678C" w:rsidRPr="00AC36C0" w:rsidRDefault="008E678C" w:rsidP="008E678C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ústně.</w:t>
      </w:r>
    </w:p>
    <w:p w14:paraId="742EBFF8" w14:textId="3D898E1C" w:rsidR="008E678C" w:rsidRPr="00AC36C0" w:rsidRDefault="008E678C" w:rsidP="008E678C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Máte právo vystoupit ke všem bodům programu. Můžete vystoupit také v rámci bodu „Návrhy, připomínky a podněty veřejnosti“, který zastupitelstvo vždy zařadí do programu zasedání zastupitelstva, a to zpravidla od</w:t>
      </w:r>
      <w:r w:rsidR="006377BF">
        <w:rPr>
          <w:rFonts w:ascii="Open Sans" w:eastAsia="Arial" w:hAnsi="Open Sans" w:cs="Open Sans"/>
          <w:sz w:val="20"/>
          <w:szCs w:val="20"/>
          <w:lang w:val="en-GB"/>
        </w:rPr>
        <w:t xml:space="preserve"> </w:t>
      </w:r>
      <w:proofErr w:type="gramStart"/>
      <w:r w:rsidR="006377BF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1F37C6">
        <w:rPr>
          <w:rFonts w:ascii="Open Sans" w:eastAsia="Arial" w:hAnsi="Open Sans" w:cs="Open Sans"/>
          <w:sz w:val="20"/>
          <w:szCs w:val="20"/>
          <w:lang w:val="en-GB"/>
        </w:rPr>
        <w:t>Zasedani.casVerejnost</w:t>
      </w:r>
      <w:proofErr w:type="spellEnd"/>
      <w:proofErr w:type="gramEnd"/>
      <w:r w:rsidR="006377BF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. </w:t>
      </w:r>
    </w:p>
    <w:p w14:paraId="40878953" w14:textId="77777777" w:rsidR="00C13033" w:rsidRPr="00AC36C0" w:rsidRDefault="00C13033" w:rsidP="00C13033">
      <w:p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</w:p>
    <w:p w14:paraId="2AAC1549" w14:textId="77777777" w:rsidR="00C13033" w:rsidRPr="00AC36C0" w:rsidRDefault="00C13033" w:rsidP="00C13033">
      <w:pPr>
        <w:spacing w:after="120" w:line="240" w:lineRule="auto"/>
        <w:jc w:val="both"/>
        <w:rPr>
          <w:rFonts w:ascii="Open Sans" w:eastAsia="Arial" w:hAnsi="Open Sans" w:cs="Open Sans"/>
          <w:b/>
          <w:sz w:val="20"/>
          <w:szCs w:val="20"/>
        </w:rPr>
      </w:pPr>
      <w:r w:rsidRPr="00AC36C0">
        <w:rPr>
          <w:rFonts w:ascii="Open Sans" w:eastAsia="Arial" w:hAnsi="Open Sans" w:cs="Open Sans"/>
          <w:b/>
          <w:sz w:val="20"/>
          <w:szCs w:val="20"/>
        </w:rPr>
        <w:t xml:space="preserve">Jak </w:t>
      </w:r>
      <w:r w:rsidR="00AC36C0">
        <w:rPr>
          <w:rFonts w:ascii="Open Sans" w:eastAsia="Arial" w:hAnsi="Open Sans" w:cs="Open Sans"/>
          <w:b/>
          <w:sz w:val="20"/>
          <w:szCs w:val="20"/>
        </w:rPr>
        <w:t>se můžete přihlásit, když chcete vyjádřit své stanovisko?</w:t>
      </w:r>
    </w:p>
    <w:p w14:paraId="26B96D15" w14:textId="77777777" w:rsidR="00C13033" w:rsidRPr="00AC36C0" w:rsidRDefault="00C13033" w:rsidP="00AC36C0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Přihlásit se můžete následujícími způsoby:</w:t>
      </w:r>
    </w:p>
    <w:p w14:paraId="329A971F" w14:textId="69902785" w:rsidR="00C13033" w:rsidRPr="00AC36C0" w:rsidRDefault="00C13033" w:rsidP="00C13033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Poté, co je zveřejněn návrh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programu </w:t>
      </w:r>
      <w:r w:rsidRPr="00AC36C0">
        <w:rPr>
          <w:rFonts w:ascii="Open Sans" w:eastAsia="Arial" w:hAnsi="Open Sans" w:cs="Open Sans"/>
          <w:sz w:val="20"/>
          <w:szCs w:val="20"/>
        </w:rPr>
        <w:t xml:space="preserve">se můžete přihlásit </w:t>
      </w:r>
      <w:r w:rsidR="008E678C" w:rsidRPr="00AC36C0">
        <w:rPr>
          <w:rFonts w:ascii="Open Sans" w:eastAsia="Arial" w:hAnsi="Open Sans" w:cs="Open Sans"/>
          <w:sz w:val="20"/>
          <w:szCs w:val="20"/>
        </w:rPr>
        <w:t>písemně</w:t>
      </w:r>
      <w:r w:rsidRPr="00AC36C0">
        <w:rPr>
          <w:rFonts w:ascii="Open Sans" w:eastAsia="Arial" w:hAnsi="Open Sans" w:cs="Open Sans"/>
          <w:sz w:val="20"/>
          <w:szCs w:val="20"/>
        </w:rPr>
        <w:t>. Můžete přihlášku zaslat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poštou, elektronicky na e-mail </w:t>
      </w:r>
      <w:proofErr w:type="gramStart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1F37C6">
        <w:rPr>
          <w:rFonts w:ascii="Open Sans" w:eastAsia="Arial" w:hAnsi="Open Sans" w:cs="Open Sans"/>
          <w:sz w:val="20"/>
          <w:szCs w:val="20"/>
          <w:lang w:val="en-GB"/>
        </w:rPr>
        <w:t>Obec.email</w:t>
      </w:r>
      <w:proofErr w:type="spellEnd"/>
      <w:proofErr w:type="gramEnd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nebo </w:t>
      </w:r>
      <w:r w:rsidRPr="00AC36C0">
        <w:rPr>
          <w:rFonts w:ascii="Open Sans" w:eastAsia="Arial" w:hAnsi="Open Sans" w:cs="Open Sans"/>
          <w:sz w:val="20"/>
          <w:szCs w:val="20"/>
        </w:rPr>
        <w:t>ji doručit osobně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</w:t>
      </w:r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1F37C6">
        <w:rPr>
          <w:rFonts w:ascii="Open Sans" w:eastAsia="Arial" w:hAnsi="Open Sans" w:cs="Open Sans"/>
          <w:sz w:val="20"/>
          <w:szCs w:val="20"/>
          <w:lang w:val="en-GB"/>
        </w:rPr>
        <w:t>Zasedani.kontaktPodklady</w:t>
      </w:r>
      <w:proofErr w:type="spellEnd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nejpozději do </w:t>
      </w:r>
      <w:r w:rsidR="001F37C6">
        <w:rPr>
          <w:rFonts w:ascii="Open Sans" w:eastAsia="Arial" w:hAnsi="Open Sans" w:cs="Open Sans"/>
          <w:sz w:val="20"/>
          <w:szCs w:val="20"/>
        </w:rPr>
        <w:t xml:space="preserve">{{ </w:t>
      </w:r>
      <w:proofErr w:type="spellStart"/>
      <w:r w:rsidR="001F37C6">
        <w:rPr>
          <w:rFonts w:ascii="Open Sans" w:eastAsia="Arial" w:hAnsi="Open Sans" w:cs="Open Sans"/>
          <w:sz w:val="20"/>
          <w:szCs w:val="20"/>
        </w:rPr>
        <w:t>Zasedani.deadlinePodkladyEmail</w:t>
      </w:r>
      <w:proofErr w:type="spellEnd"/>
      <w:r w:rsidR="001F37C6">
        <w:rPr>
          <w:rFonts w:ascii="Open Sans" w:eastAsia="Arial" w:hAnsi="Open Sans" w:cs="Open Sans"/>
          <w:sz w:val="20"/>
          <w:szCs w:val="20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zasedání zastupitelstva.</w:t>
      </w:r>
    </w:p>
    <w:p w14:paraId="6FA44797" w14:textId="27F42B50" w:rsidR="00C13033" w:rsidRPr="00AC36C0" w:rsidRDefault="00C13033" w:rsidP="00C13033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lastRenderedPageBreak/>
        <w:t>V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den zasedání zastupitelstva </w:t>
      </w:r>
      <w:r w:rsidRPr="00AC36C0">
        <w:rPr>
          <w:rFonts w:ascii="Open Sans" w:eastAsia="Arial" w:hAnsi="Open Sans" w:cs="Open Sans"/>
          <w:sz w:val="20"/>
          <w:szCs w:val="20"/>
        </w:rPr>
        <w:t xml:space="preserve">se můžete přihlásit 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osobně u určeného pracovníka obecního úřadu nejpozději </w:t>
      </w:r>
      <w:proofErr w:type="gramStart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1F37C6">
        <w:rPr>
          <w:rFonts w:ascii="Open Sans" w:eastAsia="Arial" w:hAnsi="Open Sans" w:cs="Open Sans"/>
          <w:sz w:val="20"/>
          <w:szCs w:val="20"/>
          <w:lang w:val="en-GB"/>
        </w:rPr>
        <w:t>Zasedani.deadlinePodkladyProgram</w:t>
      </w:r>
      <w:proofErr w:type="spellEnd"/>
      <w:proofErr w:type="gramEnd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po schválení programu zasedání. Pokud byl program doplněn, můžete se přihlásit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nejpozději 10 minut po doplnění programu zasedání, nejpozději však do ukončení projednávání nově zařazeného bodu p</w:t>
      </w:r>
      <w:r w:rsidRPr="00AC36C0">
        <w:rPr>
          <w:rFonts w:ascii="Open Sans" w:eastAsia="Arial" w:hAnsi="Open Sans" w:cs="Open Sans"/>
          <w:sz w:val="20"/>
          <w:szCs w:val="20"/>
        </w:rPr>
        <w:t>rogramu zasedání zastupitelstva.</w:t>
      </w:r>
    </w:p>
    <w:p w14:paraId="2F23B932" w14:textId="77777777" w:rsidR="001F37C6" w:rsidRDefault="00C13033" w:rsidP="00C13033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V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den zasedání zastupitelstva </w:t>
      </w:r>
      <w:r w:rsidRPr="00AC36C0">
        <w:rPr>
          <w:rFonts w:ascii="Open Sans" w:eastAsia="Arial" w:hAnsi="Open Sans" w:cs="Open Sans"/>
          <w:sz w:val="20"/>
          <w:szCs w:val="20"/>
        </w:rPr>
        <w:t xml:space="preserve">se můžete přihlásit 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osobně u určeného pracovníka </w:t>
      </w:r>
      <w:proofErr w:type="gramStart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1F37C6">
        <w:rPr>
          <w:rFonts w:ascii="Open Sans" w:eastAsia="Arial" w:hAnsi="Open Sans" w:cs="Open Sans"/>
          <w:sz w:val="20"/>
          <w:szCs w:val="20"/>
          <w:lang w:val="en-GB"/>
        </w:rPr>
        <w:t>Obec.urad</w:t>
      </w:r>
      <w:proofErr w:type="spellEnd"/>
      <w:proofErr w:type="gramEnd"/>
      <w:r w:rsidR="001F37C6">
        <w:rPr>
          <w:rFonts w:ascii="Open Sans" w:eastAsia="Arial" w:hAnsi="Open Sans" w:cs="Open Sans"/>
          <w:sz w:val="20"/>
          <w:szCs w:val="20"/>
          <w:lang w:val="en-GB"/>
        </w:rPr>
        <w:t>[1] }}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úřadu nejpozději do </w:t>
      </w:r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1F37C6">
        <w:rPr>
          <w:rFonts w:ascii="Open Sans" w:eastAsia="Arial" w:hAnsi="Open Sans" w:cs="Open Sans"/>
          <w:sz w:val="20"/>
          <w:szCs w:val="20"/>
          <w:lang w:val="en-GB"/>
        </w:rPr>
        <w:t>Zasedani.deadlinePodkladyNavrhy</w:t>
      </w:r>
      <w:proofErr w:type="spellEnd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před zahájením bodu “Návrhy, připomínky a podněty veřejnosti”.</w:t>
      </w:r>
    </w:p>
    <w:p w14:paraId="0C5B6910" w14:textId="3B4257BA" w:rsidR="00C13033" w:rsidRPr="00AC36C0" w:rsidRDefault="001F37C6" w:rsidP="00C13033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>
        <w:rPr>
          <w:rFonts w:ascii="Open Sans" w:eastAsia="Arial" w:hAnsi="Open Sans" w:cs="Open Sans"/>
          <w:sz w:val="20"/>
          <w:szCs w:val="20"/>
          <w:lang w:val="en-GB"/>
        </w:rPr>
        <w:t xml:space="preserve">{%p if </w:t>
      </w:r>
      <w:proofErr w:type="spellStart"/>
      <w:r>
        <w:rPr>
          <w:rFonts w:ascii="Open Sans" w:eastAsia="Arial" w:hAnsi="Open Sans" w:cs="Open Sans"/>
          <w:sz w:val="20"/>
          <w:szCs w:val="20"/>
          <w:lang w:val="en-GB"/>
        </w:rPr>
        <w:t>Zasedani.verejnostKdykoli</w:t>
      </w:r>
      <w:proofErr w:type="spellEnd"/>
      <w:r>
        <w:rPr>
          <w:rFonts w:ascii="Open Sans" w:eastAsia="Arial" w:hAnsi="Open Sans" w:cs="Open Sans"/>
          <w:sz w:val="20"/>
          <w:szCs w:val="20"/>
          <w:lang w:val="en-GB"/>
        </w:rPr>
        <w:t xml:space="preserve"> %}</w:t>
      </w:r>
    </w:p>
    <w:p w14:paraId="29DA525F" w14:textId="16D6AC19" w:rsidR="008E678C" w:rsidRDefault="00C13033" w:rsidP="00C13033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V průběhu rozpravy se můžete přihlásit </w:t>
      </w:r>
      <w:r w:rsidR="008E678C" w:rsidRPr="00AC36C0">
        <w:rPr>
          <w:rFonts w:ascii="Open Sans" w:eastAsia="Arial" w:hAnsi="Open Sans" w:cs="Open Sans"/>
          <w:sz w:val="20"/>
          <w:szCs w:val="20"/>
        </w:rPr>
        <w:t>zvednutím ruky</w:t>
      </w:r>
      <w:r w:rsidR="00AC36C0">
        <w:rPr>
          <w:rFonts w:ascii="Open Sans" w:eastAsia="Arial" w:hAnsi="Open Sans" w:cs="Open Sans"/>
          <w:sz w:val="20"/>
          <w:szCs w:val="20"/>
        </w:rPr>
        <w:t>. V takovém případě</w:t>
      </w:r>
      <w:r w:rsidR="008E678C" w:rsidRPr="00AC36C0">
        <w:rPr>
          <w:rFonts w:ascii="Open Sans" w:eastAsia="Arial" w:hAnsi="Open Sans" w:cs="Open Sans"/>
          <w:sz w:val="20"/>
          <w:szCs w:val="20"/>
        </w:rPr>
        <w:t xml:space="preserve"> předsedající upřednostní osoby přihlášené do diskuse </w:t>
      </w:r>
      <w:r w:rsidRPr="00AC36C0">
        <w:rPr>
          <w:rFonts w:ascii="Open Sans" w:eastAsia="Arial" w:hAnsi="Open Sans" w:cs="Open Sans"/>
          <w:sz w:val="20"/>
          <w:szCs w:val="20"/>
        </w:rPr>
        <w:t>předchozími uvedenými způsoby.</w:t>
      </w:r>
    </w:p>
    <w:p w14:paraId="4494F500" w14:textId="318AF769" w:rsidR="001F37C6" w:rsidRPr="00AC36C0" w:rsidRDefault="001F37C6" w:rsidP="00C13033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>
        <w:rPr>
          <w:rFonts w:ascii="Open Sans" w:eastAsia="Arial" w:hAnsi="Open Sans" w:cs="Open Sans"/>
          <w:sz w:val="20"/>
          <w:szCs w:val="20"/>
          <w:lang w:val="en-GB"/>
        </w:rPr>
        <w:t>{%p endif %}</w:t>
      </w:r>
    </w:p>
    <w:p w14:paraId="3796CBE5" w14:textId="77777777" w:rsidR="00552E5F" w:rsidRPr="00AC36C0" w:rsidRDefault="00552E5F" w:rsidP="00552E5F">
      <w:p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</w:p>
    <w:p w14:paraId="2F18F1AD" w14:textId="77777777" w:rsidR="00A325C8" w:rsidRPr="00AC36C0" w:rsidRDefault="00A325C8" w:rsidP="00A325C8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b/>
          <w:bCs/>
          <w:sz w:val="28"/>
          <w:szCs w:val="28"/>
        </w:rPr>
      </w:pPr>
      <w:r w:rsidRPr="00AC36C0">
        <w:rPr>
          <w:rFonts w:ascii="Open Sans" w:hAnsi="Open Sans" w:cs="Open Sans"/>
          <w:b/>
          <w:bCs/>
          <w:sz w:val="28"/>
          <w:szCs w:val="28"/>
        </w:rPr>
        <w:t>V průběhu zasedání zastupitelstva</w:t>
      </w:r>
    </w:p>
    <w:p w14:paraId="6AFC3962" w14:textId="77777777" w:rsidR="00AC36C0" w:rsidRDefault="00AC36C0" w:rsidP="00552E5F">
      <w:pPr>
        <w:spacing w:after="120" w:line="240" w:lineRule="auto"/>
        <w:jc w:val="both"/>
        <w:rPr>
          <w:rFonts w:ascii="Open Sans" w:eastAsia="Arial" w:hAnsi="Open Sans" w:cs="Open Sans"/>
          <w:b/>
          <w:sz w:val="20"/>
          <w:szCs w:val="20"/>
        </w:rPr>
      </w:pPr>
    </w:p>
    <w:p w14:paraId="69326600" w14:textId="77777777" w:rsidR="00552E5F" w:rsidRPr="00AC36C0" w:rsidRDefault="00552E5F" w:rsidP="00552E5F">
      <w:pPr>
        <w:spacing w:after="120" w:line="240" w:lineRule="auto"/>
        <w:jc w:val="both"/>
        <w:rPr>
          <w:rFonts w:ascii="Open Sans" w:eastAsia="Arial" w:hAnsi="Open Sans" w:cs="Open Sans"/>
          <w:b/>
          <w:sz w:val="20"/>
          <w:szCs w:val="20"/>
        </w:rPr>
      </w:pPr>
      <w:r w:rsidRPr="00AC36C0">
        <w:rPr>
          <w:rFonts w:ascii="Open Sans" w:eastAsia="Arial" w:hAnsi="Open Sans" w:cs="Open Sans"/>
          <w:b/>
          <w:sz w:val="20"/>
          <w:szCs w:val="20"/>
        </w:rPr>
        <w:t>Jak zasedání zastupitelstva probíhá?</w:t>
      </w:r>
    </w:p>
    <w:p w14:paraId="4D800283" w14:textId="77777777" w:rsidR="00C65F8D" w:rsidRPr="00AC36C0" w:rsidRDefault="00552E5F" w:rsidP="00AC36C0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Zasedání zastupitelstva jsou veřejná. </w:t>
      </w:r>
      <w:r w:rsidR="00C65F8D" w:rsidRPr="00AC36C0">
        <w:rPr>
          <w:rFonts w:ascii="Open Sans" w:eastAsia="Arial" w:hAnsi="Open Sans" w:cs="Open Sans"/>
          <w:sz w:val="20"/>
          <w:szCs w:val="20"/>
        </w:rPr>
        <w:t>Vstup veřejnosti do jednací místnosti bude umožněn do vyčerpání kapacity prostoru, v němž se zasedání zastupitelstva koná.</w:t>
      </w:r>
    </w:p>
    <w:p w14:paraId="42ED46BD" w14:textId="77777777" w:rsidR="0059430F" w:rsidRPr="00AC36C0" w:rsidRDefault="0059430F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Pracovní či konzultační porady zastupitelů probíhat mohou, ale nepřijímají se na nich žádná usnesení.</w:t>
      </w:r>
    </w:p>
    <w:p w14:paraId="23BF90C3" w14:textId="1F6DB155" w:rsidR="0059430F" w:rsidRPr="00AC36C0" w:rsidRDefault="0059430F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Předsedající zahájí zasedání zastupitelstva nejpozději </w:t>
      </w:r>
      <w:proofErr w:type="gramStart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1F37C6">
        <w:rPr>
          <w:rFonts w:ascii="Open Sans" w:eastAsia="Arial" w:hAnsi="Open Sans" w:cs="Open Sans"/>
          <w:sz w:val="20"/>
          <w:szCs w:val="20"/>
          <w:lang w:val="en-GB"/>
        </w:rPr>
        <w:t>Zasedani.zahajeniNejpozdeji</w:t>
      </w:r>
      <w:proofErr w:type="spellEnd"/>
      <w:proofErr w:type="gramEnd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po stanoveném začátku zasedání.</w:t>
      </w:r>
    </w:p>
    <w:p w14:paraId="072142FD" w14:textId="77777777" w:rsidR="0059430F" w:rsidRPr="00AC36C0" w:rsidRDefault="0059430F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Předsedající konstatuje usnášeníschopnost zastupitelstva. Zastupitelstvo je schopno se usnášet, pokud je přítomna nadpoloviční většina všech jeho členů.</w:t>
      </w:r>
    </w:p>
    <w:p w14:paraId="22139597" w14:textId="77777777" w:rsidR="0059430F" w:rsidRPr="00AC36C0" w:rsidRDefault="0059430F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Předsedající sdělí, kolik je přítomno členů zastupitelstva, kdo se z jednání předem omluvil, a konstatuje, že zasedání bylo řádně svoláno.</w:t>
      </w:r>
    </w:p>
    <w:p w14:paraId="645E85BD" w14:textId="77777777" w:rsidR="0059430F" w:rsidRPr="00AC36C0" w:rsidRDefault="0059430F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Předsedající </w:t>
      </w:r>
      <w:proofErr w:type="gramStart"/>
      <w:r w:rsidRPr="00AC36C0">
        <w:rPr>
          <w:rFonts w:ascii="Open Sans" w:eastAsia="Arial" w:hAnsi="Open Sans" w:cs="Open Sans"/>
          <w:sz w:val="20"/>
          <w:szCs w:val="20"/>
        </w:rPr>
        <w:t>určí</w:t>
      </w:r>
      <w:proofErr w:type="gramEnd"/>
      <w:r w:rsidRPr="00AC36C0">
        <w:rPr>
          <w:rFonts w:ascii="Open Sans" w:eastAsia="Arial" w:hAnsi="Open Sans" w:cs="Open Sans"/>
          <w:sz w:val="20"/>
          <w:szCs w:val="20"/>
        </w:rPr>
        <w:t xml:space="preserve"> zapisovatele a předloží zastupitelstvu návrh na volbu alespoň dvou ověřovatelů zápisu z řad zastupitelů.</w:t>
      </w:r>
    </w:p>
    <w:p w14:paraId="193D933B" w14:textId="77777777" w:rsidR="0059430F" w:rsidRPr="00AC36C0" w:rsidRDefault="0059430F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Prvním bodem programu zasedání zastupitelstva je vždy schválení programu.</w:t>
      </w:r>
    </w:p>
    <w:p w14:paraId="6A4603AA" w14:textId="77777777" w:rsidR="0059430F" w:rsidRPr="00AC36C0" w:rsidRDefault="0059430F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Druhým bodem zasedání zastupitelstva je kontrola přijatých usnesení a toho, jak jsou plněny úkoly</w:t>
      </w:r>
      <w:r w:rsidR="009F5533" w:rsidRPr="00AC36C0">
        <w:rPr>
          <w:rFonts w:ascii="Open Sans" w:eastAsia="Arial" w:hAnsi="Open Sans" w:cs="Open Sans"/>
          <w:sz w:val="20"/>
          <w:szCs w:val="20"/>
        </w:rPr>
        <w:t>, které usnesení obsahují. Případně se vyřizují dotazy</w:t>
      </w:r>
      <w:r w:rsidRPr="00AC36C0">
        <w:rPr>
          <w:rFonts w:ascii="Open Sans" w:eastAsia="Arial" w:hAnsi="Open Sans" w:cs="Open Sans"/>
          <w:sz w:val="20"/>
          <w:szCs w:val="20"/>
        </w:rPr>
        <w:t xml:space="preserve"> či podn</w:t>
      </w:r>
      <w:r w:rsidR="009F5533" w:rsidRPr="00AC36C0">
        <w:rPr>
          <w:rFonts w:ascii="Open Sans" w:eastAsia="Arial" w:hAnsi="Open Sans" w:cs="Open Sans"/>
          <w:sz w:val="20"/>
          <w:szCs w:val="20"/>
        </w:rPr>
        <w:t>ěty</w:t>
      </w:r>
      <w:r w:rsidRPr="00AC36C0">
        <w:rPr>
          <w:rFonts w:ascii="Open Sans" w:eastAsia="Arial" w:hAnsi="Open Sans" w:cs="Open Sans"/>
          <w:sz w:val="20"/>
          <w:szCs w:val="20"/>
        </w:rPr>
        <w:t xml:space="preserve"> z před</w:t>
      </w:r>
      <w:r w:rsidR="009F5533" w:rsidRPr="00AC36C0">
        <w:rPr>
          <w:rFonts w:ascii="Open Sans" w:eastAsia="Arial" w:hAnsi="Open Sans" w:cs="Open Sans"/>
          <w:sz w:val="20"/>
          <w:szCs w:val="20"/>
        </w:rPr>
        <w:t>chozích zasedání zastupitelstva. K</w:t>
      </w:r>
      <w:r w:rsidRPr="00AC36C0">
        <w:rPr>
          <w:rFonts w:ascii="Open Sans" w:eastAsia="Arial" w:hAnsi="Open Sans" w:cs="Open Sans"/>
          <w:sz w:val="20"/>
          <w:szCs w:val="20"/>
        </w:rPr>
        <w:t xml:space="preserve"> tomuto bodu programu přednese stanovisko předseda kontrolního výboru. </w:t>
      </w:r>
    </w:p>
    <w:p w14:paraId="1B078AAB" w14:textId="77777777" w:rsidR="009F5533" w:rsidRPr="00AC36C0" w:rsidRDefault="009F5533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O zařazení návrhů na pořad jednání přednesených v průběhu zasedání zastupitelstva rozhodne zastupitelstvo.</w:t>
      </w:r>
    </w:p>
    <w:p w14:paraId="0B5F89E8" w14:textId="77777777" w:rsidR="009F5533" w:rsidRPr="00AC36C0" w:rsidRDefault="009F5533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Následně se projednávají jednotlivé body v rozpravě. Jednotlivé body programu před jejich projednáním stručně uvede předsedající, případně předkladatel.</w:t>
      </w:r>
    </w:p>
    <w:p w14:paraId="6B3A3D34" w14:textId="77777777" w:rsidR="00102198" w:rsidRPr="00AC36C0" w:rsidRDefault="00102198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Do programu se vždy zařadí bod Návrhy, připomínky a podněty veřejnosti.</w:t>
      </w:r>
    </w:p>
    <w:p w14:paraId="344AEF60" w14:textId="77777777" w:rsidR="00102198" w:rsidRPr="00AC36C0" w:rsidRDefault="00102198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O ukončení rozpravy </w:t>
      </w:r>
      <w:r w:rsidR="00AC36C0">
        <w:rPr>
          <w:rFonts w:ascii="Open Sans" w:eastAsia="Arial" w:hAnsi="Open Sans" w:cs="Open Sans"/>
          <w:sz w:val="20"/>
          <w:szCs w:val="20"/>
        </w:rPr>
        <w:t xml:space="preserve">ke konkrétnímu bodu </w:t>
      </w:r>
      <w:r w:rsidRPr="00AC36C0">
        <w:rPr>
          <w:rFonts w:ascii="Open Sans" w:eastAsia="Arial" w:hAnsi="Open Sans" w:cs="Open Sans"/>
          <w:sz w:val="20"/>
          <w:szCs w:val="20"/>
        </w:rPr>
        <w:t>hlasuje zastupitelstvo.</w:t>
      </w:r>
    </w:p>
    <w:p w14:paraId="39CDF68A" w14:textId="77777777" w:rsidR="00A325C8" w:rsidRPr="00AC36C0" w:rsidRDefault="00A325C8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Po ukončení rozpravy udělí předsedající závěrečné slovo předkladateli, ten se může závěrečného slova vzdát.</w:t>
      </w:r>
    </w:p>
    <w:p w14:paraId="2D77DC9B" w14:textId="0FEE93B6" w:rsidR="00A325C8" w:rsidRPr="00AC36C0" w:rsidRDefault="00A325C8" w:rsidP="00AC36C0">
      <w:pPr>
        <w:keepNext/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lastRenderedPageBreak/>
        <w:t xml:space="preserve">Na závěr každého programového bodu jednání obvykle zastupitelstvo rozhoduje o přijetí návrhu usnesení. Usnesení představuje kolektivní rozhodnutí zastupitelstva jako nejvyššího orgánu </w:t>
      </w:r>
      <w:proofErr w:type="gramStart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1F37C6">
        <w:rPr>
          <w:rFonts w:ascii="Open Sans" w:eastAsia="Arial" w:hAnsi="Open Sans" w:cs="Open Sans"/>
          <w:sz w:val="20"/>
          <w:szCs w:val="20"/>
          <w:lang w:val="en-GB"/>
        </w:rPr>
        <w:t>Obec.typ</w:t>
      </w:r>
      <w:proofErr w:type="spellEnd"/>
      <w:proofErr w:type="gramEnd"/>
      <w:r w:rsidR="001F37C6">
        <w:rPr>
          <w:rFonts w:ascii="Open Sans" w:eastAsia="Arial" w:hAnsi="Open Sans" w:cs="Open Sans"/>
          <w:sz w:val="20"/>
          <w:szCs w:val="20"/>
          <w:lang w:val="en-GB"/>
        </w:rPr>
        <w:t>[1]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. Deklaruje tak v konkrétní věci vážnou, určitou a svobodnou vůli </w:t>
      </w:r>
      <w:proofErr w:type="gramStart"/>
      <w:r w:rsidR="001F37C6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1F37C6">
        <w:rPr>
          <w:rFonts w:ascii="Open Sans" w:eastAsia="Arial" w:hAnsi="Open Sans" w:cs="Open Sans"/>
          <w:sz w:val="20"/>
          <w:szCs w:val="20"/>
          <w:lang w:val="en-GB"/>
        </w:rPr>
        <w:t>Obec.typ</w:t>
      </w:r>
      <w:proofErr w:type="spellEnd"/>
      <w:proofErr w:type="gramEnd"/>
      <w:r w:rsidR="001F37C6">
        <w:rPr>
          <w:rFonts w:ascii="Open Sans" w:eastAsia="Arial" w:hAnsi="Open Sans" w:cs="Open Sans"/>
          <w:sz w:val="20"/>
          <w:szCs w:val="20"/>
          <w:lang w:val="en-GB"/>
        </w:rPr>
        <w:t>[1] }}</w:t>
      </w:r>
      <w:r w:rsidRPr="00AC36C0">
        <w:rPr>
          <w:rFonts w:ascii="Open Sans" w:eastAsia="Arial" w:hAnsi="Open Sans" w:cs="Open Sans"/>
          <w:sz w:val="20"/>
          <w:szCs w:val="20"/>
        </w:rPr>
        <w:t>, na níž panuje většinová shoda zastupitelů.</w:t>
      </w:r>
    </w:p>
    <w:p w14:paraId="6A57034B" w14:textId="77777777" w:rsidR="00A325C8" w:rsidRPr="00AC36C0" w:rsidRDefault="00A325C8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Před zahájením hlasování předsedající seznámí zastupitelstvo s předmětem hlasování a přečte doslovné znění navrhovaného usnesení.</w:t>
      </w:r>
    </w:p>
    <w:p w14:paraId="27263E0C" w14:textId="74997D23" w:rsidR="00A325C8" w:rsidRPr="00AC36C0" w:rsidRDefault="00A325C8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Zastupitelstvo hlasuje zpravidla veřejně </w:t>
      </w:r>
      <w:r w:rsidR="001F37C6">
        <w:rPr>
          <w:rFonts w:ascii="Open Sans" w:eastAsia="Arial" w:hAnsi="Open Sans" w:cs="Open Sans"/>
          <w:sz w:val="20"/>
          <w:szCs w:val="20"/>
        </w:rPr>
        <w:t>–</w:t>
      </w:r>
      <w:r w:rsidRPr="00AC36C0">
        <w:rPr>
          <w:rFonts w:ascii="Open Sans" w:eastAsia="Arial" w:hAnsi="Open Sans" w:cs="Open Sans"/>
          <w:sz w:val="20"/>
          <w:szCs w:val="20"/>
        </w:rPr>
        <w:t xml:space="preserve"> viditelným zvednutím ruky, popřípadě elektronickým zařízením. Zastupitel může hlasovat „PRO“ návrh, „PROTI“ návrhu, případně se „ZDRŽET“ hlasování.</w:t>
      </w:r>
    </w:p>
    <w:p w14:paraId="0127181F" w14:textId="77777777" w:rsidR="00A325C8" w:rsidRPr="00AC36C0" w:rsidRDefault="00A325C8" w:rsidP="00AC36C0">
      <w:pPr>
        <w:keepNext/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O návrhu hlasovat tajně rozhoduje v každém jednotlivém případě zastupitelstvo. Tajné hlasování probíhá pomocí hlasovacích lístků a jejich vhozením do uzavřené schránky.</w:t>
      </w:r>
    </w:p>
    <w:p w14:paraId="53D514DC" w14:textId="77777777" w:rsidR="00102198" w:rsidRPr="00AC36C0" w:rsidRDefault="00A325C8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K platnému přijetí usnesení zastupitelstva, rozhodnutí nebo volbě je třeba souhlasu nadpoloviční většiny všech členů zastupitelstva. V některých případech, které stanoví zákon, je potřeba jiná většina. </w:t>
      </w:r>
    </w:p>
    <w:p w14:paraId="308E0D39" w14:textId="77777777" w:rsidR="00A325C8" w:rsidRPr="00AC36C0" w:rsidRDefault="00A325C8" w:rsidP="00AC36C0">
      <w:pPr>
        <w:numPr>
          <w:ilvl w:val="0"/>
          <w:numId w:val="19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Po ukončení hlasování vyhlásí předsedající výsledek hlasování a počet členů zastupitelstva, kteří hlasovali pro usnesení, proti usnesení a kteří se zdrželi. O každém veřejném hlasování se v zápisu ze zasedání vede záznam, ze kterého je patrné, jak který zastupitel hlasoval.</w:t>
      </w:r>
    </w:p>
    <w:p w14:paraId="549E05B8" w14:textId="77777777" w:rsidR="00A325C8" w:rsidRPr="00AC36C0" w:rsidRDefault="00A325C8" w:rsidP="00A325C8">
      <w:p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</w:p>
    <w:p w14:paraId="4D4E3EA8" w14:textId="77777777" w:rsidR="00102198" w:rsidRPr="00AC36C0" w:rsidRDefault="00102198" w:rsidP="00102198">
      <w:pPr>
        <w:spacing w:after="120" w:line="240" w:lineRule="auto"/>
        <w:jc w:val="both"/>
        <w:rPr>
          <w:rFonts w:ascii="Open Sans" w:eastAsia="Arial" w:hAnsi="Open Sans" w:cs="Open Sans"/>
          <w:b/>
          <w:sz w:val="20"/>
          <w:szCs w:val="20"/>
        </w:rPr>
      </w:pPr>
      <w:r w:rsidRPr="00AC36C0">
        <w:rPr>
          <w:rFonts w:ascii="Open Sans" w:eastAsia="Arial" w:hAnsi="Open Sans" w:cs="Open Sans"/>
          <w:b/>
          <w:sz w:val="20"/>
          <w:szCs w:val="20"/>
        </w:rPr>
        <w:t>Jak probíhá rozprava a jak se můžete vyjádřit?</w:t>
      </w:r>
    </w:p>
    <w:p w14:paraId="4DC69290" w14:textId="77777777" w:rsidR="00102198" w:rsidRPr="00AC36C0" w:rsidRDefault="00102198" w:rsidP="009F5533">
      <w:pPr>
        <w:numPr>
          <w:ilvl w:val="0"/>
          <w:numId w:val="1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Rozpravu vede předsedající, který nejprve oznámí její zahájení a následně uděluje a odnímá slovo.</w:t>
      </w:r>
    </w:p>
    <w:p w14:paraId="55F18EDB" w14:textId="77777777" w:rsidR="00102198" w:rsidRPr="00AC36C0" w:rsidRDefault="00C13033" w:rsidP="009F5533">
      <w:pPr>
        <w:numPr>
          <w:ilvl w:val="0"/>
          <w:numId w:val="1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Pokud jste nepodali přihlášku dříve, můžete se d</w:t>
      </w:r>
      <w:r w:rsidR="006C43C8" w:rsidRPr="00AC36C0">
        <w:rPr>
          <w:rFonts w:ascii="Open Sans" w:eastAsia="Arial" w:hAnsi="Open Sans" w:cs="Open Sans"/>
          <w:sz w:val="20"/>
          <w:szCs w:val="20"/>
        </w:rPr>
        <w:t xml:space="preserve">o rozpravy </w:t>
      </w:r>
      <w:r w:rsidR="00102198" w:rsidRPr="00AC36C0">
        <w:rPr>
          <w:rFonts w:ascii="Open Sans" w:eastAsia="Arial" w:hAnsi="Open Sans" w:cs="Open Sans"/>
          <w:sz w:val="20"/>
          <w:szCs w:val="20"/>
        </w:rPr>
        <w:t xml:space="preserve">stejně jako </w:t>
      </w:r>
      <w:r w:rsidR="006C43C8" w:rsidRPr="00AC36C0">
        <w:rPr>
          <w:rFonts w:ascii="Open Sans" w:eastAsia="Arial" w:hAnsi="Open Sans" w:cs="Open Sans"/>
          <w:sz w:val="20"/>
          <w:szCs w:val="20"/>
        </w:rPr>
        <w:t xml:space="preserve">zastupitelé </w:t>
      </w:r>
      <w:r w:rsidR="00102198" w:rsidRPr="00AC36C0">
        <w:rPr>
          <w:rFonts w:ascii="Open Sans" w:eastAsia="Arial" w:hAnsi="Open Sans" w:cs="Open Sans"/>
          <w:sz w:val="20"/>
          <w:szCs w:val="20"/>
        </w:rPr>
        <w:t>přihlásit</w:t>
      </w:r>
      <w:r w:rsidR="006C43C8" w:rsidRPr="00AC36C0">
        <w:rPr>
          <w:rFonts w:ascii="Open Sans" w:eastAsia="Arial" w:hAnsi="Open Sans" w:cs="Open Sans"/>
          <w:sz w:val="20"/>
          <w:szCs w:val="20"/>
        </w:rPr>
        <w:t xml:space="preserve"> viditelným zvednutím ruky, popřípadě elektronickým zařízením. </w:t>
      </w:r>
    </w:p>
    <w:p w14:paraId="2F023AA8" w14:textId="77777777" w:rsidR="009F5533" w:rsidRPr="00AC36C0" w:rsidRDefault="006C43C8" w:rsidP="009F5533">
      <w:pPr>
        <w:numPr>
          <w:ilvl w:val="0"/>
          <w:numId w:val="1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Slovo </w:t>
      </w:r>
      <w:r w:rsidR="00102198" w:rsidRPr="00AC36C0">
        <w:rPr>
          <w:rFonts w:ascii="Open Sans" w:eastAsia="Arial" w:hAnsi="Open Sans" w:cs="Open Sans"/>
          <w:sz w:val="20"/>
          <w:szCs w:val="20"/>
        </w:rPr>
        <w:t xml:space="preserve">předsedající </w:t>
      </w:r>
      <w:r w:rsidRPr="00AC36C0">
        <w:rPr>
          <w:rFonts w:ascii="Open Sans" w:eastAsia="Arial" w:hAnsi="Open Sans" w:cs="Open Sans"/>
          <w:sz w:val="20"/>
          <w:szCs w:val="20"/>
        </w:rPr>
        <w:t xml:space="preserve">uděluje v pořadí, v jakém se o něj </w:t>
      </w:r>
      <w:r w:rsidR="00102198" w:rsidRPr="00AC36C0">
        <w:rPr>
          <w:rFonts w:ascii="Open Sans" w:eastAsia="Arial" w:hAnsi="Open Sans" w:cs="Open Sans"/>
          <w:sz w:val="20"/>
          <w:szCs w:val="20"/>
        </w:rPr>
        <w:t xml:space="preserve">jednotliví lidé </w:t>
      </w:r>
      <w:r w:rsidRPr="00AC36C0">
        <w:rPr>
          <w:rFonts w:ascii="Open Sans" w:eastAsia="Arial" w:hAnsi="Open Sans" w:cs="Open Sans"/>
          <w:sz w:val="20"/>
          <w:szCs w:val="20"/>
        </w:rPr>
        <w:t>přihlásili</w:t>
      </w:r>
      <w:r w:rsidR="009F5533" w:rsidRPr="00AC36C0">
        <w:rPr>
          <w:rFonts w:ascii="Open Sans" w:eastAsia="Arial" w:hAnsi="Open Sans" w:cs="Open Sans"/>
          <w:sz w:val="20"/>
          <w:szCs w:val="20"/>
        </w:rPr>
        <w:t>.</w:t>
      </w:r>
      <w:r w:rsidRPr="00AC36C0">
        <w:rPr>
          <w:rFonts w:ascii="Open Sans" w:eastAsia="Arial" w:hAnsi="Open Sans" w:cs="Open Sans"/>
          <w:sz w:val="20"/>
          <w:szCs w:val="20"/>
        </w:rPr>
        <w:t xml:space="preserve"> </w:t>
      </w:r>
      <w:r w:rsidR="00102198" w:rsidRPr="00AC36C0">
        <w:rPr>
          <w:rFonts w:ascii="Open Sans" w:eastAsia="Arial" w:hAnsi="Open Sans" w:cs="Open Sans"/>
          <w:sz w:val="20"/>
          <w:szCs w:val="20"/>
        </w:rPr>
        <w:t xml:space="preserve">Zastupitelé mají v rozpravě přednost. </w:t>
      </w:r>
      <w:r w:rsidRPr="00AC36C0">
        <w:rPr>
          <w:rFonts w:ascii="Open Sans" w:eastAsia="Arial" w:hAnsi="Open Sans" w:cs="Open Sans"/>
          <w:sz w:val="20"/>
          <w:szCs w:val="20"/>
        </w:rPr>
        <w:t xml:space="preserve">Přednostně může předsedající udělit slovo </w:t>
      </w:r>
      <w:r w:rsidR="00102198" w:rsidRPr="00AC36C0">
        <w:rPr>
          <w:rFonts w:ascii="Open Sans" w:eastAsia="Arial" w:hAnsi="Open Sans" w:cs="Open Sans"/>
          <w:sz w:val="20"/>
          <w:szCs w:val="20"/>
        </w:rPr>
        <w:t xml:space="preserve">také </w:t>
      </w:r>
      <w:r w:rsidRPr="00AC36C0">
        <w:rPr>
          <w:rFonts w:ascii="Open Sans" w:eastAsia="Arial" w:hAnsi="Open Sans" w:cs="Open Sans"/>
          <w:sz w:val="20"/>
          <w:szCs w:val="20"/>
        </w:rPr>
        <w:t>předkladateli návrhu projednávaného bodu programu.</w:t>
      </w:r>
    </w:p>
    <w:p w14:paraId="0391035F" w14:textId="361FBE72" w:rsidR="00C13033" w:rsidRPr="00AC36C0" w:rsidRDefault="00C13033" w:rsidP="00C1303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Váš komentář či ústní vystoupení může trvat max.</w:t>
      </w:r>
      <w:r w:rsidR="005F721D">
        <w:rPr>
          <w:rFonts w:ascii="Open Sans" w:eastAsia="Arial" w:hAnsi="Open Sans" w:cs="Open Sans"/>
          <w:sz w:val="20"/>
          <w:szCs w:val="20"/>
        </w:rPr>
        <w:t xml:space="preserve"> </w:t>
      </w:r>
      <w:proofErr w:type="gramStart"/>
      <w:r w:rsidR="005F721D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5F721D">
        <w:rPr>
          <w:rFonts w:ascii="Open Sans" w:eastAsia="Arial" w:hAnsi="Open Sans" w:cs="Open Sans"/>
          <w:sz w:val="20"/>
          <w:szCs w:val="20"/>
          <w:lang w:val="en-GB"/>
        </w:rPr>
        <w:t>Zasedani.limitVerejnost</w:t>
      </w:r>
      <w:proofErr w:type="spellEnd"/>
      <w:proofErr w:type="gramEnd"/>
      <w:r w:rsidR="005F721D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. O případném prodloužení vystoupení včetně dodatečného časového limitu </w:t>
      </w:r>
      <w:r w:rsidR="00C65F8D" w:rsidRPr="00AC36C0">
        <w:rPr>
          <w:rFonts w:ascii="Open Sans" w:eastAsia="Arial" w:hAnsi="Open Sans" w:cs="Open Sans"/>
          <w:sz w:val="20"/>
          <w:szCs w:val="20"/>
        </w:rPr>
        <w:t>rozhoduje</w:t>
      </w:r>
      <w:r w:rsidRPr="00AC36C0">
        <w:rPr>
          <w:rFonts w:ascii="Open Sans" w:eastAsia="Arial" w:hAnsi="Open Sans" w:cs="Open Sans"/>
          <w:sz w:val="20"/>
          <w:szCs w:val="20"/>
        </w:rPr>
        <w:t xml:space="preserve"> předsedající</w:t>
      </w:r>
      <w:r w:rsidR="00C65F8D" w:rsidRPr="00AC36C0">
        <w:rPr>
          <w:rFonts w:ascii="Open Sans" w:eastAsia="Arial" w:hAnsi="Open Sans" w:cs="Open Sans"/>
          <w:sz w:val="20"/>
          <w:szCs w:val="20"/>
        </w:rPr>
        <w:t>.</w:t>
      </w:r>
    </w:p>
    <w:p w14:paraId="6D3AF9CC" w14:textId="359C3CB1" w:rsidR="00C65F8D" w:rsidRPr="00AC36C0" w:rsidRDefault="00C65F8D" w:rsidP="00C65F8D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Pokud váš komentář či ústní vystoupení vyvolalo diskusi, máte </w:t>
      </w:r>
      <w:r w:rsidR="00C13033" w:rsidRPr="00AC36C0">
        <w:rPr>
          <w:rFonts w:ascii="Open Sans" w:eastAsia="Arial" w:hAnsi="Open Sans" w:cs="Open Sans"/>
          <w:sz w:val="20"/>
          <w:szCs w:val="20"/>
        </w:rPr>
        <w:t xml:space="preserve">právo na jednu repliku v délce </w:t>
      </w:r>
      <w:proofErr w:type="gramStart"/>
      <w:r w:rsidR="005F721D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5F721D">
        <w:rPr>
          <w:rFonts w:ascii="Open Sans" w:eastAsia="Arial" w:hAnsi="Open Sans" w:cs="Open Sans"/>
          <w:sz w:val="20"/>
          <w:szCs w:val="20"/>
          <w:lang w:val="en-GB"/>
        </w:rPr>
        <w:t>Zasedani.limitVerejnostReplika</w:t>
      </w:r>
      <w:proofErr w:type="spellEnd"/>
      <w:proofErr w:type="gramEnd"/>
      <w:r w:rsidR="005F721D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>. Zájem o repliku avizujte</w:t>
      </w:r>
      <w:r w:rsidR="00C13033" w:rsidRPr="00AC36C0">
        <w:rPr>
          <w:rFonts w:ascii="Open Sans" w:eastAsia="Arial" w:hAnsi="Open Sans" w:cs="Open Sans"/>
          <w:sz w:val="20"/>
          <w:szCs w:val="20"/>
        </w:rPr>
        <w:t xml:space="preserve"> zvednutím ruky. O případné změně délky repliky včetně doda</w:t>
      </w:r>
      <w:r w:rsidRPr="00AC36C0">
        <w:rPr>
          <w:rFonts w:ascii="Open Sans" w:eastAsia="Arial" w:hAnsi="Open Sans" w:cs="Open Sans"/>
          <w:sz w:val="20"/>
          <w:szCs w:val="20"/>
        </w:rPr>
        <w:t>tečného časového limitu rozhoduje</w:t>
      </w:r>
      <w:r w:rsidR="00C13033" w:rsidRPr="00AC36C0">
        <w:rPr>
          <w:rFonts w:ascii="Open Sans" w:eastAsia="Arial" w:hAnsi="Open Sans" w:cs="Open Sans"/>
          <w:sz w:val="20"/>
          <w:szCs w:val="20"/>
        </w:rPr>
        <w:t xml:space="preserve"> předsedající</w:t>
      </w:r>
    </w:p>
    <w:p w14:paraId="0A8E0059" w14:textId="004BE745" w:rsidR="00C65F8D" w:rsidRPr="00AC36C0" w:rsidRDefault="00C65F8D" w:rsidP="009F553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Pokud j</w:t>
      </w:r>
      <w:r w:rsidR="00AC36C0">
        <w:rPr>
          <w:rFonts w:ascii="Open Sans" w:eastAsia="Arial" w:hAnsi="Open Sans" w:cs="Open Sans"/>
          <w:sz w:val="20"/>
          <w:szCs w:val="20"/>
        </w:rPr>
        <w:t>e vás</w:t>
      </w:r>
      <w:r w:rsidRPr="00AC36C0">
        <w:rPr>
          <w:rFonts w:ascii="Open Sans" w:eastAsia="Arial" w:hAnsi="Open Sans" w:cs="Open Sans"/>
          <w:sz w:val="20"/>
          <w:szCs w:val="20"/>
        </w:rPr>
        <w:t xml:space="preserve"> 3 a více osob</w:t>
      </w:r>
      <w:r w:rsidR="00AC36C0">
        <w:rPr>
          <w:rFonts w:ascii="Open Sans" w:eastAsia="Arial" w:hAnsi="Open Sans" w:cs="Open Sans"/>
          <w:sz w:val="20"/>
          <w:szCs w:val="20"/>
        </w:rPr>
        <w:t xml:space="preserve"> a chcete</w:t>
      </w:r>
      <w:r w:rsidRPr="00AC36C0">
        <w:rPr>
          <w:rFonts w:ascii="Open Sans" w:eastAsia="Arial" w:hAnsi="Open Sans" w:cs="Open Sans"/>
          <w:sz w:val="20"/>
          <w:szCs w:val="20"/>
        </w:rPr>
        <w:t xml:space="preserve"> vznést téže stanovisko ke stejnému bodu programu, může vás předsedající vyzvat, abyste svá stanoviska vyjádřil</w:t>
      </w:r>
      <w:r w:rsidR="00AC36C0">
        <w:rPr>
          <w:rFonts w:ascii="Open Sans" w:eastAsia="Arial" w:hAnsi="Open Sans" w:cs="Open Sans"/>
          <w:sz w:val="20"/>
          <w:szCs w:val="20"/>
        </w:rPr>
        <w:t>i</w:t>
      </w:r>
      <w:r w:rsidRPr="00AC36C0">
        <w:rPr>
          <w:rFonts w:ascii="Open Sans" w:eastAsia="Arial" w:hAnsi="Open Sans" w:cs="Open Sans"/>
          <w:sz w:val="20"/>
          <w:szCs w:val="20"/>
        </w:rPr>
        <w:t xml:space="preserve"> prostřednictvím svého společného zástupce. </w:t>
      </w:r>
      <w:r w:rsidR="00AC36C0">
        <w:rPr>
          <w:rFonts w:ascii="Open Sans" w:eastAsia="Arial" w:hAnsi="Open Sans" w:cs="Open Sans"/>
          <w:sz w:val="20"/>
          <w:szCs w:val="20"/>
        </w:rPr>
        <w:t xml:space="preserve">Společného zástupce si také můžete určit sami pomocí plné moci. </w:t>
      </w:r>
      <w:r w:rsidRPr="00AC36C0">
        <w:rPr>
          <w:rFonts w:ascii="Open Sans" w:eastAsia="Arial" w:hAnsi="Open Sans" w:cs="Open Sans"/>
          <w:sz w:val="20"/>
          <w:szCs w:val="20"/>
        </w:rPr>
        <w:t>Společný zástupce může poté, co mu předsedající udělí slovo, hovořit max.</w:t>
      </w:r>
      <w:r w:rsidR="005F721D">
        <w:rPr>
          <w:rFonts w:ascii="Open Sans" w:eastAsia="Arial" w:hAnsi="Open Sans" w:cs="Open Sans"/>
          <w:sz w:val="20"/>
          <w:szCs w:val="20"/>
        </w:rPr>
        <w:t xml:space="preserve"> </w:t>
      </w:r>
      <w:proofErr w:type="gramStart"/>
      <w:r w:rsidR="005F721D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5F721D">
        <w:rPr>
          <w:rFonts w:ascii="Open Sans" w:eastAsia="Arial" w:hAnsi="Open Sans" w:cs="Open Sans"/>
          <w:sz w:val="20"/>
          <w:szCs w:val="20"/>
          <w:lang w:val="en-GB"/>
        </w:rPr>
        <w:t>Zasedani.limitVerejnostZastupce</w:t>
      </w:r>
      <w:proofErr w:type="spellEnd"/>
      <w:proofErr w:type="gramEnd"/>
      <w:r w:rsidR="005F721D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. Po skončení diskuse má společný zástupce právo na jednu repliku v délce maximálně </w:t>
      </w:r>
      <w:proofErr w:type="gramStart"/>
      <w:r w:rsidR="005F721D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5F721D">
        <w:rPr>
          <w:rFonts w:ascii="Open Sans" w:eastAsia="Arial" w:hAnsi="Open Sans" w:cs="Open Sans"/>
          <w:sz w:val="20"/>
          <w:szCs w:val="20"/>
          <w:lang w:val="en-GB"/>
        </w:rPr>
        <w:t>Zasedani.limitVerejnostZastupceReplika</w:t>
      </w:r>
      <w:proofErr w:type="spellEnd"/>
      <w:proofErr w:type="gramEnd"/>
      <w:r w:rsidR="005F721D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. Společný zástupce vystupuje pouze za osoby, které s tímto postupem vyjádřily souhlas. </w:t>
      </w:r>
    </w:p>
    <w:p w14:paraId="04B005EA" w14:textId="77777777" w:rsidR="00102198" w:rsidRPr="00AC36C0" w:rsidRDefault="00102198" w:rsidP="009F5533">
      <w:pPr>
        <w:numPr>
          <w:ilvl w:val="0"/>
          <w:numId w:val="1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>Rozpravu je nutno vést věcně a slušně. Nikdo nesmí rušit předsedajícího ani jiného řečníka, kterému bylo uděleno slovo, při jeho projevu.</w:t>
      </w:r>
    </w:p>
    <w:p w14:paraId="6FDFA298" w14:textId="77777777" w:rsidR="00102198" w:rsidRPr="00AC36C0" w:rsidRDefault="00102198" w:rsidP="009F5533">
      <w:pPr>
        <w:numPr>
          <w:ilvl w:val="0"/>
          <w:numId w:val="1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lastRenderedPageBreak/>
        <w:t>Předsedající vám může odejmout slovo, pokud byste se při promluvě odchylovali od projednávané věci nebo zbytečně prodlužovali, či narušovali průběh zasedání. Proti odebrání slova mohou zastupitelé podat námitku</w:t>
      </w:r>
      <w:r w:rsidR="00A325C8" w:rsidRPr="00AC36C0">
        <w:rPr>
          <w:rFonts w:ascii="Open Sans" w:eastAsia="Arial" w:hAnsi="Open Sans" w:cs="Open Sans"/>
          <w:sz w:val="20"/>
          <w:szCs w:val="20"/>
        </w:rPr>
        <w:t>, o kterém zastupitelstvo rozhodne bez rozpravy.</w:t>
      </w:r>
    </w:p>
    <w:p w14:paraId="716D9116" w14:textId="7AF3E02F" w:rsidR="00C65F8D" w:rsidRDefault="00C65F8D" w:rsidP="00C65F8D">
      <w:pPr>
        <w:numPr>
          <w:ilvl w:val="0"/>
          <w:numId w:val="1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Pokud nastanou mimořádné, např. epidemiologické, okolnosti a je to uvedeno v přihlášce, může se zasedání zastupitelstva konat distančně. V takovém případě se můžete hlásit o slovo v aplikaci nebo jiným způsobem, který </w:t>
      </w:r>
      <w:proofErr w:type="gramStart"/>
      <w:r w:rsidRPr="00AC36C0">
        <w:rPr>
          <w:rFonts w:ascii="Open Sans" w:eastAsia="Arial" w:hAnsi="Open Sans" w:cs="Open Sans"/>
          <w:sz w:val="20"/>
          <w:szCs w:val="20"/>
        </w:rPr>
        <w:t>určí</w:t>
      </w:r>
      <w:proofErr w:type="gramEnd"/>
      <w:r w:rsidRPr="00AC36C0">
        <w:rPr>
          <w:rFonts w:ascii="Open Sans" w:eastAsia="Arial" w:hAnsi="Open Sans" w:cs="Open Sans"/>
          <w:sz w:val="20"/>
          <w:szCs w:val="20"/>
        </w:rPr>
        <w:t xml:space="preserve"> předsedající v úvodu zasedání.</w:t>
      </w:r>
    </w:p>
    <w:p w14:paraId="78EC6C06" w14:textId="1980CFB6" w:rsidR="005F721D" w:rsidRPr="005F721D" w:rsidRDefault="005F721D" w:rsidP="005F721D">
      <w:p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>
        <w:rPr>
          <w:rFonts w:ascii="Open Sans" w:eastAsia="Arial" w:hAnsi="Open Sans" w:cs="Open Sans"/>
          <w:sz w:val="20"/>
          <w:szCs w:val="20"/>
          <w:lang w:val="en-GB"/>
        </w:rPr>
        <w:t xml:space="preserve">{%p if </w:t>
      </w:r>
      <w:proofErr w:type="spellStart"/>
      <w:r>
        <w:rPr>
          <w:rFonts w:ascii="Open Sans" w:eastAsia="Arial" w:hAnsi="Open Sans" w:cs="Open Sans"/>
          <w:sz w:val="20"/>
          <w:szCs w:val="20"/>
          <w:lang w:val="en-GB"/>
        </w:rPr>
        <w:t>Zasedani.onlinePrenos</w:t>
      </w:r>
      <w:proofErr w:type="spellEnd"/>
      <w:r>
        <w:rPr>
          <w:rFonts w:ascii="Open Sans" w:eastAsia="Arial" w:hAnsi="Open Sans" w:cs="Open Sans"/>
          <w:sz w:val="20"/>
          <w:szCs w:val="20"/>
          <w:lang w:val="en-GB"/>
        </w:rPr>
        <w:t xml:space="preserve"> %}</w:t>
      </w:r>
    </w:p>
    <w:p w14:paraId="1363DA2D" w14:textId="77777777" w:rsidR="0034499A" w:rsidRPr="0034499A" w:rsidRDefault="0034499A" w:rsidP="0034499A">
      <w:pPr>
        <w:keepNext/>
        <w:spacing w:after="120" w:line="240" w:lineRule="auto"/>
        <w:jc w:val="both"/>
        <w:rPr>
          <w:rFonts w:ascii="Open Sans" w:eastAsia="Arial" w:hAnsi="Open Sans" w:cs="Open Sans"/>
          <w:b/>
          <w:sz w:val="20"/>
          <w:szCs w:val="20"/>
        </w:rPr>
      </w:pPr>
      <w:r w:rsidRPr="0034499A">
        <w:rPr>
          <w:rFonts w:ascii="Open Sans" w:eastAsia="Arial" w:hAnsi="Open Sans" w:cs="Open Sans"/>
          <w:b/>
          <w:sz w:val="20"/>
          <w:szCs w:val="20"/>
        </w:rPr>
        <w:t>Co když se nemůžete zúčastnit osobně?</w:t>
      </w:r>
    </w:p>
    <w:p w14:paraId="78B5BA73" w14:textId="15966A57" w:rsidR="0034499A" w:rsidRPr="00AC36C0" w:rsidRDefault="0034499A" w:rsidP="0034499A">
      <w:pPr>
        <w:keepNext/>
        <w:numPr>
          <w:ilvl w:val="0"/>
          <w:numId w:val="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Zasedání zastupitelstva </w:t>
      </w:r>
      <w:r>
        <w:rPr>
          <w:rFonts w:ascii="Open Sans" w:eastAsia="Arial" w:hAnsi="Open Sans" w:cs="Open Sans"/>
          <w:sz w:val="20"/>
          <w:szCs w:val="20"/>
        </w:rPr>
        <w:t>můžete</w:t>
      </w:r>
      <w:r w:rsidRPr="00AC36C0">
        <w:rPr>
          <w:rFonts w:ascii="Open Sans" w:eastAsia="Arial" w:hAnsi="Open Sans" w:cs="Open Sans"/>
          <w:sz w:val="20"/>
          <w:szCs w:val="20"/>
        </w:rPr>
        <w:t xml:space="preserve"> sledovat on-line na </w:t>
      </w:r>
      <w:proofErr w:type="gramStart"/>
      <w:r w:rsidR="005F721D">
        <w:rPr>
          <w:rFonts w:ascii="Arial" w:eastAsia="Arial" w:hAnsi="Arial" w:cs="Arial"/>
          <w:sz w:val="20"/>
          <w:szCs w:val="20"/>
          <w:lang w:val="en-GB"/>
        </w:rPr>
        <w:t xml:space="preserve">{{ </w:t>
      </w:r>
      <w:proofErr w:type="spellStart"/>
      <w:r w:rsidR="005F721D">
        <w:rPr>
          <w:rFonts w:ascii="Arial" w:eastAsia="Arial" w:hAnsi="Arial" w:cs="Arial"/>
          <w:sz w:val="20"/>
          <w:szCs w:val="20"/>
          <w:lang w:val="en-GB"/>
        </w:rPr>
        <w:t>Zasedani.onlineLink</w:t>
      </w:r>
      <w:proofErr w:type="spellEnd"/>
      <w:proofErr w:type="gramEnd"/>
      <w:r w:rsidR="005F721D">
        <w:rPr>
          <w:rFonts w:ascii="Arial" w:eastAsia="Arial" w:hAnsi="Arial" w:cs="Arial"/>
          <w:sz w:val="20"/>
          <w:szCs w:val="20"/>
          <w:lang w:val="en-GB"/>
        </w:rPr>
        <w:t xml:space="preserve"> }}</w:t>
      </w:r>
    </w:p>
    <w:p w14:paraId="6EBEC044" w14:textId="76B7552D" w:rsidR="0034499A" w:rsidRPr="005F721D" w:rsidRDefault="005F721D" w:rsidP="0034499A">
      <w:p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>
        <w:rPr>
          <w:rFonts w:ascii="Open Sans" w:eastAsia="Arial" w:hAnsi="Open Sans" w:cs="Open Sans"/>
          <w:sz w:val="20"/>
          <w:szCs w:val="20"/>
          <w:lang w:val="en-GB"/>
        </w:rPr>
        <w:t>{%p endif %}</w:t>
      </w:r>
    </w:p>
    <w:p w14:paraId="26E2DF86" w14:textId="77777777" w:rsidR="00C65F8D" w:rsidRPr="00AC36C0" w:rsidRDefault="00C65F8D" w:rsidP="0034499A">
      <w:pPr>
        <w:spacing w:after="120" w:line="240" w:lineRule="auto"/>
        <w:ind w:left="1212"/>
        <w:jc w:val="both"/>
        <w:rPr>
          <w:rFonts w:ascii="Open Sans" w:eastAsia="Arial" w:hAnsi="Open Sans" w:cs="Open Sans"/>
          <w:sz w:val="20"/>
          <w:szCs w:val="20"/>
        </w:rPr>
      </w:pPr>
    </w:p>
    <w:p w14:paraId="68A5E408" w14:textId="77777777" w:rsidR="00A325C8" w:rsidRPr="0034499A" w:rsidRDefault="00A325C8" w:rsidP="00A325C8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b/>
          <w:bCs/>
          <w:sz w:val="28"/>
          <w:szCs w:val="28"/>
        </w:rPr>
      </w:pPr>
      <w:r w:rsidRPr="0034499A">
        <w:rPr>
          <w:rFonts w:ascii="Open Sans" w:hAnsi="Open Sans" w:cs="Open Sans"/>
          <w:b/>
          <w:bCs/>
          <w:sz w:val="28"/>
          <w:szCs w:val="28"/>
        </w:rPr>
        <w:t>Po zasedání zastupitelstva</w:t>
      </w:r>
    </w:p>
    <w:p w14:paraId="3F29E444" w14:textId="49346289" w:rsidR="0034499A" w:rsidRPr="00AC36C0" w:rsidRDefault="0034499A" w:rsidP="0034499A">
      <w:pPr>
        <w:numPr>
          <w:ilvl w:val="0"/>
          <w:numId w:val="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b/>
          <w:sz w:val="20"/>
          <w:szCs w:val="20"/>
        </w:rPr>
        <w:t>Výpis všech usnesení a jiných rozhodnutí</w:t>
      </w:r>
      <w:r w:rsidRPr="00AC36C0">
        <w:rPr>
          <w:rFonts w:ascii="Open Sans" w:eastAsia="Arial" w:hAnsi="Open Sans" w:cs="Open Sans"/>
          <w:sz w:val="20"/>
          <w:szCs w:val="20"/>
        </w:rPr>
        <w:t xml:space="preserve">, o kterých bylo na zasedání hlasováno se po anonymizaci zveřejňuje na internetové stránce </w:t>
      </w:r>
      <w:proofErr w:type="gramStart"/>
      <w:r w:rsidR="005F721D">
        <w:rPr>
          <w:rFonts w:ascii="Arial" w:eastAsia="Arial" w:hAnsi="Arial" w:cs="Arial"/>
          <w:sz w:val="20"/>
          <w:szCs w:val="20"/>
          <w:lang w:val="en-GB"/>
        </w:rPr>
        <w:t xml:space="preserve">{{ </w:t>
      </w:r>
      <w:proofErr w:type="spellStart"/>
      <w:r w:rsidR="005F721D">
        <w:rPr>
          <w:rFonts w:ascii="Arial" w:eastAsia="Arial" w:hAnsi="Arial" w:cs="Arial"/>
          <w:sz w:val="20"/>
          <w:szCs w:val="20"/>
          <w:lang w:val="en-GB"/>
        </w:rPr>
        <w:t>Obec.typ</w:t>
      </w:r>
      <w:proofErr w:type="spellEnd"/>
      <w:proofErr w:type="gramEnd"/>
      <w:r w:rsidR="005F721D">
        <w:rPr>
          <w:rFonts w:ascii="Arial" w:eastAsia="Arial" w:hAnsi="Arial" w:cs="Arial"/>
          <w:sz w:val="20"/>
          <w:szCs w:val="20"/>
          <w:lang w:val="en-GB"/>
        </w:rPr>
        <w:t>[1]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zpravidla do 3 dnů po skončení zasedání po dobu nejméně </w:t>
      </w:r>
      <w:r w:rsidR="005F721D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470594">
        <w:rPr>
          <w:rFonts w:ascii="Open Sans" w:eastAsia="Arial" w:hAnsi="Open Sans" w:cs="Open Sans"/>
          <w:sz w:val="20"/>
          <w:szCs w:val="20"/>
          <w:lang w:val="en-GB"/>
        </w:rPr>
        <w:t>Zasedani.zapisLet</w:t>
      </w:r>
      <w:proofErr w:type="spellEnd"/>
      <w:r w:rsidR="005F721D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. </w:t>
      </w:r>
    </w:p>
    <w:p w14:paraId="4526EAFB" w14:textId="77777777" w:rsidR="00C65F8D" w:rsidRPr="00AC36C0" w:rsidRDefault="00C65F8D" w:rsidP="00C65F8D">
      <w:pPr>
        <w:numPr>
          <w:ilvl w:val="0"/>
          <w:numId w:val="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O průběhu zasedání zastupitelstva se pořizuje </w:t>
      </w:r>
      <w:r w:rsidRPr="0034499A">
        <w:rPr>
          <w:rFonts w:ascii="Open Sans" w:eastAsia="Arial" w:hAnsi="Open Sans" w:cs="Open Sans"/>
          <w:b/>
          <w:sz w:val="20"/>
          <w:szCs w:val="20"/>
        </w:rPr>
        <w:t>zápis</w:t>
      </w:r>
      <w:r w:rsidRPr="00AC36C0">
        <w:rPr>
          <w:rFonts w:ascii="Open Sans" w:eastAsia="Arial" w:hAnsi="Open Sans" w:cs="Open Sans"/>
          <w:sz w:val="20"/>
          <w:szCs w:val="20"/>
        </w:rPr>
        <w:t>, který podepisuje starosta nebo místostarosta a určení ověřovatelé.</w:t>
      </w:r>
    </w:p>
    <w:p w14:paraId="011176B4" w14:textId="77777777" w:rsidR="00C65F8D" w:rsidRPr="00AC36C0" w:rsidRDefault="00C65F8D" w:rsidP="00C65F8D">
      <w:pPr>
        <w:numPr>
          <w:ilvl w:val="0"/>
          <w:numId w:val="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34499A">
        <w:rPr>
          <w:rFonts w:ascii="Open Sans" w:eastAsia="Arial" w:hAnsi="Open Sans" w:cs="Open Sans"/>
          <w:sz w:val="20"/>
          <w:szCs w:val="20"/>
        </w:rPr>
        <w:t>Zápis</w:t>
      </w:r>
      <w:r w:rsidRPr="00AC36C0">
        <w:rPr>
          <w:rFonts w:ascii="Open Sans" w:eastAsia="Arial" w:hAnsi="Open Sans" w:cs="Open Sans"/>
          <w:sz w:val="20"/>
          <w:szCs w:val="20"/>
        </w:rPr>
        <w:t xml:space="preserve"> dokumentuje zejména průběh zasedání zastupitelstva a obsah přijatých usnesení. Usnesení se označují </w:t>
      </w:r>
      <w:sdt>
        <w:sdtPr>
          <w:rPr>
            <w:rFonts w:ascii="Open Sans" w:hAnsi="Open Sans" w:cs="Open Sans"/>
            <w:sz w:val="20"/>
            <w:szCs w:val="20"/>
          </w:rPr>
          <w:tag w:val="goog_rdk_3"/>
          <w:id w:val="-887719134"/>
        </w:sdtPr>
        <w:sdtContent/>
      </w:sdt>
      <w:r w:rsidRPr="00AC36C0">
        <w:rPr>
          <w:rFonts w:ascii="Arial" w:eastAsia="Arial" w:hAnsi="Arial" w:cs="Arial"/>
          <w:sz w:val="20"/>
          <w:szCs w:val="20"/>
        </w:rPr>
        <w:t>˂</w:t>
      </w:r>
      <w:r w:rsidRPr="00AC36C0">
        <w:rPr>
          <w:rFonts w:ascii="Open Sans" w:eastAsia="Arial" w:hAnsi="Open Sans" w:cs="Open Sans"/>
          <w:sz w:val="20"/>
          <w:szCs w:val="20"/>
        </w:rPr>
        <w:t>pořadovým číslem usnesení, pořadovým číslem zasedání a kalendářním rokem</w:t>
      </w:r>
      <w:r w:rsidRPr="00AC36C0">
        <w:rPr>
          <w:rFonts w:ascii="Arial" w:eastAsia="Arial" w:hAnsi="Arial" w:cs="Arial"/>
          <w:sz w:val="20"/>
          <w:szCs w:val="20"/>
        </w:rPr>
        <w:t>˃</w:t>
      </w:r>
      <w:r w:rsidRPr="00AC36C0">
        <w:rPr>
          <w:rFonts w:ascii="Open Sans" w:eastAsia="Arial" w:hAnsi="Open Sans" w:cs="Open Sans"/>
          <w:sz w:val="20"/>
          <w:szCs w:val="20"/>
        </w:rPr>
        <w:t>.</w:t>
      </w:r>
    </w:p>
    <w:p w14:paraId="160390DD" w14:textId="07BF47AF" w:rsidR="00C65F8D" w:rsidRDefault="00C65F8D" w:rsidP="00C65F8D">
      <w:pPr>
        <w:numPr>
          <w:ilvl w:val="0"/>
          <w:numId w:val="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Zápis ze zasedání zastupitelstva se vyhotovuje nejpozději do 10 dnů po skončení zasedání a je uložen na </w:t>
      </w:r>
      <w:proofErr w:type="gramStart"/>
      <w:r w:rsidR="00470594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470594">
        <w:rPr>
          <w:rFonts w:ascii="Open Sans" w:eastAsia="Arial" w:hAnsi="Open Sans" w:cs="Open Sans"/>
          <w:sz w:val="20"/>
          <w:szCs w:val="20"/>
          <w:lang w:val="en-GB"/>
        </w:rPr>
        <w:t>Obec.urad</w:t>
      </w:r>
      <w:proofErr w:type="spellEnd"/>
      <w:proofErr w:type="gramEnd"/>
      <w:r w:rsidR="00470594">
        <w:rPr>
          <w:rFonts w:ascii="Open Sans" w:eastAsia="Arial" w:hAnsi="Open Sans" w:cs="Open Sans"/>
          <w:sz w:val="20"/>
          <w:szCs w:val="20"/>
          <w:lang w:val="en-GB"/>
        </w:rPr>
        <w:t>[3]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úřadu k nahlédnutí. Zápis se zveřejňuje v anonymizované podobě na internetové stránky </w:t>
      </w:r>
      <w:proofErr w:type="gramStart"/>
      <w:r w:rsidR="00470594">
        <w:rPr>
          <w:rFonts w:ascii="Open Sans" w:eastAsia="Arial" w:hAnsi="Open Sans" w:cs="Open Sans"/>
          <w:sz w:val="20"/>
          <w:szCs w:val="20"/>
        </w:rPr>
        <w:t>{{ Zasedani.url</w:t>
      </w:r>
      <w:proofErr w:type="gramEnd"/>
      <w:r w:rsidR="00470594">
        <w:rPr>
          <w:rFonts w:ascii="Open Sans" w:eastAsia="Arial" w:hAnsi="Open Sans" w:cs="Open Sans"/>
          <w:sz w:val="20"/>
          <w:szCs w:val="20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>, a to neprodleně po jeho pořízení. Přílohy a další materiály nemusí být zveřejněny, pokud by jejich zveřejnění bylo spojeno s nepřiměřenými obtížemi.</w:t>
      </w:r>
    </w:p>
    <w:p w14:paraId="502DB726" w14:textId="47D8FF42" w:rsidR="00470594" w:rsidRPr="00470594" w:rsidRDefault="00470594" w:rsidP="00470594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470594">
        <w:rPr>
          <w:rFonts w:ascii="Open Sans" w:eastAsia="Arial" w:hAnsi="Open Sans" w:cs="Open Sans"/>
          <w:sz w:val="20"/>
          <w:szCs w:val="20"/>
          <w:lang w:val="en-GB"/>
        </w:rPr>
        <w:t xml:space="preserve">{%p if </w:t>
      </w:r>
      <w:proofErr w:type="spellStart"/>
      <w:r w:rsidRPr="00470594">
        <w:rPr>
          <w:rFonts w:ascii="Open Sans" w:eastAsia="Arial" w:hAnsi="Open Sans" w:cs="Open Sans"/>
          <w:sz w:val="20"/>
          <w:szCs w:val="20"/>
          <w:lang w:val="en-GB"/>
        </w:rPr>
        <w:t>Zasedani.</w:t>
      </w:r>
      <w:r>
        <w:rPr>
          <w:rFonts w:ascii="Open Sans" w:eastAsia="Arial" w:hAnsi="Open Sans" w:cs="Open Sans"/>
          <w:sz w:val="20"/>
          <w:szCs w:val="20"/>
          <w:lang w:val="en-GB"/>
        </w:rPr>
        <w:t>zaznamOnline</w:t>
      </w:r>
      <w:proofErr w:type="spellEnd"/>
      <w:r w:rsidRPr="00470594">
        <w:rPr>
          <w:rFonts w:ascii="Open Sans" w:eastAsia="Arial" w:hAnsi="Open Sans" w:cs="Open Sans"/>
          <w:sz w:val="20"/>
          <w:szCs w:val="20"/>
          <w:lang w:val="en-GB"/>
        </w:rPr>
        <w:t xml:space="preserve"> %}</w:t>
      </w:r>
    </w:p>
    <w:p w14:paraId="21D92DFA" w14:textId="679B1D9E" w:rsidR="00AC36C0" w:rsidRDefault="00AC36C0" w:rsidP="00AC36C0">
      <w:pPr>
        <w:numPr>
          <w:ilvl w:val="0"/>
          <w:numId w:val="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 w:rsidRPr="00AC36C0">
        <w:rPr>
          <w:rFonts w:ascii="Open Sans" w:eastAsia="Arial" w:hAnsi="Open Sans" w:cs="Open Sans"/>
          <w:sz w:val="20"/>
          <w:szCs w:val="20"/>
        </w:rPr>
        <w:t xml:space="preserve">Ze zasedání zastupitelstva je pořizován </w:t>
      </w:r>
      <w:r w:rsidRPr="0034499A">
        <w:rPr>
          <w:rFonts w:ascii="Open Sans" w:eastAsia="Arial" w:hAnsi="Open Sans" w:cs="Open Sans"/>
          <w:b/>
          <w:sz w:val="20"/>
          <w:szCs w:val="20"/>
        </w:rPr>
        <w:t>audiovizuální záznam</w:t>
      </w:r>
      <w:r w:rsidRPr="00AC36C0">
        <w:rPr>
          <w:rFonts w:ascii="Open Sans" w:eastAsia="Arial" w:hAnsi="Open Sans" w:cs="Open Sans"/>
          <w:sz w:val="20"/>
          <w:szCs w:val="20"/>
        </w:rPr>
        <w:t xml:space="preserve">, který bude do 10 dnů zveřejněn na internetové stránce </w:t>
      </w:r>
      <w:proofErr w:type="gramStart"/>
      <w:r w:rsidR="00470594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r w:rsidR="00470594">
        <w:rPr>
          <w:rFonts w:ascii="Open Sans" w:eastAsia="Arial" w:hAnsi="Open Sans" w:cs="Open Sans"/>
          <w:sz w:val="20"/>
          <w:szCs w:val="20"/>
        </w:rPr>
        <w:t>Z</w:t>
      </w:r>
      <w:proofErr w:type="spellStart"/>
      <w:r w:rsidR="00470594">
        <w:rPr>
          <w:rFonts w:ascii="Open Sans" w:eastAsia="Arial" w:hAnsi="Open Sans" w:cs="Open Sans"/>
          <w:sz w:val="20"/>
          <w:szCs w:val="20"/>
          <w:lang w:val="en-GB"/>
        </w:rPr>
        <w:t>asedani.zaznamLink</w:t>
      </w:r>
      <w:proofErr w:type="spellEnd"/>
      <w:proofErr w:type="gramEnd"/>
      <w:r w:rsidR="00470594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  <w:r w:rsidRPr="00AC36C0">
        <w:rPr>
          <w:rFonts w:ascii="Open Sans" w:eastAsia="Arial" w:hAnsi="Open Sans" w:cs="Open Sans"/>
          <w:sz w:val="20"/>
          <w:szCs w:val="20"/>
        </w:rPr>
        <w:t xml:space="preserve"> po dobu nejméně </w:t>
      </w:r>
      <w:r w:rsidR="00470594">
        <w:rPr>
          <w:rFonts w:ascii="Open Sans" w:eastAsia="Arial" w:hAnsi="Open Sans" w:cs="Open Sans"/>
          <w:sz w:val="20"/>
          <w:szCs w:val="20"/>
          <w:lang w:val="en-GB"/>
        </w:rPr>
        <w:t xml:space="preserve">{{ </w:t>
      </w:r>
      <w:proofErr w:type="spellStart"/>
      <w:r w:rsidR="00470594">
        <w:rPr>
          <w:rFonts w:ascii="Open Sans" w:eastAsia="Arial" w:hAnsi="Open Sans" w:cs="Open Sans"/>
          <w:sz w:val="20"/>
          <w:szCs w:val="20"/>
          <w:lang w:val="en-GB"/>
        </w:rPr>
        <w:t>Z</w:t>
      </w:r>
      <w:r w:rsidR="006B2A40">
        <w:rPr>
          <w:rFonts w:ascii="Open Sans" w:eastAsia="Arial" w:hAnsi="Open Sans" w:cs="Open Sans"/>
          <w:sz w:val="20"/>
          <w:szCs w:val="20"/>
          <w:lang w:val="en-GB"/>
        </w:rPr>
        <w:t>a</w:t>
      </w:r>
      <w:r w:rsidR="00470594">
        <w:rPr>
          <w:rFonts w:ascii="Open Sans" w:eastAsia="Arial" w:hAnsi="Open Sans" w:cs="Open Sans"/>
          <w:sz w:val="20"/>
          <w:szCs w:val="20"/>
          <w:lang w:val="en-GB"/>
        </w:rPr>
        <w:t>sedani.zaznamLinkDoba</w:t>
      </w:r>
      <w:proofErr w:type="spellEnd"/>
      <w:r w:rsidR="00470594">
        <w:rPr>
          <w:rFonts w:ascii="Open Sans" w:eastAsia="Arial" w:hAnsi="Open Sans" w:cs="Open Sans"/>
          <w:sz w:val="20"/>
          <w:szCs w:val="20"/>
          <w:lang w:val="en-GB"/>
        </w:rPr>
        <w:t xml:space="preserve"> }}</w:t>
      </w:r>
    </w:p>
    <w:p w14:paraId="37CF0E4D" w14:textId="24CC7A42" w:rsidR="00470594" w:rsidRPr="00AC36C0" w:rsidRDefault="00470594" w:rsidP="00AC36C0">
      <w:pPr>
        <w:numPr>
          <w:ilvl w:val="0"/>
          <w:numId w:val="8"/>
        </w:num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  <w:r>
        <w:rPr>
          <w:rFonts w:ascii="Open Sans" w:eastAsia="Arial" w:hAnsi="Open Sans" w:cs="Open Sans"/>
          <w:sz w:val="20"/>
          <w:szCs w:val="20"/>
          <w:lang w:val="en-GB"/>
        </w:rPr>
        <w:t>{</w:t>
      </w:r>
      <w:r>
        <w:rPr>
          <w:rFonts w:ascii="Open Sans" w:eastAsia="Arial" w:hAnsi="Open Sans" w:cs="Open Sans"/>
          <w:sz w:val="20"/>
          <w:szCs w:val="20"/>
        </w:rPr>
        <w:t xml:space="preserve">%p </w:t>
      </w:r>
      <w:proofErr w:type="spellStart"/>
      <w:r>
        <w:rPr>
          <w:rFonts w:ascii="Open Sans" w:eastAsia="Arial" w:hAnsi="Open Sans" w:cs="Open Sans"/>
          <w:sz w:val="20"/>
          <w:szCs w:val="20"/>
        </w:rPr>
        <w:t>endif</w:t>
      </w:r>
      <w:proofErr w:type="spellEnd"/>
      <w:r>
        <w:rPr>
          <w:rFonts w:ascii="Open Sans" w:eastAsia="Arial" w:hAnsi="Open Sans" w:cs="Open Sans"/>
          <w:sz w:val="20"/>
          <w:szCs w:val="20"/>
        </w:rPr>
        <w:t xml:space="preserve"> %</w:t>
      </w:r>
      <w:r>
        <w:rPr>
          <w:rFonts w:ascii="Open Sans" w:eastAsia="Arial" w:hAnsi="Open Sans" w:cs="Open Sans"/>
          <w:sz w:val="20"/>
          <w:szCs w:val="20"/>
          <w:lang w:val="en-GB"/>
        </w:rPr>
        <w:t>}</w:t>
      </w:r>
    </w:p>
    <w:p w14:paraId="23C59DEF" w14:textId="77777777" w:rsidR="00AC36C0" w:rsidRPr="00AC36C0" w:rsidRDefault="00AC36C0" w:rsidP="0034499A">
      <w:pPr>
        <w:spacing w:after="120" w:line="240" w:lineRule="auto"/>
        <w:ind w:left="720"/>
        <w:jc w:val="both"/>
        <w:rPr>
          <w:rFonts w:ascii="Open Sans" w:eastAsia="Arial" w:hAnsi="Open Sans" w:cs="Open Sans"/>
          <w:sz w:val="20"/>
          <w:szCs w:val="20"/>
        </w:rPr>
      </w:pPr>
    </w:p>
    <w:p w14:paraId="6F48AE4E" w14:textId="77777777" w:rsidR="00AC36C0" w:rsidRPr="00AC36C0" w:rsidRDefault="00AC36C0" w:rsidP="00AC36C0">
      <w:pPr>
        <w:keepNext/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</w:p>
    <w:p w14:paraId="5253CBAD" w14:textId="77777777" w:rsidR="00A325C8" w:rsidRPr="00AC36C0" w:rsidRDefault="00A325C8" w:rsidP="0034499A">
      <w:pPr>
        <w:pStyle w:val="ListParagraph"/>
        <w:spacing w:after="120" w:line="240" w:lineRule="auto"/>
        <w:jc w:val="both"/>
        <w:rPr>
          <w:rFonts w:ascii="Open Sans" w:eastAsia="Arial" w:hAnsi="Open Sans" w:cs="Open Sans"/>
          <w:sz w:val="20"/>
          <w:szCs w:val="20"/>
        </w:rPr>
      </w:pPr>
    </w:p>
    <w:p w14:paraId="73B98C47" w14:textId="77777777" w:rsidR="00A325C8" w:rsidRPr="00AC36C0" w:rsidRDefault="00A325C8" w:rsidP="00A325C8">
      <w:p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  <w:highlight w:val="green"/>
        </w:rPr>
      </w:pPr>
    </w:p>
    <w:p w14:paraId="3047773B" w14:textId="77777777" w:rsidR="00552E5F" w:rsidRPr="00AC36C0" w:rsidRDefault="00552E5F" w:rsidP="00AC36C0">
      <w:pPr>
        <w:spacing w:after="120" w:line="240" w:lineRule="auto"/>
        <w:jc w:val="both"/>
        <w:rPr>
          <w:rFonts w:ascii="Open Sans" w:eastAsia="Arial" w:hAnsi="Open Sans" w:cs="Open Sans"/>
          <w:sz w:val="20"/>
          <w:szCs w:val="20"/>
          <w:highlight w:val="yellow"/>
        </w:rPr>
      </w:pPr>
    </w:p>
    <w:p w14:paraId="40B5DA9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bCs/>
          <w:sz w:val="24"/>
          <w:szCs w:val="24"/>
        </w:rPr>
      </w:pPr>
    </w:p>
    <w:p w14:paraId="1B8FA9A0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bCs/>
          <w:sz w:val="24"/>
          <w:szCs w:val="24"/>
        </w:rPr>
      </w:pPr>
    </w:p>
    <w:p w14:paraId="716B1FA3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FF0000"/>
          <w:sz w:val="28"/>
          <w:szCs w:val="28"/>
        </w:rPr>
      </w:pPr>
    </w:p>
    <w:p w14:paraId="35A9991E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FF0000"/>
          <w:sz w:val="28"/>
          <w:szCs w:val="28"/>
        </w:rPr>
      </w:pPr>
    </w:p>
    <w:p w14:paraId="4663D2C3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FF0000"/>
          <w:sz w:val="28"/>
          <w:szCs w:val="28"/>
        </w:rPr>
      </w:pPr>
      <w:r>
        <w:rPr>
          <w:rFonts w:ascii="TrebuchetMS,Bold" w:hAnsi="TrebuchetMS,Bold" w:cs="TrebuchetMS,Bold"/>
          <w:b/>
          <w:bCs/>
          <w:color w:val="FF0000"/>
          <w:sz w:val="28"/>
          <w:szCs w:val="28"/>
        </w:rPr>
        <w:lastRenderedPageBreak/>
        <w:t>„Nebát se a mluvit“</w:t>
      </w:r>
    </w:p>
    <w:p w14:paraId="7E996BE3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Italic" w:hAnsi="TrebuchetMS,BoldItalic" w:cs="TrebuchetMS,BoldItalic"/>
          <w:b/>
          <w:bCs/>
          <w:i/>
          <w:iCs/>
          <w:color w:val="FF0000"/>
          <w:sz w:val="18"/>
          <w:szCs w:val="18"/>
        </w:rPr>
      </w:pPr>
      <w:r>
        <w:rPr>
          <w:rFonts w:ascii="TrebuchetMS,BoldItalic" w:hAnsi="TrebuchetMS,BoldItalic" w:cs="TrebuchetMS,BoldItalic"/>
          <w:b/>
          <w:bCs/>
          <w:i/>
          <w:iCs/>
          <w:color w:val="FF0000"/>
          <w:sz w:val="18"/>
          <w:szCs w:val="18"/>
        </w:rPr>
        <w:t>aneb jak (ne)vystupovat na zasedání zastupitelstva</w:t>
      </w:r>
    </w:p>
    <w:p w14:paraId="5ECCD6A1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</w:rPr>
        <w:t xml:space="preserve">Víte, že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pokud jste plnoletými občany (nebo cizinci) s trvalým bydlištěm</w:t>
      </w:r>
    </w:p>
    <w:p w14:paraId="7352BF5E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v Praze (či vlastníte nemovitost v Praze), máte možnost na zasedání</w:t>
      </w:r>
    </w:p>
    <w:p w14:paraId="48847408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zastupitelstva HMP promluvit?</w:t>
      </w:r>
    </w:p>
    <w:p w14:paraId="1C642C8D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FF0000"/>
        </w:rPr>
      </w:pPr>
      <w:r>
        <w:rPr>
          <w:rFonts w:ascii="TrebuchetMS,Bold" w:hAnsi="TrebuchetMS,Bold" w:cs="TrebuchetMS,Bold"/>
          <w:b/>
          <w:bCs/>
          <w:color w:val="FF0000"/>
        </w:rPr>
        <w:t>KDY SMÍM PROMLUVIT?</w:t>
      </w:r>
    </w:p>
    <w:p w14:paraId="4A0DE84D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</w:rPr>
      </w:pPr>
      <w:r>
        <w:rPr>
          <w:rFonts w:ascii="TrebuchetMS,Bold" w:hAnsi="TrebuchetMS,Bold" w:cs="TrebuchetMS,Bold"/>
          <w:b/>
          <w:bCs/>
          <w:color w:val="FF0000"/>
        </w:rPr>
        <w:t xml:space="preserve">A) Vyjádřím se k bodu </w:t>
      </w:r>
      <w:proofErr w:type="gramStart"/>
      <w:r>
        <w:rPr>
          <w:rFonts w:ascii="TrebuchetMS,Bold" w:hAnsi="TrebuchetMS,Bold" w:cs="TrebuchetMS,Bold"/>
          <w:b/>
          <w:bCs/>
          <w:color w:val="FF0000"/>
        </w:rPr>
        <w:t xml:space="preserve">programu </w:t>
      </w:r>
      <w:r>
        <w:rPr>
          <w:rFonts w:ascii="TrebuchetMS,Bold" w:hAnsi="TrebuchetMS,Bold" w:cs="TrebuchetMS,Bold"/>
          <w:b/>
          <w:bCs/>
          <w:color w:val="000000"/>
        </w:rPr>
        <w:t xml:space="preserve">- </w:t>
      </w:r>
      <w:r>
        <w:rPr>
          <w:rFonts w:ascii="TrebuchetMS" w:hAnsi="TrebuchetMS" w:cs="TrebuchetMS"/>
          <w:color w:val="000000"/>
        </w:rPr>
        <w:t>pokud</w:t>
      </w:r>
      <w:proofErr w:type="gramEnd"/>
      <w:r>
        <w:rPr>
          <w:rFonts w:ascii="TrebuchetMS" w:hAnsi="TrebuchetMS" w:cs="TrebuchetMS"/>
          <w:color w:val="000000"/>
        </w:rPr>
        <w:t xml:space="preserve"> se ho můj příspěvek týká.</w:t>
      </w:r>
    </w:p>
    <w:p w14:paraId="1295ABF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</w:rPr>
      </w:pPr>
      <w:r>
        <w:rPr>
          <w:rFonts w:ascii="TrebuchetMS,Bold" w:hAnsi="TrebuchetMS,Bold" w:cs="TrebuchetMS,Bold"/>
          <w:b/>
          <w:bCs/>
          <w:color w:val="FF0000"/>
        </w:rPr>
        <w:t xml:space="preserve">B) Zeptám se při </w:t>
      </w:r>
      <w:proofErr w:type="gramStart"/>
      <w:r>
        <w:rPr>
          <w:rFonts w:ascii="TrebuchetMS,Bold" w:hAnsi="TrebuchetMS,Bold" w:cs="TrebuchetMS,Bold"/>
          <w:b/>
          <w:bCs/>
          <w:color w:val="FF0000"/>
        </w:rPr>
        <w:t xml:space="preserve">interpelacích </w:t>
      </w:r>
      <w:r>
        <w:rPr>
          <w:rFonts w:ascii="TrebuchetMS,Bold" w:hAnsi="TrebuchetMS,Bold" w:cs="TrebuchetMS,Bold"/>
          <w:b/>
          <w:bCs/>
          <w:color w:val="000000"/>
        </w:rPr>
        <w:t xml:space="preserve">- </w:t>
      </w:r>
      <w:r>
        <w:rPr>
          <w:rFonts w:ascii="TrebuchetMS" w:hAnsi="TrebuchetMS" w:cs="TrebuchetMS"/>
          <w:color w:val="000000"/>
        </w:rPr>
        <w:t>pokud</w:t>
      </w:r>
      <w:proofErr w:type="gramEnd"/>
      <w:r>
        <w:rPr>
          <w:rFonts w:ascii="TrebuchetMS" w:hAnsi="TrebuchetMS" w:cs="TrebuchetMS"/>
          <w:color w:val="000000"/>
        </w:rPr>
        <w:t xml:space="preserve"> chci na svůj příspěvek</w:t>
      </w:r>
    </w:p>
    <w:p w14:paraId="12F2DBFB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okamžitou odpověď nebo pokud se mé téma neshoduje s navrženými</w:t>
      </w:r>
    </w:p>
    <w:p w14:paraId="09EDD6F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body programu.</w:t>
      </w:r>
    </w:p>
    <w:p w14:paraId="045CB712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FF0000"/>
        </w:rPr>
      </w:pPr>
      <w:r>
        <w:rPr>
          <w:rFonts w:ascii="TrebuchetMS,Bold" w:hAnsi="TrebuchetMS,Bold" w:cs="TrebuchetMS,Bold"/>
          <w:b/>
          <w:bCs/>
          <w:color w:val="FF0000"/>
        </w:rPr>
        <w:t>A) Vyjádřím se k bodu programu</w:t>
      </w:r>
    </w:p>
    <w:p w14:paraId="73E7F23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1.) BOD S URČENYM OBSAHEM:</w:t>
      </w:r>
    </w:p>
    <w:p w14:paraId="24454A62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Týden před zasedáním je znám jeho program</w:t>
      </w:r>
    </w:p>
    <w:p w14:paraId="11434FD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1155CD"/>
          <w:sz w:val="18"/>
          <w:szCs w:val="18"/>
        </w:rPr>
      </w:pPr>
      <w:r>
        <w:rPr>
          <w:rFonts w:ascii="TrebuchetMS" w:hAnsi="TrebuchetMS" w:cs="TrebuchetMS"/>
          <w:color w:val="1155CD"/>
          <w:sz w:val="18"/>
          <w:szCs w:val="18"/>
        </w:rPr>
        <w:t>http://www.praha.eu/jnp/cz/home/volene_organy/zastupitelstvo_hmp/program_za</w:t>
      </w:r>
    </w:p>
    <w:p w14:paraId="5E5BCF50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proofErr w:type="spellStart"/>
      <w:proofErr w:type="gramStart"/>
      <w:r>
        <w:rPr>
          <w:rFonts w:ascii="TrebuchetMS" w:hAnsi="TrebuchetMS" w:cs="TrebuchetMS"/>
          <w:color w:val="1155CD"/>
          <w:sz w:val="18"/>
          <w:szCs w:val="18"/>
        </w:rPr>
        <w:t>pisy_zaznamy_zastupitelstva</w:t>
      </w:r>
      <w:proofErr w:type="spellEnd"/>
      <w:r>
        <w:rPr>
          <w:rFonts w:ascii="TrebuchetMS" w:hAnsi="TrebuchetMS" w:cs="TrebuchetMS"/>
          <w:color w:val="1155CD"/>
          <w:sz w:val="18"/>
          <w:szCs w:val="18"/>
        </w:rPr>
        <w:t xml:space="preserve">/index.html </w:t>
      </w:r>
      <w:r>
        <w:rPr>
          <w:rFonts w:ascii="TrebuchetMS" w:hAnsi="TrebuchetMS" w:cs="TrebuchetMS"/>
          <w:color w:val="000000"/>
          <w:sz w:val="18"/>
          <w:szCs w:val="18"/>
        </w:rPr>
        <w:t>.</w:t>
      </w:r>
      <w:proofErr w:type="gramEnd"/>
      <w:r>
        <w:rPr>
          <w:rFonts w:ascii="TrebuchetMS" w:hAnsi="TrebuchetMS" w:cs="TrebuchetMS"/>
          <w:color w:val="000000"/>
          <w:sz w:val="18"/>
          <w:szCs w:val="18"/>
        </w:rPr>
        <w:t xml:space="preserve"> Obvykle mívá </w:t>
      </w:r>
      <w:proofErr w:type="gramStart"/>
      <w:r>
        <w:rPr>
          <w:rFonts w:ascii="TrebuchetMS" w:hAnsi="TrebuchetMS" w:cs="TrebuchetMS"/>
          <w:color w:val="000000"/>
          <w:sz w:val="18"/>
          <w:szCs w:val="18"/>
        </w:rPr>
        <w:t>20 -30</w:t>
      </w:r>
      <w:proofErr w:type="gramEnd"/>
      <w:r>
        <w:rPr>
          <w:rFonts w:ascii="TrebuchetMS" w:hAnsi="TrebuchetMS" w:cs="TrebuchetMS"/>
          <w:color w:val="000000"/>
          <w:sz w:val="18"/>
          <w:szCs w:val="18"/>
        </w:rPr>
        <w:t xml:space="preserve"> přesně formulovaných</w:t>
      </w:r>
    </w:p>
    <w:p w14:paraId="032D1DD6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bodů.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Každému hlasování k bodu předchází rozprava, do které se mohou hlásit</w:t>
      </w:r>
    </w:p>
    <w:p w14:paraId="74DE5230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jak zastupitelé, tak občané. Obsah příspěvku se musí týkat bodu programu.</w:t>
      </w:r>
    </w:p>
    <w:p w14:paraId="1003E52B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Občané vystupují ještě před zastupiteli. Je velmi malá šance, že těsně před</w:t>
      </w:r>
    </w:p>
    <w:p w14:paraId="007B520E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hlasováním lze změnit názor zastupitelů na to, jak mají hlasovat. Nicméně lze takto</w:t>
      </w:r>
    </w:p>
    <w:p w14:paraId="160795BE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nechat veřejně zaznít argumenty/protiargumenty k plánovanému usnesení; tyto</w:t>
      </w:r>
    </w:p>
    <w:p w14:paraId="3C08456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argumenty budou součástí oficiálního záznamu. Na své případné dotazy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nemusím</w:t>
      </w:r>
    </w:p>
    <w:p w14:paraId="245B92A4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dostat okamžitou odpověď (k tomu </w:t>
      </w:r>
      <w:proofErr w:type="gramStart"/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slouží</w:t>
      </w:r>
      <w:proofErr w:type="gramEnd"/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 interpelace), ale mohu požádat o</w:t>
      </w:r>
    </w:p>
    <w:p w14:paraId="6815764B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písemnou odpověď, která musí být vyřízena do 30 dnů. </w:t>
      </w:r>
      <w:r>
        <w:rPr>
          <w:rFonts w:ascii="TrebuchetMS" w:hAnsi="TrebuchetMS" w:cs="TrebuchetMS"/>
          <w:color w:val="000000"/>
          <w:sz w:val="18"/>
          <w:szCs w:val="18"/>
        </w:rPr>
        <w:t>S písemnou odpovědí se dá</w:t>
      </w:r>
    </w:p>
    <w:p w14:paraId="1A67F77C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lépe “pracovat” - argumentovat a odvolávat se na ni.</w:t>
      </w:r>
    </w:p>
    <w:p w14:paraId="218E1A8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2.) “BOD 0”- HLASOVÁNÍ O PROGRAMU: PROSTOR PRO DODATEČNÉ NÁVRHY BODŮ</w:t>
      </w:r>
    </w:p>
    <w:p w14:paraId="639C75A6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Bod 0 </w:t>
      </w:r>
      <w:r>
        <w:rPr>
          <w:rFonts w:ascii="TrebuchetMS" w:hAnsi="TrebuchetMS" w:cs="TrebuchetMS"/>
          <w:color w:val="000000"/>
          <w:sz w:val="18"/>
          <w:szCs w:val="18"/>
        </w:rPr>
        <w:t>přichází na řadu na samém začátku zasedání. V bodu 0 se lze vyjádřit</w:t>
      </w:r>
    </w:p>
    <w:p w14:paraId="045A3B86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k programu jednání a navrhnout doplnění nového bodu. Řečník tak má široký</w:t>
      </w:r>
    </w:p>
    <w:p w14:paraId="14AA2B78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manévrovací prostor.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Příspěvek ovšem vždy musí obsahovat návrh bodu programu.</w:t>
      </w:r>
    </w:p>
    <w:p w14:paraId="5F525F60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Také je možné v rámci bodu 0 navrhnout změnu pořadí bodů programu (aby se např.</w:t>
      </w:r>
    </w:p>
    <w:p w14:paraId="7621DC55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petice občanů projednala na začátku zasedání). Jelikož ale občan nemá právo</w:t>
      </w:r>
    </w:p>
    <w:p w14:paraId="0C0EAFC1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podávat návrhy, musí si jeho návrh osvojit někdo ze zastupitelů. Nedoporučujeme</w:t>
      </w:r>
    </w:p>
    <w:p w14:paraId="2A7930CB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tento prostor využívat příliš často; k jakémukoliv tématu se nyní lze vyjadřovat v</w:t>
      </w:r>
    </w:p>
    <w:p w14:paraId="06519FA3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interpelacích.</w:t>
      </w:r>
    </w:p>
    <w:p w14:paraId="0465D30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JAK SE PŘIHLÁSIT K BODŮM PROGRAMU?</w:t>
      </w:r>
    </w:p>
    <w:p w14:paraId="515EABA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Na galerii pro občany si vyzvedněte a vyplňte přihlášku.</w:t>
      </w:r>
    </w:p>
    <w:p w14:paraId="37ED2C1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Kdy se mohu hlásit k jednotlivým bodům? </w:t>
      </w:r>
      <w:r>
        <w:rPr>
          <w:rFonts w:ascii="TrebuchetMS" w:hAnsi="TrebuchetMS" w:cs="TrebuchetMS"/>
          <w:color w:val="000000"/>
          <w:sz w:val="18"/>
          <w:szCs w:val="18"/>
        </w:rPr>
        <w:t>Přihlášky do rozpravy lze podávat</w:t>
      </w:r>
    </w:p>
    <w:p w14:paraId="20C2690C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kdykoliv během jednání. Je nutné odevzdat je nejpozději na konci bodu, který</w:t>
      </w:r>
    </w:p>
    <w:p w14:paraId="5D44A54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předchází tomu, k němuž chcete mluvit.</w:t>
      </w:r>
    </w:p>
    <w:p w14:paraId="2D85B6A4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Pozor! </w:t>
      </w:r>
      <w:r>
        <w:rPr>
          <w:rFonts w:ascii="TrebuchetMS" w:hAnsi="TrebuchetMS" w:cs="TrebuchetMS"/>
          <w:color w:val="000000"/>
          <w:sz w:val="18"/>
          <w:szCs w:val="18"/>
        </w:rPr>
        <w:t>Pokud nejste v době vyvolání v sále, ztrácíte slovo.</w:t>
      </w:r>
    </w:p>
    <w:p w14:paraId="7DBC723D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K PRŮBĚHU ZASEDÁNÍ</w:t>
      </w:r>
    </w:p>
    <w:p w14:paraId="417784F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Nejzajímavější jsou zpravidla první 2-3 hodiny jednání, během nichž bývají</w:t>
      </w:r>
    </w:p>
    <w:p w14:paraId="213607C6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projednávány kontroverzní body. Mnohé z těchto bodů bývají do programu zařazeny</w:t>
      </w:r>
    </w:p>
    <w:p w14:paraId="30D5084E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na poslední chvíli Radou města zasedající vždy dva dny před zasedáním</w:t>
      </w:r>
    </w:p>
    <w:p w14:paraId="77AC55D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zastupitelstva. Za pozornost obvykle stojí také poslední body programu. </w:t>
      </w:r>
      <w:proofErr w:type="gramStart"/>
      <w:r>
        <w:rPr>
          <w:rFonts w:ascii="TrebuchetMS" w:hAnsi="TrebuchetMS" w:cs="TrebuchetMS"/>
          <w:color w:val="000000"/>
          <w:sz w:val="18"/>
          <w:szCs w:val="18"/>
        </w:rPr>
        <w:t>Patří</w:t>
      </w:r>
      <w:proofErr w:type="gramEnd"/>
      <w:r>
        <w:rPr>
          <w:rFonts w:ascii="TrebuchetMS" w:hAnsi="TrebuchetMS" w:cs="TrebuchetMS"/>
          <w:color w:val="000000"/>
          <w:sz w:val="18"/>
          <w:szCs w:val="18"/>
        </w:rPr>
        <w:t xml:space="preserve"> mezi</w:t>
      </w:r>
    </w:p>
    <w:p w14:paraId="29666AE8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ně např. personální změny ve výborech. Někdy ale můžete na něco důležitého narazit</w:t>
      </w:r>
    </w:p>
    <w:p w14:paraId="5920108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i uprostřed zasedání. Vyplatí se proto pozorně si pročíst celý program.</w:t>
      </w:r>
    </w:p>
    <w:p w14:paraId="3E2731D5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FF0000"/>
        </w:rPr>
      </w:pPr>
      <w:r>
        <w:rPr>
          <w:rFonts w:ascii="TrebuchetMS,Bold" w:hAnsi="TrebuchetMS,Bold" w:cs="TrebuchetMS,Bold"/>
          <w:b/>
          <w:bCs/>
          <w:color w:val="FF0000"/>
        </w:rPr>
        <w:t>B) Zeptám se při interpelacích</w:t>
      </w:r>
    </w:p>
    <w:p w14:paraId="00AF9EF6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Interpelace </w:t>
      </w:r>
      <w:r>
        <w:rPr>
          <w:rFonts w:ascii="TrebuchetMS" w:hAnsi="TrebuchetMS" w:cs="TrebuchetMS"/>
          <w:color w:val="000000"/>
          <w:sz w:val="18"/>
          <w:szCs w:val="18"/>
        </w:rPr>
        <w:t>se díky mnohaměsíčnímu úsilí Pražského fóra staly v Česku vůbec poprvé</w:t>
      </w:r>
    </w:p>
    <w:p w14:paraId="6C71EA0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pevným bodem v programu zasedání.</w:t>
      </w:r>
    </w:p>
    <w:p w14:paraId="692C0441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Co to interpelace je? </w:t>
      </w:r>
      <w:r>
        <w:rPr>
          <w:rFonts w:ascii="TrebuchetMS" w:hAnsi="TrebuchetMS" w:cs="TrebuchetMS"/>
          <w:color w:val="000000"/>
          <w:sz w:val="18"/>
          <w:szCs w:val="18"/>
        </w:rPr>
        <w:t>Konkrétní dotaz na konkrétní osobu (obvykle člena Rady</w:t>
      </w:r>
    </w:p>
    <w:p w14:paraId="58AC24C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města) na jakékoliv téma (tj. není limitován vazbou na body programu jednání</w:t>
      </w:r>
    </w:p>
    <w:p w14:paraId="5F0BC71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zastupitelstva).</w:t>
      </w:r>
    </w:p>
    <w:p w14:paraId="61E1FDF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Kdy mohu interpelovat? </w:t>
      </w:r>
      <w:r>
        <w:rPr>
          <w:rFonts w:ascii="TrebuchetMS" w:hAnsi="TrebuchetMS" w:cs="TrebuchetMS"/>
          <w:color w:val="000000"/>
          <w:sz w:val="18"/>
          <w:szCs w:val="18"/>
        </w:rPr>
        <w:t>Vždy mezi 12.30 a 13.15 hodinou v prvním dni zasedání.</w:t>
      </w:r>
    </w:p>
    <w:p w14:paraId="35D9F96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Jak na to? </w:t>
      </w:r>
      <w:r>
        <w:rPr>
          <w:rFonts w:ascii="TrebuchetMS" w:hAnsi="TrebuchetMS" w:cs="TrebuchetMS"/>
          <w:color w:val="000000"/>
          <w:sz w:val="18"/>
          <w:szCs w:val="18"/>
        </w:rPr>
        <w:t>Podmínkou pro promluvu při interpelacích je odevzdání přihlášky do</w:t>
      </w:r>
    </w:p>
    <w:p w14:paraId="0641AF20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proofErr w:type="gramStart"/>
      <w:r>
        <w:rPr>
          <w:rFonts w:ascii="TrebuchetMS" w:hAnsi="TrebuchetMS" w:cs="TrebuchetMS"/>
          <w:color w:val="000000"/>
          <w:sz w:val="18"/>
          <w:szCs w:val="18"/>
        </w:rPr>
        <w:t>diskuze</w:t>
      </w:r>
      <w:proofErr w:type="gramEnd"/>
      <w:r>
        <w:rPr>
          <w:rFonts w:ascii="TrebuchetMS" w:hAnsi="TrebuchetMS" w:cs="TrebuchetMS"/>
          <w:color w:val="000000"/>
          <w:sz w:val="18"/>
          <w:szCs w:val="18"/>
        </w:rPr>
        <w:t xml:space="preserve"> do 9.30 hodin. Poté bude vylosováno pořadí. Počet interpelací jednoho</w:t>
      </w:r>
    </w:p>
    <w:p w14:paraId="20E815C6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občana je omezen na dvě.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Čas jedné interpelace je stanoven na tři minuty</w:t>
      </w:r>
      <w:r>
        <w:rPr>
          <w:rFonts w:ascii="TrebuchetMS" w:hAnsi="TrebuchetMS" w:cs="TrebuchetMS"/>
          <w:color w:val="000000"/>
          <w:sz w:val="18"/>
          <w:szCs w:val="18"/>
        </w:rPr>
        <w:t>,</w:t>
      </w:r>
    </w:p>
    <w:p w14:paraId="02981AC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odpověď na pět minut,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doplňující otázka na minutu </w:t>
      </w:r>
      <w:r>
        <w:rPr>
          <w:rFonts w:ascii="TrebuchetMS" w:hAnsi="TrebuchetMS" w:cs="TrebuchetMS"/>
          <w:color w:val="000000"/>
          <w:sz w:val="18"/>
          <w:szCs w:val="18"/>
        </w:rPr>
        <w:t>a odpověď na ni pak na dvě</w:t>
      </w:r>
    </w:p>
    <w:p w14:paraId="204839E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minuty. Pokud se ve vymezeném čase nedostane na všechny zájemce, bude</w:t>
      </w:r>
    </w:p>
    <w:p w14:paraId="0DE3400D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interpelace vyřízena písemně do 30 dnů.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Proto ji doporučujeme připravit písemně.</w:t>
      </w:r>
    </w:p>
    <w:p w14:paraId="621CDC02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Doporučujeme si pečlivě připravit jak interpelaci, tak doplňující otázku/otázky.</w:t>
      </w:r>
    </w:p>
    <w:p w14:paraId="083115CB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MinionPro-Bold" w:hAnsi="MinionPro-Bold" w:cs="MinionPro-Bold"/>
          <w:b/>
          <w:bCs/>
          <w:color w:val="000000"/>
          <w:sz w:val="20"/>
          <w:szCs w:val="20"/>
        </w:rPr>
      </w:pPr>
      <w:r>
        <w:rPr>
          <w:rFonts w:ascii="MinionPro-Bold" w:hAnsi="MinionPro-Bold" w:cs="MinionPro-Bold"/>
          <w:b/>
          <w:bCs/>
          <w:color w:val="000000"/>
          <w:sz w:val="20"/>
          <w:szCs w:val="20"/>
        </w:rPr>
        <w:t xml:space="preserve">Interpelace je možno zasílat též písemně </w:t>
      </w: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na email: </w:t>
      </w:r>
      <w:r>
        <w:rPr>
          <w:rFonts w:ascii="MinionPro-Bold" w:hAnsi="MinionPro-Bold" w:cs="MinionPro-Bold"/>
          <w:b/>
          <w:bCs/>
          <w:color w:val="000000"/>
          <w:sz w:val="20"/>
          <w:szCs w:val="20"/>
        </w:rPr>
        <w:t xml:space="preserve">interpelace@praha.eu </w:t>
      </w: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a to </w:t>
      </w:r>
      <w:r>
        <w:rPr>
          <w:rFonts w:ascii="MinionPro-Bold" w:hAnsi="MinionPro-Bold" w:cs="MinionPro-Bold"/>
          <w:b/>
          <w:bCs/>
          <w:color w:val="000000"/>
          <w:sz w:val="20"/>
          <w:szCs w:val="20"/>
        </w:rPr>
        <w:t>nejpozději</w:t>
      </w:r>
    </w:p>
    <w:p w14:paraId="5E1DB0C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Bold" w:hAnsi="MinionPro-Bold" w:cs="MinionPro-Bold"/>
          <w:b/>
          <w:bCs/>
          <w:color w:val="000000"/>
          <w:sz w:val="20"/>
          <w:szCs w:val="20"/>
        </w:rPr>
        <w:lastRenderedPageBreak/>
        <w:t xml:space="preserve">do 8.00 v den zahájení jednání </w:t>
      </w:r>
      <w:r>
        <w:rPr>
          <w:rFonts w:ascii="MinionPro-Regular" w:hAnsi="MinionPro-Regular" w:cs="MinionPro-Regular"/>
          <w:color w:val="000000"/>
          <w:sz w:val="20"/>
          <w:szCs w:val="20"/>
        </w:rPr>
        <w:t>Zastupitelstva HMP.</w:t>
      </w:r>
    </w:p>
    <w:p w14:paraId="3413F705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FF0000"/>
        </w:rPr>
      </w:pPr>
      <w:r>
        <w:rPr>
          <w:rFonts w:ascii="TrebuchetMS,Bold" w:hAnsi="TrebuchetMS,Bold" w:cs="TrebuchetMS,Bold"/>
          <w:b/>
          <w:bCs/>
          <w:color w:val="FF0000"/>
        </w:rPr>
        <w:t>DOSTAL/A JSEM SLOVO. CO TEĎ?</w:t>
      </w:r>
    </w:p>
    <w:p w14:paraId="7CF85926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a) Kdo mi udělí slovo a jak poznám, že už smím mluvit?</w:t>
      </w:r>
    </w:p>
    <w:p w14:paraId="5E80FAF1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Po úvodním slovu předkladatele vystupují občané; tedy ještě před zahájením</w:t>
      </w:r>
    </w:p>
    <w:p w14:paraId="1527DE5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rozpravy zastupitelů. K promluvě vás jmenovitě vyzve předsedající.</w:t>
      </w:r>
    </w:p>
    <w:p w14:paraId="358AAECA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b) Jak dlouho smím mluvit?</w:t>
      </w:r>
    </w:p>
    <w:p w14:paraId="246051C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Občané smějí mluvit maximálně tři minuty. Pak se ozve zvukový signál, který </w:t>
      </w:r>
      <w:proofErr w:type="gramStart"/>
      <w:r>
        <w:rPr>
          <w:rFonts w:ascii="TrebuchetMS" w:hAnsi="TrebuchetMS" w:cs="TrebuchetMS"/>
          <w:color w:val="000000"/>
          <w:sz w:val="18"/>
          <w:szCs w:val="18"/>
        </w:rPr>
        <w:t>označí</w:t>
      </w:r>
      <w:proofErr w:type="gramEnd"/>
    </w:p>
    <w:p w14:paraId="1E2E0355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konec. V tu chvíli máte posledních cca 10 vteřin, po nichž musíte opravdu skončit.</w:t>
      </w:r>
    </w:p>
    <w:p w14:paraId="664284A8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c) Může mě v průběhu vystoupení někdo přerušovat?</w:t>
      </w:r>
    </w:p>
    <w:p w14:paraId="20E80463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Kromě předsedajícího, který zpravidla upozorňuje na přetažení časového limitu a</w:t>
      </w:r>
    </w:p>
    <w:p w14:paraId="7FFD1E41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odchýlení se od tématu, vás nesmí přerušovat nikdo.</w:t>
      </w:r>
    </w:p>
    <w:p w14:paraId="2C7EB114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d) Jak mám svůj příspěvek formulovat?</w:t>
      </w:r>
    </w:p>
    <w:p w14:paraId="135C23B6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Stručně, jasně, výstižně. Spíše věcně než emotivně. Tak, aby se posluchači neznalí</w:t>
      </w:r>
    </w:p>
    <w:p w14:paraId="50D2AF9E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vašeho problému dokázali dostat do obrazu. Aby se vztahoval k tématu (bodu</w:t>
      </w:r>
    </w:p>
    <w:p w14:paraId="3DA82A93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programu).</w:t>
      </w:r>
    </w:p>
    <w:p w14:paraId="77760BA3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e) Jak příspěvek strukturovat?</w:t>
      </w:r>
    </w:p>
    <w:p w14:paraId="06A95BF0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1) </w:t>
      </w:r>
      <w:r>
        <w:rPr>
          <w:rFonts w:ascii="TrebuchetMS" w:hAnsi="TrebuchetMS" w:cs="TrebuchetMS"/>
          <w:color w:val="000000"/>
          <w:sz w:val="18"/>
          <w:szCs w:val="18"/>
        </w:rPr>
        <w:t xml:space="preserve">zdvořilé oslovení (např. dámy a pánové); představení se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2) </w:t>
      </w:r>
      <w:r>
        <w:rPr>
          <w:rFonts w:ascii="TrebuchetMS" w:hAnsi="TrebuchetMS" w:cs="TrebuchetMS"/>
          <w:color w:val="000000"/>
          <w:sz w:val="18"/>
          <w:szCs w:val="18"/>
        </w:rPr>
        <w:t>úvod – zde stručně</w:t>
      </w:r>
    </w:p>
    <w:p w14:paraId="2A38B312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představte Váš problém (viz výše)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3) </w:t>
      </w:r>
      <w:r>
        <w:rPr>
          <w:rFonts w:ascii="TrebuchetMS" w:hAnsi="TrebuchetMS" w:cs="TrebuchetMS"/>
          <w:color w:val="000000"/>
          <w:sz w:val="18"/>
          <w:szCs w:val="18"/>
        </w:rPr>
        <w:t>hlavní část – měla by především obsahovat návrh</w:t>
      </w:r>
    </w:p>
    <w:p w14:paraId="5C3A8BC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řešení problému (nekonstruktivní kritika nevede k úspěchu)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4) </w:t>
      </w:r>
      <w:proofErr w:type="gramStart"/>
      <w:r>
        <w:rPr>
          <w:rFonts w:ascii="TrebuchetMS" w:hAnsi="TrebuchetMS" w:cs="TrebuchetMS"/>
          <w:color w:val="000000"/>
          <w:sz w:val="18"/>
          <w:szCs w:val="18"/>
        </w:rPr>
        <w:t>závěr - shrnutí</w:t>
      </w:r>
      <w:proofErr w:type="gramEnd"/>
      <w:r>
        <w:rPr>
          <w:rFonts w:ascii="TrebuchetMS" w:hAnsi="TrebuchetMS" w:cs="TrebuchetMS"/>
          <w:color w:val="000000"/>
          <w:sz w:val="18"/>
          <w:szCs w:val="18"/>
        </w:rPr>
        <w:t>, pointa</w:t>
      </w:r>
    </w:p>
    <w:p w14:paraId="4D126EF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(před závěrem udělat pomlku nebo to říct hodně důrazně)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5) </w:t>
      </w:r>
      <w:r>
        <w:rPr>
          <w:rFonts w:ascii="TrebuchetMS" w:hAnsi="TrebuchetMS" w:cs="TrebuchetMS"/>
          <w:color w:val="000000"/>
          <w:sz w:val="18"/>
          <w:szCs w:val="18"/>
        </w:rPr>
        <w:t>poděkování za</w:t>
      </w:r>
    </w:p>
    <w:p w14:paraId="57381A13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pozornost</w:t>
      </w:r>
    </w:p>
    <w:p w14:paraId="1E4D4005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Rady a tipy k projevu:</w:t>
      </w:r>
    </w:p>
    <w:p w14:paraId="149DAFA0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Je-li pro vás mikrofon moc vysoko, neostýchejte se si ho stáhnout. Nezapomeňte</w:t>
      </w:r>
    </w:p>
    <w:p w14:paraId="00673C42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mluvit přímo do mikrofonu.</w:t>
      </w:r>
    </w:p>
    <w:p w14:paraId="137F6D1F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Ve slušném oblečení budete působit seriózně.</w:t>
      </w:r>
    </w:p>
    <w:p w14:paraId="1A89FA22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Pokud je v sále příliš velký hluk, požádejte zastupitele a hosty o klid.</w:t>
      </w:r>
    </w:p>
    <w:p w14:paraId="3A4DB13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f) Kolikrát za den se mohu přihlásit?</w:t>
      </w:r>
    </w:p>
    <w:p w14:paraId="5194663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Máte právo přihlásit se ke každému bodu programu a k "bodu 0".</w:t>
      </w:r>
    </w:p>
    <w:p w14:paraId="4522838E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FF0000"/>
        </w:rPr>
      </w:pPr>
      <w:r>
        <w:rPr>
          <w:rFonts w:ascii="TrebuchetMS,Bold" w:hAnsi="TrebuchetMS,Bold" w:cs="TrebuchetMS,Bold"/>
          <w:b/>
          <w:bCs/>
          <w:color w:val="FF0000"/>
        </w:rPr>
        <w:t>CO BY SE JEŠTĚ MĚLO ZLEPŠIT?</w:t>
      </w:r>
    </w:p>
    <w:p w14:paraId="581DB92C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 xml:space="preserve">Na řečnickém pultíku by měly být umístěny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hodiny</w:t>
      </w:r>
      <w:r>
        <w:rPr>
          <w:rFonts w:ascii="TrebuchetMS" w:hAnsi="TrebuchetMS" w:cs="TrebuchetMS"/>
          <w:color w:val="000000"/>
          <w:sz w:val="18"/>
          <w:szCs w:val="18"/>
        </w:rPr>
        <w:t>, aby řečník věděl, kolik mu zbývá</w:t>
      </w:r>
    </w:p>
    <w:p w14:paraId="0755BDFB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času.</w:t>
      </w:r>
    </w:p>
    <w:p w14:paraId="7F65F65C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Stranická příslušnost </w:t>
      </w:r>
      <w:r>
        <w:rPr>
          <w:rFonts w:ascii="TrebuchetMS" w:hAnsi="TrebuchetMS" w:cs="TrebuchetMS"/>
          <w:color w:val="000000"/>
          <w:sz w:val="18"/>
          <w:szCs w:val="18"/>
        </w:rPr>
        <w:t>by měla být promítaná na tabuli se jménem řečníka.</w:t>
      </w:r>
    </w:p>
    <w:p w14:paraId="05A91FC3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Program </w:t>
      </w:r>
      <w:r>
        <w:rPr>
          <w:rFonts w:ascii="TrebuchetMS" w:hAnsi="TrebuchetMS" w:cs="TrebuchetMS"/>
          <w:color w:val="000000"/>
          <w:sz w:val="18"/>
          <w:szCs w:val="18"/>
        </w:rPr>
        <w:t xml:space="preserve">na webu by měl být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interaktivní. </w:t>
      </w:r>
      <w:r>
        <w:rPr>
          <w:rFonts w:ascii="TrebuchetMS" w:hAnsi="TrebuchetMS" w:cs="TrebuchetMS"/>
          <w:color w:val="000000"/>
          <w:sz w:val="18"/>
          <w:szCs w:val="18"/>
        </w:rPr>
        <w:t>Měly by z něj vést linky na související</w:t>
      </w:r>
    </w:p>
    <w:p w14:paraId="4434248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tisky/dokumenty k projednávaným bodům.</w:t>
      </w:r>
    </w:p>
    <w:p w14:paraId="1F6A1AB9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</w:rPr>
        <w:t>Pozvánka na zasedání zastupitelstva by měla být týden před zasedáním umístěna na</w:t>
      </w:r>
    </w:p>
    <w:p w14:paraId="448FF03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" w:hAnsi="TrebuchetMS,Bold" w:cs="TrebuchetMS,Bold"/>
          <w:b/>
          <w:bCs/>
          <w:color w:val="000000"/>
          <w:sz w:val="18"/>
          <w:szCs w:val="18"/>
        </w:rPr>
      </w:pP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 xml:space="preserve">titulní stránce </w:t>
      </w:r>
      <w:r>
        <w:rPr>
          <w:rFonts w:ascii="TrebuchetMS" w:hAnsi="TrebuchetMS" w:cs="TrebuchetMS"/>
          <w:color w:val="000000"/>
          <w:sz w:val="18"/>
          <w:szCs w:val="18"/>
        </w:rPr>
        <w:t xml:space="preserve">portálu www.praha.eu </w:t>
      </w:r>
      <w:r>
        <w:rPr>
          <w:rFonts w:ascii="TrebuchetMS,Bold" w:hAnsi="TrebuchetMS,Bold" w:cs="TrebuchetMS,Bold"/>
          <w:b/>
          <w:bCs/>
          <w:color w:val="000000"/>
          <w:sz w:val="18"/>
          <w:szCs w:val="18"/>
        </w:rPr>
        <w:t>spolu s interaktivním programem.</w:t>
      </w:r>
    </w:p>
    <w:p w14:paraId="60FF52FB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,BoldItalic" w:hAnsi="TrebuchetMS,BoldItalic" w:cs="TrebuchetMS,BoldItalic"/>
          <w:b/>
          <w:bCs/>
          <w:i/>
          <w:iCs/>
          <w:color w:val="FF0000"/>
          <w:sz w:val="24"/>
          <w:szCs w:val="24"/>
        </w:rPr>
      </w:pPr>
      <w:r>
        <w:rPr>
          <w:rFonts w:ascii="TrebuchetMS,BoldItalic" w:hAnsi="TrebuchetMS,BoldItalic" w:cs="TrebuchetMS,BoldItalic"/>
          <w:b/>
          <w:bCs/>
          <w:i/>
          <w:iCs/>
          <w:color w:val="FF0000"/>
          <w:sz w:val="24"/>
          <w:szCs w:val="24"/>
        </w:rPr>
        <w:t>Chcete se zapojit do činnosti Pražského fóra?</w:t>
      </w:r>
    </w:p>
    <w:p w14:paraId="3E1F61B1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Pražské fórum se nevěnuje pouze zasedání zastupitelstva HMP.</w:t>
      </w:r>
    </w:p>
    <w:p w14:paraId="54F39C77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Pořádá happeningy, semináře a debaty. Posílá informační newsletter.</w:t>
      </w:r>
    </w:p>
    <w:p w14:paraId="20C660EB" w14:textId="77777777" w:rsidR="00C15810" w:rsidRDefault="00C15810" w:rsidP="00C15810">
      <w:pPr>
        <w:autoSpaceDE w:val="0"/>
        <w:autoSpaceDN w:val="0"/>
        <w:adjustRightInd w:val="0"/>
        <w:spacing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Natáčí videa. S tím vším můžete pomoci. Více na</w:t>
      </w:r>
    </w:p>
    <w:p w14:paraId="7580C91F" w14:textId="77777777" w:rsidR="006C7FA3" w:rsidRDefault="00C15810" w:rsidP="00C15810">
      <w:r>
        <w:rPr>
          <w:rFonts w:ascii="TrebuchetMS" w:hAnsi="TrebuchetMS" w:cs="TrebuchetMS"/>
          <w:color w:val="FF0000"/>
        </w:rPr>
        <w:t>www.prazskeforum.cz.</w:t>
      </w:r>
    </w:p>
    <w:sectPr w:rsidR="006C7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4E9D" w14:textId="77777777" w:rsidR="006C2A6B" w:rsidRDefault="006C2A6B" w:rsidP="00DC2150">
      <w:pPr>
        <w:spacing w:line="240" w:lineRule="auto"/>
      </w:pPr>
      <w:r>
        <w:separator/>
      </w:r>
    </w:p>
  </w:endnote>
  <w:endnote w:type="continuationSeparator" w:id="0">
    <w:p w14:paraId="5D7FD7F4" w14:textId="77777777" w:rsidR="006C2A6B" w:rsidRDefault="006C2A6B" w:rsidP="00DC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MS,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rebuchetMS,Bold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rebuchetMS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,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inionPro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inion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5E11" w14:textId="77777777" w:rsidR="006C2A6B" w:rsidRDefault="006C2A6B" w:rsidP="00DC2150">
      <w:pPr>
        <w:spacing w:line="240" w:lineRule="auto"/>
      </w:pPr>
      <w:r>
        <w:separator/>
      </w:r>
    </w:p>
  </w:footnote>
  <w:footnote w:type="continuationSeparator" w:id="0">
    <w:p w14:paraId="66911E8C" w14:textId="77777777" w:rsidR="006C2A6B" w:rsidRDefault="006C2A6B" w:rsidP="00DC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1E1"/>
    <w:multiLevelType w:val="multilevel"/>
    <w:tmpl w:val="1F205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1616"/>
    <w:multiLevelType w:val="multilevel"/>
    <w:tmpl w:val="49AEEC24"/>
    <w:lvl w:ilvl="0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1F3449D1"/>
    <w:multiLevelType w:val="multilevel"/>
    <w:tmpl w:val="580E6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933"/>
    <w:multiLevelType w:val="multilevel"/>
    <w:tmpl w:val="2CC28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A5F11"/>
    <w:multiLevelType w:val="hybridMultilevel"/>
    <w:tmpl w:val="CAA8227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0347A"/>
    <w:multiLevelType w:val="hybridMultilevel"/>
    <w:tmpl w:val="23025660"/>
    <w:lvl w:ilvl="0" w:tplc="CEDEBAA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F7E"/>
    <w:multiLevelType w:val="multilevel"/>
    <w:tmpl w:val="6D82A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562222"/>
    <w:multiLevelType w:val="hybridMultilevel"/>
    <w:tmpl w:val="4E44EFE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BC62E9D"/>
    <w:multiLevelType w:val="hybridMultilevel"/>
    <w:tmpl w:val="123E35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F356BB"/>
    <w:multiLevelType w:val="multilevel"/>
    <w:tmpl w:val="0D668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A022F"/>
    <w:multiLevelType w:val="multilevel"/>
    <w:tmpl w:val="49AEEC24"/>
    <w:lvl w:ilvl="0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66330E77"/>
    <w:multiLevelType w:val="multilevel"/>
    <w:tmpl w:val="1E8E7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6B8772D"/>
    <w:multiLevelType w:val="multilevel"/>
    <w:tmpl w:val="2302566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0B86"/>
    <w:multiLevelType w:val="multilevel"/>
    <w:tmpl w:val="91D04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85C6349"/>
    <w:multiLevelType w:val="multilevel"/>
    <w:tmpl w:val="3C7A9F4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269"/>
    <w:multiLevelType w:val="multilevel"/>
    <w:tmpl w:val="90BC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F7F61"/>
    <w:multiLevelType w:val="multilevel"/>
    <w:tmpl w:val="0374D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B7A4EE9"/>
    <w:multiLevelType w:val="multilevel"/>
    <w:tmpl w:val="FD52E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1161D"/>
    <w:multiLevelType w:val="hybridMultilevel"/>
    <w:tmpl w:val="3C7A9F44"/>
    <w:lvl w:ilvl="0" w:tplc="64E040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61600">
    <w:abstractNumId w:val="1"/>
  </w:num>
  <w:num w:numId="2" w16cid:durableId="284237442">
    <w:abstractNumId w:val="3"/>
  </w:num>
  <w:num w:numId="3" w16cid:durableId="1864975792">
    <w:abstractNumId w:val="7"/>
  </w:num>
  <w:num w:numId="4" w16cid:durableId="152992098">
    <w:abstractNumId w:val="10"/>
  </w:num>
  <w:num w:numId="5" w16cid:durableId="730344487">
    <w:abstractNumId w:val="17"/>
  </w:num>
  <w:num w:numId="6" w16cid:durableId="559562858">
    <w:abstractNumId w:val="15"/>
  </w:num>
  <w:num w:numId="7" w16cid:durableId="809857340">
    <w:abstractNumId w:val="2"/>
  </w:num>
  <w:num w:numId="8" w16cid:durableId="2075657374">
    <w:abstractNumId w:val="18"/>
  </w:num>
  <w:num w:numId="9" w16cid:durableId="378089124">
    <w:abstractNumId w:val="11"/>
  </w:num>
  <w:num w:numId="10" w16cid:durableId="390082778">
    <w:abstractNumId w:val="16"/>
  </w:num>
  <w:num w:numId="11" w16cid:durableId="1367684135">
    <w:abstractNumId w:val="6"/>
  </w:num>
  <w:num w:numId="12" w16cid:durableId="501238333">
    <w:abstractNumId w:val="14"/>
  </w:num>
  <w:num w:numId="13" w16cid:durableId="248319614">
    <w:abstractNumId w:val="5"/>
  </w:num>
  <w:num w:numId="14" w16cid:durableId="836729799">
    <w:abstractNumId w:val="9"/>
  </w:num>
  <w:num w:numId="15" w16cid:durableId="1595742424">
    <w:abstractNumId w:val="0"/>
  </w:num>
  <w:num w:numId="16" w16cid:durableId="240603103">
    <w:abstractNumId w:val="13"/>
  </w:num>
  <w:num w:numId="17" w16cid:durableId="142695894">
    <w:abstractNumId w:val="12"/>
  </w:num>
  <w:num w:numId="18" w16cid:durableId="392630590">
    <w:abstractNumId w:val="4"/>
  </w:num>
  <w:num w:numId="19" w16cid:durableId="1505589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10"/>
    <w:rsid w:val="00102198"/>
    <w:rsid w:val="00113D44"/>
    <w:rsid w:val="001F37C6"/>
    <w:rsid w:val="0034499A"/>
    <w:rsid w:val="003F5D7E"/>
    <w:rsid w:val="00422DB1"/>
    <w:rsid w:val="00470594"/>
    <w:rsid w:val="004B18AC"/>
    <w:rsid w:val="00552E5F"/>
    <w:rsid w:val="0059430F"/>
    <w:rsid w:val="005F721D"/>
    <w:rsid w:val="006377BF"/>
    <w:rsid w:val="006B2A40"/>
    <w:rsid w:val="006C2A6B"/>
    <w:rsid w:val="006C43C8"/>
    <w:rsid w:val="006C7FA3"/>
    <w:rsid w:val="00787A20"/>
    <w:rsid w:val="00795CC2"/>
    <w:rsid w:val="008E678C"/>
    <w:rsid w:val="008F2D94"/>
    <w:rsid w:val="009330D6"/>
    <w:rsid w:val="009F5533"/>
    <w:rsid w:val="00A325C8"/>
    <w:rsid w:val="00AC36C0"/>
    <w:rsid w:val="00C13033"/>
    <w:rsid w:val="00C15810"/>
    <w:rsid w:val="00C65F8D"/>
    <w:rsid w:val="00DC2150"/>
    <w:rsid w:val="00DC61BA"/>
    <w:rsid w:val="00F5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1C6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jNadpis1">
    <w:name w:val="Můj Nadpis 1"/>
    <w:basedOn w:val="Normal"/>
    <w:link w:val="MjNadpis1Char"/>
    <w:qFormat/>
    <w:rsid w:val="008F2D94"/>
    <w:pPr>
      <w:spacing w:line="360" w:lineRule="auto"/>
      <w:jc w:val="center"/>
    </w:pPr>
    <w:rPr>
      <w:b/>
      <w:sz w:val="32"/>
    </w:rPr>
  </w:style>
  <w:style w:type="character" w:customStyle="1" w:styleId="MjNadpis1Char">
    <w:name w:val="Můj Nadpis 1 Char"/>
    <w:basedOn w:val="DefaultParagraphFont"/>
    <w:link w:val="MjNadpis1"/>
    <w:rsid w:val="008F2D94"/>
    <w:rPr>
      <w:b/>
      <w:sz w:val="32"/>
    </w:rPr>
  </w:style>
  <w:style w:type="paragraph" w:styleId="ListParagraph">
    <w:name w:val="List Paragraph"/>
    <w:basedOn w:val="Normal"/>
    <w:uiPriority w:val="34"/>
    <w:qFormat/>
    <w:rsid w:val="00DC21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7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A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A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A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61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1BA"/>
  </w:style>
  <w:style w:type="paragraph" w:styleId="Footer">
    <w:name w:val="footer"/>
    <w:basedOn w:val="Normal"/>
    <w:link w:val="FooterChar"/>
    <w:uiPriority w:val="99"/>
    <w:unhideWhenUsed/>
    <w:rsid w:val="00DC61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D187-C7AD-4811-B504-EF649CF9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2022-09-26T09:43:00Z</dcterms:created>
  <dcterms:modified xsi:type="dcterms:W3CDTF">2022-09-26T14:51:00Z</dcterms:modified>
</cp:coreProperties>
</file>