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9A18" w14:textId="5F8ECBC7" w:rsidR="005E47C9" w:rsidRDefault="00A45FD3" w:rsidP="00404669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  <w:rPr>
          <w:rFonts w:ascii="Gill Sans" w:hAnsi="Gill Sans"/>
          <w:color w:val="000000"/>
        </w:rPr>
      </w:pPr>
      <w:r>
        <w:t xml:space="preserve">Podatel </w:t>
      </w:r>
      <w:r w:rsidR="005E47C9">
        <w:t xml:space="preserve">jako občan obce </w:t>
      </w:r>
      <w:r>
        <w:t>podává</w:t>
      </w:r>
      <w:r w:rsidR="00F8615A">
        <w:t xml:space="preserve"> </w:t>
      </w:r>
      <w:r w:rsidR="005E47C9">
        <w:t xml:space="preserve">v souladu s § 16 odst. 2 písm. f) zákona č. 128/2000 Sb. o obcích </w:t>
      </w:r>
      <w:r w:rsidR="00F8615A">
        <w:t xml:space="preserve">podnět, </w:t>
      </w:r>
      <w:r w:rsidR="00F8615A" w:rsidRPr="005E47C9">
        <w:t>aby</w:t>
      </w:r>
      <w:r w:rsidR="005E47C9" w:rsidRPr="005E47C9">
        <w:t xml:space="preserve"> </w:t>
      </w:r>
      <w:proofErr w:type="gramStart"/>
      <w:r w:rsidR="00D929DD">
        <w:rPr>
          <w:color w:val="000000"/>
        </w:rPr>
        <w:t xml:space="preserve">{{ </w:t>
      </w:r>
      <w:proofErr w:type="spellStart"/>
      <w:r w:rsidR="00D929DD">
        <w:rPr>
          <w:color w:val="000000"/>
        </w:rPr>
        <w:t>Obec.nazev</w:t>
      </w:r>
      <w:proofErr w:type="spellEnd"/>
      <w:proofErr w:type="gramEnd"/>
      <w:r w:rsidR="00D929DD">
        <w:rPr>
          <w:color w:val="000000"/>
        </w:rPr>
        <w:t xml:space="preserve"> }}</w:t>
      </w:r>
      <w:r w:rsidR="00F8615A" w:rsidRPr="005E47C9">
        <w:t xml:space="preserve"> </w:t>
      </w:r>
      <w:r w:rsidR="005E47C9">
        <w:t>prověřila svůj</w:t>
      </w:r>
      <w:r w:rsidR="00F8615A">
        <w:t xml:space="preserve"> postup </w:t>
      </w:r>
      <w:r w:rsidR="00404669">
        <w:t xml:space="preserve">v níže popsané věci. </w:t>
      </w:r>
      <w:r w:rsidR="005E47C9">
        <w:t xml:space="preserve">Obec </w:t>
      </w:r>
      <w:proofErr w:type="gramStart"/>
      <w:r w:rsidR="00D929DD">
        <w:rPr>
          <w:color w:val="000000"/>
        </w:rPr>
        <w:t>{</w:t>
      </w:r>
      <w:r w:rsidR="00D929DD">
        <w:rPr>
          <w:color w:val="000000"/>
        </w:rPr>
        <w:t xml:space="preserve">{ </w:t>
      </w:r>
      <w:proofErr w:type="spellStart"/>
      <w:r w:rsidR="00D929DD">
        <w:rPr>
          <w:color w:val="000000"/>
        </w:rPr>
        <w:t>Obec.nazev</w:t>
      </w:r>
      <w:proofErr w:type="spellEnd"/>
      <w:proofErr w:type="gramEnd"/>
      <w:r w:rsidR="00D929DD">
        <w:rPr>
          <w:color w:val="000000"/>
        </w:rPr>
        <w:t xml:space="preserve"> }</w:t>
      </w:r>
      <w:r w:rsidR="00D929DD">
        <w:rPr>
          <w:color w:val="000000"/>
        </w:rPr>
        <w:t>}</w:t>
      </w:r>
      <w:r w:rsidR="00D929DD" w:rsidRPr="005E47C9">
        <w:t xml:space="preserve"> </w:t>
      </w:r>
      <w:r w:rsidR="00F8615A">
        <w:t xml:space="preserve"> se pravděpodobně dopouští protiprávního jednání</w:t>
      </w:r>
      <w:r w:rsidR="005E47C9">
        <w:t xml:space="preserve"> tím, že </w:t>
      </w:r>
      <w:r w:rsidR="00D929DD">
        <w:rPr>
          <w:color w:val="000000"/>
        </w:rPr>
        <w:t>{</w:t>
      </w:r>
      <w:r w:rsidR="00D929DD">
        <w:rPr>
          <w:color w:val="000000"/>
        </w:rPr>
        <w:t xml:space="preserve">{ </w:t>
      </w:r>
      <w:proofErr w:type="spellStart"/>
      <w:r w:rsidR="00D929DD">
        <w:rPr>
          <w:color w:val="000000"/>
        </w:rPr>
        <w:t>Podani.jednani</w:t>
      </w:r>
      <w:proofErr w:type="spellEnd"/>
      <w:r w:rsidR="00D929DD">
        <w:rPr>
          <w:color w:val="000000"/>
        </w:rPr>
        <w:t xml:space="preserve"> }</w:t>
      </w:r>
      <w:r w:rsidR="00D929DD">
        <w:rPr>
          <w:color w:val="000000"/>
          <w:lang w:val="en-GB"/>
        </w:rPr>
        <w:t>}</w:t>
      </w:r>
      <w:r w:rsidR="00F8615A">
        <w:t>.</w:t>
      </w:r>
    </w:p>
    <w:p w14:paraId="5A0392E9" w14:textId="75CA0829" w:rsidR="00404669" w:rsidRDefault="00A45FD3" w:rsidP="00D929DD">
      <w:pPr>
        <w:pBdr>
          <w:top w:val="nil"/>
          <w:left w:val="nil"/>
          <w:bottom w:val="nil"/>
          <w:right w:val="nil"/>
          <w:between w:val="nil"/>
        </w:pBdr>
        <w:spacing w:after="240"/>
        <w:ind w:left="-2" w:firstLineChars="0" w:firstLine="0"/>
      </w:pPr>
      <w:r>
        <w:t>Podatel žádá</w:t>
      </w:r>
      <w:r w:rsidR="00F8615A">
        <w:t xml:space="preserve">, aby </w:t>
      </w:r>
      <w:r w:rsidR="005E47C9">
        <w:t>obec v této věci zjednala náprav</w:t>
      </w:r>
      <w:r w:rsidR="00404669">
        <w:t>u</w:t>
      </w:r>
      <w:r w:rsidR="005E47C9">
        <w:t xml:space="preserve">. Konkrétně požaduje, aby </w:t>
      </w:r>
      <w:proofErr w:type="gramStart"/>
      <w:r w:rsidR="00D929DD">
        <w:rPr>
          <w:color w:val="000000"/>
        </w:rPr>
        <w:t xml:space="preserve">{{ </w:t>
      </w:r>
      <w:proofErr w:type="spellStart"/>
      <w:r w:rsidR="00D929DD">
        <w:rPr>
          <w:color w:val="000000"/>
        </w:rPr>
        <w:t>Podani.</w:t>
      </w:r>
      <w:r w:rsidR="00D929DD">
        <w:rPr>
          <w:color w:val="000000"/>
        </w:rPr>
        <w:t>pozadavek</w:t>
      </w:r>
      <w:proofErr w:type="spellEnd"/>
      <w:proofErr w:type="gramEnd"/>
      <w:r w:rsidR="00D929DD">
        <w:rPr>
          <w:color w:val="000000"/>
        </w:rPr>
        <w:t xml:space="preserve"> }</w:t>
      </w:r>
      <w:r w:rsidR="00D929DD">
        <w:rPr>
          <w:color w:val="000000"/>
          <w:lang w:val="en-GB"/>
        </w:rPr>
        <w:t>}</w:t>
      </w:r>
      <w:r w:rsidR="005E47C9">
        <w:t>.</w:t>
      </w:r>
    </w:p>
    <w:p w14:paraId="00000014" w14:textId="4D44546D" w:rsidR="0050586A" w:rsidRDefault="00F8615A" w:rsidP="00404669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</w:pPr>
      <w:r>
        <w:t xml:space="preserve">Podatel žádá, aby ho </w:t>
      </w:r>
      <w:r w:rsidR="00404669">
        <w:t xml:space="preserve">Obec </w:t>
      </w:r>
      <w:proofErr w:type="gramStart"/>
      <w:r w:rsidR="00D929DD">
        <w:rPr>
          <w:color w:val="000000"/>
        </w:rPr>
        <w:t xml:space="preserve">{{ </w:t>
      </w:r>
      <w:proofErr w:type="spellStart"/>
      <w:r w:rsidR="00D929DD">
        <w:rPr>
          <w:color w:val="000000"/>
        </w:rPr>
        <w:t>Obec.nazev</w:t>
      </w:r>
      <w:proofErr w:type="spellEnd"/>
      <w:proofErr w:type="gramEnd"/>
      <w:r w:rsidR="00D929DD">
        <w:rPr>
          <w:color w:val="000000"/>
        </w:rPr>
        <w:t xml:space="preserve"> }}</w:t>
      </w:r>
      <w:r w:rsidR="00404669">
        <w:rPr>
          <w:color w:val="000000"/>
        </w:rPr>
        <w:t xml:space="preserve"> </w:t>
      </w:r>
      <w:r w:rsidR="00FC3F45">
        <w:rPr>
          <w:color w:val="000000"/>
        </w:rPr>
        <w:t xml:space="preserve">bezodkladně, nejpozději </w:t>
      </w:r>
      <w:r w:rsidR="00404669">
        <w:t>do 6</w:t>
      </w:r>
      <w:r>
        <w:t xml:space="preserve">0 dní </w:t>
      </w:r>
      <w:r w:rsidR="00404669">
        <w:t xml:space="preserve">nebo do 90 dní, pokud věc spadá do působnosti zastupitelstva, </w:t>
      </w:r>
      <w:r>
        <w:t>vyrozuměl</w:t>
      </w:r>
      <w:r w:rsidR="00404669">
        <w:t>a</w:t>
      </w:r>
      <w:r>
        <w:t xml:space="preserve"> o výsledku prošetření tohoto podnětu.</w:t>
      </w:r>
    </w:p>
    <w:p w14:paraId="00000019" w14:textId="334BD7B8" w:rsidR="0050586A" w:rsidRPr="00D929DD" w:rsidRDefault="00C10042" w:rsidP="00D929DD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</w:pPr>
      <w:r>
        <w:t xml:space="preserve">Pokud se Obec </w:t>
      </w:r>
      <w:proofErr w:type="gramStart"/>
      <w:r w:rsidR="00D929DD">
        <w:rPr>
          <w:color w:val="000000"/>
        </w:rPr>
        <w:t xml:space="preserve">{{ </w:t>
      </w:r>
      <w:proofErr w:type="spellStart"/>
      <w:r w:rsidR="00D929DD">
        <w:rPr>
          <w:color w:val="000000"/>
        </w:rPr>
        <w:t>Obec.nazev</w:t>
      </w:r>
      <w:proofErr w:type="spellEnd"/>
      <w:proofErr w:type="gramEnd"/>
      <w:r w:rsidR="00D929DD">
        <w:rPr>
          <w:color w:val="000000"/>
        </w:rPr>
        <w:t xml:space="preserve"> }}</w:t>
      </w:r>
      <w:r>
        <w:rPr>
          <w:color w:val="000000"/>
        </w:rPr>
        <w:t xml:space="preserve"> věcí nebude zabývat a nezjedná ve věci nápravu, podatel podá podnět k provedení kontroly činnosti obce k Ministerstvu vnitra.</w:t>
      </w:r>
    </w:p>
    <w:sectPr w:rsidR="0050586A" w:rsidRPr="00D929DD">
      <w:footerReference w:type="default" r:id="rId9"/>
      <w:footerReference w:type="first" r:id="rId10"/>
      <w:type w:val="continuous"/>
      <w:pgSz w:w="11905" w:h="16837"/>
      <w:pgMar w:top="1701" w:right="1985" w:bottom="1701" w:left="1985" w:header="567" w:footer="66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CE436" w14:textId="77777777" w:rsidR="000E63A2" w:rsidRDefault="000E63A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A0B33C4" w14:textId="77777777" w:rsidR="000E63A2" w:rsidRDefault="000E63A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ill Sans">
    <w:altName w:val="Times New Roman"/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0ECE4D31" w14:textId="77777777" w:rsidR="002A11C8" w:rsidRDefault="00404669" w:rsidP="00956729">
        <w:pPr>
          <w:pStyle w:val="Footer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4D2">
          <w:rPr>
            <w:noProof/>
          </w:rPr>
          <w:t>1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8E34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4F9809A6" w14:textId="77777777" w:rsidR="002A11C8" w:rsidRDefault="00404669">
        <w:pPr>
          <w:pStyle w:val="Footer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B714BA" w14:textId="77777777" w:rsidR="002A11C8" w:rsidRDefault="000E63A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701E" w14:textId="77777777" w:rsidR="000E63A2" w:rsidRDefault="000E63A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39A3AD5" w14:textId="77777777" w:rsidR="000E63A2" w:rsidRDefault="000E63A2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1665"/>
    <w:multiLevelType w:val="multilevel"/>
    <w:tmpl w:val="A524DEFA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D20A77"/>
    <w:multiLevelType w:val="multilevel"/>
    <w:tmpl w:val="5A501BE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86A"/>
    <w:rsid w:val="00071716"/>
    <w:rsid w:val="000E63A2"/>
    <w:rsid w:val="00187D7A"/>
    <w:rsid w:val="00404669"/>
    <w:rsid w:val="0050586A"/>
    <w:rsid w:val="005E47C9"/>
    <w:rsid w:val="00744048"/>
    <w:rsid w:val="00764769"/>
    <w:rsid w:val="008278F0"/>
    <w:rsid w:val="008544AD"/>
    <w:rsid w:val="008E34D2"/>
    <w:rsid w:val="00A45FD3"/>
    <w:rsid w:val="00B52987"/>
    <w:rsid w:val="00BE55F0"/>
    <w:rsid w:val="00BE768F"/>
    <w:rsid w:val="00C03132"/>
    <w:rsid w:val="00C10042"/>
    <w:rsid w:val="00D929DD"/>
    <w:rsid w:val="00F8615A"/>
    <w:rsid w:val="00FC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08E4"/>
  <w15:docId w15:val="{3F5E76B7-E7EB-4F4B-B133-B28A9E28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sz w:val="24"/>
        <w:szCs w:val="24"/>
        <w:lang w:val="cs-CZ" w:eastAsia="cs-CZ" w:bidi="ar-SA"/>
      </w:rPr>
    </w:rPrDefault>
    <w:pPrDefault>
      <w:pPr>
        <w:spacing w:after="120" w:line="29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ascii="Gill Sans MT" w:hAnsi="Gill Sans MT"/>
      <w:position w:val="-1"/>
      <w:lang w:eastAsia="ar-SA"/>
    </w:rPr>
  </w:style>
  <w:style w:type="paragraph" w:styleId="Heading1">
    <w:name w:val="heading 1"/>
    <w:basedOn w:val="Normal"/>
    <w:next w:val="Normal"/>
    <w:pPr>
      <w:keepNext/>
      <w:spacing w:before="240" w:after="20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240" w:after="100"/>
      <w:ind w:left="-1" w:hanging="1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table" w:customStyle="1" w:styleId="TableNormal2">
    <w:name w:val="Table Normal2"/>
    <w:next w:val="Table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vraznn">
    <w:name w:val="zvýraznění"/>
    <w:rPr>
      <w:rFonts w:ascii="Arial" w:hAnsi="Arial"/>
      <w:b/>
      <w:color w:val="DA262B"/>
      <w:w w:val="100"/>
      <w:position w:val="-1"/>
      <w:sz w:val="20"/>
      <w:effect w:val="none"/>
      <w:vertAlign w:val="baseline"/>
      <w:cs w:val="0"/>
      <w:em w:val="none"/>
    </w:rPr>
  </w:style>
  <w:style w:type="paragraph" w:styleId="List">
    <w:name w:val="List"/>
    <w:basedOn w:val="Normal"/>
    <w:pPr>
      <w:numPr>
        <w:numId w:val="2"/>
      </w:numPr>
      <w:ind w:left="-1" w:hanging="1"/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pPr>
      <w:spacing w:after="0" w:line="240" w:lineRule="auto"/>
    </w:pPr>
  </w:style>
  <w:style w:type="paragraph" w:customStyle="1" w:styleId="Bezodstavcovhostylu">
    <w:name w:val="[Bez odstavcového stylu]"/>
    <w:pPr>
      <w:suppressAutoHyphens/>
      <w:autoSpaceDE w:val="0"/>
      <w:autoSpaceDN w:val="0"/>
      <w:adjustRightInd w:val="0"/>
      <w:spacing w:line="288" w:lineRule="auto"/>
      <w:ind w:leftChars="-1" w:left="-1" w:hangingChars="1" w:hanging="1"/>
      <w:textDirection w:val="btLr"/>
      <w:textAlignment w:val="center"/>
      <w:outlineLvl w:val="0"/>
    </w:pPr>
    <w:rPr>
      <w:rFonts w:ascii="Minion Pro" w:eastAsia="SimSun" w:hAnsi="Minion Pro" w:cs="Minion Pro"/>
      <w:color w:val="000000"/>
      <w:position w:val="-1"/>
      <w:lang w:eastAsia="zh-CN"/>
    </w:rPr>
  </w:style>
  <w:style w:type="paragraph" w:customStyle="1" w:styleId="Popisek">
    <w:name w:val="Popisek"/>
    <w:basedOn w:val="Normal"/>
    <w:qFormat/>
    <w:pPr>
      <w:spacing w:after="0"/>
      <w:jc w:val="right"/>
    </w:pPr>
  </w:style>
  <w:style w:type="paragraph" w:customStyle="1" w:styleId="Nzev1">
    <w:name w:val="Název1"/>
    <w:pPr>
      <w:suppressAutoHyphens/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Gill Sans MT" w:hAnsi="Gill Sans MT" w:cs="Arial"/>
      <w:b/>
      <w:bCs/>
      <w:kern w:val="1"/>
      <w:position w:val="-1"/>
      <w:sz w:val="36"/>
      <w:szCs w:val="32"/>
      <w:lang w:eastAsia="ar-SA"/>
    </w:rPr>
  </w:style>
  <w:style w:type="paragraph" w:customStyle="1" w:styleId="Seznam1">
    <w:name w:val="Seznam1"/>
    <w:basedOn w:val="List"/>
    <w:pPr>
      <w:spacing w:after="0"/>
      <w:ind w:left="714" w:hanging="357"/>
    </w:pPr>
  </w:style>
  <w:style w:type="paragraph" w:styleId="Header">
    <w:name w:val="header"/>
    <w:basedOn w:val="Normal"/>
    <w:qFormat/>
  </w:style>
  <w:style w:type="character" w:customStyle="1" w:styleId="ListChar">
    <w:name w:val="List Char"/>
    <w:rPr>
      <w:rFonts w:ascii="Open Sans" w:hAnsi="Open Sans" w:cs="Tahoma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customStyle="1" w:styleId="SeznamChar">
    <w:name w:val="Seznam Char"/>
    <w:rPr>
      <w:rFonts w:ascii="Open Sans" w:hAnsi="Open Sans" w:cs="Tahoma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customStyle="1" w:styleId="HeaderChar">
    <w:name w:val="Header Char"/>
    <w:rPr>
      <w:rFonts w:ascii="Open Sans" w:hAnsi="Open Sans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paragraph" w:styleId="Footer">
    <w:name w:val="footer"/>
    <w:basedOn w:val="Normal"/>
    <w:link w:val="FooterChar1"/>
    <w:uiPriority w:val="99"/>
    <w:qFormat/>
  </w:style>
  <w:style w:type="character" w:customStyle="1" w:styleId="FooterChar">
    <w:name w:val="Footer Char"/>
    <w:rPr>
      <w:rFonts w:ascii="Open Sans" w:hAnsi="Open Sans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styleId="PlaceholderText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tka">
    <w:name w:val="Patka"/>
    <w:basedOn w:val="Normal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pPr>
      <w:spacing w:before="360"/>
    </w:p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647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7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769"/>
    <w:rPr>
      <w:rFonts w:ascii="Gill Sans MT" w:hAnsi="Gill Sans MT"/>
      <w:position w:val="-1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7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769"/>
    <w:rPr>
      <w:rFonts w:ascii="Gill Sans MT" w:hAnsi="Gill Sans MT"/>
      <w:b/>
      <w:bCs/>
      <w:position w:val="-1"/>
      <w:sz w:val="20"/>
      <w:szCs w:val="20"/>
      <w:lang w:eastAsia="ar-SA"/>
    </w:rPr>
  </w:style>
  <w:style w:type="character" w:customStyle="1" w:styleId="FooterChar1">
    <w:name w:val="Footer Char1"/>
    <w:link w:val="Footer"/>
    <w:uiPriority w:val="99"/>
    <w:rsid w:val="005E47C9"/>
    <w:rPr>
      <w:rFonts w:ascii="Gill Sans MT" w:hAnsi="Gill Sans MT"/>
      <w:position w:val="-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9kLAFZQ9SlosKwOkviGecESt5A==">AMUW2mXQjiZUil9LGnv1upPF7LbNtLIzjibCSu1GgMdgRmc9KZD9lvo/35yrq4CYDJIVgWPyb8Kd5eY6E4LE1sYbruwrKP+wKJjifCTqOntD24OXJSUOzF4=</go:docsCustomData>
</go:gDocsCustomXmlDataStorage>
</file>

<file path=customXml/itemProps1.xml><?xml version="1.0" encoding="utf-8"?>
<ds:datastoreItem xmlns:ds="http://schemas.openxmlformats.org/officeDocument/2006/customXml" ds:itemID="{D8BD465F-20C8-45AC-BA0E-A9696390FF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Michal</cp:lastModifiedBy>
  <cp:revision>10</cp:revision>
  <dcterms:created xsi:type="dcterms:W3CDTF">2019-04-04T16:36:00Z</dcterms:created>
  <dcterms:modified xsi:type="dcterms:W3CDTF">2022-02-09T11:11:00Z</dcterms:modified>
</cp:coreProperties>
</file>