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机械装配基准与清洁</w:t>
      </w:r>
    </w:p>
    <w:p w14:paraId="15D919B0" w14:textId="6C43CD0F" w:rsidR="00AA196B" w:rsidRDefault="00AA196B" w:rsidP="00AA196B">
      <w:r>
        <w:rPr>
          <w:rFonts w:hint="eastAsia"/>
        </w:rPr>
        <w:t>1.1 配合面与装配基准</w:t>
      </w:r>
    </w:p>
    <w:p w14:paraId="3151C1DF" w14:textId="6E3C8833" w:rsidR="00AA196B" w:rsidRDefault="00AA196B" w:rsidP="00AA196B">
      <w:pPr>
        <w:ind w:firstLine="420"/>
      </w:pPr>
      <w:r w:rsidRPr="00AA196B">
        <w:t>精密装配的精度首先取决于配合面。安装基准面的平面度、清洁度和贴合状态，决定轴心能否垂直、孔位能否自然对齐。基准不良时，后续紧固只会把倾斜和间隙锁死，不能靠加大扭矩纠正。凡构成同一配合链的表面，任一不合格，整组对位失效。</w:t>
      </w:r>
    </w:p>
    <w:p w14:paraId="15D919B0" w14:textId="6C43CD0F" w:rsidR="00AA196B" w:rsidRDefault="00AA196B" w:rsidP="00AA196B">
      <w:r>
        <w:rPr>
          <w:rFonts w:hint="eastAsia"/>
        </w:rPr>
        <w:t>1.2 铝屑、油污、毛刺对装配的影响</w:t>
      </w:r>
    </w:p>
    <w:p w14:paraId="3151C1DF" w14:textId="6E3C8833" w:rsidR="00AA196B" w:rsidRDefault="00AA196B" w:rsidP="00AA196B">
      <w:pPr>
        <w:ind w:firstLine="420"/>
      </w:pPr>
      <w:r w:rsidRPr="00AA196B">
        <w:t>金属切削残留以三种方式破坏装配：铝屑相当于局部垫高，造成单边倾斜；油污降低贴合摩擦，预紧后仍可能微移；毛刺阻碍贴合，脱落后进入转动副会引起卡滞或异响。清洁对象是所有进入配合链的表面，合格标准是无颗粒、无油膜、不划手、扣合无翘起。</w:t>
      </w:r>
    </w:p>
    <w:p w14:paraId="15D919B0" w14:textId="6C43CD0F" w:rsidR="00AA196B" w:rsidRDefault="00AA196B" w:rsidP="00AA196B">
      <w:r>
        <w:rPr>
          <w:rFonts w:hint="eastAsia"/>
        </w:rPr>
        <w:t>1.3 清洁与对位的关系</w:t>
      </w:r>
    </w:p>
    <w:p w14:paraId="3151C1DF" w14:textId="6E3C8833" w:rsidR="00AA196B" w:rsidRDefault="00AA196B" w:rsidP="00AA196B">
      <w:pPr>
        <w:ind w:firstLine="420"/>
      </w:pPr>
      <w:r w:rsidRPr="00AA196B">
        <w:t>对位是几何问题，清洁是对位成立的前提。带屑、带油时无法判断是否真正贴合，强行对孔会把杂质压入配合面。因此清洁必须在对位之前完成，而不是装配结束后补做。</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关节电机安装与标定</w:t>
      </w:r>
    </w:p>
    <w:p w14:paraId="15D919B0" w14:textId="6C43CD0F" w:rsidR="00AA196B" w:rsidRDefault="00AA196B" w:rsidP="00AA196B">
      <w:r>
        <w:rPr>
          <w:rFonts w:hint="eastAsia"/>
        </w:rPr>
        <w:t>2.1 型号、接口与力矩</w:t>
      </w:r>
    </w:p>
    <w:p w14:paraId="3151C1DF" w14:textId="6E3C8833" w:rsidR="00AA196B" w:rsidRDefault="00AA196B" w:rsidP="00AA196B">
      <w:pPr>
        <w:ind w:firstLine="420"/>
      </w:pPr>
      <w:r w:rsidRPr="00AA196B">
        <w:t>关节电机的型号对应机械接口、孔距、输出力矩和线束接头。型号不符会出现装不上、力矩不足或过载。装配前核对型号，是把电机的电气身份与机械位置对应起来，防止错轴流入后续工序。</w:t>
      </w:r>
    </w:p>
    <w:p w14:paraId="15D919B0" w14:textId="6C43CD0F" w:rsidR="00AA196B" w:rsidRDefault="00AA196B" w:rsidP="00AA196B">
      <w:r>
        <w:rPr>
          <w:rFonts w:hint="eastAsia"/>
        </w:rPr>
        <w:t>2.2 标定与零位</w:t>
      </w:r>
    </w:p>
    <w:p w14:paraId="3151C1DF" w14:textId="6E3C8833" w:rsidR="00AA196B" w:rsidRDefault="00AA196B" w:rsidP="00AA196B">
      <w:pPr>
        <w:ind w:firstLine="420"/>
      </w:pPr>
      <w:r w:rsidRPr="00AA196B">
        <w:t>标定的作用是把电机电气零位对准机械基准。未标定就锁入结构，后续零位复核缺少参照；法兰一旦紧固，补标通常要拆解。因此标定必须在结构锁死之前，使用配套工具完成。未标定视为不具备装配条件。</w:t>
      </w:r>
    </w:p>
    <w:p w14:paraId="15D919B0" w14:textId="6C43CD0F" w:rsidR="00AA196B" w:rsidRDefault="00AA196B" w:rsidP="00AA196B">
      <w:r>
        <w:rPr>
          <w:rFonts w:hint="eastAsia"/>
        </w:rPr>
        <w:t>2.3 多关节装配顺序</w:t>
      </w:r>
    </w:p>
    <w:p w14:paraId="3151C1DF" w14:textId="6E3C8833" w:rsidR="00AA196B" w:rsidRDefault="00AA196B" w:rsidP="00AA196B">
      <w:pPr>
        <w:ind w:firstLine="420"/>
      </w:pPr>
      <w:r w:rsidRPr="00AA196B">
        <w:t>多轴机器人的电机按轴序、接口方向和出线口安装，顺序构成整机运动学与布线约束。顺序或左右一旦装错，不能在后续工序局部修改，只能拆解重装，并可能损伤螺纹与垫片。这是不可逆约束，须在对位前确认。</w:t>
      </w:r>
    </w:p>
    <w:p w14:paraId="15D919B0" w14:textId="6C43CD0F" w:rsidR="00AA196B" w:rsidRDefault="00AA196B" w:rsidP="00AA196B">
      <w:r>
        <w:rPr>
          <w:rFonts w:hint="eastAsia"/>
        </w:rPr>
        <w:t>2.4 同轴、垂直与旋转垫片</w:t>
      </w:r>
    </w:p>
    <w:p w14:paraId="3151C1DF" w14:textId="6E3C8833" w:rsidR="00AA196B" w:rsidRDefault="00AA196B" w:rsidP="00AA196B">
      <w:pPr>
        <w:ind w:firstLine="420"/>
      </w:pPr>
      <w:r w:rsidRPr="00AA196B">
        <w:t>回转件安装的基本几何要求是：轴线相对安装面垂直，连接孔同轴对齐。不垂直会产生偏载和摆动干涉；错孔强拧会拉伤螺纹并锁入倾斜。旋转垫片用于保证转动面的间隙与对中，缺失、装反或变形会导致卡滞、异响或轴向窜动。螺栓应能垂直自由穿入、四周缝隙均匀，才允许进入紧固。</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螺纹紧固与运动线束</w:t>
      </w:r>
    </w:p>
    <w:p w14:paraId="15D919B0" w14:textId="6C43CD0F" w:rsidR="00AA196B" w:rsidRDefault="00AA196B" w:rsidP="00AA196B">
      <w:r>
        <w:rPr>
          <w:rFonts w:hint="eastAsia"/>
        </w:rPr>
        <w:t>3.1 多螺栓均布紧固</w:t>
      </w:r>
    </w:p>
    <w:p w14:paraId="3151C1DF" w14:textId="6E3C8833" w:rsidR="00AA196B" w:rsidRDefault="00AA196B" w:rsidP="00AA196B">
      <w:pPr>
        <w:ind w:firstLine="420"/>
      </w:pPr>
      <w:r w:rsidRPr="00AA196B">
        <w:t>均布螺栓的法兰若单边先拧死，板件会翻边，对角孔偏移，垫片局部压溃。对角交叉、分次加力，是为了让预紧沿圆周均匀建立。分步紧固解决的是受力均匀问题，不是简单“多拧几遍”。</w:t>
      </w:r>
    </w:p>
    <w:p w14:paraId="15D919B0" w14:textId="6C43CD0F" w:rsidR="00AA196B" w:rsidRDefault="00AA196B" w:rsidP="00AA196B">
      <w:r>
        <w:rPr>
          <w:rFonts w:hint="eastAsia"/>
        </w:rPr>
        <w:t>3.2 预紧过紧与过松</w:t>
      </w:r>
    </w:p>
    <w:p w14:paraId="3151C1DF" w14:textId="6E3C8833" w:rsidR="00AA196B" w:rsidRDefault="00AA196B" w:rsidP="00AA196B">
      <w:pPr>
        <w:ind w:firstLine="420"/>
      </w:pPr>
      <w:r w:rsidRPr="00AA196B">
        <w:t>过紧导致薄壁件或垫片变形、滑丝、轴心被拉斜；过松导致配合面有间隙，运动中松动、异响、退扣。合格预紧落在贴合无缝与零件不变形之间。紧固后应检查一周缝隙、垫片状态和螺栓头部高度是否一致。歪斜状态下继续加力只会放大误差。</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关节电机同时存在动力回路与反馈/通信回路。动力线传输驱动电流，信号线传输编码器或总线信号。两类线应分开规整，避免缠绕挤压；接头键位必须匹配。布置阶段保持断电，线标错误会在通电后表现为错轴或通信失败。</w:t>
      </w:r>
    </w:p>
    <w:p w14:paraId="15D919B0" w14:textId="6C43CD0F" w:rsidR="00AA196B" w:rsidRDefault="00AA196B" w:rsidP="00AA196B">
      <w:r>
        <w:rPr>
          <w:rFonts w:hint="eastAsia"/>
        </w:rPr>
        <w:t>3.4 运动余量与挤压死角</w:t>
      </w:r>
    </w:p>
    <w:p w14:paraId="3151C1DF" w14:textId="6E3C8833" w:rsidR="00AA196B" w:rsidRDefault="00AA196B" w:rsidP="00AA196B">
      <w:pPr>
        <w:ind w:firstLine="420"/>
      </w:pPr>
      <w:r w:rsidRPr="00AA196B">
        <w:t>有相对运动的关节，线束必须按极限位置预留弯曲余量。静态整齐不等于运动合格：摆到行程两端仍应松弛、不拔接头，并避开锐边、螺栓头和转动剪切口。极限位拉扯是线束失效的主要原因，走线是否合格要用运动来验证。</w:t>
      </w:r>
    </w:p>
    <w:p w14:paraId="15D919B0" w14:textId="6C43CD0F" w:rsidR="00AA196B" w:rsidRDefault="00AA196B" w:rsidP="00AA196B">
      <w:r>
        <w:rPr>
          <w:rFonts w:hint="eastAsia"/>
        </w:rPr>
        <w:t>3.5 双足结构的左右线束差异</w:t>
      </w:r>
    </w:p>
    <w:p w14:paraId="3151C1DF" w14:textId="6E3C8833" w:rsidR="00AA196B" w:rsidRDefault="00AA196B" w:rsidP="00AA196B">
      <w:pPr>
        <w:ind w:firstLine="420"/>
      </w:pPr>
      <w:r w:rsidRPr="00AA196B">
        <w:t>双足机器人左右结构镜像，线束却常常不对称。本任务中左腿有接入头部的线路，右腿无。走线前先辨左右，再核对接头与支线数量。混装的结果是多余线无法固定，或头部通道缺失，后续整机无法正确插接。</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装配检验与安全</w:t>
      </w:r>
    </w:p>
    <w:p w14:paraId="15D919B0" w14:textId="6C43CD0F" w:rsidR="00AA196B" w:rsidRDefault="00AA196B" w:rsidP="00AA196B">
      <w:r>
        <w:rPr>
          <w:rFonts w:hint="eastAsia"/>
        </w:rPr>
        <w:t>4.1 全行程、全自由度检验</w:t>
      </w:r>
    </w:p>
    <w:p w14:paraId="3151C1DF" w14:textId="6E3C8833" w:rsidR="00AA196B" w:rsidRDefault="00AA196B" w:rsidP="00AA196B">
      <w:pPr>
        <w:ind w:firstLine="420"/>
      </w:pPr>
      <w:r w:rsidRPr="00AA196B">
        <w:t>单元装配后的检验对象是该关节的全部自由度及其全行程，而不是中位手感。踝关节一般包含俯仰与侧摆。漏测一个方向，就可能漏掉该极限上的干涉或线束绷紧。检验应在紧固和走线都完成后进行，使检验状态与交付状态一致。</w:t>
      </w:r>
    </w:p>
    <w:p w14:paraId="15D919B0" w14:textId="6C43CD0F" w:rsidR="00AA196B" w:rsidRDefault="00AA196B" w:rsidP="00AA196B">
      <w:r>
        <w:rPr>
          <w:rFonts w:hint="eastAsia"/>
        </w:rPr>
        <w:t>4.2 干涉、卡顿、异响</w:t>
      </w:r>
    </w:p>
    <w:p w14:paraId="3151C1DF" w14:textId="6E3C8833" w:rsidR="00AA196B" w:rsidRDefault="00AA196B" w:rsidP="00AA196B">
      <w:pPr>
        <w:ind w:firstLine="420"/>
      </w:pPr>
      <w:r w:rsidRPr="00AA196B">
        <w:t>干涉指运动件相碰；卡顿指阻力在某角度突变或咬死；异响指刮擦、撞击或间隙碰撞。三者都是装配缺陷的外在表现，任一出现即不合格，须回到基准、对位、预紧或走线查找原因。合格表现为全程阻力均匀、无碰擦、无突变。</w:t>
      </w:r>
    </w:p>
    <w:p w14:paraId="15D919B0" w14:textId="6C43CD0F" w:rsidR="00AA196B" w:rsidRDefault="00AA196B" w:rsidP="00AA196B">
      <w:r>
        <w:rPr>
          <w:rFonts w:hint="eastAsia"/>
        </w:rPr>
        <w:t>4.3 断电手动检验</w:t>
      </w:r>
    </w:p>
    <w:p w14:paraId="3151C1DF" w14:textId="6E3C8833" w:rsidR="00AA196B" w:rsidRDefault="00AA196B" w:rsidP="00AA196B">
      <w:pPr>
        <w:ind w:firstLine="420"/>
      </w:pPr>
      <w:r w:rsidRPr="00AA196B">
        <w:t>结构未确认前不得通电点动。手动匀速摆动用于暴露机械干涉和线束拉扯，不用于检查控制参数。操作时避开剪切口与夹缝，遇卡死不得猛扳。</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转入下一工序前，装配单元应同时满足：配合面清洁贴合；电机身份与标定正确；几何对位与预紧均匀；线束左右正确且有运动余量；全行程无干涉、无卡顿、无异响。不满足则不具备进入后续结构装配的条件。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足端单元预装合格的基础上，自下而上完成小腿、膝关节、大腿及髋关节电机的分段装配与总成整合。学员按“分段装配、逐级校验”实施，掌握连杆变形检查、定位孔同轴与偏心偏移、髋关节前摆/侧摆及左右 Roll 件防错、伸直折叠抬腿摆动联动预检，形成可转入转动测试的腿部主体结构。基准清洁、轴心垂直、分步紧固与线束余量沿用任务2，本任务不再重复讲授。</w:t>
      </w: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连杆弯曲、扭曲变形对分段装配基准传递的影响</w:t>
      </w:r>
    </w:p>
    <w:p w14:paraId="7F331A7C" w14:textId="5DC472EC" w:rsidR="00AA196B" w:rsidRDefault="00AA196B" w:rsidP="00AA196B">
      <w:r w:rsidRPr="00AA196B">
        <w:t>定位孔同轴及无明显偏心、偏移的要求</w:t>
      </w:r>
    </w:p>
    <w:p w14:paraId="7F331A7C" w14:textId="5DC472EC" w:rsidR="00AA196B" w:rsidRDefault="00AA196B" w:rsidP="00AA196B">
      <w:r w:rsidRPr="00AA196B">
        <w:t>自下而上分段装配、逐级校验的基准传递关系</w:t>
      </w:r>
    </w:p>
    <w:p w14:paraId="7F331A7C" w14:textId="5DC472EC" w:rsidR="00AA196B" w:rsidRDefault="00AA196B" w:rsidP="00AA196B">
      <w:r w:rsidRPr="00AA196B">
        <w:t>髋关节前摆与侧摆电机的功能差异及左右 Roll 件不可混装的原因</w:t>
      </w:r>
    </w:p>
    <w:p w14:paraId="7F331A7C" w14:textId="5DC472EC" w:rsidR="00AA196B" w:rsidRDefault="00AA196B" w:rsidP="00AA196B">
      <w:r w:rsidRPr="00AA196B">
        <w:t>伸直、折叠、抬腿、摆动联动预检与单段合格的区别</w:t>
      </w:r>
    </w:p>
    <w:p w14:paraId="6FBF147B" w14:textId="41B41D79" w:rsidR="00AA196B" w:rsidRDefault="00AA196B" w:rsidP="00AA196B">
      <w:r>
        <w:rPr>
          <w:rFonts w:hint="eastAsia"/>
        </w:rPr>
        <w:t>技能点</w:t>
      </w:r>
    </w:p>
    <w:p w14:paraId="7F331A7C" w14:textId="5DC472EC" w:rsidR="00AA196B" w:rsidRDefault="00AA196B" w:rsidP="00AA196B">
      <w:r w:rsidRPr="00AA196B">
        <w:t>能检查大、小腿连杆无弯曲、扭曲变形，确认安装端面可作为下一段装配基准</w:t>
      </w:r>
    </w:p>
    <w:p w14:paraId="7F331A7C" w14:textId="5DC472EC" w:rsidR="00AA196B" w:rsidRDefault="00AA196B" w:rsidP="00AA196B">
      <w:r w:rsidRPr="00AA196B">
        <w:t>能将小腿支撑板定位孔与踝关节定位孔对齐并固定，做到无明显偏心、偏移</w:t>
      </w:r>
    </w:p>
    <w:p w14:paraId="7F331A7C" w14:textId="5DC472EC" w:rsidR="00AA196B" w:rsidRDefault="00AA196B" w:rsidP="00AA196B">
      <w:r w:rsidRPr="00AA196B">
        <w:t>能将膝关节电机模组安装至小腿上端基座并对接大腿支撑板，形成中段主体结构</w:t>
      </w:r>
    </w:p>
    <w:p w14:paraId="7F331A7C" w14:textId="5DC472EC" w:rsidR="00AA196B" w:rsidRDefault="00AA196B" w:rsidP="00AA196B">
      <w:r w:rsidRPr="00AA196B">
        <w:t>能以膝关节为基准校准腿部垂直度，区分左右 Roll 件，完成髋关节前摆电机与侧摆电机装配</w:t>
      </w:r>
    </w:p>
    <w:p w14:paraId="7F331A7C" w14:textId="5DC472EC" w:rsidR="00AA196B" w:rsidRDefault="00AA196B" w:rsidP="00AA196B">
      <w:r w:rsidRPr="00AA196B">
        <w:t>能手动完成腿部伸直、折叠、抬腿、摆动，判定整链运动顺畅、无碰撞卡顿</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自下而上分段装配、逐级校验，不跳步、不颠倒顺序</w:t>
      </w:r>
    </w:p>
    <w:p w14:paraId="7F331A7C" w14:textId="5DC472EC" w:rsidR="00AA196B" w:rsidRDefault="00AA196B" w:rsidP="00AA196B">
      <w:r w:rsidRPr="00AA196B">
        <w:t>左右件按标识安装，杜绝 Roll 连接件混装</w:t>
      </w:r>
    </w:p>
    <w:p w14:paraId="7F331A7C" w14:textId="5DC472EC" w:rsidR="00AA196B" w:rsidRDefault="00AA196B" w:rsidP="00AA196B">
      <w:r w:rsidRPr="00AA196B">
        <w:t>不以拧紧纠正连杆变形，联动预检不通过不转序</w:t>
      </w: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灵龙机器人小腿支撑板、足部总成、电机、大腿支撑板（左右）、大腿 Roll 关节连接件、螺柱 M3×8、螺柱 M4×12、配套内六角螺栓、检测工具等</w:t>
      </w: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参考学时：6个学时</w:t>
      </w: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分段装配与基准传递</w:t>
      </w:r>
    </w:p>
    <w:p w14:paraId="15D919B0" w14:textId="6C43CD0F" w:rsidR="00AA196B" w:rsidRDefault="00AA196B" w:rsidP="00AA196B">
      <w:r>
        <w:rPr>
          <w:rFonts w:hint="eastAsia"/>
        </w:rPr>
        <w:t>1.1 自下而上的装配逻辑</w:t>
      </w:r>
    </w:p>
    <w:p w14:paraId="3151C1DF" w14:textId="6E3C8833" w:rsidR="00AA196B" w:rsidRDefault="00AA196B" w:rsidP="00AA196B">
      <w:pPr>
        <w:ind w:firstLine="420"/>
      </w:pPr>
      <w:r w:rsidRPr="00AA196B">
        <w:t>串联运动链应按已合格单元向上延伸：先有可靠的足端，再装小腿，再装膝，再装大腿与髋。每一段的输出面是下一段的输入基准。跳步或颠倒顺序，会把前序误差叠加到后序孔位和轴心上，拆解成本高。分段装配的要点是“一段合格，再接下一段”，而不是一次堆齐再总拧。</w:t>
      </w:r>
    </w:p>
    <w:p w14:paraId="15D919B0" w14:textId="6C43CD0F" w:rsidR="00AA196B" w:rsidRDefault="00AA196B" w:rsidP="00AA196B">
      <w:r>
        <w:rPr>
          <w:rFonts w:hint="eastAsia"/>
        </w:rPr>
        <w:t>1.2 连杆的承力与基准面</w:t>
      </w:r>
    </w:p>
    <w:p w14:paraId="3151C1DF" w14:textId="6E3C8833" w:rsidR="00AA196B" w:rsidRDefault="00AA196B" w:rsidP="00AA196B">
      <w:pPr>
        <w:ind w:firstLine="420"/>
      </w:pPr>
      <w:r w:rsidRPr="00AA196B">
        <w:t>大、小腿支撑板（连杆）构成腿部承力骨架，上下安装端面和关节孔位是下一段的输入基准。板面弯曲或扭曲会使两端孔系不再共面、共轴，后续电机法兰必然歪斜。装配前必须把连杆当作“基准件”检查变形，而不是当作可以靠螺栓拉直的弹性件。配合面清洁、去屑去油的方法见任务2，本任务不再重复。</w:t>
      </w:r>
    </w:p>
    <w:p w14:paraId="15D919B0" w14:textId="6C43CD0F" w:rsidR="00AA196B" w:rsidRDefault="00AA196B" w:rsidP="00AA196B">
      <w:r>
        <w:rPr>
          <w:rFonts w:hint="eastAsia"/>
        </w:rPr>
        <w:t>1.3 弯曲、扭曲对孔系的破坏</w:t>
      </w:r>
    </w:p>
    <w:p w14:paraId="3151C1DF" w14:textId="6E3C8833" w:rsidR="00AA196B" w:rsidRDefault="00AA196B" w:rsidP="00AA196B">
      <w:pPr>
        <w:ind w:firstLine="420"/>
      </w:pPr>
      <w:r w:rsidRPr="00AA196B">
        <w:t>弯曲主要表现为侧视棱线不平、端面不能同时贴合；扭曲表现为两端安装面相对扭转，对角孔一高一低。两类变形都会破坏定位孔同轴和关节轴心垂直。明显变形的连杆不得装配，不能靠交叉拧紧“扳回来”，否则会把内应力锁进结构，运动中出现别劲、卡顿或螺栓松退。关节定位几何</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关节定位几何</w:t>
      </w:r>
    </w:p>
    <w:p w14:paraId="15D919B0" w14:textId="6C43CD0F" w:rsidR="00AA196B" w:rsidRDefault="00AA196B" w:rsidP="00AA196B">
      <w:r>
        <w:rPr>
          <w:rFonts w:hint="eastAsia"/>
        </w:rPr>
        <w:t>2.1 定位孔同轴</w:t>
      </w:r>
    </w:p>
    <w:p w14:paraId="3151C1DF" w14:textId="6E3C8833" w:rsidR="00AA196B" w:rsidRDefault="00AA196B" w:rsidP="00AA196B">
      <w:pPr>
        <w:ind w:firstLine="420"/>
      </w:pPr>
      <w:r w:rsidRPr="00AA196B">
        <w:t>两件对接时，定位孔应重合，螺栓垂直自由穿入。孔位不一致会产生偏心或偏移：轴线平行但错位是偏心，孔系整体错档是偏移。小腿支撑板与踝关节定位孔不同轴，误差会传到膝、髋，表现为整腿外撇、内扣或足面不水平。对位看的是孔与缝，不是“看起来差不多”。</w:t>
      </w:r>
    </w:p>
    <w:p w14:paraId="15D919B0" w14:textId="6C43CD0F" w:rsidR="00AA196B" w:rsidRDefault="00AA196B" w:rsidP="00AA196B">
      <w:r>
        <w:rPr>
          <w:rFonts w:hint="eastAsia"/>
        </w:rPr>
        <w:t>2.2 段与段对接</w:t>
      </w:r>
    </w:p>
    <w:p w14:paraId="3151C1DF" w14:textId="6E3C8833" w:rsidR="00AA196B" w:rsidRDefault="00AA196B" w:rsidP="00AA196B">
      <w:pPr>
        <w:ind w:firstLine="420"/>
      </w:pPr>
      <w:r w:rsidRPr="00AA196B">
        <w:t>膝关节锁止后，大腿支撑板与膝关节总成对接，形成中段主体。轴心垂直、对角分次紧固的原则见任务2，本任务强调的是保护已校准的膝轴：连接螺栓按序、分次锁紧，避免单边先死把膝轴拉斜。前序总成是后序的安装基准，对接口有偏移应松开重对，不得在错位状态下继续加力。髋关节构型与左右件</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髋关节构型与左右件</w:t>
      </w:r>
    </w:p>
    <w:p w14:paraId="15D919B0" w14:textId="6C43CD0F" w:rsidR="00AA196B" w:rsidRDefault="00AA196B" w:rsidP="00AA196B">
      <w:r>
        <w:rPr>
          <w:rFonts w:hint="eastAsia"/>
        </w:rPr>
        <w:t>3.1 前摆与侧摆两个自由度</w:t>
      </w:r>
    </w:p>
    <w:p w14:paraId="3151C1DF" w14:textId="6E3C8833" w:rsidR="00AA196B" w:rsidRDefault="00AA196B" w:rsidP="00AA196B">
      <w:pPr>
        <w:ind w:firstLine="420"/>
      </w:pPr>
      <w:r w:rsidRPr="00AA196B">
        <w:t>髋部通常分解为前摆（屈伸/抬腿方向）和侧摆（内收外展方向），由两台电机分别实现。安装位置、接口方向和出线口都不同，不能互换。先理解两个自由度在步态中的作用，才能判断电机应落在大腿上方安装位还是 Roll 连接件上。</w:t>
      </w:r>
    </w:p>
    <w:p w14:paraId="15D919B0" w14:textId="6C43CD0F" w:rsidR="00AA196B" w:rsidRDefault="00AA196B" w:rsidP="00AA196B">
      <w:r>
        <w:rPr>
          <w:rFonts w:hint="eastAsia"/>
        </w:rPr>
        <w:t>3.2 以已装关节为姿态基准</w:t>
      </w:r>
    </w:p>
    <w:p w14:paraId="3151C1DF" w14:textId="6E3C8833" w:rsidR="00AA196B" w:rsidRDefault="00AA196B" w:rsidP="00AA196B">
      <w:pPr>
        <w:ind w:firstLine="420"/>
      </w:pPr>
      <w:r w:rsidRPr="00AA196B">
        <w:t>髋部装配前，须先把腿部姿态校准到设计垂直状态。已装的膝关节可作为机械参照：以膝轴为基准调整整腿垂直度，再将大腿下端面与前序总成对齐。基准漂了，髋轴会带着整腿前倾、后仰或侧倾进入后续测试。</w:t>
      </w:r>
    </w:p>
    <w:p w14:paraId="15D919B0" w14:textId="6C43CD0F" w:rsidR="00AA196B" w:rsidRDefault="00AA196B" w:rsidP="00AA196B">
      <w:r>
        <w:rPr>
          <w:rFonts w:hint="eastAsia"/>
        </w:rPr>
        <w:t>3.3 左右镜像件不可混装</w:t>
      </w:r>
    </w:p>
    <w:p w14:paraId="3151C1DF" w14:textId="6E3C8833" w:rsidR="00AA196B" w:rsidRDefault="00AA196B" w:rsidP="00AA196B">
      <w:pPr>
        <w:ind w:firstLine="420"/>
      </w:pPr>
      <w:r w:rsidRPr="00AA196B">
        <w:t>大腿支撑板分左右，Roll 关节连接件也分左右，安装面、孔向和走线口相反。装反会导致侧摆方向接反、结构干涉或整机偏斜。左右件必须在上机前按标识核对，不能靠“能拧上”判断对错。</w:t>
      </w:r>
    </w:p>
    <w:p w14:paraId="15D919B0" w14:textId="6C43CD0F" w:rsidR="00AA196B" w:rsidRDefault="00AA196B" w:rsidP="00AA196B">
      <w:r>
        <w:rPr>
          <w:rFonts w:hint="eastAsia"/>
        </w:rPr>
        <w:t>3.4 连接件与侧摆电机的叠装关系</w:t>
      </w:r>
    </w:p>
    <w:p w14:paraId="3151C1DF" w14:textId="6E3C8833" w:rsidR="00AA196B" w:rsidRDefault="00AA196B" w:rsidP="00AA196B">
      <w:pPr>
        <w:ind w:firstLine="420"/>
      </w:pPr>
      <w:r w:rsidRPr="00AA196B">
        <w:t>Roll 连接件是大腿侧摆的机械接口，应先与髋部安装位对正紧固，再将侧摆电机装到连接件上。连接件装斜，侧摆轴随之倾斜；电机在歪斜接口上紧固，只会把偏心锁死。叠装链上每一级都要求无明显偏心、偏移。联动预检</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联动预检</w:t>
      </w:r>
    </w:p>
    <w:p w14:paraId="15D919B0" w14:textId="6C43CD0F" w:rsidR="00AA196B" w:rsidRDefault="00AA196B" w:rsidP="00AA196B">
      <w:r>
        <w:rPr>
          <w:rFonts w:hint="eastAsia"/>
        </w:rPr>
        <w:t>4.1 单段合格与联动合格</w:t>
      </w:r>
    </w:p>
    <w:p w14:paraId="3151C1DF" w14:textId="6E3C8833" w:rsidR="00AA196B" w:rsidRDefault="00AA196B" w:rsidP="00AA196B">
      <w:pPr>
        <w:ind w:firstLine="420"/>
      </w:pPr>
      <w:r w:rsidRPr="00AA196B">
        <w:t>动力线与信号线的区分、行程余量和避死角原则见任务2。本任务新增的是整链运动：单段对位合格，不等于伸直、折叠、抬腿、摆动都合格。联动预检在断电下手动进行。伸直暴露膝、髋是否顶死；折叠暴露小腿与大腿是否碰擦；抬腿、摆动暴露髋前摆与侧摆是否别劲。无碰撞卡顿，才算主体结构装配合格。</w:t>
      </w:r>
    </w:p>
    <w:p w14:paraId="15D919B0" w14:textId="6C43CD0F" w:rsidR="00AA196B" w:rsidRDefault="00AA196B" w:rsidP="00AA196B">
      <w:r>
        <w:rPr>
          <w:rFonts w:hint="eastAsia"/>
        </w:rPr>
        <w:t>4.2 转序条件</w:t>
      </w:r>
    </w:p>
    <w:p w14:paraId="3151C1DF" w14:textId="6E3C8833" w:rsidR="00AA196B" w:rsidRDefault="00AA196B" w:rsidP="00AA196B">
      <w:pPr>
        <w:ind w:firstLine="420"/>
      </w:pPr>
      <w:r w:rsidRPr="00AA196B">
        <w:t>转入转动测试前应同时满足：连杆无变形；各段定位孔同轴、无明显偏心偏移；左右 Roll 件正确；伸直、折叠、抬腿、摆动手动运动顺畅。清洁贴合、轴心垂直、线束余量已在任务2判定的，本任务只复核是否被后续装配破坏。不满足则不具备进入通电调试的条件。</w:t>
      </w: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腿部主体结构装配合格的基础上，完成关节转动测试与调试。学员按“静态校准、动态联调、故障整改、复检验收”实施，掌握通电前完备性检查、零位与参数复核、绝缘安全、髋膝踝极限角度与双腿对称、动态电参数与噪声监控、耐久运行及缺陷分级归档，判定腿部模组转动调试合格。</w:t>
      </w: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通电前绝缘对地电压、CAN/编码器线序及拧紧标记的合格条件</w:t>
      </w:r>
    </w:p>
    <w:p w14:paraId="7F331A7C" w14:textId="5DC472EC" w:rsidR="00AA196B" w:rsidRDefault="00AA196B" w:rsidP="00AA196B">
      <w:r w:rsidRPr="00AA196B">
        <w:t>机械零位与电气零位对齐、控制参数版本匹配及回读生效的要求</w:t>
      </w:r>
    </w:p>
    <w:p w14:paraId="7F331A7C" w14:textId="5DC472EC" w:rsidR="00AA196B" w:rsidRDefault="00AA196B" w:rsidP="00AA196B">
      <w:r w:rsidRPr="00AA196B">
        <w:t>髋、膝、踝极限角度标称值、±2°允许偏差及双腿对称度判定</w:t>
      </w:r>
    </w:p>
    <w:p w14:paraId="7F331A7C" w14:textId="5DC472EC" w:rsidR="00AA196B" w:rsidRDefault="00AA196B" w:rsidP="00AA196B">
      <w:r w:rsidRPr="00AA196B">
        <w:t>动态运行中母线电压、绕组温度、噪声与耐久的监控指标</w:t>
      </w:r>
    </w:p>
    <w:p w14:paraId="7F331A7C" w14:textId="5DC472EC" w:rsidR="00AA196B" w:rsidRDefault="00AA196B" w:rsidP="00AA196B">
      <w:r w:rsidRPr="00AA196B">
        <w:t>缺陷分级整改时限及验收归档资料构成</w:t>
      </w:r>
    </w:p>
    <w:p w14:paraId="6FBF147B" w14:textId="41B41D79" w:rsidR="00AA196B" w:rsidRDefault="00AA196B" w:rsidP="00AA196B">
      <w:r>
        <w:rPr>
          <w:rFonts w:hint="eastAsia"/>
        </w:rPr>
        <w:t>技能点</w:t>
      </w:r>
    </w:p>
    <w:p w14:paraId="7F331A7C" w14:textId="5DC472EC" w:rsidR="00AA196B" w:rsidRDefault="00AA196B" w:rsidP="00AA196B">
      <w:r w:rsidRPr="00AA196B">
        <w:t>能搭建髋座固定工装，断电检查 CAN/编码器线序及承力螺栓拧紧标记</w:t>
      </w:r>
    </w:p>
    <w:p w14:paraId="7F331A7C" w14:textId="5DC472EC" w:rsidR="00AA196B" w:rsidRDefault="00AA196B" w:rsidP="00AA196B">
      <w:r w:rsidRPr="00AA196B">
        <w:t>能将各关节调至中立位核对刻度线，导入并回读控制参数，完成回零验证</w:t>
      </w:r>
    </w:p>
    <w:p w14:paraId="7F331A7C" w14:textId="5DC472EC" w:rsidR="00AA196B" w:rsidRDefault="00AA196B" w:rsidP="00AA196B">
      <w:r w:rsidRPr="00AA196B">
        <w:t>能用万用表检测关节壳体、连杆等裸露金属对地电压，判定＜3V</w:t>
      </w:r>
    </w:p>
    <w:p w14:paraId="7F331A7C" w14:textId="5DC472EC" w:rsidR="00AA196B" w:rsidRDefault="00AA196B" w:rsidP="00AA196B">
      <w:r w:rsidRPr="00AA196B">
        <w:t>能在单关节点动下测量髋、膝、踝极限角度，判定与标称值偏差≤±2°</w:t>
      </w:r>
    </w:p>
    <w:p w14:paraId="7F331A7C" w14:textId="5DC472EC" w:rsidR="00AA196B" w:rsidRDefault="00AA196B" w:rsidP="00AA196B">
      <w:r w:rsidRPr="00AA196B">
        <w:t>能开展往复运动、电参数采集和噪声测试，记录电压、温度、噪声数据</w:t>
      </w:r>
    </w:p>
    <w:p w14:paraId="7F331A7C" w14:textId="5DC472EC" w:rsidR="00AA196B" w:rsidRDefault="00AA196B" w:rsidP="00AA196B">
      <w:r w:rsidRPr="00AA196B">
        <w:t>能按致命、严重、一般缺陷分级整改，并归档完备性、零位、动态、耐久及闭环记录</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先安全后通电，绝缘或接线不合格不得驱动</w:t>
      </w:r>
    </w:p>
    <w:p w14:paraId="7F331A7C" w14:textId="5DC472EC" w:rsidR="00AA196B" w:rsidRDefault="00AA196B" w:rsidP="00AA196B">
      <w:r w:rsidRPr="00AA196B">
        <w:t>测试数据如实记录，不改点、不漏项、不事后凑数</w:t>
      </w:r>
    </w:p>
    <w:p w14:paraId="7F331A7C" w14:textId="5DC472EC" w:rsidR="00AA196B" w:rsidRDefault="00AA196B" w:rsidP="00AA196B">
      <w:r w:rsidRPr="00AA196B">
        <w:t>缺陷分级闭环，不带病验收</w:t>
      </w:r>
    </w:p>
    <w:p w14:paraId="7F331A7C" w14:textId="5DC472EC" w:rsidR="00AA196B" w:rsidRDefault="00AA196B" w:rsidP="00AA196B">
      <w:r w:rsidRPr="00AA196B">
        <w:t>遵守工装固定与点动安全，遇卡死、过热立即停机</w:t>
      </w: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已装配完成的机器人腿部总成、机器人主控系统、上位机调试电脑、通讯数据线；腿部固定工装（吊装架）、72V 稳压直流电源、高精度数显角度尺、万用表、红外测温仪、声级计、扭矩复检扳手；调试记录台账、参数备份文件</w:t>
      </w: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参考学时：8个学时</w:t>
      </w: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通电安全与完备性</w:t>
      </w:r>
    </w:p>
    <w:p w14:paraId="15D919B0" w14:textId="6C43CD0F" w:rsidR="00AA196B" w:rsidRDefault="00AA196B" w:rsidP="00AA196B">
      <w:r>
        <w:rPr>
          <w:rFonts w:hint="eastAsia"/>
        </w:rPr>
        <w:t>1.1 本任务在整腿流程中的位置</w:t>
      </w:r>
    </w:p>
    <w:p w14:paraId="3151C1DF" w14:textId="6E3C8833" w:rsidR="00AA196B" w:rsidRDefault="00AA196B" w:rsidP="00AA196B">
      <w:pPr>
        <w:ind w:firstLine="420"/>
      </w:pPr>
      <w:r w:rsidRPr="00AA196B">
        <w:t>任务4是装配之后的通电验证，不是再装一遍结构。工艺主线是静态校准、动态联调、故障整改、复检验收。静态解决“能不能安全上电、零位和参数对不对”；动态解决“转到极限和连续运行稳不稳”；整改验收解决“缺陷有没有闭环、记录能不能交付”。前序结构不合格，本任务测到的是装配缺陷，不是控制问题，应退回任务3，而不是靠改参数“调过去”。</w:t>
      </w:r>
    </w:p>
    <w:p w14:paraId="15D919B0" w14:textId="6C43CD0F" w:rsidR="00AA196B" w:rsidRDefault="00AA196B" w:rsidP="00AA196B">
      <w:r>
        <w:rPr>
          <w:rFonts w:hint="eastAsia"/>
        </w:rPr>
        <w:t>1.2 工装刚性固定</w:t>
      </w:r>
    </w:p>
    <w:p w14:paraId="3151C1DF" w14:textId="6E3C8833" w:rsidR="00AA196B" w:rsidRDefault="00AA196B" w:rsidP="00AA196B">
      <w:pPr>
        <w:ind w:firstLine="420"/>
      </w:pPr>
      <w:r w:rsidRPr="00AA196B">
        <w:t>髋座必须刚性固定。通电后关节输出力矩会通过髋座反作用到支撑上：工装松，腿体会晃，角度尺读数漂、零位对不稳，还可能把未约束的整机拖倒。固定的是髋座基准，不是把大小腿焊死；大小腿仍要能按测试要求活动。吊装架或专用支架应在驱动前确认无晃动、无干涉。</w:t>
      </w:r>
    </w:p>
    <w:p w14:paraId="15D919B0" w14:textId="6C43CD0F" w:rsidR="00AA196B" w:rsidRDefault="00AA196B" w:rsidP="00AA196B">
      <w:r>
        <w:rPr>
          <w:rFonts w:hint="eastAsia"/>
        </w:rPr>
        <w:t>1.3 电源与检测仪器</w:t>
      </w:r>
    </w:p>
    <w:p w14:paraId="3151C1DF" w14:textId="6E3C8833" w:rsidR="00AA196B" w:rsidRDefault="00AA196B" w:rsidP="00AA196B">
      <w:pPr>
        <w:ind w:firstLine="420"/>
      </w:pPr>
      <w:r w:rsidRPr="00AA196B">
        <w:t>本任务母线为 72V 稳压直流，电压应能稳定在后续监控窗口 72±1V 内。常用仪器及用途：高精度数显角度尺测关节实际转角；万用表直流电压档测对地电位；红外测温仪看绕组或壳体温升；声级计测静态/动态噪声；扭矩复检扳手核对承力螺栓。仪器应完好、在有效期内，不得用损坏表计代替。环境、总成不完整时，不得进入带电环节。</w:t>
      </w:r>
    </w:p>
    <w:p w14:paraId="15D919B0" w14:textId="6C43CD0F" w:rsidR="00AA196B" w:rsidRDefault="00AA196B" w:rsidP="00AA196B">
      <w:r>
        <w:rPr>
          <w:rFonts w:hint="eastAsia"/>
        </w:rPr>
        <w:t>1.4 通电前接插与锁扣</w:t>
      </w:r>
    </w:p>
    <w:p w14:paraId="3151C1DF" w14:textId="6E3C8833" w:rsidR="00AA196B" w:rsidRDefault="00AA196B" w:rsidP="00AA196B">
      <w:pPr>
        <w:ind w:firstLine="420"/>
      </w:pPr>
      <w:r w:rsidRPr="00AA196B">
        <w:t>动力线与信号线的区分、行程余量和避死角见任务2，本任务不再讲授布置方法。通电前只复核：接头插合到位、锁扣锁死、轻拉不脱落。插不到位会发热或掉线，锁扣未扣会在点动中脱出。检查必须断电，禁止带电插拔。</w:t>
      </w:r>
    </w:p>
    <w:p w14:paraId="15D919B0" w14:textId="6C43CD0F" w:rsidR="00AA196B" w:rsidRDefault="00AA196B" w:rsidP="00AA196B">
      <w:r>
        <w:rPr>
          <w:rFonts w:hint="eastAsia"/>
        </w:rPr>
        <w:t>1.5 CAN 总线与编码器线序</w:t>
      </w:r>
    </w:p>
    <w:p w14:paraId="3151C1DF" w14:textId="6E3C8833" w:rsidR="00AA196B" w:rsidRDefault="00AA196B" w:rsidP="00AA196B">
      <w:pPr>
        <w:ind w:firstLine="420"/>
      </w:pPr>
      <w:r w:rsidRPr="00AA196B">
        <w:t>腿内部 CAN 与编码器线有固定线序和极性。反接、错接轻则通信失败、关节失能，重则损坏接口。线序核对的是“这一根进的是这个关节的这个口”，不能只看插头形状能插上。动力接对而编码器反了，电机会失控或方向相反，属于上电前必须排除的故障。</w:t>
      </w:r>
    </w:p>
    <w:p w14:paraId="15D919B0" w14:textId="6C43CD0F" w:rsidR="00AA196B" w:rsidRDefault="00AA196B" w:rsidP="00AA196B">
      <w:r>
        <w:rPr>
          <w:rFonts w:hint="eastAsia"/>
        </w:rPr>
        <w:t>1.6 拧紧标记与结构完备性</w:t>
      </w:r>
    </w:p>
    <w:p w14:paraId="3151C1DF" w14:textId="6E3C8833" w:rsidR="00AA196B" w:rsidRDefault="00AA196B" w:rsidP="00AA196B">
      <w:pPr>
        <w:ind w:firstLine="420"/>
      </w:pPr>
      <w:r w:rsidRPr="00AA196B">
        <w:t>对角交叉分次紧固、过紧过松的危害见任务2。本任务不重做预紧教学，只查通电前状态：承力螺栓有拧紧标记、无错漏装滑丝；按 BOM 核对髋座、大腿连杆、小腿连杆、踝支架、足部支撑件齐全无变形。无标记或漏装，运转中可能松脱。合格条件是：连接无误且不松动；紧固件有拧紧标记、无错漏装。</w:t>
      </w:r>
    </w:p>
    <w:p w14:paraId="15D919B0" w14:textId="6C43CD0F" w:rsidR="00AA196B" w:rsidRDefault="00AA196B" w:rsidP="00AA196B">
      <w:r>
        <w:rPr>
          <w:rFonts w:hint="eastAsia"/>
        </w:rPr>
        <w:t>1.7 绝缘与对地电压</w:t>
      </w:r>
    </w:p>
    <w:p w14:paraId="3151C1DF" w14:textId="6E3C8833" w:rsidR="00AA196B" w:rsidRDefault="00AA196B" w:rsidP="00AA196B">
      <w:pPr>
        <w:ind w:firstLine="420"/>
      </w:pPr>
      <w:r w:rsidRPr="00AA196B">
        <w:t>壳体、连杆、螺栓头等裸露金属对电源负极不应带危险电位。测量用直流电压档，一支表笔接电源输出负极，另一支接触上述金属；须在待机以及低压、高压上电状态下都测，取最大值为准。合格判定：对地电压＜3V。超过 3V 视为绝缘异常或等电位不良，属于致命缺陷，不得进入关节点动。能转动不能代替绝缘合格。零位与控制参数</w:t>
      </w:r>
    </w:p>
    <w:p w14:paraId="15D919B0" w14:textId="6C43CD0F" w:rsidR="00AA196B" w:rsidRDefault="00AA196B" w:rsidP="00AA196B">
      <w:r>
        <w:rPr>
          <w:rFonts w:hint="eastAsia"/>
        </w:rPr>
        <w:t>2.1 中立位与刻度线</w:t>
      </w:r>
    </w:p>
    <w:p w14:paraId="3151C1DF" w14:textId="6E3C8833" w:rsidR="00AA196B" w:rsidRDefault="00AA196B" w:rsidP="00AA196B">
      <w:pPr>
        <w:ind w:firstLine="420"/>
      </w:pPr>
      <w:r w:rsidRPr="00AA196B">
        <w:t>设计中立位是各关节的机械参考姿态。壳体与输出法兰上的刻度线对齐，表示执行器连接部分处于中立。断电下手动摆到中立再看刻度，才能把“机械实际在哪”看清楚。刻度不对齐，后续软件零点再准，迈步姿态也会偏。</w:t>
      </w:r>
    </w:p>
    <w:p w14:paraId="15D919B0" w14:textId="6C43CD0F" w:rsidR="00AA196B" w:rsidRDefault="00AA196B" w:rsidP="00AA196B">
      <w:r>
        <w:rPr>
          <w:rFonts w:hint="eastAsia"/>
        </w:rPr>
        <w:t>2.2 机械零位、电气零位与偏移</w:t>
      </w:r>
    </w:p>
    <w:p w14:paraId="3151C1DF" w14:textId="6E3C8833" w:rsidR="00AA196B" w:rsidRDefault="00AA196B" w:rsidP="00AA196B">
      <w:pPr>
        <w:ind w:firstLine="420"/>
      </w:pPr>
      <w:r w:rsidRPr="00AA196B">
        <w:t>机械零位是中立姿态下的几何位置；电气零位是驱动器里保存的零点参数。出厂标定按单关节做，装进腿部后孔位、垫片、紧固都会带来装配偏差，所以必须把读到的出厂零点与当前机械零位对比。有偏差则写入零点偏移，用软件补偿装配误差，而不是硬扳结构去凑刻度。只改机械或只改软件，都会把偏差留给极限角和步态。</w:t>
      </w:r>
    </w:p>
    <w:p w14:paraId="15D919B0" w14:textId="6C43CD0F" w:rsidR="00AA196B" w:rsidRDefault="00AA196B" w:rsidP="00AA196B">
      <w:r>
        <w:rPr>
          <w:rFonts w:hint="eastAsia"/>
        </w:rPr>
        <w:t>2.3 回零验证</w:t>
      </w:r>
    </w:p>
    <w:p w14:paraId="3151C1DF" w14:textId="6E3C8833" w:rsidR="00AA196B" w:rsidRDefault="00AA196B" w:rsidP="00AA196B">
      <w:pPr>
        <w:ind w:firstLine="420"/>
      </w:pPr>
      <w:r w:rsidRPr="00AA196B">
        <w:t>偏移写入后要断电重启，让参数从非易失存储加载，再下发回零指令。回零后的姿态应与机械中立位、刻度线一致。回零失败的常见原因：偏移未保存、关节方向接反、机械卡滞、限位把回零挡住。回零不合格，不得测极限角度，否则标称值全部失去参照。</w:t>
      </w:r>
    </w:p>
    <w:p w14:paraId="15D919B0" w14:textId="6C43CD0F" w:rsidR="00AA196B" w:rsidRDefault="00AA196B" w:rsidP="00AA196B">
      <w:r>
        <w:rPr>
          <w:rFonts w:hint="eastAsia"/>
        </w:rPr>
        <w:t>2.4 位置环、速度环、转矩限幅与限位</w:t>
      </w:r>
    </w:p>
    <w:p w14:paraId="3151C1DF" w14:textId="6E3C8833" w:rsidR="00AA196B" w:rsidRDefault="00AA196B" w:rsidP="00AA196B">
      <w:pPr>
        <w:ind w:firstLine="420"/>
      </w:pPr>
      <w:r w:rsidRPr="00AA196B">
        <w:t>位置环 PID 决定跟位是否到位、是否振荡；速度环 PID 决定响应快慢与是否冲击；转矩限幅限制最大力矩，防止堵转烧毁；限位阈值给出软件行程边界，避免冲过机械极限。四类参数缺一，就会出现超调、发抖、无力或撞结构。学员应能说出每一类参数管什么，而不是把文件当作黑盒导入。</w:t>
      </w:r>
    </w:p>
    <w:p w14:paraId="15D919B0" w14:textId="6C43CD0F" w:rsidR="00AA196B" w:rsidRDefault="00AA196B" w:rsidP="00AA196B">
      <w:r>
        <w:rPr>
          <w:rFonts w:hint="eastAsia"/>
        </w:rPr>
        <w:t>2.5 版本匹配与文件完整性</w:t>
      </w:r>
    </w:p>
    <w:p w14:paraId="3151C1DF" w14:textId="6E3C8833" w:rsidR="00AA196B" w:rsidRDefault="00AA196B" w:rsidP="00AA196B">
      <w:pPr>
        <w:ind w:firstLine="420"/>
      </w:pPr>
      <w:r w:rsidRPr="00AA196B">
        <w:t>控制参数必须与该关节标定固件版本一致。版本不对，PID 单位、限位极性或限幅范围可能完全不同。导入前检查文件无缺失、无乱码，关节与文件一一对应，禁止把左腿文件下到右腿、把膝参数下到髋。</w:t>
      </w:r>
    </w:p>
    <w:p w14:paraId="15D919B0" w14:textId="6C43CD0F" w:rsidR="00AA196B" w:rsidRDefault="00AA196B" w:rsidP="00AA196B">
      <w:r>
        <w:rPr>
          <w:rFonts w:hint="eastAsia"/>
        </w:rPr>
        <w:t>2.6 下发、重启与回读</w:t>
      </w:r>
    </w:p>
    <w:p w14:paraId="3151C1DF" w14:textId="6E3C8833" w:rsidR="00AA196B" w:rsidRDefault="00AA196B" w:rsidP="00AA196B">
      <w:pPr>
        <w:ind w:firstLine="420"/>
      </w:pPr>
      <w:r w:rsidRPr="00AA196B">
        <w:t>写入驱动器后重启再回读，逐项对照导入值。只显示“下发成功”不能证明存储器里就是这份参数。回读不一致应重新导入，不得带着未知参数做极限测试。合格条件：版本、内容、完整性均符合要求。极限角度与对称度</w:t>
      </w:r>
    </w:p>
    <w:p w14:paraId="15D919B0" w14:textId="6C43CD0F" w:rsidR="00AA196B" w:rsidRDefault="00AA196B" w:rsidP="00AA196B">
      <w:r>
        <w:rPr>
          <w:rFonts w:hint="eastAsia"/>
        </w:rPr>
        <w:t>3.1 允许偏差 ±2°</w:t>
      </w:r>
    </w:p>
    <w:p w14:paraId="3151C1DF" w14:textId="6E3C8833" w:rsidR="00AA196B" w:rsidRDefault="00AA196B" w:rsidP="00AA196B">
      <w:pPr>
        <w:ind w:firstLine="420"/>
      </w:pPr>
      <w:r w:rsidRPr="00AA196B">
        <w:t>极限角允许偏差 ±2°，依据一体化关节旋转范围测试逻辑和装配公差确定。小于该窗口视为达到设计行程，大于则超差。超差时要先分清三类原因：机械撞上了（干涉、装配偏）；零位偏了（中立不准，正负行程一长一短）；软件限位设窄或设反。原因不同，整改对象不同。</w:t>
      </w:r>
    </w:p>
    <w:p w14:paraId="15D919B0" w14:textId="6C43CD0F" w:rsidR="00AA196B" w:rsidRDefault="00AA196B" w:rsidP="00AA196B">
      <w:r>
        <w:rPr>
          <w:rFonts w:hint="eastAsia"/>
        </w:rPr>
        <w:t>3.2 测量通则</w:t>
      </w:r>
    </w:p>
    <w:p w14:paraId="3151C1DF" w14:textId="6E3C8833" w:rsidR="00AA196B" w:rsidRDefault="00AA196B" w:rsidP="00AA196B">
      <w:pPr>
        <w:ind w:firstLine="420"/>
      </w:pPr>
      <w:r w:rsidRPr="00AA196B">
        <w:t>角度在关节转轴处读取，不要在远离转轴的杆端估读。正、反方向（或往复）各测若干次取平均，本任务要求各方向测 3 次，以抑制手持角度尺抖动。单关节测试时固定相邻连杆，避免整链串动把别的关节角度叠进去。驱动应缓慢点动到极限，便于同时看干涉和线缆。</w:t>
      </w:r>
    </w:p>
    <w:p w14:paraId="15D919B0" w14:textId="6C43CD0F" w:rsidR="00AA196B" w:rsidRDefault="00AA196B" w:rsidP="00AA196B">
      <w:r>
        <w:rPr>
          <w:rFonts w:hint="eastAsia"/>
        </w:rPr>
        <w:t>3.3 髋关节标称行程</w:t>
      </w:r>
    </w:p>
    <w:p w14:paraId="3151C1DF" w14:textId="6E3C8833" w:rsidR="00AA196B" w:rsidRDefault="00AA196B" w:rsidP="00AA196B">
      <w:pPr>
        <w:ind w:firstLine="420"/>
      </w:pPr>
      <w:r w:rsidRPr="00AA196B">
        <w:t>髋有俯仰、侧摆、旋转三个方向。标称值：俯仰向前抬腿 108°、向后摆腿 77°；侧摆向内 10°、向外 25°；旋转内外合计 40°。三个方向都要测到正、反极限，不能用抬腿代替侧摆。极限位须无结构干涉、无卡滞、无线缆拉扯，且与标称值偏差 ≤±2°。</w:t>
      </w:r>
    </w:p>
    <w:p w14:paraId="15D919B0" w14:textId="6C43CD0F" w:rsidR="00AA196B" w:rsidRDefault="00AA196B" w:rsidP="00AA196B">
      <w:r>
        <w:rPr>
          <w:rFonts w:hint="eastAsia"/>
        </w:rPr>
        <w:t>3.4 膝关节标称行程</w:t>
      </w:r>
    </w:p>
    <w:p w14:paraId="3151C1DF" w14:textId="6E3C8833" w:rsidR="00AA196B" w:rsidRDefault="00AA196B" w:rsidP="00AA196B">
      <w:pPr>
        <w:ind w:firstLine="420"/>
      </w:pPr>
      <w:r w:rsidRPr="00AA196B">
        <w:t>膝为屈伸。标称值：小腿前踢 5°、后踢屈曲 120°。测量的是大小腿夹角再换算成屈伸角，不是髋座相对地面的倾角。测试时固定大腿姿态，只驱动膝，检查极限位连杆不碰撞、线缆不挤压。偏差同样 ≤±2°。</w:t>
      </w:r>
    </w:p>
    <w:p w14:paraId="15D919B0" w14:textId="6C43CD0F" w:rsidR="00AA196B" w:rsidRDefault="00AA196B" w:rsidP="00AA196B">
      <w:r>
        <w:rPr>
          <w:rFonts w:hint="eastAsia"/>
        </w:rPr>
        <w:t>3.5 踝关节标称行程</w:t>
      </w:r>
    </w:p>
    <w:p w14:paraId="3151C1DF" w14:textId="6E3C8833" w:rsidR="00AA196B" w:rsidRDefault="00AA196B" w:rsidP="00AA196B">
      <w:pPr>
        <w:ind w:firstLine="420"/>
      </w:pPr>
      <w:r w:rsidRPr="00AA196B">
        <w:t>踝为俯仰与侧摆。标称值：脚背向上抬起 60°、向下绷脚背 30°；左右侧摆合计 25°。测量足板相对小腿的实际偏转，测试时固定小腿。须确认足部极限与小腿结构无干涉，偏差 ≤±2°。</w:t>
      </w:r>
    </w:p>
    <w:p w14:paraId="15D919B0" w14:textId="6C43CD0F" w:rsidR="00AA196B" w:rsidRDefault="00AA196B" w:rsidP="00AA196B">
      <w:r>
        <w:rPr>
          <w:rFonts w:hint="eastAsia"/>
        </w:rPr>
        <w:t>3.6 通电极限位复核</w:t>
      </w:r>
    </w:p>
    <w:p w14:paraId="3151C1DF" w14:textId="6E3C8833" w:rsidR="00AA196B" w:rsidRDefault="00AA196B" w:rsidP="00AA196B">
      <w:pPr>
        <w:ind w:firstLine="420"/>
      </w:pPr>
      <w:r w:rsidRPr="00AA196B">
        <w:t>干涉、卡顿、异响的判定见任务2的手动全行程自检。本任务是在通电、量化极限角条件下复核：编码器显示到位后，仍须确认连杆未碰、线束未被拉脱。任务2未覆盖的是带力矩、带限位参数时的冲限与对称问题。</w:t>
      </w:r>
    </w:p>
    <w:p w14:paraId="15D919B0" w14:textId="6C43CD0F" w:rsidR="00AA196B" w:rsidRDefault="00AA196B" w:rsidP="00AA196B">
      <w:r>
        <w:rPr>
          <w:rFonts w:hint="eastAsia"/>
        </w:rPr>
        <w:t>3.7 双腿对称度</w:t>
      </w:r>
    </w:p>
    <w:p w14:paraId="3151C1DF" w14:textId="6E3C8833" w:rsidR="00AA196B" w:rsidRDefault="00AA196B" w:rsidP="00AA196B">
      <w:pPr>
        <w:ind w:firstLine="420"/>
      </w:pPr>
      <w:r w:rsidRPr="00AA196B">
        <w:t>左右腿同一关节的极限角、零位姿态应对称：对应关节角度差 ≤1°，足部基准高度差 ≤1mm。不对称会在步行中表现为偏斜、一侧先落地。微调手段：髋座安装垫片改机械高度/倾角，零位偏移改电气中立。规则是先保证单腿自身 ≤±2°，再用垫片和偏移把双腿差收到 1°/1mm 以内，不能用“两边平均一下”掩盖单腿超差。动态性能、耐久与缺陷闭环</w:t>
      </w:r>
    </w:p>
    <w:p w14:paraId="15D919B0" w14:textId="6C43CD0F" w:rsidR="00AA196B" w:rsidRDefault="00AA196B" w:rsidP="00AA196B">
      <w:r>
        <w:rPr>
          <w:rFonts w:hint="eastAsia"/>
        </w:rPr>
        <w:t>4.1 单关节低速往复</w:t>
      </w:r>
    </w:p>
    <w:p w14:paraId="3151C1DF" w14:textId="6E3C8833" w:rsidR="00AA196B" w:rsidRDefault="00AA196B" w:rsidP="00AA196B">
      <w:pPr>
        <w:ind w:firstLine="420"/>
      </w:pPr>
      <w:r w:rsidRPr="00AA196B">
        <w:t>动态从单关节、全行程、低速开始。本任务采用 30% 额定转速点动，单关节连续运行 5 分钟。观察项：运动是否平稳；有无抖动、冲击异响；有无驱动报警；紧固件是否松动；线缆是否移位、摩擦。低速都无法平稳，不得升速或做联动。髋、膝、踝要逐个做，不能用一个关节代替整腿。</w:t>
      </w:r>
    </w:p>
    <w:p w14:paraId="15D919B0" w14:textId="6C43CD0F" w:rsidR="00AA196B" w:rsidRDefault="00AA196B" w:rsidP="00AA196B">
      <w:r>
        <w:rPr>
          <w:rFonts w:hint="eastAsia"/>
        </w:rPr>
        <w:t>4.2 母线电压、温度与电流</w:t>
      </w:r>
    </w:p>
    <w:p w14:paraId="3151C1DF" w14:textId="6E3C8833" w:rsidR="00AA196B" w:rsidRDefault="00AA196B" w:rsidP="00AA196B">
      <w:pPr>
        <w:ind w:firstLine="420"/>
      </w:pPr>
      <w:r w:rsidRPr="00AA196B">
        <w:t>连续运行中由上位机读取母线电压、绕组温度、输出电流。采集节奏：每 2 分钟一组，不少于 5 组有效数据。合格窗口：电压 72±1V；温度＜75℃；电流完整留存。电压跌出窗口提示电源或线阻；温度逼近 75℃提示别劲、堵转或散热不良；电流缺失等于没有过程证据。异常应停机，先查机械再查电气。</w:t>
      </w:r>
    </w:p>
    <w:p w14:paraId="15D919B0" w14:textId="6C43CD0F" w:rsidR="00AA196B" w:rsidRDefault="00AA196B" w:rsidP="00AA196B">
      <w:r>
        <w:rPr>
          <w:rFonts w:hint="eastAsia"/>
        </w:rPr>
        <w:t>4.3 静态噪声与动态噪声</w:t>
      </w:r>
    </w:p>
    <w:p w14:paraId="3151C1DF" w14:textId="6E3C8833" w:rsidR="00AA196B" w:rsidRDefault="00AA196B" w:rsidP="00AA196B">
      <w:pPr>
        <w:ind w:firstLine="420"/>
      </w:pPr>
      <w:r w:rsidRPr="00AA196B">
        <w:t>静态：上电使能、静止零位，测的是电磁和静止机械背景。动态：额定转速稳态运行，测的是轴承、传动和结构共振。声级计距关节 1m、等高，前后左右上 5 个点位，每点 3 次取算术平均，避免对着风扇口或贴着壳体乱测。合格：静态＜60 分贝，动态＜75 分贝。噪声突然增大，优先查松动、缺润滑和碰擦。</w:t>
      </w:r>
    </w:p>
    <w:p w14:paraId="15D919B0" w14:textId="6C43CD0F" w:rsidR="00AA196B" w:rsidRDefault="00AA196B" w:rsidP="00AA196B">
      <w:r>
        <w:rPr>
          <w:rFonts w:hint="eastAsia"/>
        </w:rPr>
        <w:t>4.4 耐久运行与停机复检</w:t>
      </w:r>
    </w:p>
    <w:p w14:paraId="3151C1DF" w14:textId="6E3C8833" w:rsidR="00AA196B" w:rsidRDefault="00AA196B" w:rsidP="00AA196B">
      <w:pPr>
        <w:ind w:firstLine="420"/>
      </w:pPr>
      <w:r w:rsidRPr="00AA196B">
        <w:t>工装固定下做髋膝踝联动屈伸、摆动，连续不间断运行，全程监视温度、电流、报警，记录累计时长。合格：无故障连续运行大于 10 分钟。停机后必须复检紧固件松动、线缆磨损、结构异响。耐久看的是“还能不能继续用”，不是“十分钟里有没有停”。</w:t>
      </w:r>
    </w:p>
    <w:p w14:paraId="15D919B0" w14:textId="6C43CD0F" w:rsidR="00AA196B" w:rsidRDefault="00AA196B" w:rsidP="00AA196B">
      <w:r>
        <w:rPr>
          <w:rFonts w:hint="eastAsia"/>
        </w:rPr>
        <w:t>4.5 缺陷分级</w:t>
      </w:r>
    </w:p>
    <w:p w14:paraId="3151C1DF" w14:textId="6E3C8833" w:rsidR="00AA196B" w:rsidRDefault="00AA196B" w:rsidP="00AA196B">
      <w:pPr>
        <w:ind w:firstLine="420"/>
      </w:pPr>
      <w:r w:rsidRPr="00AA196B">
        <w:t>致命缺陷：关节卡死、电机过热烧毁、绝缘失效。立即停工，24 小时内全项目复测清零，不得降级放行。严重缺陷：角度大幅超标、运行剧烈抖响、频繁过载报警。48 小时内优化并复测。一般/轻微缺陷：进缺陷台账，腿部验收前全部关闭。分级的意义是把人身与设备安全、功能成败和外观毛病分开处理，禁止把致命缺陷当成“再跑一次试试”。</w:t>
      </w:r>
    </w:p>
    <w:p w14:paraId="15D919B0" w14:textId="6C43CD0F" w:rsidR="00AA196B" w:rsidRDefault="00AA196B" w:rsidP="00AA196B">
      <w:r>
        <w:rPr>
          <w:rFonts w:hint="eastAsia"/>
        </w:rPr>
        <w:t>4.6 验收与归档</w:t>
      </w:r>
    </w:p>
    <w:p w14:paraId="3151C1DF" w14:textId="6E3C8833" w:rsidR="00AA196B" w:rsidRDefault="00AA196B" w:rsidP="00AA196B">
      <w:pPr>
        <w:ind w:firstLine="420"/>
      </w:pPr>
      <w:r w:rsidRPr="00AA196B">
        <w:t>验收条件：全部测试项目合格，全部缺陷闭环。缺一项数据或一项缺陷未关闭，不能出合格结论。归档资料至少包括：腿部完备性检查记录表；关节零位复核与硬限位标定数据；动态性能测试台账；耐久运行记录；缺陷整改闭环记录。记录应能追溯到关节、方向、测次和判定，禁止事后补造。</w:t>
      </w: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 w:numId="23">
    <w:abstractNumId w:val="13"/>
    <w:lvlOverride w:ilvl="0">
      <w:startOverride w:val="1"/>
    </w:lvlOverride>
  </w:num>
  <w:num w:numId="24">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