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A1248" w14:textId="145BBC02" w:rsidR="00AF39A3" w:rsidRDefault="00AF39A3" w:rsidP="00AF39A3">
      <w:pPr>
        <w:pStyle w:val="1"/>
        <w:jc w:val="center"/>
        <w:rPr>
          <w:rFonts w:hint="eastAsia"/>
        </w:rPr>
      </w:pPr>
      <w:r w:rsidRPr="00AF39A3">
        <w:t>项目二 腿部机械装配</w:t>
      </w:r>
      <w:r w:rsidR="00055195">
        <w:t>与测试</w:t>
      </w:r>
    </w:p>
    <w:p w14:paraId="59E0535F" w14:textId="4B584174" w:rsidR="00AF39A3" w:rsidRDefault="00AF39A3" w:rsidP="00AF39A3">
      <w:pPr>
        <w:pStyle w:val="2"/>
        <w:rPr>
          <w:rFonts w:hint="eastAsia"/>
        </w:rPr>
      </w:pPr>
      <w:r>
        <w:rPr>
          <w:rFonts w:hint="eastAsia"/>
        </w:rPr>
        <w:t>任务1 腿部零件清点与检验</w:t>
      </w:r>
    </w:p>
    <w:p w14:paraId="76DA35D9" w14:textId="63C1FFB9" w:rsidR="00E90189" w:rsidRDefault="00E90189" w:rsidP="00E90189">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sidR="00822827">
        <w:rPr>
          <w:rFonts w:asciiTheme="majorHAnsi" w:eastAsiaTheme="majorEastAsia" w:hAnsiTheme="majorHAnsi" w:cstheme="majorBidi" w:hint="eastAsia"/>
          <w:color w:val="0F4761" w:themeColor="accent1" w:themeShade="BF"/>
          <w:sz w:val="32"/>
          <w:szCs w:val="32"/>
        </w:rPr>
        <w:t>任务描述</w:t>
      </w:r>
      <w:r w:rsidRPr="00E0698F">
        <w:rPr>
          <w:rFonts w:asciiTheme="majorHAnsi" w:eastAsiaTheme="majorEastAsia" w:hAnsiTheme="majorHAnsi" w:cstheme="majorBidi" w:hint="eastAsia"/>
          <w:color w:val="0F4761" w:themeColor="accent1" w:themeShade="BF"/>
          <w:sz w:val="32"/>
          <w:szCs w:val="32"/>
        </w:rPr>
        <w:t>】</w:t>
      </w:r>
    </w:p>
    <w:p w14:paraId="09E7130D" w14:textId="77777777" w:rsidR="00822827" w:rsidRDefault="00822827" w:rsidP="00E90189">
      <w:pPr>
        <w:rPr>
          <w:rFonts w:asciiTheme="majorHAnsi" w:eastAsiaTheme="majorEastAsia" w:hAnsiTheme="majorHAnsi" w:cstheme="majorBidi" w:hint="eastAsia"/>
          <w:color w:val="0F4761" w:themeColor="accent1" w:themeShade="BF"/>
          <w:sz w:val="32"/>
          <w:szCs w:val="32"/>
        </w:rPr>
      </w:pPr>
    </w:p>
    <w:p w14:paraId="2385659D" w14:textId="51EE9033"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任务目标</w:t>
      </w:r>
      <w:r w:rsidRPr="00E0698F">
        <w:rPr>
          <w:rFonts w:asciiTheme="majorHAnsi" w:eastAsiaTheme="majorEastAsia" w:hAnsiTheme="majorHAnsi" w:cstheme="majorBidi" w:hint="eastAsia"/>
          <w:color w:val="0F4761" w:themeColor="accent1" w:themeShade="BF"/>
          <w:sz w:val="32"/>
          <w:szCs w:val="32"/>
        </w:rPr>
        <w:t>】</w:t>
      </w:r>
    </w:p>
    <w:p w14:paraId="38A66E9B" w14:textId="45E150BB" w:rsidR="00822827" w:rsidRDefault="00AA196B" w:rsidP="00AA196B">
      <w:r>
        <w:rPr>
          <w:rFonts w:hint="eastAsia"/>
        </w:rPr>
        <w:t>知识点</w:t>
      </w:r>
    </w:p>
    <w:p w14:paraId="7F331A7C" w14:textId="5DC472EC" w:rsidR="00AA196B" w:rsidRDefault="00AA196B" w:rsidP="00AA196B">
      <w:r w:rsidRPr="00AA196B">
        <w:t>腿部 BOM 的构成与识读要求</w:t>
      </w:r>
    </w:p>
    <w:p w14:paraId="68D8D708" w14:textId="3762F5A5" w:rsidR="00AA196B" w:rsidRDefault="00AA196B" w:rsidP="00AA196B">
      <w:r w:rsidRPr="00AA196B">
        <w:t>左右镜像件、前后件不可互换的原因及区分依据</w:t>
      </w:r>
    </w:p>
    <w:p w14:paraId="338C0594" w14:textId="68242E5B" w:rsidR="00AA196B" w:rsidRDefault="00AA196B" w:rsidP="00AA196B">
      <w:r w:rsidRPr="00AA196B">
        <w:t>混装、错装的典型原因及预防原则</w:t>
      </w:r>
    </w:p>
    <w:p w14:paraId="1716B52B" w14:textId="47EBD44E" w:rsidR="00AA196B" w:rsidRDefault="00AA196B" w:rsidP="00AA196B">
      <w:pPr>
        <w:rPr>
          <w:rFonts w:hint="eastAsia"/>
        </w:rPr>
      </w:pPr>
      <w:r w:rsidRPr="00AA196B">
        <w:t>踝关节旋转垫片对转动间隙与对中的影响</w:t>
      </w:r>
    </w:p>
    <w:p w14:paraId="6FBF147B" w14:textId="41B41D79" w:rsidR="00AA196B" w:rsidRDefault="00AA196B" w:rsidP="00AA196B">
      <w:r>
        <w:rPr>
          <w:rFonts w:hint="eastAsia"/>
        </w:rPr>
        <w:t>技能点</w:t>
      </w:r>
    </w:p>
    <w:p w14:paraId="21463374" w14:textId="337D8E10" w:rsidR="00AA196B" w:rsidRDefault="00AA196B" w:rsidP="00AA196B">
      <w:r>
        <w:rPr>
          <w:rFonts w:hint="eastAsia"/>
        </w:rPr>
        <w:t>能</w:t>
      </w:r>
      <w:r w:rsidRPr="00AA196B">
        <w:t>正确区分左足/右足、大腿支撑板前/后、ROLL 连接件左/右，并分区摆放</w:t>
      </w:r>
    </w:p>
    <w:p w14:paraId="41551D4B" w14:textId="1238E5B3" w:rsidR="00AA196B" w:rsidRDefault="00AA196B" w:rsidP="00AA196B">
      <w:r w:rsidRPr="00AA196B">
        <w:t>按结构件、电机、标准件、线束分类码放，防止混装错装</w:t>
      </w:r>
    </w:p>
    <w:p w14:paraId="428DC4E3" w14:textId="0A254794" w:rsidR="00AA196B" w:rsidRDefault="00AA196B" w:rsidP="00AA196B">
      <w:r w:rsidRPr="00AA196B">
        <w:t>对大腿/小腿支撑板、足部、ROLL 连接件等进行外观检验，识别变形、裂纹、磕碰、毛刺</w:t>
      </w:r>
    </w:p>
    <w:p w14:paraId="1453A7E7" w14:textId="24533C05" w:rsidR="00AA196B" w:rsidRDefault="00AA196B" w:rsidP="00AA196B">
      <w:r w:rsidRPr="00AA196B">
        <w:t>检查螺纹孔无滑丝、无堵屑，并用同规格螺柱/螺栓试配</w:t>
      </w:r>
    </w:p>
    <w:p w14:paraId="4613D6F5" w14:textId="5B017370" w:rsidR="00AA196B" w:rsidRDefault="00AA196B" w:rsidP="00AA196B">
      <w:r w:rsidRPr="00AA196B">
        <w:t>清理零件表面加工残留、铝屑及杂质</w:t>
      </w:r>
    </w:p>
    <w:p w14:paraId="2CD8A62F" w14:textId="40AB96C2" w:rsidR="00AA196B" w:rsidRDefault="00AA196B" w:rsidP="00AA196B">
      <w:pPr>
        <w:rPr>
          <w:rFonts w:hint="eastAsia"/>
        </w:rPr>
      </w:pPr>
      <w:r w:rsidRPr="00AA196B">
        <w:t>在断电条件下手转电机输出法兰，判定转动状态是否合格</w:t>
      </w:r>
    </w:p>
    <w:p w14:paraId="0A0CF171" w14:textId="2D9734C6" w:rsidR="00AA196B" w:rsidRDefault="00AA196B" w:rsidP="00AA196B">
      <w:pPr>
        <w:rPr>
          <w:rFonts w:hint="eastAsia"/>
        </w:rPr>
      </w:pPr>
      <w:r>
        <w:rPr>
          <w:rFonts w:hint="eastAsia"/>
        </w:rPr>
        <w:t>素养目标</w:t>
      </w:r>
    </w:p>
    <w:p w14:paraId="4D200282" w14:textId="222653A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任务设施</w:t>
      </w:r>
      <w:r w:rsidRPr="00E0698F">
        <w:rPr>
          <w:rFonts w:asciiTheme="majorHAnsi" w:eastAsiaTheme="majorEastAsia" w:hAnsiTheme="majorHAnsi" w:cstheme="majorBidi" w:hint="eastAsia"/>
          <w:color w:val="0F4761" w:themeColor="accent1" w:themeShade="BF"/>
          <w:sz w:val="32"/>
          <w:szCs w:val="32"/>
        </w:rPr>
        <w:t>】</w:t>
      </w:r>
    </w:p>
    <w:p w14:paraId="3AFA48A7" w14:textId="59D5D215" w:rsidR="00822827" w:rsidRDefault="00AA196B" w:rsidP="00AA196B">
      <w:pPr>
        <w:rPr>
          <w:rFonts w:hint="eastAsia"/>
        </w:rPr>
      </w:pPr>
      <w:r>
        <w:rPr>
          <w:rFonts w:hint="eastAsia"/>
        </w:rPr>
        <w:t>灵龙机器人腿部零件、检测工具、线束等</w:t>
      </w:r>
    </w:p>
    <w:p w14:paraId="3363ECD5" w14:textId="33D008B4"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参考学时</w:t>
      </w:r>
      <w:r w:rsidRPr="00E0698F">
        <w:rPr>
          <w:rFonts w:asciiTheme="majorHAnsi" w:eastAsiaTheme="majorEastAsia" w:hAnsiTheme="majorHAnsi" w:cstheme="majorBidi" w:hint="eastAsia"/>
          <w:color w:val="0F4761" w:themeColor="accent1" w:themeShade="BF"/>
          <w:sz w:val="32"/>
          <w:szCs w:val="32"/>
        </w:rPr>
        <w:t>】</w:t>
      </w:r>
    </w:p>
    <w:p w14:paraId="65FDE730" w14:textId="05C14A53" w:rsidR="00822827" w:rsidRDefault="00AA196B" w:rsidP="00822827">
      <w:pPr>
        <w:rPr>
          <w:rFonts w:asciiTheme="majorHAnsi" w:eastAsiaTheme="majorEastAsia" w:hAnsiTheme="majorHAnsi" w:cstheme="majorBidi" w:hint="eastAsia"/>
          <w:color w:val="0F4761" w:themeColor="accent1" w:themeShade="BF"/>
          <w:sz w:val="32"/>
          <w:szCs w:val="32"/>
        </w:rPr>
      </w:pPr>
      <w:r>
        <w:rPr>
          <w:rFonts w:asciiTheme="majorHAnsi" w:eastAsiaTheme="majorEastAsia" w:hAnsiTheme="majorHAnsi" w:cstheme="majorBidi" w:hint="eastAsia"/>
          <w:color w:val="0F4761" w:themeColor="accent1" w:themeShade="BF"/>
          <w:sz w:val="32"/>
          <w:szCs w:val="32"/>
        </w:rPr>
        <w:lastRenderedPageBreak/>
        <w:t>参考学时：4个学时</w:t>
      </w:r>
    </w:p>
    <w:p w14:paraId="72F381DE" w14:textId="7B4362C0" w:rsidR="00822827" w:rsidRDefault="00822827" w:rsidP="00E90189">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知识储备</w:t>
      </w:r>
      <w:r w:rsidRPr="00E0698F">
        <w:rPr>
          <w:rFonts w:asciiTheme="majorHAnsi" w:eastAsiaTheme="majorEastAsia" w:hAnsiTheme="majorHAnsi" w:cstheme="majorBidi" w:hint="eastAsia"/>
          <w:color w:val="0F4761" w:themeColor="accent1" w:themeShade="BF"/>
          <w:sz w:val="32"/>
          <w:szCs w:val="32"/>
        </w:rPr>
        <w:t>】</w:t>
      </w:r>
    </w:p>
    <w:p w14:paraId="4F5C2BA2" w14:textId="44BB2E08" w:rsidR="00822827" w:rsidRP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bookmarkStart w:id="0" w:name="OLE_LINK1"/>
      <w:r w:rsidRPr="00AA196B">
        <w:rPr>
          <w:rFonts w:asciiTheme="majorHAnsi" w:eastAsiaTheme="majorEastAsia" w:hAnsiTheme="majorHAnsi" w:cstheme="majorBidi" w:hint="eastAsia"/>
          <w:color w:val="0F4761" w:themeColor="accent1" w:themeShade="BF"/>
          <w:sz w:val="32"/>
          <w:szCs w:val="32"/>
        </w:rPr>
        <w:t>识图与物料管理</w:t>
      </w:r>
    </w:p>
    <w:bookmarkEnd w:id="0"/>
    <w:p w14:paraId="15D919B0" w14:textId="6C43CD0F" w:rsidR="00AA196B" w:rsidRDefault="00AA196B" w:rsidP="00AA196B">
      <w:r>
        <w:rPr>
          <w:rFonts w:hint="eastAsia"/>
        </w:rPr>
        <w:t>1.1腿部BOM识读</w:t>
      </w:r>
    </w:p>
    <w:p w14:paraId="3151C1DF" w14:textId="6E3C8833" w:rsidR="00AA196B" w:rsidRDefault="00AA196B" w:rsidP="00AA196B">
      <w:pPr>
        <w:ind w:firstLine="420"/>
      </w:pPr>
      <w:r w:rsidRPr="00AA196B">
        <w:t>BOM 是本任务的物料基准，列明名称、规格、数量、左右/前后及装配位置。清点时必须以 BOM 为唯一对照，不能凭经验估数。会读 BOM，才能发现漏件、多件、错件；读不懂，后续必然混装。清点结果应能对应到：螺柱、左足、右足、踝关节旋转垫片、电机、小腿支撑板、大腿支撑板（前/后）、大腿 ROLL 关节连接件（左/右）、配套内六角螺栓、腿部连接线。数量、规格、标识三者同时一致才算清点合格。</w:t>
      </w:r>
    </w:p>
    <w:p w14:paraId="3557CE1B" w14:textId="5774EBE7" w:rsidR="00AA196B" w:rsidRDefault="00AA196B" w:rsidP="00AA196B">
      <w:r>
        <w:rPr>
          <w:rFonts w:hint="eastAsia"/>
        </w:rPr>
        <w:t>1.2左右镜像件与前后件</w:t>
      </w:r>
    </w:p>
    <w:p w14:paraId="58608205" w14:textId="28E19163" w:rsidR="00AA196B" w:rsidRDefault="00AA196B" w:rsidP="00AA196B">
      <w:pPr>
        <w:ind w:firstLine="420"/>
      </w:pPr>
      <w:r w:rsidRPr="00AA196B">
        <w:t>双足结构左右对称、互为镜像，不可互换。左足与右足、ROLL 连接件左件与右件，安装面、走线口、螺纹孔方向均相反，装反会导致关节干涉、线束受拉或整机偏斜。大腿支撑板还要分前、后：承力方向、连接孔位、与 ROLL 件的配合面不同，前后对调会造成大腿平面扭曲、ROLL 轴偏斜。现场应按「左/右、前/后」分区摆放，一件一位，禁止混堆。</w:t>
      </w:r>
    </w:p>
    <w:p w14:paraId="5F975B06" w14:textId="5D9F822E" w:rsidR="00AA196B" w:rsidRPr="00AA196B" w:rsidRDefault="00AA196B" w:rsidP="00AA196B">
      <w:r>
        <w:rPr>
          <w:rFonts w:hint="eastAsia"/>
        </w:rPr>
        <w:t>1.3</w:t>
      </w:r>
      <w:r w:rsidRPr="00AA196B">
        <w:t>结构件、标准件、线束的对应关系</w:t>
      </w:r>
      <w:r w:rsidRPr="00AA196B">
        <w:br/>
        <w:t> </w:t>
      </w:r>
      <w:r>
        <w:tab/>
      </w:r>
      <w:r w:rsidRPr="00AA196B">
        <w:t>结构件决定外形与承力（足、支撑板、ROLL 连接件）；标准件保证连接可靠（螺柱、内六角螺栓、垫片）；电机提供关节驱动；腿部连接线完成动力与信号传输。检验时要建立「孔位—螺栓规格—垫片—扭矩预备」的对应意识：规格不匹配会出现滑丝、压溃或预紧不足。线束接头必须与电机接口一一对应，插错会在通电后损坏驱动。</w:t>
      </w:r>
    </w:p>
    <w:p w14:paraId="129C806C" w14:textId="636EEFEE" w:rsidR="00AA196B" w:rsidRDefault="00AA196B" w:rsidP="00AA196B">
      <w:r>
        <w:rPr>
          <w:rFonts w:hint="eastAsia"/>
        </w:rPr>
        <w:t>1.</w:t>
      </w:r>
      <w:r w:rsidRPr="00AA196B">
        <w:t>4混装、错装的常见原因</w:t>
      </w:r>
      <w:r w:rsidRPr="00AA196B">
        <w:br/>
        <w:t> </w:t>
      </w:r>
      <w:r>
        <w:tab/>
      </w:r>
      <w:r w:rsidRPr="00AA196B">
        <w:t>典型原因包括：未对照 BOM、左右件外观相近未看标识、前后支撑板未看孔位、螺栓长度接近未核规格、线束未看接头键位。预防方法是：先分类、再核对标识、后目视孔位与接头方向，确认无误才进入外观检验。</w:t>
      </w:r>
    </w:p>
    <w:p w14:paraId="718D8C03" w14:textId="6AA4E6B5" w:rsidR="00AA196B" w:rsidRP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r w:rsidRPr="00AA196B">
        <w:rPr>
          <w:rFonts w:asciiTheme="majorHAnsi" w:eastAsiaTheme="majorEastAsia" w:hAnsiTheme="majorHAnsi" w:cstheme="majorBidi" w:hint="eastAsia"/>
          <w:color w:val="0F4761" w:themeColor="accent1" w:themeShade="BF"/>
          <w:sz w:val="32"/>
          <w:szCs w:val="32"/>
        </w:rPr>
        <w:t>腿部结构与功能认知</w:t>
      </w:r>
    </w:p>
    <w:p w14:paraId="7CDCAD41" w14:textId="38A7DBE2" w:rsidR="00AA196B" w:rsidRPr="00AA196B" w:rsidRDefault="00AA196B" w:rsidP="00AA196B">
      <w:r>
        <w:rPr>
          <w:rFonts w:hint="eastAsia"/>
        </w:rPr>
        <w:t>2.1</w:t>
      </w:r>
      <w:r w:rsidRPr="00AA196B">
        <w:t xml:space="preserve"> 腿部运动链</w:t>
      </w:r>
      <w:r w:rsidRPr="00AA196B">
        <w:br/>
        <w:t> 一条腿通常包含足部、踝、小腿、膝、大腿、髋及大腿 ROLL。本任务物料对应关系是：左/右足构成足端支撑；踝关节旋转垫片保证踝部转动面配合；小腿支撑板连接足—踝—膝一侧；大腿支撑板（前/后）构成大腿承力骨架；ROLL 连接件实现大腿侧向转动；电机分别对应踝、膝、髋等关节模组。学员应能指认各件在整腿中的位置，并</w:t>
      </w:r>
      <w:r w:rsidRPr="00AA196B">
        <w:lastRenderedPageBreak/>
        <w:t>说明其是承力、传动还是连接。</w:t>
      </w:r>
    </w:p>
    <w:p w14:paraId="7EF2D009" w14:textId="1AAB478B" w:rsidR="00AA196B" w:rsidRPr="00AA196B" w:rsidRDefault="00AA196B" w:rsidP="00AA196B">
      <w:r w:rsidRPr="00AA196B">
        <w:t>2.</w:t>
      </w:r>
      <w:r>
        <w:rPr>
          <w:rFonts w:hint="eastAsia"/>
        </w:rPr>
        <w:t>2</w:t>
      </w:r>
      <w:r w:rsidRPr="00AA196B">
        <w:t xml:space="preserve"> 足部与踝部</w:t>
      </w:r>
      <w:r w:rsidRPr="00AA196B">
        <w:br/>
        <w:t> 足部是落地与缓冲的基础，安装面平面度、螺纹孔完整性直接影响踝关节同轴。踝关节旋转垫片用于保证旋转面间隙与对中，垫片缺失、装反或损伤，会出现踝部卡滞、异响或轴向窜动。检验时要看垫片有无变形、毛刺、油污及安装方向标识。</w:t>
      </w:r>
    </w:p>
    <w:p w14:paraId="4423EF04" w14:textId="735AEB67" w:rsidR="00AA196B" w:rsidRPr="00AA196B" w:rsidRDefault="00AA196B" w:rsidP="00AA196B">
      <w:r>
        <w:rPr>
          <w:rFonts w:hint="eastAsia"/>
        </w:rPr>
        <w:t>2.3</w:t>
      </w:r>
      <w:r w:rsidRPr="00AA196B">
        <w:t xml:space="preserve"> 大小腿支撑板与 ROLL 连接件</w:t>
      </w:r>
      <w:r w:rsidRPr="00AA196B">
        <w:br/>
        <w:t> 小腿支撑板连接足踝与膝，要检查连接孔同轴、板面无弯曲。大腿支撑板分前、后，共同形成大腿盒式或板式承力结构，孔位错一档就会导致电机法兰歪斜。ROLL 连接件分左、右，是大腿侧摆的机械接口，配合面拉伤或孔位滑丝会在后续 ROLL 装配时无法保证回转精度。</w:t>
      </w:r>
    </w:p>
    <w:p w14:paraId="31954F23" w14:textId="2FDAD329" w:rsidR="00AA196B" w:rsidRPr="00AA196B" w:rsidRDefault="00AA196B" w:rsidP="00AA196B">
      <w:r>
        <w:rPr>
          <w:rFonts w:hint="eastAsia"/>
        </w:rPr>
        <w:t>2.4</w:t>
      </w:r>
      <w:r w:rsidRPr="00AA196B">
        <w:t xml:space="preserve"> 电机模组与输出法兰</w:t>
      </w:r>
      <w:r w:rsidRPr="00AA196B">
        <w:br/>
        <w:t> 本任务电机为腿部伺服/关节模组，输出法兰是与结构件对接的基准面。法兰 scratch、螺纹孔滑丝、轴承预紧异常，都会在后续整腿转动测试中表现为卡顿或异响。学员应理解：此时只做断电机械预检，不接线、不上电、不定零位。</w:t>
      </w:r>
    </w:p>
    <w:p w14:paraId="4809ADA8" w14:textId="2F1C14B2" w:rsidR="00AA196B" w:rsidRPr="00AA196B" w:rsidRDefault="00AA196B" w:rsidP="00AA196B">
      <w:pPr>
        <w:rPr>
          <w:rFonts w:asciiTheme="majorHAnsi" w:eastAsiaTheme="majorEastAsia" w:hAnsiTheme="majorHAnsi" w:cstheme="majorBidi"/>
          <w:color w:val="0F4761" w:themeColor="accent1" w:themeShade="BF"/>
          <w:sz w:val="32"/>
          <w:szCs w:val="32"/>
        </w:rPr>
      </w:pPr>
      <w:r>
        <w:rPr>
          <w:rFonts w:hint="eastAsia"/>
        </w:rPr>
        <w:t>2.5</w:t>
      </w:r>
      <w:r w:rsidRPr="00AA196B">
        <w:t xml:space="preserve"> 腿部连接线</w:t>
      </w:r>
      <w:r w:rsidRPr="00AA196B">
        <w:br/>
        <w:t> 连接线承担电机动力与编码器反馈。外皮破损、接头松动、防尘帽缺失、线标不清，会在整机通电时造成短路、通信失败或插错轴。检验只判定完好性与接口匹配，不进行带电插拔。</w:t>
      </w:r>
    </w:p>
    <w:p w14:paraId="3A3792EA" w14:textId="01B03C22" w:rsidR="00AA196B" w:rsidRP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r w:rsidRPr="00AA196B">
        <w:rPr>
          <w:rFonts w:asciiTheme="majorHAnsi" w:eastAsiaTheme="majorEastAsia" w:hAnsiTheme="majorHAnsi" w:cstheme="majorBidi"/>
          <w:color w:val="0F4761" w:themeColor="accent1" w:themeShade="BF"/>
          <w:sz w:val="32"/>
          <w:szCs w:val="32"/>
        </w:rPr>
        <w:t>检验标准与判定方法</w:t>
      </w:r>
    </w:p>
    <w:p w14:paraId="7542ED50" w14:textId="77777777" w:rsidR="00AA196B" w:rsidRDefault="00AA196B" w:rsidP="00AA196B">
      <w:r>
        <w:rPr>
          <w:rFonts w:hint="eastAsia"/>
        </w:rPr>
        <w:t>3.1</w:t>
      </w:r>
      <w:r w:rsidRPr="00AA196B">
        <w:t>先检验后装配</w:t>
      </w:r>
    </w:p>
    <w:p w14:paraId="010BE99D" w14:textId="26C1D631" w:rsidR="00AA196B" w:rsidRPr="00AA196B" w:rsidRDefault="00AA196B" w:rsidP="00AA196B">
      <w:pPr>
        <w:ind w:firstLine="420"/>
      </w:pPr>
      <w:r w:rsidRPr="00AA196B">
        <w:t> 所有物料必须先完成清点、外观、电机预检、标准件与线束检验，全部合格并分类就位后，才允许进入单元装配。不合格件必须隔离，不得流入装配区。这一纪律是为了避免把缺陷件装进腿部后难以拆解、损伤配合面。</w:t>
      </w:r>
    </w:p>
    <w:p w14:paraId="410DCDE7" w14:textId="39A53364" w:rsidR="00AA196B" w:rsidRPr="00AA196B" w:rsidRDefault="00AA196B" w:rsidP="00AA196B">
      <w:r>
        <w:rPr>
          <w:rFonts w:hint="eastAsia"/>
        </w:rPr>
        <w:t>3.2</w:t>
      </w:r>
      <w:r w:rsidRPr="00AA196B">
        <w:t xml:space="preserve"> 结构件外观判定</w:t>
      </w:r>
      <w:r w:rsidRPr="00AA196B">
        <w:br/>
        <w:t>对象包括大腿/小腿连杆或支撑板、脚部支撑件、髋座/ROLL 连接件等。</w:t>
      </w:r>
    </w:p>
    <w:p w14:paraId="49A0F4A7" w14:textId="77777777" w:rsidR="00AA196B" w:rsidRPr="00AA196B" w:rsidRDefault="00AA196B" w:rsidP="00AA196B">
      <w:pPr>
        <w:pStyle w:val="a9"/>
        <w:numPr>
          <w:ilvl w:val="0"/>
          <w:numId w:val="21"/>
        </w:numPr>
      </w:pPr>
      <w:r w:rsidRPr="00AA196B">
        <w:t>变形：目视棱线是否平直，配合面是否贴桌无翘曲；明显弯曲不得装。</w:t>
      </w:r>
    </w:p>
    <w:p w14:paraId="3ED698E3" w14:textId="77777777" w:rsidR="00AA196B" w:rsidRPr="00AA196B" w:rsidRDefault="00AA196B" w:rsidP="00AA196B">
      <w:pPr>
        <w:pStyle w:val="a9"/>
        <w:numPr>
          <w:ilvl w:val="0"/>
          <w:numId w:val="21"/>
        </w:numPr>
      </w:pPr>
      <w:r w:rsidRPr="00AA196B">
        <w:t>裂纹、磕碰：棱边、孔口、薄壁处重点看；有裂纹即判 NG。</w:t>
      </w:r>
    </w:p>
    <w:p w14:paraId="49B41DB9" w14:textId="77777777" w:rsidR="00AA196B" w:rsidRPr="00AA196B" w:rsidRDefault="00AA196B" w:rsidP="00AA196B">
      <w:pPr>
        <w:pStyle w:val="a9"/>
        <w:numPr>
          <w:ilvl w:val="0"/>
          <w:numId w:val="21"/>
        </w:numPr>
      </w:pPr>
      <w:r w:rsidRPr="00AA196B">
        <w:t>毛刺、加工残留：孔口、铣削面用手或目视检查，需清理至不划手、无铝屑。</w:t>
      </w:r>
    </w:p>
    <w:p w14:paraId="1DE51335" w14:textId="77777777" w:rsidR="00AA196B" w:rsidRPr="00AA196B" w:rsidRDefault="00AA196B" w:rsidP="00AA196B">
      <w:pPr>
        <w:pStyle w:val="a9"/>
        <w:numPr>
          <w:ilvl w:val="0"/>
          <w:numId w:val="21"/>
        </w:numPr>
      </w:pPr>
      <w:r w:rsidRPr="00AA196B">
        <w:t>螺纹孔：目视无堵屑，用手试配同规格螺柱/螺栓，不得滑丝、不得卡死。</w:t>
      </w:r>
      <w:r w:rsidRPr="00AA196B">
        <w:br/>
        <w:t> 有一项不合格即整件隔离，不得打磨后私自放行（除非工艺允许并记录）。</w:t>
      </w:r>
    </w:p>
    <w:p w14:paraId="781E994A" w14:textId="77777777" w:rsidR="00AA196B" w:rsidRPr="00AA196B" w:rsidRDefault="00AA196B" w:rsidP="00AA196B">
      <w:r w:rsidRPr="00AA196B">
        <w:t>3. 关节电机断电预检</w:t>
      </w:r>
      <w:r w:rsidRPr="00AA196B">
        <w:br/>
        <w:t> 必须断电、不接线。用手均匀旋转输出法兰：</w:t>
      </w:r>
    </w:p>
    <w:p w14:paraId="48EB9F32" w14:textId="77777777" w:rsidR="00AA196B" w:rsidRPr="00AA196B" w:rsidRDefault="00AA196B" w:rsidP="00AA196B">
      <w:pPr>
        <w:numPr>
          <w:ilvl w:val="0"/>
          <w:numId w:val="20"/>
        </w:numPr>
      </w:pPr>
      <w:r w:rsidRPr="00AA196B">
        <w:t>顺滑：全程无突变阻力。</w:t>
      </w:r>
    </w:p>
    <w:p w14:paraId="12472FFC" w14:textId="77777777" w:rsidR="00AA196B" w:rsidRPr="00AA196B" w:rsidRDefault="00AA196B" w:rsidP="00AA196B">
      <w:pPr>
        <w:numPr>
          <w:ilvl w:val="0"/>
          <w:numId w:val="20"/>
        </w:numPr>
      </w:pPr>
      <w:r w:rsidRPr="00AA196B">
        <w:lastRenderedPageBreak/>
        <w:t>阻尼均匀：正反转手感接近。</w:t>
      </w:r>
    </w:p>
    <w:p w14:paraId="5008A2D3" w14:textId="77777777" w:rsidR="00AA196B" w:rsidRPr="00AA196B" w:rsidRDefault="00AA196B" w:rsidP="00AA196B">
      <w:pPr>
        <w:numPr>
          <w:ilvl w:val="0"/>
          <w:numId w:val="20"/>
        </w:numPr>
      </w:pPr>
      <w:r w:rsidRPr="00AA196B">
        <w:t>无卡顿、无异响：无周期性刮擦、金属撞击。</w:t>
      </w:r>
    </w:p>
    <w:p w14:paraId="765B4F0B" w14:textId="77777777" w:rsidR="00AA196B" w:rsidRPr="00AA196B" w:rsidRDefault="00AA196B" w:rsidP="00AA196B">
      <w:pPr>
        <w:numPr>
          <w:ilvl w:val="0"/>
          <w:numId w:val="20"/>
        </w:numPr>
      </w:pPr>
      <w:r w:rsidRPr="00AA196B">
        <w:t>无轴向窜动：沿轴线轻推拉法兰，不应有明显间隙感。</w:t>
      </w:r>
      <w:r w:rsidRPr="00AA196B">
        <w:br/>
        <w:t> 任一项异常即判电机机械状态不合格，禁止流入装配。</w:t>
      </w:r>
    </w:p>
    <w:p w14:paraId="27F44365" w14:textId="77777777" w:rsidR="00AA196B" w:rsidRPr="00AA196B" w:rsidRDefault="00AA196B" w:rsidP="00AA196B">
      <w:r w:rsidRPr="00AA196B">
        <w:t>4. 标准件与附件</w:t>
      </w:r>
      <w:r w:rsidRPr="00AA196B">
        <w:br/>
        <w:t> 螺栓、螺柱、垫片、防松件：无滑牙、无锈蚀、无变形，长度与头型与 BOM 一致。规格接近的螺栓要对照长度和牙距，防止「能拧进去但预紧不足」。线缆：外皮无破损、接头簧片/插针无弯曲、锁扣完好、防护帽或防护附件齐全。不合格件全部剔除。</w:t>
      </w:r>
    </w:p>
    <w:p w14:paraId="60CA50D5" w14:textId="77777777" w:rsidR="00AA196B" w:rsidRPr="00AA196B" w:rsidRDefault="00AA196B" w:rsidP="00AA196B">
      <w:r w:rsidRPr="00AA196B">
        <w:t>5. 检测工具（ZK1.1）</w:t>
      </w:r>
      <w:r w:rsidRPr="00AA196B">
        <w:br/>
        <w:t> 应能正确选用并使用本任务检测工具，例如：BOM/清单核对、目视与手套触检、塞尺或平整度辅助检查（若工位配备）、螺纹通止或同规格螺栓试配。工具本身应完好、在校准有效期内，不得用损坏扳手撬、砸零件。</w:t>
      </w:r>
    </w:p>
    <w:p w14:paraId="4C8BDEBC" w14:textId="77777777" w:rsidR="00AA196B" w:rsidRPr="00AA196B" w:rsidRDefault="00AA196B" w:rsidP="00AA196B">
      <w:r w:rsidRPr="00AA196B">
        <w:t>6. 判定与隔离</w:t>
      </w:r>
      <w:r w:rsidRPr="00AA196B">
        <w:br/>
        <w:t> 合格件进入装配作业区待装；NG 件贴标识、进隔离区并记录名称、缺陷、数量。不得把 NG 件与合格件放在同一托盘。清点数量必须闭环：BOM 数量 = 合格件数 + NG 件数 + 待复检件数。</w:t>
      </w:r>
    </w:p>
    <w:p w14:paraId="72FD13C0" w14:textId="10E8F8DB" w:rsid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r w:rsidRPr="00AA196B">
        <w:rPr>
          <w:rFonts w:asciiTheme="majorHAnsi" w:eastAsiaTheme="majorEastAsia" w:hAnsiTheme="majorHAnsi" w:cstheme="majorBidi"/>
          <w:color w:val="0F4761" w:themeColor="accent1" w:themeShade="BF"/>
          <w:sz w:val="32"/>
          <w:szCs w:val="32"/>
        </w:rPr>
        <w:t>安全与现场准备</w:t>
      </w:r>
    </w:p>
    <w:p w14:paraId="358F3C86" w14:textId="0C612B3F" w:rsidR="00AA196B" w:rsidRDefault="00AA196B" w:rsidP="00AA196B">
      <w:pPr>
        <w:pStyle w:val="ui-markdownparagraph"/>
      </w:pPr>
      <w:r>
        <w:rPr>
          <w:rStyle w:val="font-semibold"/>
          <w:rFonts w:hint="eastAsia"/>
        </w:rPr>
        <w:t>4.1</w:t>
      </w:r>
      <w:r>
        <w:rPr>
          <w:rStyle w:val="font-semibold"/>
        </w:rPr>
        <w:t>断电预检安全</w:t>
      </w:r>
      <w:r>
        <w:br/>
        <w:t> 电机预检前确认未接驱动电源与总线。禁止通电点动代替手转预检。手转时握法兰外沿，避免手指伸入结构缺口。</w:t>
      </w:r>
    </w:p>
    <w:p w14:paraId="5311AC48" w14:textId="27378F6A" w:rsidR="00AA196B" w:rsidRDefault="00AA196B" w:rsidP="00AA196B">
      <w:pPr>
        <w:pStyle w:val="ui-markdownparagraph"/>
      </w:pPr>
      <w:r>
        <w:rPr>
          <w:rStyle w:val="font-semibold"/>
          <w:rFonts w:hint="eastAsia"/>
        </w:rPr>
        <w:t>4.2</w:t>
      </w:r>
      <w:r>
        <w:rPr>
          <w:rStyle w:val="font-semibold"/>
        </w:rPr>
        <w:t>工位分区</w:t>
      </w:r>
      <w:r>
        <w:br/>
        <w:t> 工作台划分为零件存放区与装配作业区。存放区再按左腿/右腿、结构件/电机/标准件/线束分区。作业区只放当前检验合格、即将转入装配的物料，防止未检件混入。</w:t>
      </w:r>
    </w:p>
    <w:p w14:paraId="680B2A8F" w14:textId="1F93D545" w:rsidR="00AA196B" w:rsidRDefault="00AA196B" w:rsidP="00AA196B">
      <w:pPr>
        <w:pStyle w:val="ui-markdownparagraph"/>
      </w:pPr>
      <w:r>
        <w:rPr>
          <w:rStyle w:val="font-semibold"/>
          <w:rFonts w:hint="eastAsia"/>
        </w:rPr>
        <w:t>4.3</w:t>
      </w:r>
      <w:r>
        <w:rPr>
          <w:rStyle w:val="font-semibold"/>
        </w:rPr>
        <w:t>清洁与去屑</w:t>
      </w:r>
      <w:r>
        <w:br/>
        <w:t> 装配前清除铝屑、油污、防护油脂中的杂质。螺纹孔吹净或擦净，配合面无颗粒。杂质残留会导致法兰贴合不良、螺栓预紧失真、转动卡滞。</w:t>
      </w:r>
    </w:p>
    <w:p w14:paraId="08920861" w14:textId="0C5B6CCE" w:rsidR="00AA196B" w:rsidRPr="00AA196B" w:rsidRDefault="00AA196B" w:rsidP="00AA196B">
      <w:pPr>
        <w:pStyle w:val="ui-markdownparagraph"/>
        <w:rPr>
          <w:rFonts w:hint="eastAsia"/>
        </w:rPr>
      </w:pPr>
      <w:r>
        <w:rPr>
          <w:rStyle w:val="font-semibold"/>
          <w:rFonts w:hint="eastAsia"/>
        </w:rPr>
        <w:t>4.4</w:t>
      </w:r>
      <w:r>
        <w:rPr>
          <w:rStyle w:val="font-semibold"/>
        </w:rPr>
        <w:t>与后续工序的交接标准</w:t>
      </w:r>
      <w:r>
        <w:br/>
        <w:t> 本环节结束时，应同时满足：物料与 BOM 一致；左右前后无混；结构件、电机、标准件、线束均已检验合格；工位分区清楚、零件清洁。只有这一状态，才具备进入「单元装配、结构对接」的条件。</w:t>
      </w:r>
    </w:p>
    <w:p w14:paraId="11CED9E2" w14:textId="660AAE78" w:rsidR="00E0698F" w:rsidRDefault="00E0698F" w:rsidP="00E0698F">
      <w:pPr>
        <w:pStyle w:val="3"/>
        <w:rPr>
          <w:rFonts w:hint="eastAsia"/>
        </w:rPr>
      </w:pPr>
      <w:r>
        <w:rPr>
          <w:rFonts w:hint="eastAsia"/>
        </w:rPr>
        <w:lastRenderedPageBreak/>
        <w:t>【任务实施】</w:t>
      </w:r>
    </w:p>
    <w:p w14:paraId="193DE3BD" w14:textId="0C06A18C" w:rsidR="00E90189" w:rsidRPr="00E90189" w:rsidRDefault="00E90189" w:rsidP="00E90189">
      <w:pPr>
        <w:ind w:firstLine="420"/>
        <w:rPr>
          <w:rFonts w:hint="eastAsia"/>
        </w:rPr>
      </w:pPr>
      <w:r>
        <w:rPr>
          <w:rFonts w:hint="eastAsia"/>
        </w:rPr>
        <w:t>所需物料如下：螺柱、左足、</w:t>
      </w:r>
      <w:r w:rsidR="00B70CA5">
        <w:rPr>
          <w:rFonts w:hint="eastAsia"/>
        </w:rPr>
        <w:t>右足</w:t>
      </w:r>
      <w:r>
        <w:rPr>
          <w:rFonts w:hint="eastAsia"/>
        </w:rPr>
        <w:t>、踝关节旋转垫片、电机、小腿支撑板、大腿支撑板（需区分前、后）、大腿ROLL关节连接件（分左、右）。配套内六角螺栓、腿部连接线；腿部BOM清单、</w:t>
      </w:r>
      <w:commentRangeStart w:id="1"/>
      <w:r>
        <w:rPr>
          <w:rFonts w:hint="eastAsia"/>
        </w:rPr>
        <w:t>检测工具</w:t>
      </w:r>
      <w:commentRangeEnd w:id="1"/>
      <w:r>
        <w:rPr>
          <w:rStyle w:val="ae"/>
          <w:rFonts w:hint="eastAsia"/>
          <w:sz w:val="22"/>
          <w:szCs w:val="24"/>
        </w:rPr>
        <w:commentReference w:id="1"/>
      </w:r>
      <w:r>
        <w:rPr>
          <w:rFonts w:hint="eastAsia"/>
        </w:rPr>
        <w:t>。</w:t>
      </w:r>
    </w:p>
    <w:p w14:paraId="52892B95" w14:textId="33ED5EB6" w:rsidR="00454AB2" w:rsidRDefault="00454AB2" w:rsidP="005E3EB4">
      <w:pPr>
        <w:ind w:firstLine="420"/>
        <w:rPr>
          <w:rFonts w:hint="eastAsia"/>
        </w:rPr>
      </w:pPr>
      <w:commentRangeStart w:id="2"/>
      <w:r>
        <w:rPr>
          <w:rFonts w:hint="eastAsia"/>
        </w:rPr>
        <w:t>本任务为腿部装配</w:t>
      </w:r>
      <w:r w:rsidR="00E137E2">
        <w:rPr>
          <w:rFonts w:hint="eastAsia"/>
        </w:rPr>
        <w:t>前置核心工序，需严格按照工艺流程“先检验后装配”原则开展，实施</w:t>
      </w:r>
      <w:r w:rsidR="004D4F73">
        <w:rPr>
          <w:rFonts w:hint="eastAsia"/>
        </w:rPr>
        <w:t>环节</w:t>
      </w:r>
      <w:r w:rsidR="00E137E2">
        <w:rPr>
          <w:rFonts w:hint="eastAsia"/>
        </w:rPr>
        <w:t>如下：</w:t>
      </w:r>
      <w:commentRangeEnd w:id="2"/>
      <w:r w:rsidR="00CC25AC">
        <w:rPr>
          <w:rStyle w:val="ae"/>
          <w:rFonts w:hint="eastAsia"/>
          <w:sz w:val="22"/>
          <w:szCs w:val="24"/>
        </w:rPr>
        <w:commentReference w:id="2"/>
      </w:r>
    </w:p>
    <w:p w14:paraId="66975D0B" w14:textId="77777777" w:rsidR="00AD661A" w:rsidRPr="00AD661A" w:rsidRDefault="00AD661A" w:rsidP="005E3EB4">
      <w:pPr>
        <w:ind w:firstLine="420"/>
        <w:rPr>
          <w:rFonts w:hint="eastAsia"/>
        </w:rPr>
      </w:pPr>
      <w:r>
        <w:rPr>
          <w:rFonts w:hint="eastAsia"/>
        </w:rPr>
        <w:t>1.物料清点分类环节：</w:t>
      </w:r>
      <w:r w:rsidRPr="00AD661A">
        <w:t>对照机器人腿部BOM清单，逐一清点左右腿结构件、踝关节、膝关节、髋关节电机模组、紧固件、线束及支撑附件，严格区分左右镜像零件，分类摆放，杜绝混装错装。</w:t>
      </w:r>
    </w:p>
    <w:p w14:paraId="0E555E41" w14:textId="2EE3309E" w:rsidR="00022B51" w:rsidRPr="00022B51" w:rsidRDefault="00AD661A" w:rsidP="005E3EB4">
      <w:pPr>
        <w:ind w:firstLine="420"/>
        <w:rPr>
          <w:rFonts w:hint="eastAsia"/>
        </w:rPr>
      </w:pPr>
      <w:r>
        <w:rPr>
          <w:rFonts w:hint="eastAsia"/>
        </w:rPr>
        <w:t>2.</w:t>
      </w:r>
      <w:r w:rsidR="00022B51" w:rsidRPr="000E21D7">
        <w:t xml:space="preserve"> </w:t>
      </w:r>
      <w:r w:rsidR="00022B51" w:rsidRPr="00022B51">
        <w:t>结构件外观检验环节：对大腿连杆、小腿连杆、脚部支撑件、髋座基座等铝合金构件进行外观检测，检查无变形、裂纹、磕碰、毛刺，螺纹孔无滑丝、堵屑，清理零件表面加工残留杂质。</w:t>
      </w:r>
    </w:p>
    <w:p w14:paraId="652FCFBB" w14:textId="3AA4FA27" w:rsidR="00022B51" w:rsidRPr="00022B51" w:rsidRDefault="00022B51" w:rsidP="005E3EB4">
      <w:pPr>
        <w:ind w:firstLine="420"/>
        <w:rPr>
          <w:rFonts w:hint="eastAsia"/>
        </w:rPr>
      </w:pPr>
      <w:r>
        <w:rPr>
          <w:rFonts w:hint="eastAsia"/>
        </w:rPr>
        <w:t>3.</w:t>
      </w:r>
      <w:r w:rsidRPr="000E21D7">
        <w:t xml:space="preserve"> 关节电机预检环节</w:t>
      </w:r>
      <w:r w:rsidRPr="00022B51">
        <w:t>：对各腿部伺服电机、关节模组进行断电手动预检，旋转输出法兰，确认转动顺滑、阻尼均匀、无卡顿、无异响、无轴向窜动，保证电机机械状态正常。</w:t>
      </w:r>
    </w:p>
    <w:p w14:paraId="684E4EEE" w14:textId="17E59C30" w:rsidR="000E21D7" w:rsidRPr="000E21D7" w:rsidRDefault="00022B51" w:rsidP="005E3EB4">
      <w:pPr>
        <w:ind w:firstLine="420"/>
        <w:rPr>
          <w:rFonts w:hint="eastAsia"/>
        </w:rPr>
      </w:pPr>
      <w:r>
        <w:rPr>
          <w:rFonts w:hint="eastAsia"/>
        </w:rPr>
        <w:t>4.</w:t>
      </w:r>
      <w:r w:rsidR="000E21D7" w:rsidRPr="000E21D7">
        <w:t xml:space="preserve"> 标准件与附件检验环节：检查螺栓、垫片、防松配件完好无损，规格匹配；检查线缆外皮无破损、接头完好，防护附件齐全，剔除所有不合格配件。</w:t>
      </w:r>
    </w:p>
    <w:p w14:paraId="713472BD" w14:textId="462A36E2" w:rsidR="00641781" w:rsidRPr="00A242D2" w:rsidRDefault="000E21D7" w:rsidP="005E3EB4">
      <w:pPr>
        <w:ind w:firstLine="420"/>
        <w:rPr>
          <w:rFonts w:hint="eastAsia"/>
        </w:rPr>
      </w:pPr>
      <w:r>
        <w:rPr>
          <w:rFonts w:hint="eastAsia"/>
        </w:rPr>
        <w:t>5.</w:t>
      </w:r>
      <w:r w:rsidRPr="000E21D7">
        <w:t xml:space="preserve"> 装配前置准备环节：整理工作台，划分零件存放区与装配作业区，完成所有零件清洁整理，为后续单元装配、结构对接提供合格物料基础。</w:t>
      </w:r>
    </w:p>
    <w:p w14:paraId="54094830" w14:textId="49945DA8" w:rsidR="00AF39A3" w:rsidRDefault="00AF39A3" w:rsidP="00AF39A3">
      <w:pPr>
        <w:pStyle w:val="2"/>
        <w:rPr>
          <w:rFonts w:hint="eastAsia"/>
        </w:rPr>
      </w:pPr>
      <w:r>
        <w:rPr>
          <w:rFonts w:hint="eastAsia"/>
        </w:rPr>
        <w:t>任务2脚部支撑件与踝关节电机装配</w:t>
      </w:r>
    </w:p>
    <w:p w14:paraId="4E24118E"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任务描述</w:t>
      </w:r>
      <w:r w:rsidRPr="00E0698F">
        <w:rPr>
          <w:rFonts w:asciiTheme="majorHAnsi" w:eastAsiaTheme="majorEastAsia" w:hAnsiTheme="majorHAnsi" w:cstheme="majorBidi" w:hint="eastAsia"/>
          <w:color w:val="0F4761" w:themeColor="accent1" w:themeShade="BF"/>
          <w:sz w:val="32"/>
          <w:szCs w:val="32"/>
        </w:rPr>
        <w:t>】</w:t>
      </w:r>
    </w:p>
    <w:p w14:paraId="69F10170"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t xml:space="preserve">本任务在任务1零件清点与检验合格的基础上，完成脚部支撑件与踝关节电机的末端单元预装。学员按照工艺原则“清洁对位、分步紧固、先装后检”，依次完成基准面清洁、电机核对与标定、对位装配、分级紧固、左右腿差异走线及全行程自检，形成可转入大小腿结构装配的合格足端单元。</w:t>
      </w:r>
    </w:p>
    <w:p w14:paraId="58C258FD"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任务目标</w:t>
      </w:r>
      <w:r w:rsidRPr="00E0698F">
        <w:rPr>
          <w:rFonts w:asciiTheme="majorHAnsi" w:eastAsiaTheme="majorEastAsia" w:hAnsiTheme="majorHAnsi" w:cstheme="majorBidi" w:hint="eastAsia"/>
          <w:color w:val="0F4761" w:themeColor="accent1" w:themeShade="BF"/>
          <w:sz w:val="32"/>
          <w:szCs w:val="32"/>
        </w:rPr>
        <w:t>】</w:t>
      </w:r>
    </w:p>
    <w:p w14:paraId="38A66E9B" w14:textId="45E150BB" w:rsidR="00822827" w:rsidRDefault="00AA196B" w:rsidP="00AA196B">
      <w:r>
        <w:rPr>
          <w:rFonts w:hint="eastAsia"/>
        </w:rPr>
        <w:t>知识点</w:t>
      </w:r>
    </w:p>
    <w:p w14:paraId="7F331A7C" w14:textId="5DC472EC" w:rsidR="00AA196B" w:rsidRDefault="00AA196B" w:rsidP="00AA196B">
      <w:r w:rsidRPr="00AA196B">
        <w:t>安装基准面清洁、平整贴合对轴心垂直与孔位对齐的影响</w:t>
      </w:r>
    </w:p>
    <w:p w14:paraId="7F331A7C" w14:textId="5DC472EC" w:rsidR="00AA196B" w:rsidRDefault="00AA196B" w:rsidP="00AA196B">
      <w:r w:rsidRPr="00AA196B">
        <w:t>电机型号核对、标定要求及装配顺序不可改变的原因</w:t>
      </w:r>
    </w:p>
    <w:p w14:paraId="7F331A7C" w14:textId="5DC472EC" w:rsidR="00AA196B" w:rsidRDefault="00AA196B" w:rsidP="00AA196B">
      <w:r w:rsidRPr="00AA196B">
        <w:t>对角交叉分次紧固原理及过紧变形、过松间隙的危害</w:t>
      </w:r>
    </w:p>
    <w:p w14:paraId="7F331A7C" w14:textId="5DC472EC" w:rsidR="00AA196B" w:rsidRDefault="00AA196B" w:rsidP="00AA196B">
      <w:r w:rsidRPr="00AA196B">
        <w:t>末端动力线与信号线布置、行程余量及左右腿走线差异</w:t>
      </w:r>
    </w:p>
    <w:p w14:paraId="7F331A7C" w14:textId="5DC472EC" w:rsidR="00AA196B" w:rsidRDefault="00AA196B" w:rsidP="00AA196B">
      <w:r w:rsidRPr="00AA196B">
        <w:t>踝关节俯仰、侧摆全行程自检项目与合格判定</w:t>
      </w:r>
    </w:p>
    <w:p w14:paraId="6FBF147B" w14:textId="41B41D79" w:rsidR="00AA196B" w:rsidRDefault="00AA196B" w:rsidP="00AA196B">
      <w:r>
        <w:rPr>
          <w:rFonts w:hint="eastAsia"/>
        </w:rPr>
        <w:t>技能点</w:t>
      </w:r>
    </w:p>
    <w:p w14:paraId="7F331A7C" w14:textId="5DC472EC" w:rsidR="00AA196B" w:rsidRDefault="00AA196B" w:rsidP="00AA196B">
      <w:r w:rsidRPr="00AA196B">
        <w:t>能对脚部支撑底板、防滑减震垫、踝关节旋转垫片进行全面清洁，去除铝屑、油污、毛刺，确认基准面平整贴合</w:t>
      </w:r>
    </w:p>
    <w:p w14:paraId="7F331A7C" w14:textId="5DC472EC" w:rsidR="00AA196B" w:rsidRDefault="00AA196B" w:rsidP="00AA196B">
      <w:r w:rsidRPr="00AA196B">
        <w:t>能核对电机型号，使用电机标定工具完成装配前标定，并遵守电机装配顺序</w:t>
      </w:r>
    </w:p>
    <w:p w14:paraId="7F331A7C" w14:textId="5DC472EC" w:rsidR="00AA196B" w:rsidRDefault="00AA196B" w:rsidP="00AA196B">
      <w:r w:rsidRPr="00AA196B">
        <w:t>能将踝关节电机对准脚部支撑底板安装位，放置踝关节旋转垫片，保证轴心垂直、孔位对齐</w:t>
      </w:r>
    </w:p>
    <w:p w14:paraId="7F331A7C" w14:textId="5DC472EC" w:rsidR="00AA196B" w:rsidRDefault="00AA196B" w:rsidP="00AA196B">
      <w:r w:rsidRPr="00AA196B">
        <w:t>能采用对角交叉分次紧固方式固定电机螺栓，均匀控制紧固扭矩</w:t>
      </w:r>
    </w:p>
    <w:p w14:paraId="7F331A7C" w14:textId="5DC472EC" w:rsidR="00AA196B" w:rsidRDefault="00AA196B" w:rsidP="00AA196B">
      <w:r w:rsidRPr="00AA196B">
        <w:t>能规整踝关节电机动力线与信号线，按关节摆动行程预留运动余量，区分左右腿完成末端走线固定</w:t>
      </w:r>
    </w:p>
    <w:p w14:paraId="7F331A7C" w14:textId="5DC472EC" w:rsidR="00AA196B" w:rsidRDefault="00AA196B" w:rsidP="00AA196B">
      <w:r w:rsidRPr="00AA196B">
        <w:t>能手动摆动踝关节，测试俯仰、侧摆全行程运动，判定无结构干涉、无卡顿、无异响</w:t>
      </w:r>
    </w:p>
    <w:p w14:paraId="0A0CF171" w14:textId="2D9734C6" w:rsidR="00AA196B" w:rsidRDefault="00AA196B" w:rsidP="00AA196B">
      <w:pPr>
        <w:rPr>
          <w:rFonts w:hint="eastAsia"/>
        </w:rPr>
      </w:pPr>
      <w:r>
        <w:rPr>
          <w:rFonts w:hint="eastAsia"/>
        </w:rPr>
        <w:t>素养目标</w:t>
      </w:r>
    </w:p>
    <w:p w14:paraId="7F331A7C" w14:textId="5DC472EC" w:rsidR="00AA196B" w:rsidRDefault="00AA196B" w:rsidP="00AA196B">
      <w:r w:rsidRPr="00AA196B">
        <w:t>遵守清洁对位纪律，不带屑、带油进入装配</w:t>
      </w:r>
    </w:p>
    <w:p w14:paraId="7F331A7C" w14:textId="5DC472EC" w:rsidR="00AA196B" w:rsidRDefault="00AA196B" w:rsidP="00AA196B">
      <w:r w:rsidRPr="00AA196B">
        <w:t>严格执行电机标定与装配顺序，不擅自调换</w:t>
      </w:r>
    </w:p>
    <w:p w14:paraId="7F331A7C" w14:textId="5DC472EC" w:rsidR="00AA196B" w:rsidRDefault="00AA196B" w:rsidP="00AA196B">
      <w:r w:rsidRPr="00AA196B">
        <w:t>区分左右腿线束，杜绝混装错接</w:t>
      </w:r>
    </w:p>
    <w:p w14:paraId="7F331A7C" w14:textId="5DC472EC" w:rsidR="00AA196B" w:rsidRDefault="00AA196B" w:rsidP="00AA196B">
      <w:r w:rsidRPr="00AA196B">
        <w:t>先自检后放行，对干涉、卡顿、异响不隐瞒、不转序</w:t>
      </w:r>
    </w:p>
    <w:p w14:paraId="32DCCB09"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任务设施</w:t>
      </w:r>
      <w:r w:rsidRPr="00E0698F">
        <w:rPr>
          <w:rFonts w:asciiTheme="majorHAnsi" w:eastAsiaTheme="majorEastAsia" w:hAnsiTheme="majorHAnsi" w:cstheme="majorBidi" w:hint="eastAsia"/>
          <w:color w:val="0F4761" w:themeColor="accent1" w:themeShade="BF"/>
          <w:sz w:val="32"/>
          <w:szCs w:val="32"/>
        </w:rPr>
        <w:t>】</w:t>
      </w:r>
    </w:p>
    <w:p w14:paraId="4202568C"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t xml:space="preserve">灵龙机器人脚部支撑底板、防滑减震垫、踝关节旋转垫片、电机、腿部连接线、螺柱、配套内六角螺栓、电机标定工具等</w:t>
      </w:r>
    </w:p>
    <w:p w14:paraId="5B65EC0A"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lastRenderedPageBreak/>
        <w:t>【</w:t>
      </w:r>
      <w:r>
        <w:rPr>
          <w:rFonts w:asciiTheme="majorHAnsi" w:eastAsiaTheme="majorEastAsia" w:hAnsiTheme="majorHAnsi" w:cstheme="majorBidi" w:hint="eastAsia"/>
          <w:color w:val="0F4761" w:themeColor="accent1" w:themeShade="BF"/>
          <w:sz w:val="32"/>
          <w:szCs w:val="32"/>
        </w:rPr>
        <w:t>参考学时</w:t>
      </w:r>
      <w:r w:rsidRPr="00E0698F">
        <w:rPr>
          <w:rFonts w:asciiTheme="majorHAnsi" w:eastAsiaTheme="majorEastAsia" w:hAnsiTheme="majorHAnsi" w:cstheme="majorBidi" w:hint="eastAsia"/>
          <w:color w:val="0F4761" w:themeColor="accent1" w:themeShade="BF"/>
          <w:sz w:val="32"/>
          <w:szCs w:val="32"/>
        </w:rPr>
        <w:t>】</w:t>
      </w:r>
    </w:p>
    <w:p w14:paraId="31C1BFC5"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t xml:space="preserve">参考学时：4个学时</w:t>
      </w:r>
    </w:p>
    <w:p w14:paraId="701D1851"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知识储备</w:t>
      </w:r>
      <w:r w:rsidRPr="00E0698F">
        <w:rPr>
          <w:rFonts w:asciiTheme="majorHAnsi" w:eastAsiaTheme="majorEastAsia" w:hAnsiTheme="majorHAnsi" w:cstheme="majorBidi" w:hint="eastAsia"/>
          <w:color w:val="0F4761" w:themeColor="accent1" w:themeShade="BF"/>
          <w:sz w:val="32"/>
          <w:szCs w:val="32"/>
        </w:rPr>
        <w:t>】</w:t>
      </w:r>
    </w:p>
    <w:p w14:paraId="4F5C2BA2" w14:textId="44BB2E08" w:rsidR="00822827" w:rsidRP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bookmarkStart w:id="0" w:name="OLE_LINK1"/>
      <w:r w:rsidRPr="00AA196B">
        <w:rPr>
          <w:rFonts w:asciiTheme="majorHAnsi" w:eastAsiaTheme="majorEastAsia" w:hAnsiTheme="majorHAnsi" w:cstheme="majorBidi" w:hint="eastAsia"/>
          <w:color w:val="0F4761" w:themeColor="accent1" w:themeShade="BF"/>
          <w:sz w:val="32"/>
          <w:szCs w:val="32"/>
        </w:rPr>
        <w:t>机械装配基准与清洁</w:t>
      </w:r>
    </w:p>
    <w:p w14:paraId="15D919B0" w14:textId="6C43CD0F" w:rsidR="00AA196B" w:rsidRDefault="00AA196B" w:rsidP="00AA196B">
      <w:r>
        <w:rPr>
          <w:rFonts w:hint="eastAsia"/>
        </w:rPr>
        <w:t>1.1 配合面与装配基准</w:t>
      </w:r>
    </w:p>
    <w:p w14:paraId="3151C1DF" w14:textId="6E3C8833" w:rsidR="00AA196B" w:rsidRDefault="00AA196B" w:rsidP="00AA196B">
      <w:pPr>
        <w:ind w:firstLine="420"/>
      </w:pPr>
      <w:r w:rsidRPr="00AA196B">
        <w:t>精密装配的精度首先取决于配合面。安装基准面的平面度、清洁度和贴合状态，决定轴心能否垂直、孔位能否自然对齐。基准不良时，后续紧固只会把倾斜和间隙锁死，不能靠加大扭矩纠正。凡构成同一配合链的表面，任一不合格，整组对位失效。</w:t>
      </w:r>
    </w:p>
    <w:p w14:paraId="15D919B0" w14:textId="6C43CD0F" w:rsidR="00AA196B" w:rsidRDefault="00AA196B" w:rsidP="00AA196B">
      <w:r>
        <w:rPr>
          <w:rFonts w:hint="eastAsia"/>
        </w:rPr>
        <w:t>1.2 铝屑、油污、毛刺对装配的影响</w:t>
      </w:r>
    </w:p>
    <w:p w14:paraId="3151C1DF" w14:textId="6E3C8833" w:rsidR="00AA196B" w:rsidRDefault="00AA196B" w:rsidP="00AA196B">
      <w:pPr>
        <w:ind w:firstLine="420"/>
      </w:pPr>
      <w:r w:rsidRPr="00AA196B">
        <w:t>金属切削残留以三种方式破坏装配：铝屑相当于局部垫高，造成单边倾斜；油污降低贴合摩擦，预紧后仍可能微移；毛刺阻碍贴合，脱落后进入转动副会引起卡滞或异响。清洁对象是所有进入配合链的表面，合格标准是无颗粒、无油膜、不划手、扣合无翘起。</w:t>
      </w:r>
    </w:p>
    <w:p w14:paraId="15D919B0" w14:textId="6C43CD0F" w:rsidR="00AA196B" w:rsidRDefault="00AA196B" w:rsidP="00AA196B">
      <w:r>
        <w:rPr>
          <w:rFonts w:hint="eastAsia"/>
        </w:rPr>
        <w:t>1.3 清洁与对位的关系</w:t>
      </w:r>
    </w:p>
    <w:p w14:paraId="3151C1DF" w14:textId="6E3C8833" w:rsidR="00AA196B" w:rsidRDefault="00AA196B" w:rsidP="00AA196B">
      <w:pPr>
        <w:ind w:firstLine="420"/>
      </w:pPr>
      <w:r w:rsidRPr="00AA196B">
        <w:t>对位是几何问题，清洁是对位成立的前提。带屑、带油时无法判断是否真正贴合，强行对孔会把杂质压入配合面。因此清洁必须在对位之前完成，而不是装配结束后补做。</w:t>
      </w:r>
    </w:p>
    <w:p w14:paraId="4F5C2BA2" w14:textId="44BB2E08" w:rsidR="00822827" w:rsidRP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bookmarkStart w:id="0" w:name="OLE_LINK1"/>
      <w:r w:rsidRPr="00AA196B">
        <w:rPr>
          <w:rFonts w:asciiTheme="majorHAnsi" w:eastAsiaTheme="majorEastAsia" w:hAnsiTheme="majorHAnsi" w:cstheme="majorBidi" w:hint="eastAsia"/>
          <w:color w:val="0F4761" w:themeColor="accent1" w:themeShade="BF"/>
          <w:sz w:val="32"/>
          <w:szCs w:val="32"/>
        </w:rPr>
        <w:t>关节电机安装与标定</w:t>
      </w:r>
    </w:p>
    <w:p w14:paraId="15D919B0" w14:textId="6C43CD0F" w:rsidR="00AA196B" w:rsidRDefault="00AA196B" w:rsidP="00AA196B">
      <w:r>
        <w:rPr>
          <w:rFonts w:hint="eastAsia"/>
        </w:rPr>
        <w:t>2.1 型号、接口与力矩</w:t>
      </w:r>
    </w:p>
    <w:p w14:paraId="3151C1DF" w14:textId="6E3C8833" w:rsidR="00AA196B" w:rsidRDefault="00AA196B" w:rsidP="00AA196B">
      <w:pPr>
        <w:ind w:firstLine="420"/>
      </w:pPr>
      <w:r w:rsidRPr="00AA196B">
        <w:t>关节电机的型号对应机械接口、孔距、输出力矩和线束接头。型号不符会出现装不上、力矩不足或过载。装配前核对型号，是把电机的电气身份与机械位置对应起来，防止错轴流入后续工序。</w:t>
      </w:r>
    </w:p>
    <w:p w14:paraId="15D919B0" w14:textId="6C43CD0F" w:rsidR="00AA196B" w:rsidRDefault="00AA196B" w:rsidP="00AA196B">
      <w:r>
        <w:rPr>
          <w:rFonts w:hint="eastAsia"/>
        </w:rPr>
        <w:t>2.2 标定与零位</w:t>
      </w:r>
    </w:p>
    <w:p w14:paraId="3151C1DF" w14:textId="6E3C8833" w:rsidR="00AA196B" w:rsidRDefault="00AA196B" w:rsidP="00AA196B">
      <w:pPr>
        <w:ind w:firstLine="420"/>
      </w:pPr>
      <w:r w:rsidRPr="00AA196B">
        <w:t>标定的作用是把电机电气零位对准机械基准。未标定就锁入结构，后续零位复核缺少参照；法兰一旦紧固，补标通常要拆解。因此标定必须在结构锁死之前，使用配套工具完成。未标定视为不具备装配条件。</w:t>
      </w:r>
    </w:p>
    <w:p w14:paraId="15D919B0" w14:textId="6C43CD0F" w:rsidR="00AA196B" w:rsidRDefault="00AA196B" w:rsidP="00AA196B">
      <w:r>
        <w:rPr>
          <w:rFonts w:hint="eastAsia"/>
        </w:rPr>
        <w:t>2.3 多关节装配顺序</w:t>
      </w:r>
    </w:p>
    <w:p w14:paraId="3151C1DF" w14:textId="6E3C8833" w:rsidR="00AA196B" w:rsidRDefault="00AA196B" w:rsidP="00AA196B">
      <w:pPr>
        <w:ind w:firstLine="420"/>
      </w:pPr>
      <w:r w:rsidRPr="00AA196B">
        <w:t>多轴机器人的电机按轴序、接口方向和出线口安装，顺序构成整机运动学与布线约束。顺序或左右一旦装错，不能在后续工序局部修改，只能拆解重装，并可能损伤螺纹与垫片。这是不可逆约束，须在对位前确认。</w:t>
      </w:r>
    </w:p>
    <w:p w14:paraId="15D919B0" w14:textId="6C43CD0F" w:rsidR="00AA196B" w:rsidRDefault="00AA196B" w:rsidP="00AA196B">
      <w:r>
        <w:rPr>
          <w:rFonts w:hint="eastAsia"/>
        </w:rPr>
        <w:t>2.4 同轴、垂直与旋转垫片</w:t>
      </w:r>
    </w:p>
    <w:p w14:paraId="3151C1DF" w14:textId="6E3C8833" w:rsidR="00AA196B" w:rsidRDefault="00AA196B" w:rsidP="00AA196B">
      <w:pPr>
        <w:ind w:firstLine="420"/>
      </w:pPr>
      <w:r w:rsidRPr="00AA196B">
        <w:t>回转件安装的基本几何要求是：轴线相对安装面垂直，连接孔同轴对齐。不垂直会产生偏载和摆动干涉；错孔强拧会拉伤螺纹并锁入倾斜。旋转垫片用于保证转动面的间隙与对中，缺失、装反或变形会导致卡滞、异响或轴向窜动。螺栓应能垂直自由穿入、四周缝隙均匀，才允许进入紧固。</w:t>
      </w:r>
    </w:p>
    <w:p w14:paraId="4F5C2BA2" w14:textId="44BB2E08" w:rsidR="00822827" w:rsidRP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bookmarkStart w:id="0" w:name="OLE_LINK1"/>
      <w:r w:rsidRPr="00AA196B">
        <w:rPr>
          <w:rFonts w:asciiTheme="majorHAnsi" w:eastAsiaTheme="majorEastAsia" w:hAnsiTheme="majorHAnsi" w:cstheme="majorBidi" w:hint="eastAsia"/>
          <w:color w:val="0F4761" w:themeColor="accent1" w:themeShade="BF"/>
          <w:sz w:val="32"/>
          <w:szCs w:val="32"/>
        </w:rPr>
        <w:t>螺纹紧固与运动线束</w:t>
      </w:r>
    </w:p>
    <w:p w14:paraId="15D919B0" w14:textId="6C43CD0F" w:rsidR="00AA196B" w:rsidRDefault="00AA196B" w:rsidP="00AA196B">
      <w:r>
        <w:rPr>
          <w:rFonts w:hint="eastAsia"/>
        </w:rPr>
        <w:t>3.1 多螺栓均布紧固</w:t>
      </w:r>
    </w:p>
    <w:p w14:paraId="3151C1DF" w14:textId="6E3C8833" w:rsidR="00AA196B" w:rsidRDefault="00AA196B" w:rsidP="00AA196B">
      <w:pPr>
        <w:ind w:firstLine="420"/>
      </w:pPr>
      <w:r w:rsidRPr="00AA196B">
        <w:t>均布螺栓的法兰若单边先拧死，板件会翻边，对角孔偏移，垫片局部压溃。对角交叉、分次加力，是为了让预紧沿圆周均匀建立。分步紧固解决的是受力均匀问题，不是简单“多拧几遍”。</w:t>
      </w:r>
    </w:p>
    <w:p w14:paraId="15D919B0" w14:textId="6C43CD0F" w:rsidR="00AA196B" w:rsidRDefault="00AA196B" w:rsidP="00AA196B">
      <w:r>
        <w:rPr>
          <w:rFonts w:hint="eastAsia"/>
        </w:rPr>
        <w:t>3.2 预紧过紧与过松</w:t>
      </w:r>
    </w:p>
    <w:p w14:paraId="3151C1DF" w14:textId="6E3C8833" w:rsidR="00AA196B" w:rsidRDefault="00AA196B" w:rsidP="00AA196B">
      <w:pPr>
        <w:ind w:firstLine="420"/>
      </w:pPr>
      <w:r w:rsidRPr="00AA196B">
        <w:t>过紧导致薄壁件或垫片变形、滑丝、轴心被拉斜；过松导致配合面有间隙，运动中松动、异响、退扣。合格预紧落在贴合无缝与零件不变形之间。紧固后应检查一周缝隙、垫片状态和螺栓头部高度是否一致。歪斜状态下继续加力只会放大误差。</w:t>
      </w:r>
    </w:p>
    <w:p w14:paraId="15D919B0" w14:textId="6C43CD0F" w:rsidR="00AA196B" w:rsidRDefault="00AA196B" w:rsidP="00AA196B">
      <w:r>
        <w:rPr>
          <w:rFonts w:hint="eastAsia"/>
        </w:rPr>
        <w:t>3.3 动力线与信号线</w:t>
      </w:r>
    </w:p>
    <w:p w14:paraId="3151C1DF" w14:textId="6E3C8833" w:rsidR="00AA196B" w:rsidRDefault="00AA196B" w:rsidP="00AA196B">
      <w:pPr>
        <w:ind w:firstLine="420"/>
      </w:pPr>
      <w:r w:rsidRPr="00AA196B">
        <w:t>关节电机同时存在动力回路与反馈/通信回路。动力线传输驱动电流，信号线传输编码器或总线信号。两类线应分开规整，避免缠绕挤压；接头键位必须匹配。布置阶段保持断电，线标错误会在通电后表现为错轴或通信失败。</w:t>
      </w:r>
    </w:p>
    <w:p w14:paraId="15D919B0" w14:textId="6C43CD0F" w:rsidR="00AA196B" w:rsidRDefault="00AA196B" w:rsidP="00AA196B">
      <w:r>
        <w:rPr>
          <w:rFonts w:hint="eastAsia"/>
        </w:rPr>
        <w:t>3.4 运动余量与挤压死角</w:t>
      </w:r>
    </w:p>
    <w:p w14:paraId="3151C1DF" w14:textId="6E3C8833" w:rsidR="00AA196B" w:rsidRDefault="00AA196B" w:rsidP="00AA196B">
      <w:pPr>
        <w:ind w:firstLine="420"/>
      </w:pPr>
      <w:r w:rsidRPr="00AA196B">
        <w:t>有相对运动的关节，线束必须按极限位置预留弯曲余量。静态整齐不等于运动合格：摆到行程两端仍应松弛、不拔接头，并避开锐边、螺栓头和转动剪切口。极限位拉扯是线束失效的主要原因，走线是否合格要用运动来验证。</w:t>
      </w:r>
    </w:p>
    <w:p w14:paraId="15D919B0" w14:textId="6C43CD0F" w:rsidR="00AA196B" w:rsidRDefault="00AA196B" w:rsidP="00AA196B">
      <w:r>
        <w:rPr>
          <w:rFonts w:hint="eastAsia"/>
        </w:rPr>
        <w:t>3.5 双足结构的左右线束差异</w:t>
      </w:r>
    </w:p>
    <w:p w14:paraId="3151C1DF" w14:textId="6E3C8833" w:rsidR="00AA196B" w:rsidRDefault="00AA196B" w:rsidP="00AA196B">
      <w:pPr>
        <w:ind w:firstLine="420"/>
      </w:pPr>
      <w:r w:rsidRPr="00AA196B">
        <w:t>双足机器人左右结构镜像，线束却常常不对称。本任务中左腿有接入头部的线路，右腿无。走线前先辨左右，再核对接头与支线数量。混装的结果是多余线无法固定，或头部通道缺失，后续整机无法正确插接。</w:t>
      </w:r>
    </w:p>
    <w:p w14:paraId="4F5C2BA2" w14:textId="44BB2E08" w:rsidR="00822827" w:rsidRPr="00AA196B" w:rsidRDefault="00AA196B" w:rsidP="00AA196B">
      <w:pPr>
        <w:pStyle w:val="a9"/>
        <w:numPr>
          <w:ilvl w:val="0"/>
          <w:numId w:val="18"/>
        </w:numPr>
        <w:rPr>
          <w:rFonts w:asciiTheme="majorHAnsi" w:eastAsiaTheme="majorEastAsia" w:hAnsiTheme="majorHAnsi" w:cstheme="majorBidi"/>
          <w:color w:val="0F4761" w:themeColor="accent1" w:themeShade="BF"/>
          <w:sz w:val="32"/>
          <w:szCs w:val="32"/>
        </w:rPr>
      </w:pPr>
      <w:bookmarkStart w:id="0" w:name="OLE_LINK1"/>
      <w:r w:rsidRPr="00AA196B">
        <w:rPr>
          <w:rFonts w:asciiTheme="majorHAnsi" w:eastAsiaTheme="majorEastAsia" w:hAnsiTheme="majorHAnsi" w:cstheme="majorBidi" w:hint="eastAsia"/>
          <w:color w:val="0F4761" w:themeColor="accent1" w:themeShade="BF"/>
          <w:sz w:val="32"/>
          <w:szCs w:val="32"/>
        </w:rPr>
        <w:t>装配检验与安全</w:t>
      </w:r>
    </w:p>
    <w:p w14:paraId="15D919B0" w14:textId="6C43CD0F" w:rsidR="00AA196B" w:rsidRDefault="00AA196B" w:rsidP="00AA196B">
      <w:r>
        <w:rPr>
          <w:rFonts w:hint="eastAsia"/>
        </w:rPr>
        <w:t>4.1 全行程、全自由度检验</w:t>
      </w:r>
    </w:p>
    <w:p w14:paraId="3151C1DF" w14:textId="6E3C8833" w:rsidR="00AA196B" w:rsidRDefault="00AA196B" w:rsidP="00AA196B">
      <w:pPr>
        <w:ind w:firstLine="420"/>
      </w:pPr>
      <w:r w:rsidRPr="00AA196B">
        <w:t>单元装配后的检验对象是该关节的全部自由度及其全行程，而不是中位手感。踝关节一般包含俯仰与侧摆。漏测一个方向，就可能漏掉该极限上的干涉或线束绷紧。检验应在紧固和走线都完成后进行，使检验状态与交付状态一致。</w:t>
      </w:r>
    </w:p>
    <w:p w14:paraId="15D919B0" w14:textId="6C43CD0F" w:rsidR="00AA196B" w:rsidRDefault="00AA196B" w:rsidP="00AA196B">
      <w:r>
        <w:rPr>
          <w:rFonts w:hint="eastAsia"/>
        </w:rPr>
        <w:t>4.2 干涉、卡顿、异响</w:t>
      </w:r>
    </w:p>
    <w:p w14:paraId="3151C1DF" w14:textId="6E3C8833" w:rsidR="00AA196B" w:rsidRDefault="00AA196B" w:rsidP="00AA196B">
      <w:pPr>
        <w:ind w:firstLine="420"/>
      </w:pPr>
      <w:r w:rsidRPr="00AA196B">
        <w:t>干涉指运动件相碰；卡顿指阻力在某角度突变或咬死；异响指刮擦、撞击或间隙碰撞。三者都是装配缺陷的外在表现，任一出现即不合格，须回到基准、对位、预紧或走线查找原因。合格表现为全程阻力均匀、无碰擦、无突变。</w:t>
      </w:r>
    </w:p>
    <w:p w14:paraId="15D919B0" w14:textId="6C43CD0F" w:rsidR="00AA196B" w:rsidRDefault="00AA196B" w:rsidP="00AA196B">
      <w:r>
        <w:rPr>
          <w:rFonts w:hint="eastAsia"/>
        </w:rPr>
        <w:t>4.3 断电手动检验</w:t>
      </w:r>
    </w:p>
    <w:p w14:paraId="3151C1DF" w14:textId="6E3C8833" w:rsidR="00AA196B" w:rsidRDefault="00AA196B" w:rsidP="00AA196B">
      <w:pPr>
        <w:ind w:firstLine="420"/>
      </w:pPr>
      <w:r w:rsidRPr="00AA196B">
        <w:t>结构未确认前不得通电点动。手动匀速摆动用于暴露机械干涉和线束拉扯，不用于检查控制参数。操作时避开剪切口与夹缝，遇卡死不得猛扳。</w:t>
      </w:r>
    </w:p>
    <w:p w14:paraId="15D919B0" w14:textId="6C43CD0F" w:rsidR="00AA196B" w:rsidRDefault="00AA196B" w:rsidP="00AA196B">
      <w:r>
        <w:rPr>
          <w:rFonts w:hint="eastAsia"/>
        </w:rPr>
        <w:t>4.4 转序条件</w:t>
      </w:r>
    </w:p>
    <w:p w14:paraId="3151C1DF" w14:textId="6E3C8833" w:rsidR="00AA196B" w:rsidRDefault="00AA196B" w:rsidP="00AA196B">
      <w:pPr>
        <w:ind w:firstLine="420"/>
      </w:pPr>
      <w:r w:rsidRPr="00AA196B">
        <w:t>转入下一工序前，装配单元应同时满足：配合面清洁贴合；电机身份与标定正确；几何对位与预紧均匀；线束左右正确且有运动余量；全行程无干涉、无卡顿、无异响。不满足则不具备进入后续结构装配的条件。</w:t>
      </w:r>
    </w:p>
    <w:p w14:paraId="52D9A0B2" w14:textId="2094445B" w:rsidR="00A242D2" w:rsidRDefault="00A242D2" w:rsidP="00A242D2">
      <w:pPr>
        <w:pStyle w:val="3"/>
        <w:rPr>
          <w:rFonts w:hint="eastAsia"/>
        </w:rPr>
      </w:pPr>
      <w:r>
        <w:rPr>
          <w:rFonts w:hint="eastAsia"/>
        </w:rPr>
        <w:t>【任务实施】</w:t>
      </w:r>
    </w:p>
    <w:p w14:paraId="7128D2C0" w14:textId="7C7E9FA5" w:rsidR="00E90189" w:rsidRPr="00E90189" w:rsidRDefault="00E90189" w:rsidP="00E90189">
      <w:pPr>
        <w:ind w:firstLine="420"/>
        <w:rPr>
          <w:rFonts w:hint="eastAsia"/>
        </w:rPr>
      </w:pPr>
      <w:r>
        <w:rPr>
          <w:rFonts w:hint="eastAsia"/>
        </w:rPr>
        <w:t>所需物料如下：螺柱、脚部支撑底板、踝关节旋转垫片、电机、腿部连接线；配套内六角螺栓、电机标定工</w:t>
      </w:r>
      <w:r w:rsidR="007E31B9">
        <w:rPr>
          <w:rFonts w:hint="eastAsia"/>
        </w:rPr>
        <w:t>具</w:t>
      </w:r>
      <w:r>
        <w:rPr>
          <w:rFonts w:hint="eastAsia"/>
        </w:rPr>
        <w:t>等。</w:t>
      </w:r>
    </w:p>
    <w:p w14:paraId="329355EF" w14:textId="19B0531E" w:rsidR="00553241" w:rsidRPr="00553241" w:rsidRDefault="00553241" w:rsidP="00EB2C08">
      <w:pPr>
        <w:ind w:firstLine="420"/>
        <w:rPr>
          <w:rFonts w:hint="eastAsia"/>
        </w:rPr>
      </w:pPr>
      <w:commentRangeStart w:id="3"/>
      <w:r w:rsidRPr="00553241">
        <w:t>本任务对应工艺流程“末端单元预装装配”工序，采用清洁对位、分步紧固、先装后检的实施方式，具体实施环节如下：</w:t>
      </w:r>
      <w:commentRangeEnd w:id="3"/>
      <w:r w:rsidR="00366DB5" w:rsidRPr="00553241">
        <w:rPr>
          <w:rStyle w:val="ae"/>
          <w:rFonts w:hint="eastAsia"/>
          <w:sz w:val="22"/>
          <w:szCs w:val="24"/>
        </w:rPr>
        <w:commentReference w:id="3"/>
      </w:r>
    </w:p>
    <w:p w14:paraId="0896E96C" w14:textId="44C0E42D" w:rsidR="008668CA" w:rsidRPr="008668CA" w:rsidRDefault="00553241" w:rsidP="003668C8">
      <w:pPr>
        <w:ind w:firstLine="420"/>
        <w:rPr>
          <w:rFonts w:hint="eastAsia"/>
        </w:rPr>
      </w:pPr>
      <w:r w:rsidRPr="00553241">
        <w:t>1. 零件清洁预处理环节：对脚部支撑底板、防滑减震垫、踝关节</w:t>
      </w:r>
      <w:r w:rsidR="00F075AF">
        <w:rPr>
          <w:rFonts w:hint="eastAsia"/>
        </w:rPr>
        <w:t>旋转垫片</w:t>
      </w:r>
      <w:r w:rsidRPr="00553241">
        <w:t>进行全面清洁，去除铝屑、油污、毛刺，</w:t>
      </w:r>
      <w:r w:rsidR="00D459A3">
        <w:rPr>
          <w:rFonts w:hint="eastAsia"/>
        </w:rPr>
        <w:t>保持</w:t>
      </w:r>
      <w:r w:rsidRPr="00553241">
        <w:t>安装基准面平整贴合。</w:t>
      </w:r>
    </w:p>
    <w:p w14:paraId="2DCD69FF" w14:textId="58B13D9B" w:rsidR="008668CA" w:rsidRDefault="00553241" w:rsidP="003668C8">
      <w:pPr>
        <w:ind w:firstLine="420"/>
        <w:rPr>
          <w:rFonts w:hint="eastAsia"/>
        </w:rPr>
      </w:pPr>
      <w:r w:rsidRPr="00553241">
        <w:t>2. 踝关节电机对位装配环节：</w:t>
      </w:r>
      <w:r w:rsidR="0075307D">
        <w:rPr>
          <w:rFonts w:hint="eastAsia"/>
        </w:rPr>
        <w:t>在开始装配之前需</w:t>
      </w:r>
      <w:r w:rsidRPr="00553241">
        <w:t>核对电机型号</w:t>
      </w:r>
      <w:r w:rsidR="0075307D">
        <w:rPr>
          <w:rFonts w:hint="eastAsia"/>
        </w:rPr>
        <w:t>、对电机进行标定</w:t>
      </w:r>
      <w:r w:rsidR="002C6587">
        <w:rPr>
          <w:rFonts w:hint="eastAsia"/>
        </w:rPr>
        <w:t>，</w:t>
      </w:r>
      <w:r w:rsidR="0075307D">
        <w:rPr>
          <w:rFonts w:hint="eastAsia"/>
        </w:rPr>
        <w:t>因为</w:t>
      </w:r>
      <w:r w:rsidR="002C6587">
        <w:rPr>
          <w:rFonts w:hint="eastAsia"/>
        </w:rPr>
        <w:t>机器人</w:t>
      </w:r>
      <w:r w:rsidR="0075307D">
        <w:rPr>
          <w:rFonts w:hint="eastAsia"/>
        </w:rPr>
        <w:t>不可改变</w:t>
      </w:r>
      <w:r w:rsidR="00F95619">
        <w:rPr>
          <w:rFonts w:hint="eastAsia"/>
        </w:rPr>
        <w:t>电机</w:t>
      </w:r>
      <w:r w:rsidR="00727988">
        <w:rPr>
          <w:rFonts w:hint="eastAsia"/>
        </w:rPr>
        <w:t>装配</w:t>
      </w:r>
      <w:r w:rsidR="0075307D">
        <w:rPr>
          <w:rFonts w:hint="eastAsia"/>
        </w:rPr>
        <w:t>顺序</w:t>
      </w:r>
      <w:r w:rsidR="00F95619">
        <w:rPr>
          <w:rFonts w:hint="eastAsia"/>
        </w:rPr>
        <w:t>。</w:t>
      </w:r>
      <w:r w:rsidR="00106F86">
        <w:rPr>
          <w:rFonts w:hint="eastAsia"/>
        </w:rPr>
        <w:t>将</w:t>
      </w:r>
      <w:r w:rsidR="003E650F">
        <w:rPr>
          <w:rFonts w:hint="eastAsia"/>
        </w:rPr>
        <w:t>踝</w:t>
      </w:r>
      <w:r w:rsidR="00106F86">
        <w:rPr>
          <w:rFonts w:hint="eastAsia"/>
        </w:rPr>
        <w:t>关节电机</w:t>
      </w:r>
      <w:r w:rsidR="00D46E3F">
        <w:rPr>
          <w:rFonts w:hint="eastAsia"/>
        </w:rPr>
        <w:t>对</w:t>
      </w:r>
      <w:r w:rsidR="00727988">
        <w:rPr>
          <w:rFonts w:hint="eastAsia"/>
        </w:rPr>
        <w:t>准</w:t>
      </w:r>
      <w:r w:rsidR="00D46E3F">
        <w:rPr>
          <w:rFonts w:hint="eastAsia"/>
        </w:rPr>
        <w:t>脚部支撑底板安装位，</w:t>
      </w:r>
      <w:r w:rsidR="00520DDF">
        <w:rPr>
          <w:rFonts w:hint="eastAsia"/>
        </w:rPr>
        <w:t>然后</w:t>
      </w:r>
      <w:r w:rsidR="000D5E5C">
        <w:rPr>
          <w:rFonts w:hint="eastAsia"/>
        </w:rPr>
        <w:t>再</w:t>
      </w:r>
      <w:r w:rsidR="00520DDF">
        <w:rPr>
          <w:rFonts w:hint="eastAsia"/>
        </w:rPr>
        <w:t>将踝关节旋转垫片放置</w:t>
      </w:r>
      <w:r w:rsidR="00727988">
        <w:rPr>
          <w:rFonts w:hint="eastAsia"/>
        </w:rPr>
        <w:t>在安装位</w:t>
      </w:r>
      <w:r w:rsidR="00520DDF">
        <w:rPr>
          <w:rFonts w:hint="eastAsia"/>
        </w:rPr>
        <w:t>，</w:t>
      </w:r>
      <w:r w:rsidR="0006115A">
        <w:rPr>
          <w:rFonts w:hint="eastAsia"/>
        </w:rPr>
        <w:t>尽量</w:t>
      </w:r>
      <w:r w:rsidR="00520DDF">
        <w:rPr>
          <w:rFonts w:hint="eastAsia"/>
        </w:rPr>
        <w:t>要</w:t>
      </w:r>
      <w:r w:rsidR="00D46E3F">
        <w:rPr>
          <w:rFonts w:hint="eastAsia"/>
        </w:rPr>
        <w:t>保证轴心垂直、孔位对</w:t>
      </w:r>
      <w:r w:rsidR="00314597">
        <w:rPr>
          <w:rFonts w:hint="eastAsia"/>
        </w:rPr>
        <w:t>齐</w:t>
      </w:r>
      <w:r w:rsidR="006439EF">
        <w:rPr>
          <w:rFonts w:hint="eastAsia"/>
        </w:rPr>
        <w:t>。</w:t>
      </w:r>
    </w:p>
    <w:p w14:paraId="0B76C54C" w14:textId="304011DC" w:rsidR="00553241" w:rsidRPr="00553241" w:rsidRDefault="00553241" w:rsidP="005E3EB4">
      <w:pPr>
        <w:ind w:firstLine="420"/>
        <w:rPr>
          <w:rFonts w:hint="eastAsia"/>
        </w:rPr>
      </w:pPr>
      <w:r w:rsidRPr="00553241">
        <w:t>3. 分级紧固锁止环节：采用对角交叉分次紧固方式固定电机螺栓，均匀控制紧固扭矩，避免过紧变形、过松产生间隙。</w:t>
      </w:r>
    </w:p>
    <w:p w14:paraId="2E992070" w14:textId="015A6337" w:rsidR="00553241" w:rsidRPr="00553241" w:rsidRDefault="008668CA" w:rsidP="005E3EB4">
      <w:pPr>
        <w:ind w:firstLine="420"/>
        <w:rPr>
          <w:rFonts w:hint="eastAsia"/>
        </w:rPr>
      </w:pPr>
      <w:r>
        <w:rPr>
          <w:rFonts w:hint="eastAsia"/>
        </w:rPr>
        <w:t>4</w:t>
      </w:r>
      <w:r w:rsidR="00553241" w:rsidRPr="00553241">
        <w:t>. 末端线束布置环节：规整踝关节电机动力线与信号线，按照关节摆动行程预留运动余量，规避拉扯、挤压死角，完成末端走线固定。</w:t>
      </w:r>
      <w:r w:rsidR="00557328">
        <w:rPr>
          <w:rFonts w:hint="eastAsia"/>
        </w:rPr>
        <w:t>需注意</w:t>
      </w:r>
      <w:r w:rsidR="00FC0B75">
        <w:rPr>
          <w:rFonts w:hint="eastAsia"/>
        </w:rPr>
        <w:t>区分左右腿线路</w:t>
      </w:r>
      <w:r w:rsidR="007E6072">
        <w:rPr>
          <w:rFonts w:hint="eastAsia"/>
        </w:rPr>
        <w:t>，左右差异点在左腿有接入头部的线路，右腿无</w:t>
      </w:r>
      <w:r w:rsidR="00FC0B75">
        <w:rPr>
          <w:rFonts w:hint="eastAsia"/>
        </w:rPr>
        <w:t>。</w:t>
      </w:r>
    </w:p>
    <w:p w14:paraId="19D43A58" w14:textId="37D627ED" w:rsidR="00A242D2" w:rsidRPr="00553241" w:rsidRDefault="008668CA" w:rsidP="005E3EB4">
      <w:pPr>
        <w:ind w:firstLine="420"/>
        <w:rPr>
          <w:rFonts w:hint="eastAsia"/>
        </w:rPr>
      </w:pPr>
      <w:r>
        <w:rPr>
          <w:rFonts w:hint="eastAsia"/>
        </w:rPr>
        <w:t>5</w:t>
      </w:r>
      <w:r w:rsidR="00553241" w:rsidRPr="00553241">
        <w:t>. 单元装配自检环节：手动摆动踝关节，测试俯仰、侧摆全行程运动，确认无结构干涉、无卡顿、无异响，末端单元装配合格。</w:t>
      </w:r>
    </w:p>
    <w:p w14:paraId="4D4AB838" w14:textId="27F37C1B" w:rsidR="00AF39A3" w:rsidRDefault="00AF39A3" w:rsidP="00AF39A3">
      <w:pPr>
        <w:pStyle w:val="2"/>
        <w:rPr>
          <w:rFonts w:hint="eastAsia"/>
        </w:rPr>
      </w:pPr>
      <w:r>
        <w:rPr>
          <w:rFonts w:hint="eastAsia"/>
        </w:rPr>
        <w:t>任务3大小腿结构装配</w:t>
      </w:r>
    </w:p>
    <w:p w14:paraId="273ACFB7"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任务描述</w:t>
      </w:r>
      <w:r w:rsidRPr="00E0698F">
        <w:rPr>
          <w:rFonts w:asciiTheme="majorHAnsi" w:eastAsiaTheme="majorEastAsia" w:hAnsiTheme="majorHAnsi" w:cstheme="majorBidi" w:hint="eastAsia"/>
          <w:color w:val="0F4761" w:themeColor="accent1" w:themeShade="BF"/>
          <w:sz w:val="32"/>
          <w:szCs w:val="32"/>
        </w:rPr>
        <w:t>】</w:t>
      </w:r>
    </w:p>
    <w:p w14:paraId="10899938"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t xml:space="preserve">本任务在足端单元预装合格的基础上，自下而上完成小腿、膝关节、大腿及髋关节电机的分段装配与总成整合。学员按“分段装配、逐级校验”实施，掌握连杆基准与变形检查、定位孔同轴、关节轴心垂直、左右 Roll 件防错、凹槽走线及伸直、折叠、抬腿、摆动联动预检，形成可转入转动测试的腿部主体结构。</w:t>
      </w:r>
    </w:p>
    <w:p w14:paraId="163F75BA"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任务目标</w:t>
      </w:r>
      <w:r w:rsidRPr="00E0698F">
        <w:rPr>
          <w:rFonts w:asciiTheme="majorHAnsi" w:eastAsiaTheme="majorEastAsia" w:hAnsiTheme="majorHAnsi" w:cstheme="majorBidi" w:hint="eastAsia"/>
          <w:color w:val="0F4761" w:themeColor="accent1" w:themeShade="BF"/>
          <w:sz w:val="32"/>
          <w:szCs w:val="32"/>
        </w:rPr>
        <w:t>】</w:t>
      </w:r>
    </w:p>
    <w:p w14:paraId="38A66E9B" w14:textId="45E150BB" w:rsidR="00822827" w:rsidRDefault="00AA196B" w:rsidP="00AA196B">
      <w:r>
        <w:rPr>
          <w:rFonts w:hint="eastAsia"/>
        </w:rPr>
        <w:t>知识点</w:t>
      </w:r>
    </w:p>
    <w:p w14:paraId="7F331A7C" w14:textId="5DC472EC" w:rsidR="00AA196B" w:rsidRDefault="00AA196B" w:rsidP="00AA196B">
      <w:r w:rsidRPr="00AA196B">
        <w:t>连杆安装端面清洁与弯曲、扭曲变形对分段装配基准传递的影响</w:t>
      </w:r>
    </w:p>
    <w:p w14:paraId="7F331A7C" w14:textId="5DC472EC" w:rsidR="00AA196B" w:rsidRDefault="00AA196B" w:rsidP="00AA196B">
      <w:r w:rsidRPr="00AA196B">
        <w:t>定位孔同轴、关节轴心与连杆垂直及无明显偏心、偏移的几何要求</w:t>
      </w:r>
    </w:p>
    <w:p w14:paraId="7F331A7C" w14:textId="5DC472EC" w:rsidR="00AA196B" w:rsidRDefault="00AA196B" w:rsidP="00AA196B">
      <w:r w:rsidRPr="00AA196B">
        <w:t>自下而上分段装配、逐级校验的基准传递关系</w:t>
      </w:r>
    </w:p>
    <w:p w14:paraId="7F331A7C" w14:textId="5DC472EC" w:rsidR="00AA196B" w:rsidRDefault="00AA196B" w:rsidP="00AA196B">
      <w:r w:rsidRPr="00AA196B">
        <w:t>髋关节前摆与侧摆电机的功能差异及左右 Roll 件不可混装的原因</w:t>
      </w:r>
    </w:p>
    <w:p w14:paraId="7F331A7C" w14:textId="5DC472EC" w:rsidR="00AA196B" w:rsidRDefault="00AA196B" w:rsidP="00AA196B">
      <w:r w:rsidRPr="00AA196B">
        <w:t>结构凹槽走线规避干涉及伸直、折叠、抬腿、摆动联动预检判定</w:t>
      </w:r>
    </w:p>
    <w:p w14:paraId="6FBF147B" w14:textId="41B41D79" w:rsidR="00AA196B" w:rsidRDefault="00AA196B" w:rsidP="00AA196B">
      <w:r>
        <w:rPr>
          <w:rFonts w:hint="eastAsia"/>
        </w:rPr>
        <w:t>技能点</w:t>
      </w:r>
    </w:p>
    <w:p w14:paraId="7F331A7C" w14:textId="5DC472EC" w:rsidR="00AA196B" w:rsidRDefault="00AA196B" w:rsidP="00AA196B">
      <w:r w:rsidRPr="00AA196B">
        <w:t>能清理大、小腿连杆上下安装端面及膝关节安装孔位，检查连杆无弯曲、扭曲变形，确认基准面平整、干净</w:t>
      </w:r>
    </w:p>
    <w:p w14:paraId="7F331A7C" w14:textId="5DC472EC" w:rsidR="00AA196B" w:rsidRDefault="00AA196B" w:rsidP="00AA196B">
      <w:r w:rsidRPr="00AA196B">
        <w:t>能将小腿支撑板定位孔与踝关节定位孔对齐并固定，做到无明显偏心、偏移</w:t>
      </w:r>
    </w:p>
    <w:p w14:paraId="7F331A7C" w14:textId="5DC472EC" w:rsidR="00AA196B" w:rsidRDefault="00AA196B" w:rsidP="00AA196B">
      <w:r w:rsidRPr="00AA196B">
        <w:t>能将膝关节电机模组安装至小腿上端基座，校准轴心与连杆垂直，沿凹槽走线后对接大腿支撑板</w:t>
      </w:r>
    </w:p>
    <w:p w14:paraId="7F331A7C" w14:textId="5DC472EC" w:rsidR="00AA196B" w:rsidRDefault="00AA196B" w:rsidP="00AA196B">
      <w:r w:rsidRPr="00AA196B">
        <w:t>能以膝关节为基准校准腿部垂直度，区分左右 Roll 件，完成髋关节前摆电机与侧摆电机装配</w:t>
      </w:r>
    </w:p>
    <w:p w14:paraId="7F331A7C" w14:textId="5DC472EC" w:rsidR="00AA196B" w:rsidRDefault="00AA196B" w:rsidP="00AA196B">
      <w:r w:rsidRPr="00AA196B">
        <w:t>能将线缆沿支撑板凹槽向足后部引出，避免与周边结构干涉</w:t>
      </w:r>
    </w:p>
    <w:p w14:paraId="7F331A7C" w14:textId="5DC472EC" w:rsidR="00AA196B" w:rsidRDefault="00AA196B" w:rsidP="00AA196B">
      <w:r w:rsidRPr="00AA196B">
        <w:t>能手动完成腿部伸直、折叠、抬腿、摆动，判定运动顺畅、无结构干涉、无碰撞卡顿</w:t>
      </w:r>
    </w:p>
    <w:p w14:paraId="0A0CF171" w14:textId="2D9734C6" w:rsidR="00AA196B" w:rsidRDefault="00AA196B" w:rsidP="00AA196B">
      <w:pPr>
        <w:rPr>
          <w:rFonts w:hint="eastAsia"/>
        </w:rPr>
      </w:pPr>
      <w:r>
        <w:rPr>
          <w:rFonts w:hint="eastAsia"/>
        </w:rPr>
        <w:t>素养目标</w:t>
      </w:r>
    </w:p>
    <w:p w14:paraId="7F331A7C" w14:textId="5DC472EC" w:rsidR="00AA196B" w:rsidRDefault="00AA196B" w:rsidP="00AA196B">
      <w:r w:rsidRPr="00AA196B">
        <w:t>自下而上分段装配、逐级校验，不跳步、不颠倒顺序</w:t>
      </w:r>
    </w:p>
    <w:p w14:paraId="7F331A7C" w14:textId="5DC472EC" w:rsidR="00AA196B" w:rsidRDefault="00AA196B" w:rsidP="00AA196B">
      <w:r w:rsidRPr="00AA196B">
        <w:t>左右件按标识安装，杜绝 Roll 连接件混装</w:t>
      </w:r>
    </w:p>
    <w:p w14:paraId="7F331A7C" w14:textId="5DC472EC" w:rsidR="00AA196B" w:rsidRDefault="00AA196B" w:rsidP="00AA196B">
      <w:r w:rsidRPr="00AA196B">
        <w:t>走线与结构同步考虑，不把干涉留到通电以后</w:t>
      </w:r>
    </w:p>
    <w:p w14:paraId="7F331A7C" w14:textId="5DC472EC" w:rsidR="00AA196B" w:rsidRDefault="00AA196B" w:rsidP="00AA196B">
      <w:r w:rsidRPr="00AA196B">
        <w:t>联动预检不通过不转序</w:t>
      </w:r>
    </w:p>
    <w:p w14:paraId="1B9416AC"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任务设施</w:t>
      </w:r>
      <w:r w:rsidRPr="00E0698F">
        <w:rPr>
          <w:rFonts w:asciiTheme="majorHAnsi" w:eastAsiaTheme="majorEastAsia" w:hAnsiTheme="majorHAnsi" w:cstheme="majorBidi" w:hint="eastAsia"/>
          <w:color w:val="0F4761" w:themeColor="accent1" w:themeShade="BF"/>
          <w:sz w:val="32"/>
          <w:szCs w:val="32"/>
        </w:rPr>
        <w:t>】</w:t>
      </w:r>
    </w:p>
    <w:p w14:paraId="0D0C2EFD"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t xml:space="preserve">灵龙机器人小腿支撑板、足部总成、电机、大腿支撑板（左右）、大腿 Roll 关节连接件、螺柱 M3×8、螺柱 M4×12、配套内六角螺栓、检测工具等</w:t>
      </w:r>
    </w:p>
    <w:p w14:paraId="1B367D82"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参考学时</w:t>
      </w:r>
      <w:r w:rsidRPr="00E0698F">
        <w:rPr>
          <w:rFonts w:asciiTheme="majorHAnsi" w:eastAsiaTheme="majorEastAsia" w:hAnsiTheme="majorHAnsi" w:cstheme="majorBidi" w:hint="eastAsia"/>
          <w:color w:val="0F4761" w:themeColor="accent1" w:themeShade="BF"/>
          <w:sz w:val="32"/>
          <w:szCs w:val="32"/>
        </w:rPr>
        <w:t>】</w:t>
      </w:r>
    </w:p>
    <w:p w14:paraId="0C6464E2"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t xml:space="preserve">参考学时：6个学时</w:t>
      </w:r>
    </w:p>
    <w:p w14:paraId="1479A079"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知识储备</w:t>
      </w:r>
      <w:r w:rsidRPr="00E0698F">
        <w:rPr>
          <w:rFonts w:asciiTheme="majorHAnsi" w:eastAsiaTheme="majorEastAsia" w:hAnsiTheme="majorHAnsi" w:cstheme="majorBidi" w:hint="eastAsia"/>
          <w:color w:val="0F4761" w:themeColor="accent1" w:themeShade="BF"/>
          <w:sz w:val="32"/>
          <w:szCs w:val="32"/>
        </w:rPr>
        <w:t>】</w:t>
      </w:r>
    </w:p>
    <w:p w14:paraId="4F5C2BA2" w14:textId="44BB2E08" w:rsidR="00822827" w:rsidRPr="00AA196B" w:rsidRDefault="00AA196B" w:rsidP="00AA196B">
      <w:pPr>
        <w:pStyle w:val="a9"/>
        <w:numPr>
          <w:ilvl w:val="0"/>
          <w:numId w:val="23"/>
        </w:numPr>
        <w:rPr>
          <w:rFonts w:asciiTheme="majorHAnsi" w:eastAsiaTheme="majorEastAsia" w:hAnsiTheme="majorHAnsi" w:cstheme="majorBidi"/>
          <w:color w:val="0F4761" w:themeColor="accent1" w:themeShade="BF"/>
          <w:sz w:val="32"/>
          <w:szCs w:val="32"/>
        </w:rPr>
      </w:pPr>
      <w:bookmarkStart w:id="0" w:name="OLE_LINK1"/>
      <w:r w:rsidRPr="00AA196B">
        <w:rPr>
          <w:rFonts w:asciiTheme="majorHAnsi" w:eastAsiaTheme="majorEastAsia" w:hAnsiTheme="majorHAnsi" w:cstheme="majorBidi" w:hint="eastAsia"/>
          <w:color w:val="0F4761" w:themeColor="accent1" w:themeShade="BF"/>
          <w:sz w:val="32"/>
          <w:szCs w:val="32"/>
        </w:rPr>
        <w:t>分段装配与基准传递</w:t>
      </w:r>
    </w:p>
    <w:p w14:paraId="15D919B0" w14:textId="6C43CD0F" w:rsidR="00AA196B" w:rsidRDefault="00AA196B" w:rsidP="00AA196B">
      <w:r>
        <w:rPr>
          <w:rFonts w:hint="eastAsia"/>
        </w:rPr>
        <w:t>1.1 自下而上的装配逻辑</w:t>
      </w:r>
    </w:p>
    <w:p w14:paraId="3151C1DF" w14:textId="6E3C8833" w:rsidR="00AA196B" w:rsidRDefault="00AA196B" w:rsidP="00AA196B">
      <w:pPr>
        <w:ind w:firstLine="420"/>
      </w:pPr>
      <w:r w:rsidRPr="00AA196B">
        <w:t>串联运动链应按已合格单元向上延伸：先有可靠的足端，再装小腿，再装膝，再装大腿与髋。每一段的输出面是下一段的输入基准。跳步或颠倒顺序，会把前序误差叠加到后序孔位和轴心上，拆解成本高。分段装配的要点是“一段合格，再接下一段”，而不是一次堆齐再总拧。</w:t>
      </w:r>
    </w:p>
    <w:p w14:paraId="15D919B0" w14:textId="6C43CD0F" w:rsidR="00AA196B" w:rsidRDefault="00AA196B" w:rsidP="00AA196B">
      <w:r>
        <w:rPr>
          <w:rFonts w:hint="eastAsia"/>
        </w:rPr>
        <w:t>1.2 连杆的承力与基准面</w:t>
      </w:r>
    </w:p>
    <w:p w14:paraId="3151C1DF" w14:textId="6E3C8833" w:rsidR="00AA196B" w:rsidRDefault="00AA196B" w:rsidP="00AA196B">
      <w:pPr>
        <w:ind w:firstLine="420"/>
      </w:pPr>
      <w:r w:rsidRPr="00AA196B">
        <w:t>大、小腿支撑板（连杆）构成腿部承力骨架，上下安装端面和关节孔位是装配基准，不是简单装饰面。端面不平整、孔口有杂质，对接后会出现张口或单边贴合；板面弯曲或扭曲，会使两端孔系不再共面、共轴，后续电机法兰必然歪斜。装配前必须把连杆当作“基准件”来检查，而不是当作可以靠螺栓拉直的弹性件。</w:t>
      </w:r>
    </w:p>
    <w:p w14:paraId="15D919B0" w14:textId="6C43CD0F" w:rsidR="00AA196B" w:rsidRDefault="00AA196B" w:rsidP="00AA196B">
      <w:r>
        <w:rPr>
          <w:rFonts w:hint="eastAsia"/>
        </w:rPr>
        <w:t>1.3 弯曲、扭曲对孔系的破坏</w:t>
      </w:r>
    </w:p>
    <w:p w14:paraId="3151C1DF" w14:textId="6E3C8833" w:rsidR="00AA196B" w:rsidRDefault="00AA196B" w:rsidP="00AA196B">
      <w:pPr>
        <w:ind w:firstLine="420"/>
      </w:pPr>
      <w:r w:rsidRPr="00AA196B">
        <w:t>弯曲主要表现为侧视棱线不平、端面不能同时贴合；扭曲表现为两端安装面相对扭转，对角孔一高一低。两类变形都会破坏定位孔同轴和关节轴心垂直。明显变形的连杆不得装配，不能靠交叉拧紧“扳回来”，否则会把内应力锁进结构，运动中出现别劲、卡顿或螺栓松退。</w:t>
      </w:r>
    </w:p>
    <w:p w14:paraId="4F5C2BA2" w14:textId="44BB2E08" w:rsidR="00822827" w:rsidRPr="00AA196B" w:rsidRDefault="00AA196B" w:rsidP="00AA196B">
      <w:pPr>
        <w:pStyle w:val="a9"/>
        <w:numPr>
          <w:ilvl w:val="0"/>
          <w:numId w:val="23"/>
        </w:numPr>
        <w:rPr>
          <w:rFonts w:asciiTheme="majorHAnsi" w:eastAsiaTheme="majorEastAsia" w:hAnsiTheme="majorHAnsi" w:cstheme="majorBidi"/>
          <w:color w:val="0F4761" w:themeColor="accent1" w:themeShade="BF"/>
          <w:sz w:val="32"/>
          <w:szCs w:val="32"/>
        </w:rPr>
      </w:pPr>
      <w:bookmarkStart w:id="0" w:name="OLE_LINK1"/>
      <w:r w:rsidRPr="00AA196B">
        <w:rPr>
          <w:rFonts w:asciiTheme="majorHAnsi" w:eastAsiaTheme="majorEastAsia" w:hAnsiTheme="majorHAnsi" w:cstheme="majorBidi" w:hint="eastAsia"/>
          <w:color w:val="0F4761" w:themeColor="accent1" w:themeShade="BF"/>
          <w:sz w:val="32"/>
          <w:szCs w:val="32"/>
        </w:rPr>
        <w:t>关节定位几何</w:t>
      </w:r>
    </w:p>
    <w:p w14:paraId="15D919B0" w14:textId="6C43CD0F" w:rsidR="00AA196B" w:rsidRDefault="00AA196B" w:rsidP="00AA196B">
      <w:r>
        <w:rPr>
          <w:rFonts w:hint="eastAsia"/>
        </w:rPr>
        <w:t>2.1 定位孔同轴</w:t>
      </w:r>
    </w:p>
    <w:p w14:paraId="3151C1DF" w14:textId="6E3C8833" w:rsidR="00AA196B" w:rsidRDefault="00AA196B" w:rsidP="00AA196B">
      <w:pPr>
        <w:ind w:firstLine="420"/>
      </w:pPr>
      <w:r w:rsidRPr="00AA196B">
        <w:t>两件对接时，定位孔应重合，螺栓垂直自由穿入。孔位不一致会产生偏心或偏移：轴线平行但错位是偏心，孔系整体错档是偏移。小腿支撑板与踝关节定位孔不同轴，误差会传到膝、髋，表现为整腿外撇、内扣或足面不水平。对位看的是孔与缝，不是“看起来差不多”。</w:t>
      </w:r>
    </w:p>
    <w:p w14:paraId="15D919B0" w14:textId="6C43CD0F" w:rsidR="00AA196B" w:rsidRDefault="00AA196B" w:rsidP="00AA196B">
      <w:r>
        <w:rPr>
          <w:rFonts w:hint="eastAsia"/>
        </w:rPr>
        <w:t>2.2 轴心与连杆垂直</w:t>
      </w:r>
    </w:p>
    <w:p w14:paraId="3151C1DF" w14:textId="6E3C8833" w:rsidR="00AA196B" w:rsidRDefault="00AA196B" w:rsidP="00AA196B">
      <w:pPr>
        <w:ind w:firstLine="420"/>
      </w:pPr>
      <w:r w:rsidRPr="00AA196B">
        <w:t>关节电机的回转轴线应相对连杆轴线（或安装面）垂直。不垂直时，屈伸或摆动会走出圆锥轨迹，出现平面外摆动、连杆刮擦或轴承偏载。校准轴心，本质是在紧固前消除倾侧，而不是紧固后靠手感判断。四周缝隙均匀、无明显偏心偏移，才允许锁止。</w:t>
      </w:r>
    </w:p>
    <w:p w14:paraId="15D919B0" w14:textId="6C43CD0F" w:rsidR="00AA196B" w:rsidRDefault="00AA196B" w:rsidP="00AA196B">
      <w:r>
        <w:rPr>
          <w:rFonts w:hint="eastAsia"/>
        </w:rPr>
        <w:t>2.3 段与段对接</w:t>
      </w:r>
    </w:p>
    <w:p w14:paraId="3151C1DF" w14:textId="6E3C8833" w:rsidR="00AA196B" w:rsidRDefault="00AA196B" w:rsidP="00AA196B">
      <w:pPr>
        <w:ind w:firstLine="420"/>
      </w:pPr>
      <w:r w:rsidRPr="00AA196B">
        <w:t>膝关节锁止后，大腿支撑板与膝关节总成对接，形成中段主体。对接顺序应保护已校准的膝轴：连接螺栓按序、分次锁紧，避免单边先死把膝轴拉斜。前序总成是后序的安装基准，对接口有偏移应松开重对，不得在错位状态下继续加力。</w:t>
      </w:r>
    </w:p>
    <w:p w14:paraId="4F5C2BA2" w14:textId="44BB2E08" w:rsidR="00822827" w:rsidRPr="00AA196B" w:rsidRDefault="00AA196B" w:rsidP="00AA196B">
      <w:pPr>
        <w:pStyle w:val="a9"/>
        <w:numPr>
          <w:ilvl w:val="0"/>
          <w:numId w:val="23"/>
        </w:numPr>
        <w:rPr>
          <w:rFonts w:asciiTheme="majorHAnsi" w:eastAsiaTheme="majorEastAsia" w:hAnsiTheme="majorHAnsi" w:cstheme="majorBidi"/>
          <w:color w:val="0F4761" w:themeColor="accent1" w:themeShade="BF"/>
          <w:sz w:val="32"/>
          <w:szCs w:val="32"/>
        </w:rPr>
      </w:pPr>
      <w:bookmarkStart w:id="0" w:name="OLE_LINK1"/>
      <w:r w:rsidRPr="00AA196B">
        <w:rPr>
          <w:rFonts w:asciiTheme="majorHAnsi" w:eastAsiaTheme="majorEastAsia" w:hAnsiTheme="majorHAnsi" w:cstheme="majorBidi" w:hint="eastAsia"/>
          <w:color w:val="0F4761" w:themeColor="accent1" w:themeShade="BF"/>
          <w:sz w:val="32"/>
          <w:szCs w:val="32"/>
        </w:rPr>
        <w:t>髋关节构型与左右件</w:t>
      </w:r>
    </w:p>
    <w:p w14:paraId="15D919B0" w14:textId="6C43CD0F" w:rsidR="00AA196B" w:rsidRDefault="00AA196B" w:rsidP="00AA196B">
      <w:r>
        <w:rPr>
          <w:rFonts w:hint="eastAsia"/>
        </w:rPr>
        <w:t>3.1 前摆与侧摆两个自由度</w:t>
      </w:r>
    </w:p>
    <w:p w14:paraId="3151C1DF" w14:textId="6E3C8833" w:rsidR="00AA196B" w:rsidRDefault="00AA196B" w:rsidP="00AA196B">
      <w:pPr>
        <w:ind w:firstLine="420"/>
      </w:pPr>
      <w:r w:rsidRPr="00AA196B">
        <w:t>髋部通常分解为前摆（屈伸/抬腿方向）和侧摆（内收外展方向），由两台电机分别实现。安装位置、接口方向和出线口都不同，不能互换。先理解两个自由度在步态中的作用，才能判断电机应落在大腿上方安装位还是 Roll 连接件上。</w:t>
      </w:r>
    </w:p>
    <w:p w14:paraId="15D919B0" w14:textId="6C43CD0F" w:rsidR="00AA196B" w:rsidRDefault="00AA196B" w:rsidP="00AA196B">
      <w:r>
        <w:rPr>
          <w:rFonts w:hint="eastAsia"/>
        </w:rPr>
        <w:t>3.2 以已装关节为姿态基准</w:t>
      </w:r>
    </w:p>
    <w:p w14:paraId="3151C1DF" w14:textId="6E3C8833" w:rsidR="00AA196B" w:rsidRDefault="00AA196B" w:rsidP="00AA196B">
      <w:pPr>
        <w:ind w:firstLine="420"/>
      </w:pPr>
      <w:r w:rsidRPr="00AA196B">
        <w:t>髋部装配前，须先把腿部姿态校准到设计垂直状态。已装的膝关节可作为机械参照：以膝轴为基准调整整腿垂直度，再将大腿下端面与前序总成对齐。基准漂了，髋轴会带着整腿前倾、后仰或侧倾进入后续测试。</w:t>
      </w:r>
    </w:p>
    <w:p w14:paraId="15D919B0" w14:textId="6C43CD0F" w:rsidR="00AA196B" w:rsidRDefault="00AA196B" w:rsidP="00AA196B">
      <w:r>
        <w:rPr>
          <w:rFonts w:hint="eastAsia"/>
        </w:rPr>
        <w:t>3.3 左右镜像件不可混装</w:t>
      </w:r>
    </w:p>
    <w:p w14:paraId="3151C1DF" w14:textId="6E3C8833" w:rsidR="00AA196B" w:rsidRDefault="00AA196B" w:rsidP="00AA196B">
      <w:pPr>
        <w:ind w:firstLine="420"/>
      </w:pPr>
      <w:r w:rsidRPr="00AA196B">
        <w:t>大腿支撑板分左右，Roll 关节连接件也分左右，安装面、孔向和走线口相反。装反会导致侧摆方向接反、结构干涉或整机偏斜。左右件必须在上机前按标识核对，不能靠“能拧上”判断对错。</w:t>
      </w:r>
    </w:p>
    <w:p w14:paraId="15D919B0" w14:textId="6C43CD0F" w:rsidR="00AA196B" w:rsidRDefault="00AA196B" w:rsidP="00AA196B">
      <w:r>
        <w:rPr>
          <w:rFonts w:hint="eastAsia"/>
        </w:rPr>
        <w:t>3.4 连接件与侧摆电机的叠装关系</w:t>
      </w:r>
    </w:p>
    <w:p w14:paraId="3151C1DF" w14:textId="6E3C8833" w:rsidR="00AA196B" w:rsidRDefault="00AA196B" w:rsidP="00AA196B">
      <w:pPr>
        <w:ind w:firstLine="420"/>
      </w:pPr>
      <w:r w:rsidRPr="00AA196B">
        <w:t>Roll 连接件是大腿侧摆的机械接口，应先与髋部安装位对正紧固，再将侧摆电机装到连接件上。连接件装斜，侧摆轴随之倾斜；电机在歪斜接口上紧固，只会把偏心锁死。叠装链上每一级都要求无明显偏心、偏移。</w:t>
      </w:r>
    </w:p>
    <w:p w14:paraId="4F5C2BA2" w14:textId="44BB2E08" w:rsidR="00822827" w:rsidRPr="00AA196B" w:rsidRDefault="00AA196B" w:rsidP="00AA196B">
      <w:pPr>
        <w:pStyle w:val="a9"/>
        <w:numPr>
          <w:ilvl w:val="0"/>
          <w:numId w:val="23"/>
        </w:numPr>
        <w:rPr>
          <w:rFonts w:asciiTheme="majorHAnsi" w:eastAsiaTheme="majorEastAsia" w:hAnsiTheme="majorHAnsi" w:cstheme="majorBidi"/>
          <w:color w:val="0F4761" w:themeColor="accent1" w:themeShade="BF"/>
          <w:sz w:val="32"/>
          <w:szCs w:val="32"/>
        </w:rPr>
      </w:pPr>
      <w:bookmarkStart w:id="0" w:name="OLE_LINK1"/>
      <w:r w:rsidRPr="00AA196B">
        <w:rPr>
          <w:rFonts w:asciiTheme="majorHAnsi" w:eastAsiaTheme="majorEastAsia" w:hAnsiTheme="majorHAnsi" w:cstheme="majorBidi" w:hint="eastAsia"/>
          <w:color w:val="0F4761" w:themeColor="accent1" w:themeShade="BF"/>
          <w:sz w:val="32"/>
          <w:szCs w:val="32"/>
        </w:rPr>
        <w:t>结构走线与联动预检</w:t>
      </w:r>
    </w:p>
    <w:p w14:paraId="15D919B0" w14:textId="6C43CD0F" w:rsidR="00AA196B" w:rsidRDefault="00AA196B" w:rsidP="00AA196B">
      <w:r>
        <w:rPr>
          <w:rFonts w:hint="eastAsia"/>
        </w:rPr>
        <w:t>4.1 沿结构引导走线</w:t>
      </w:r>
    </w:p>
    <w:p w14:paraId="3151C1DF" w14:textId="6E3C8833" w:rsidR="00AA196B" w:rsidRDefault="00AA196B" w:rsidP="00AA196B">
      <w:pPr>
        <w:ind w:firstLine="420"/>
      </w:pPr>
      <w:r w:rsidRPr="00AA196B">
        <w:t>线缆应走结构提供的凹槽、让位和后出线路径，而不是最短直线。小腿段典型要求是沿支撑板凹槽向足后部引出，使行走时线束位于运动包络之外。走线与结构装配同步进行，避免先锁死再撬缝穿线。</w:t>
      </w:r>
    </w:p>
    <w:p w14:paraId="15D919B0" w14:textId="6C43CD0F" w:rsidR="00AA196B" w:rsidRDefault="00AA196B" w:rsidP="00AA196B">
      <w:r>
        <w:rPr>
          <w:rFonts w:hint="eastAsia"/>
        </w:rPr>
        <w:t>4.2 运动干涉</w:t>
      </w:r>
    </w:p>
    <w:p w14:paraId="3151C1DF" w14:textId="6E3C8833" w:rsidR="00AA196B" w:rsidRDefault="00AA196B" w:rsidP="00AA196B">
      <w:pPr>
        <w:ind w:firstLine="420"/>
      </w:pPr>
      <w:r w:rsidRPr="00AA196B">
        <w:t>大小腿相对折叠、髋部抬腿和侧摆时，线束和凸出件都可能进入对方包络。干涉发生在极限位和中间交叉位，静态整齐不能代替摆动检查。全程须避开锐边、螺栓头和转动剪切口，并为关节行程预留余量。</w:t>
      </w:r>
    </w:p>
    <w:p w14:paraId="15D919B0" w14:textId="6C43CD0F" w:rsidR="00AA196B" w:rsidRDefault="00AA196B" w:rsidP="00AA196B">
      <w:r>
        <w:rPr>
          <w:rFonts w:hint="eastAsia"/>
        </w:rPr>
        <w:t>4.3 单段合格与联动合格</w:t>
      </w:r>
    </w:p>
    <w:p w14:paraId="3151C1DF" w14:textId="6E3C8833" w:rsidR="00AA196B" w:rsidRDefault="00AA196B" w:rsidP="00AA196B">
      <w:pPr>
        <w:ind w:firstLine="420"/>
      </w:pPr>
      <w:r w:rsidRPr="00AA196B">
        <w:t>单段对位合格，不等于整链运动合格。联动预检是在断电条件下，手动做伸直、折叠、抬腿、摆动，检查关节链是否顺畅。伸直暴露膝、髋是否顶死；折叠暴露小腿与大腿是否碰擦；抬腿、摆动暴露髋前摆与侧摆是否别劲。无结构干涉、无碰撞卡顿，才算主体结构装配合格。</w:t>
      </w:r>
    </w:p>
    <w:p w14:paraId="15D919B0" w14:textId="6C43CD0F" w:rsidR="00AA196B" w:rsidRDefault="00AA196B" w:rsidP="00AA196B">
      <w:r>
        <w:rPr>
          <w:rFonts w:hint="eastAsia"/>
        </w:rPr>
        <w:t>4.4 转序条件</w:t>
      </w:r>
    </w:p>
    <w:p w14:paraId="3151C1DF" w14:textId="6E3C8833" w:rsidR="00AA196B" w:rsidRDefault="00AA196B" w:rsidP="00AA196B">
      <w:pPr>
        <w:ind w:firstLine="420"/>
      </w:pPr>
      <w:r w:rsidRPr="00AA196B">
        <w:t>转入转动测试前应同时满足：连杆无变形、基准面清洁；各段定位孔同轴、轴心垂直、无明显偏心偏移；左右件正确；线束沿结构引出且不干涉；伸直、折叠、抬腿、摆动手动运动顺畅。不满足则不具备进入通电调试的条件。</w:t>
      </w:r>
    </w:p>
    <w:p w14:paraId="67171381" w14:textId="77777777" w:rsidR="006A5806" w:rsidRDefault="006A5806" w:rsidP="006A5806">
      <w:pPr>
        <w:pStyle w:val="3"/>
        <w:rPr>
          <w:rFonts w:hint="eastAsia"/>
        </w:rPr>
      </w:pPr>
      <w:r>
        <w:rPr>
          <w:rFonts w:hint="eastAsia"/>
        </w:rPr>
        <w:t>【任务实施】</w:t>
      </w:r>
    </w:p>
    <w:p w14:paraId="4AD82072" w14:textId="47168433" w:rsidR="00E90189" w:rsidRPr="00E90189" w:rsidRDefault="00E90189" w:rsidP="00E90189">
      <w:pPr>
        <w:ind w:firstLine="420"/>
        <w:rPr>
          <w:rFonts w:hint="eastAsia"/>
        </w:rPr>
      </w:pPr>
      <w:r>
        <w:rPr>
          <w:rFonts w:hint="eastAsia"/>
        </w:rPr>
        <w:t>所需物料如下：小腿支撑板、足部总成、电机、大腿支撑板（左右）、大腿Roll关节连接件、螺柱M3*8、螺柱M4*12；配套内六角螺栓、检测工具。</w:t>
      </w:r>
    </w:p>
    <w:p w14:paraId="6ABD932B" w14:textId="1B92D4D5" w:rsidR="00EB2C08" w:rsidRPr="00EB2C08" w:rsidRDefault="00EB2C08" w:rsidP="00EB2C08">
      <w:pPr>
        <w:ind w:firstLine="420"/>
        <w:rPr>
          <w:rFonts w:hint="eastAsia"/>
        </w:rPr>
      </w:pPr>
      <w:commentRangeStart w:id="4"/>
      <w:r w:rsidRPr="00EB2C08">
        <w:t>本任务对应工艺流程“大小腿结构及膝关节分段装配、腿部总成整合”工序，自下而上分段装配、逐级校验，具体实施环节如下：</w:t>
      </w:r>
      <w:commentRangeEnd w:id="4"/>
      <w:r w:rsidR="00366DB5" w:rsidRPr="00EB2C08">
        <w:rPr>
          <w:rStyle w:val="ae"/>
          <w:rFonts w:hint="eastAsia"/>
          <w:sz w:val="22"/>
          <w:szCs w:val="24"/>
        </w:rPr>
        <w:commentReference w:id="4"/>
      </w:r>
    </w:p>
    <w:p w14:paraId="55327C41" w14:textId="77777777" w:rsidR="005E3EB4" w:rsidRPr="005E3EB4" w:rsidRDefault="005E3EB4" w:rsidP="005E3EB4">
      <w:pPr>
        <w:ind w:firstLine="420"/>
        <w:rPr>
          <w:rFonts w:hint="eastAsia"/>
        </w:rPr>
      </w:pPr>
      <w:r w:rsidRPr="005E3EB4">
        <w:t>1. 大小腿构件预处理环节：清理大、小腿连杆上下安装端面及膝关节安装孔位，检查连杆无弯曲、扭曲变形，保证所有装配基准面平整、干净、无杂质。</w:t>
      </w:r>
    </w:p>
    <w:p w14:paraId="0FE3C733" w14:textId="266A0267" w:rsidR="00A07B71" w:rsidRDefault="005E3EB4" w:rsidP="005E3EB4">
      <w:pPr>
        <w:ind w:firstLine="420"/>
        <w:rPr>
          <w:rFonts w:hint="eastAsia"/>
        </w:rPr>
      </w:pPr>
      <w:r w:rsidRPr="005E3EB4">
        <w:t>2.</w:t>
      </w:r>
      <w:r w:rsidR="005C7D8F">
        <w:rPr>
          <w:rFonts w:hint="eastAsia"/>
        </w:rPr>
        <w:t xml:space="preserve"> </w:t>
      </w:r>
      <w:r w:rsidR="005B65C0">
        <w:rPr>
          <w:rFonts w:hint="eastAsia"/>
        </w:rPr>
        <w:t>小腿</w:t>
      </w:r>
      <w:r w:rsidRPr="005E3EB4">
        <w:t>模组装配定位环节：</w:t>
      </w:r>
      <w:r w:rsidR="00A07B71">
        <w:rPr>
          <w:rFonts w:hint="eastAsia"/>
        </w:rPr>
        <w:t>将小腿支撑板放置到踝关节定位处</w:t>
      </w:r>
      <w:r w:rsidR="00406CB7">
        <w:rPr>
          <w:rFonts w:hint="eastAsia"/>
        </w:rPr>
        <w:t>，尽量保证小腿支撑板定位孔与踝关节定位孔保持一致，</w:t>
      </w:r>
      <w:r w:rsidR="005C7D8F">
        <w:rPr>
          <w:rFonts w:hint="eastAsia"/>
        </w:rPr>
        <w:t>完成固定，</w:t>
      </w:r>
      <w:r w:rsidR="00406CB7">
        <w:rPr>
          <w:rFonts w:hint="eastAsia"/>
        </w:rPr>
        <w:t>无明显偏心、偏移。</w:t>
      </w:r>
    </w:p>
    <w:p w14:paraId="02FF8F4E" w14:textId="77777777" w:rsidR="00807086" w:rsidRDefault="005C7D8F" w:rsidP="005E3EB4">
      <w:pPr>
        <w:ind w:firstLine="420"/>
        <w:rPr>
          <w:rFonts w:hint="eastAsia"/>
        </w:rPr>
      </w:pPr>
      <w:r>
        <w:rPr>
          <w:rFonts w:hint="eastAsia"/>
        </w:rPr>
        <w:t>3. 膝关节装配定位环节：</w:t>
      </w:r>
    </w:p>
    <w:p w14:paraId="2C623459" w14:textId="0D773C7A" w:rsidR="00807086" w:rsidRDefault="00807086" w:rsidP="005E3EB4">
      <w:pPr>
        <w:ind w:firstLine="420"/>
        <w:rPr>
          <w:rFonts w:hint="eastAsia"/>
        </w:rPr>
      </w:pPr>
      <w:r w:rsidRPr="00273ED3">
        <w:t>①</w:t>
      </w:r>
      <w:r>
        <w:rPr>
          <w:rFonts w:hint="eastAsia"/>
        </w:rPr>
        <w:t xml:space="preserve"> </w:t>
      </w:r>
      <w:r w:rsidRPr="00807086">
        <w:t>机模组安装</w:t>
      </w:r>
    </w:p>
    <w:p w14:paraId="781C7CDB" w14:textId="1DDB6FAB" w:rsidR="00807086" w:rsidRDefault="00807086" w:rsidP="005E3EB4">
      <w:pPr>
        <w:ind w:firstLine="420"/>
        <w:rPr>
          <w:rFonts w:hint="eastAsia"/>
        </w:rPr>
      </w:pPr>
      <w:r w:rsidRPr="00807086">
        <w:t>将膝关节电机模组安装至小腿上端基座，校准旋转轴心，使轴心尽量与连杆保持垂直，完成定位并紧固，确保无明显偏心、偏移。</w:t>
      </w:r>
    </w:p>
    <w:p w14:paraId="5ABCF425" w14:textId="368F23FC" w:rsidR="00807086" w:rsidRDefault="00807086" w:rsidP="005E3EB4">
      <w:pPr>
        <w:ind w:firstLine="420"/>
        <w:rPr>
          <w:rFonts w:hint="eastAsia"/>
        </w:rPr>
      </w:pPr>
      <w:r w:rsidRPr="00273ED3">
        <w:t>②</w:t>
      </w:r>
      <w:r>
        <w:rPr>
          <w:rFonts w:hint="eastAsia"/>
        </w:rPr>
        <w:t xml:space="preserve"> </w:t>
      </w:r>
      <w:r>
        <w:t>走线要求</w:t>
      </w:r>
    </w:p>
    <w:p w14:paraId="1C4616D6" w14:textId="2E494FAE" w:rsidR="00807086" w:rsidRDefault="00807086" w:rsidP="005E3EB4">
      <w:pPr>
        <w:ind w:firstLine="420"/>
        <w:rPr>
          <w:rFonts w:hint="eastAsia"/>
        </w:rPr>
      </w:pPr>
      <w:r w:rsidRPr="00807086">
        <w:t>线缆沿小腿支撑板凹槽向足后部引出，避免行走时与小腿部件发生干涉。</w:t>
      </w:r>
    </w:p>
    <w:p w14:paraId="4B235AD4" w14:textId="4F193739" w:rsidR="00807086" w:rsidRDefault="00807086" w:rsidP="005E3EB4">
      <w:pPr>
        <w:ind w:firstLine="420"/>
        <w:rPr>
          <w:rFonts w:hint="eastAsia"/>
        </w:rPr>
      </w:pPr>
      <w:r w:rsidRPr="00273ED3">
        <w:t>③</w:t>
      </w:r>
      <w:r>
        <w:rPr>
          <w:rFonts w:hint="eastAsia"/>
        </w:rPr>
        <w:t xml:space="preserve"> </w:t>
      </w:r>
      <w:r w:rsidRPr="00807086">
        <w:t>段结构对接</w:t>
      </w:r>
    </w:p>
    <w:p w14:paraId="61D85C00" w14:textId="4C7242A5" w:rsidR="00807086" w:rsidRDefault="00807086" w:rsidP="005E3EB4">
      <w:pPr>
        <w:ind w:firstLine="420"/>
        <w:rPr>
          <w:rFonts w:hint="eastAsia"/>
        </w:rPr>
      </w:pPr>
      <w:r w:rsidRPr="00807086">
        <w:t>膝关节紧固完成后，对接大腿支撑板与膝关节总成，按顺序逐级锁紧连接螺栓，形成腿部中段主体结构。</w:t>
      </w:r>
    </w:p>
    <w:p w14:paraId="21F440B1" w14:textId="2590FFF2" w:rsidR="00DE5900" w:rsidRDefault="00552A3B" w:rsidP="005E3EB4">
      <w:pPr>
        <w:ind w:firstLine="420"/>
        <w:rPr>
          <w:rFonts w:hint="eastAsia"/>
        </w:rPr>
      </w:pPr>
      <w:r>
        <w:rPr>
          <w:rFonts w:hint="eastAsia"/>
        </w:rPr>
        <w:lastRenderedPageBreak/>
        <w:t>4.</w:t>
      </w:r>
      <w:r w:rsidR="00273ED3">
        <w:rPr>
          <w:rFonts w:hint="eastAsia"/>
        </w:rPr>
        <w:t xml:space="preserve"> </w:t>
      </w:r>
      <w:r>
        <w:rPr>
          <w:rFonts w:hint="eastAsia"/>
        </w:rPr>
        <w:t>髋关节电机装配定位：</w:t>
      </w:r>
    </w:p>
    <w:p w14:paraId="7D3A0F82" w14:textId="77777777" w:rsidR="00DE5900" w:rsidRDefault="009B7D2E" w:rsidP="005E3EB4">
      <w:pPr>
        <w:ind w:firstLine="420"/>
        <w:rPr>
          <w:rFonts w:hint="eastAsia"/>
        </w:rPr>
      </w:pPr>
      <w:r>
        <w:rPr>
          <w:rFonts w:hint="eastAsia"/>
        </w:rPr>
        <w:t>髋关节共有髋关节前摆电机、髋关节侧摆电机两个电机需要</w:t>
      </w:r>
      <w:r w:rsidR="00C67578">
        <w:rPr>
          <w:rFonts w:hint="eastAsia"/>
        </w:rPr>
        <w:t>装配</w:t>
      </w:r>
      <w:r>
        <w:rPr>
          <w:rFonts w:hint="eastAsia"/>
        </w:rPr>
        <w:t>。</w:t>
      </w:r>
    </w:p>
    <w:p w14:paraId="7C1DB16B" w14:textId="46B79C90" w:rsidR="00DE5900" w:rsidRPr="00DE5900" w:rsidRDefault="00273ED3" w:rsidP="00DE5900">
      <w:pPr>
        <w:ind w:left="420"/>
        <w:rPr>
          <w:rFonts w:hint="eastAsia"/>
        </w:rPr>
      </w:pPr>
      <w:r w:rsidRPr="00273ED3">
        <w:t>①</w:t>
      </w:r>
      <w:r>
        <w:rPr>
          <w:rFonts w:hint="eastAsia"/>
        </w:rPr>
        <w:t xml:space="preserve"> </w:t>
      </w:r>
      <w:r w:rsidR="00DE5900" w:rsidRPr="00DE5900">
        <w:t>腿部姿态校准与对接基准</w:t>
      </w:r>
      <w:r w:rsidR="00DE5900" w:rsidRPr="00DE5900">
        <w:br/>
        <w:t>以膝关节电机为基准，调整腿部整体垂直度；将大腿支撑板下方安装面与前序总成安装位对齐，确认无明显偏移后，用螺栓固定。</w:t>
      </w:r>
    </w:p>
    <w:p w14:paraId="1A2C4152" w14:textId="0CFE1C41" w:rsidR="00DE5900" w:rsidRPr="00DE5900" w:rsidRDefault="00273ED3" w:rsidP="0092667C">
      <w:pPr>
        <w:ind w:left="420"/>
        <w:rPr>
          <w:rFonts w:hint="eastAsia"/>
        </w:rPr>
      </w:pPr>
      <w:r w:rsidRPr="00273ED3">
        <w:t>②</w:t>
      </w:r>
      <w:r>
        <w:rPr>
          <w:rFonts w:hint="eastAsia"/>
        </w:rPr>
        <w:t xml:space="preserve"> </w:t>
      </w:r>
      <w:r w:rsidR="00DE5900" w:rsidRPr="00DE5900">
        <w:t>髋关节前摆电机装配</w:t>
      </w:r>
      <w:r w:rsidR="00DE5900" w:rsidRPr="00DE5900">
        <w:br/>
        <w:t>将前摆电机置于大腿支撑板上方安装位，用螺栓紧固，完成前摆电机装配。</w:t>
      </w:r>
    </w:p>
    <w:p w14:paraId="633254D1" w14:textId="526984A1" w:rsidR="00DE5900" w:rsidRPr="00DE5900" w:rsidRDefault="00DE5900" w:rsidP="00273ED3">
      <w:pPr>
        <w:pStyle w:val="a9"/>
        <w:numPr>
          <w:ilvl w:val="0"/>
          <w:numId w:val="17"/>
        </w:numPr>
        <w:rPr>
          <w:rFonts w:hint="eastAsia"/>
        </w:rPr>
      </w:pPr>
      <w:r w:rsidRPr="00DE5900">
        <w:t>Roll 关节连接件与侧摆电机装配</w:t>
      </w:r>
      <w:r>
        <w:rPr>
          <w:rFonts w:hint="eastAsia"/>
        </w:rPr>
        <w:t>：</w:t>
      </w:r>
      <w:r w:rsidRPr="00DE5900">
        <w:t>将大腿 Roll 关节连接件与髋关节安装位对齐后用螺栓紧固；注意区分左右件，不可混装。</w:t>
      </w:r>
    </w:p>
    <w:p w14:paraId="1CECCD97" w14:textId="77777777" w:rsidR="00DE5900" w:rsidRPr="00DE5900" w:rsidRDefault="00DE5900" w:rsidP="00273ED3">
      <w:pPr>
        <w:pStyle w:val="a9"/>
        <w:numPr>
          <w:ilvl w:val="0"/>
          <w:numId w:val="17"/>
        </w:numPr>
        <w:rPr>
          <w:rFonts w:hint="eastAsia"/>
        </w:rPr>
      </w:pPr>
      <w:r w:rsidRPr="00DE5900">
        <w:t>再将髋关节侧摆电机安装于该连接件上，紧固时尽量保证无明显偏心、偏移。</w:t>
      </w:r>
    </w:p>
    <w:p w14:paraId="4397D067" w14:textId="0B8E9839" w:rsidR="00DE5900" w:rsidRPr="00DE5900" w:rsidRDefault="00273ED3" w:rsidP="0092667C">
      <w:pPr>
        <w:ind w:left="420"/>
        <w:rPr>
          <w:rFonts w:hint="eastAsia"/>
        </w:rPr>
      </w:pPr>
      <w:r w:rsidRPr="00273ED3">
        <w:t>③</w:t>
      </w:r>
      <w:r>
        <w:rPr>
          <w:rFonts w:hint="eastAsia"/>
        </w:rPr>
        <w:t xml:space="preserve"> </w:t>
      </w:r>
      <w:r w:rsidR="00DE5900" w:rsidRPr="00DE5900">
        <w:t>走线要求</w:t>
      </w:r>
      <w:r w:rsidR="00DE5900" w:rsidRPr="00DE5900">
        <w:br/>
        <w:t>全程注意线缆走向，避免与周边组件干涉。</w:t>
      </w:r>
    </w:p>
    <w:p w14:paraId="21E68335" w14:textId="2F97EB0E" w:rsidR="00AF39A3" w:rsidRPr="00A242D2" w:rsidRDefault="00DE5900" w:rsidP="00F829BB">
      <w:pPr>
        <w:ind w:firstLine="420"/>
        <w:rPr>
          <w:rFonts w:hint="eastAsia"/>
        </w:rPr>
      </w:pPr>
      <w:r>
        <w:rPr>
          <w:rFonts w:hint="eastAsia"/>
        </w:rPr>
        <w:t>5</w:t>
      </w:r>
      <w:r w:rsidR="005E3EB4" w:rsidRPr="005E3EB4">
        <w:t>. 结构联动预检环节：手动完成腿部伸直、折叠、抬腿、摆动等动作，检查大小腿运动顺畅、无结构干涉、无碰撞卡顿，确保主体结构装配合格。</w:t>
      </w:r>
    </w:p>
    <w:p w14:paraId="166CA593" w14:textId="4153315C" w:rsidR="00AF39A3" w:rsidRDefault="00AF39A3" w:rsidP="00AF39A3">
      <w:pPr>
        <w:pStyle w:val="2"/>
        <w:rPr>
          <w:rFonts w:hint="eastAsia"/>
        </w:rPr>
      </w:pPr>
      <w:r>
        <w:rPr>
          <w:rFonts w:hint="eastAsia"/>
        </w:rPr>
        <w:t>任务4腿部关节转动测试与调试</w:t>
      </w:r>
    </w:p>
    <w:p w14:paraId="190DF6EF"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任务描述</w:t>
      </w:r>
      <w:r w:rsidRPr="00E0698F">
        <w:rPr>
          <w:rFonts w:asciiTheme="majorHAnsi" w:eastAsiaTheme="majorEastAsia" w:hAnsiTheme="majorHAnsi" w:cstheme="majorBidi" w:hint="eastAsia"/>
          <w:color w:val="0F4761" w:themeColor="accent1" w:themeShade="BF"/>
          <w:sz w:val="32"/>
          <w:szCs w:val="32"/>
        </w:rPr>
        <w:t>】</w:t>
      </w:r>
    </w:p>
    <w:p w14:paraId="3FF1FEC1" w14:textId="77777777" w:rsidR="00822827" w:rsidRDefault="00822827" w:rsidP="00822827">
      <w:pPr>
        <w:rPr>
          <w:rFonts w:asciiTheme="majorHAnsi" w:eastAsiaTheme="majorEastAsia" w:hAnsiTheme="majorHAnsi" w:cstheme="majorBidi" w:hint="eastAsia"/>
          <w:color w:val="0F4761" w:themeColor="accent1" w:themeShade="BF"/>
          <w:sz w:val="32"/>
          <w:szCs w:val="32"/>
        </w:rPr>
      </w:pPr>
    </w:p>
    <w:p w14:paraId="47C6F269"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任务目标</w:t>
      </w:r>
      <w:r w:rsidRPr="00E0698F">
        <w:rPr>
          <w:rFonts w:asciiTheme="majorHAnsi" w:eastAsiaTheme="majorEastAsia" w:hAnsiTheme="majorHAnsi" w:cstheme="majorBidi" w:hint="eastAsia"/>
          <w:color w:val="0F4761" w:themeColor="accent1" w:themeShade="BF"/>
          <w:sz w:val="32"/>
          <w:szCs w:val="32"/>
        </w:rPr>
        <w:t>】</w:t>
      </w:r>
    </w:p>
    <w:p w14:paraId="098A5F31" w14:textId="77777777" w:rsidR="00822827" w:rsidRDefault="00822827" w:rsidP="00822827">
      <w:pPr>
        <w:rPr>
          <w:rFonts w:asciiTheme="majorHAnsi" w:eastAsiaTheme="majorEastAsia" w:hAnsiTheme="majorHAnsi" w:cstheme="majorBidi" w:hint="eastAsia"/>
          <w:color w:val="0F4761" w:themeColor="accent1" w:themeShade="BF"/>
          <w:sz w:val="32"/>
          <w:szCs w:val="32"/>
        </w:rPr>
      </w:pPr>
    </w:p>
    <w:p w14:paraId="364E79D7"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任务设施</w:t>
      </w:r>
      <w:r w:rsidRPr="00E0698F">
        <w:rPr>
          <w:rFonts w:asciiTheme="majorHAnsi" w:eastAsiaTheme="majorEastAsia" w:hAnsiTheme="majorHAnsi" w:cstheme="majorBidi" w:hint="eastAsia"/>
          <w:color w:val="0F4761" w:themeColor="accent1" w:themeShade="BF"/>
          <w:sz w:val="32"/>
          <w:szCs w:val="32"/>
        </w:rPr>
        <w:t>】</w:t>
      </w:r>
    </w:p>
    <w:p w14:paraId="70A6B886" w14:textId="77777777" w:rsidR="00822827" w:rsidRDefault="00822827" w:rsidP="00822827">
      <w:pPr>
        <w:rPr>
          <w:rFonts w:asciiTheme="majorHAnsi" w:eastAsiaTheme="majorEastAsia" w:hAnsiTheme="majorHAnsi" w:cstheme="majorBidi" w:hint="eastAsia"/>
          <w:color w:val="0F4761" w:themeColor="accent1" w:themeShade="BF"/>
          <w:sz w:val="32"/>
          <w:szCs w:val="32"/>
        </w:rPr>
      </w:pPr>
    </w:p>
    <w:p w14:paraId="7BA502D2"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参考学时</w:t>
      </w:r>
      <w:r w:rsidRPr="00E0698F">
        <w:rPr>
          <w:rFonts w:asciiTheme="majorHAnsi" w:eastAsiaTheme="majorEastAsia" w:hAnsiTheme="majorHAnsi" w:cstheme="majorBidi" w:hint="eastAsia"/>
          <w:color w:val="0F4761" w:themeColor="accent1" w:themeShade="BF"/>
          <w:sz w:val="32"/>
          <w:szCs w:val="32"/>
        </w:rPr>
        <w:t>】</w:t>
      </w:r>
    </w:p>
    <w:p w14:paraId="2EFAD682" w14:textId="77777777" w:rsidR="00822827" w:rsidRDefault="00822827" w:rsidP="00822827">
      <w:pPr>
        <w:rPr>
          <w:rFonts w:asciiTheme="majorHAnsi" w:eastAsiaTheme="majorEastAsia" w:hAnsiTheme="majorHAnsi" w:cstheme="majorBidi" w:hint="eastAsia"/>
          <w:color w:val="0F4761" w:themeColor="accent1" w:themeShade="BF"/>
          <w:sz w:val="32"/>
          <w:szCs w:val="32"/>
        </w:rPr>
      </w:pPr>
    </w:p>
    <w:p w14:paraId="046A2AB4" w14:textId="77777777" w:rsidR="00822827" w:rsidRDefault="00822827" w:rsidP="00822827">
      <w:pPr>
        <w:rPr>
          <w:rFonts w:asciiTheme="majorHAnsi" w:eastAsiaTheme="majorEastAsia" w:hAnsiTheme="majorHAnsi" w:cstheme="majorBidi" w:hint="eastAsia"/>
          <w:color w:val="0F4761" w:themeColor="accent1" w:themeShade="BF"/>
          <w:sz w:val="32"/>
          <w:szCs w:val="32"/>
        </w:rPr>
      </w:pPr>
      <w:r w:rsidRPr="00E0698F">
        <w:rPr>
          <w:rFonts w:asciiTheme="majorHAnsi" w:eastAsiaTheme="majorEastAsia" w:hAnsiTheme="majorHAnsi" w:cstheme="majorBidi" w:hint="eastAsia"/>
          <w:color w:val="0F4761" w:themeColor="accent1" w:themeShade="BF"/>
          <w:sz w:val="32"/>
          <w:szCs w:val="32"/>
        </w:rPr>
        <w:t>【</w:t>
      </w:r>
      <w:r>
        <w:rPr>
          <w:rFonts w:asciiTheme="majorHAnsi" w:eastAsiaTheme="majorEastAsia" w:hAnsiTheme="majorHAnsi" w:cstheme="majorBidi" w:hint="eastAsia"/>
          <w:color w:val="0F4761" w:themeColor="accent1" w:themeShade="BF"/>
          <w:sz w:val="32"/>
          <w:szCs w:val="32"/>
        </w:rPr>
        <w:t>知识储备</w:t>
      </w:r>
      <w:r w:rsidRPr="00E0698F">
        <w:rPr>
          <w:rFonts w:asciiTheme="majorHAnsi" w:eastAsiaTheme="majorEastAsia" w:hAnsiTheme="majorHAnsi" w:cstheme="majorBidi" w:hint="eastAsia"/>
          <w:color w:val="0F4761" w:themeColor="accent1" w:themeShade="BF"/>
          <w:sz w:val="32"/>
          <w:szCs w:val="32"/>
        </w:rPr>
        <w:t>】</w:t>
      </w:r>
    </w:p>
    <w:p w14:paraId="7ECF6B2E" w14:textId="77777777" w:rsidR="00822827" w:rsidRPr="00822827" w:rsidRDefault="00822827" w:rsidP="00822827">
      <w:pPr>
        <w:rPr>
          <w:rFonts w:asciiTheme="majorHAnsi" w:eastAsiaTheme="majorEastAsia" w:hAnsiTheme="majorHAnsi" w:cstheme="majorBidi" w:hint="eastAsia"/>
          <w:color w:val="0F4761" w:themeColor="accent1" w:themeShade="BF"/>
          <w:sz w:val="32"/>
          <w:szCs w:val="32"/>
        </w:rPr>
      </w:pPr>
    </w:p>
    <w:p w14:paraId="6E1C0007" w14:textId="77777777" w:rsidR="000D50A3" w:rsidRDefault="000D50A3" w:rsidP="000D50A3">
      <w:pPr>
        <w:pStyle w:val="3"/>
        <w:rPr>
          <w:rFonts w:hint="eastAsia"/>
        </w:rPr>
      </w:pPr>
      <w:r>
        <w:rPr>
          <w:rFonts w:hint="eastAsia"/>
        </w:rPr>
        <w:t>【任务实施】</w:t>
      </w:r>
    </w:p>
    <w:p w14:paraId="74D115CF" w14:textId="131EBF8C" w:rsidR="00E90189" w:rsidRPr="00E90189" w:rsidRDefault="00822827" w:rsidP="00E90189">
      <w:pPr>
        <w:ind w:firstLine="420"/>
        <w:rPr>
          <w:rFonts w:hint="eastAsia"/>
        </w:rPr>
      </w:pPr>
      <w:r>
        <w:rPr>
          <w:rFonts w:hint="eastAsia"/>
        </w:rPr>
        <w:t>所需物料：</w:t>
      </w:r>
      <w:r w:rsidR="00E90189" w:rsidRPr="000D50A3">
        <w:t>已装配完成的机器人腿部总成</w:t>
      </w:r>
      <w:r w:rsidR="00E90189">
        <w:rPr>
          <w:rFonts w:hint="eastAsia"/>
        </w:rPr>
        <w:t>、机器人主控系统、上位机调试电脑、通讯数据线；吊装架、扭矩复检工具；调试记录台账、参数备份文件。（测试工具等细化）。</w:t>
      </w:r>
    </w:p>
    <w:p w14:paraId="1D5D87AD" w14:textId="7A6F8145" w:rsidR="0068774E" w:rsidRPr="0068774E" w:rsidRDefault="0068774E" w:rsidP="007F7B70">
      <w:pPr>
        <w:ind w:firstLine="420"/>
        <w:rPr>
          <w:rFonts w:hint="eastAsia"/>
        </w:rPr>
      </w:pPr>
      <w:commentRangeStart w:id="5"/>
      <w:r w:rsidRPr="0068774E">
        <w:t>本任务对应工艺流程“静态校准、动态联调、故障整改、复检验收”全流程，分为静态调试、动态调试、整改验收三大实施环节，具体如下：</w:t>
      </w:r>
      <w:commentRangeEnd w:id="5"/>
      <w:r w:rsidR="00D306B5" w:rsidRPr="0068774E">
        <w:rPr>
          <w:rStyle w:val="ae"/>
          <w:rFonts w:hint="eastAsia"/>
          <w:sz w:val="22"/>
          <w:szCs w:val="24"/>
        </w:rPr>
        <w:commentReference w:id="5"/>
      </w:r>
    </w:p>
    <w:p w14:paraId="25DF6692" w14:textId="2C21CAEA" w:rsidR="008A1256" w:rsidRDefault="008A1256" w:rsidP="00557503">
      <w:pPr>
        <w:rPr>
          <w:rFonts w:hint="eastAsia"/>
        </w:rPr>
      </w:pPr>
      <w:bookmarkStart w:id="6" w:name="OLE_LINK2"/>
      <w:r>
        <w:rPr>
          <w:rFonts w:hint="eastAsia"/>
        </w:rPr>
        <w:t>4.1实施准备与完备性检查</w:t>
      </w:r>
    </w:p>
    <w:bookmarkEnd w:id="6"/>
    <w:p w14:paraId="0E33F5DF" w14:textId="4E47321F" w:rsidR="00A242D2" w:rsidRDefault="004E5F2D" w:rsidP="00557503">
      <w:pPr>
        <w:rPr>
          <w:rFonts w:hint="eastAsia"/>
        </w:rPr>
      </w:pPr>
      <w:r>
        <w:rPr>
          <w:rFonts w:hint="eastAsia"/>
        </w:rPr>
        <w:t>4.</w:t>
      </w:r>
      <w:r w:rsidR="00960973">
        <w:rPr>
          <w:rFonts w:hint="eastAsia"/>
        </w:rPr>
        <w:t>1.</w:t>
      </w:r>
      <w:r w:rsidR="008A1256">
        <w:rPr>
          <w:rFonts w:hint="eastAsia"/>
        </w:rPr>
        <w:t>1</w:t>
      </w:r>
      <w:r w:rsidR="00C76772">
        <w:rPr>
          <w:rFonts w:hint="eastAsia"/>
        </w:rPr>
        <w:t>工装环境准备实施</w:t>
      </w:r>
    </w:p>
    <w:p w14:paraId="5F506475" w14:textId="3F7371CE" w:rsidR="00091B3F" w:rsidRPr="00091B3F" w:rsidRDefault="00931ECC" w:rsidP="00931ECC">
      <w:pPr>
        <w:ind w:firstLine="420"/>
        <w:rPr>
          <w:rFonts w:hint="eastAsia"/>
        </w:rPr>
      </w:pPr>
      <w:commentRangeStart w:id="7"/>
      <w:r>
        <w:rPr>
          <w:rFonts w:hint="eastAsia"/>
        </w:rPr>
        <w:t>1.</w:t>
      </w:r>
      <w:r w:rsidR="00091B3F" w:rsidRPr="00091B3F">
        <w:t>搭建腿部固定工装，将髋座刚性固定，配套 72V 稳压直流电源、上位机调试电脑、高精度数显角度尺、万用表、红外测温仪、声级计、扭矩复检扳手。</w:t>
      </w:r>
      <w:commentRangeEnd w:id="7"/>
      <w:r w:rsidR="008668CA" w:rsidRPr="00091B3F">
        <w:rPr>
          <w:rStyle w:val="ae"/>
          <w:rFonts w:hint="eastAsia"/>
          <w:sz w:val="22"/>
          <w:szCs w:val="24"/>
        </w:rPr>
        <w:commentReference w:id="7"/>
      </w:r>
    </w:p>
    <w:p w14:paraId="2C648707" w14:textId="2707ED45" w:rsidR="00FE2348" w:rsidRPr="0068774E" w:rsidRDefault="00FE2348" w:rsidP="00931ECC">
      <w:pPr>
        <w:ind w:firstLine="420"/>
        <w:rPr>
          <w:rFonts w:hint="eastAsia"/>
        </w:rPr>
      </w:pPr>
      <w:r>
        <w:rPr>
          <w:rFonts w:hint="eastAsia"/>
        </w:rPr>
        <w:t>2.确认测试环境适宜、腿部总成完整，方可进行下一步测试。</w:t>
      </w:r>
    </w:p>
    <w:p w14:paraId="1425FC7A" w14:textId="67770FFE" w:rsidR="00AF39A3" w:rsidRDefault="00091B3F" w:rsidP="00557503">
      <w:pPr>
        <w:rPr>
          <w:rFonts w:hint="eastAsia"/>
        </w:rPr>
      </w:pPr>
      <w:r>
        <w:rPr>
          <w:rFonts w:hint="eastAsia"/>
        </w:rPr>
        <w:t>4.</w:t>
      </w:r>
      <w:r w:rsidR="00960973">
        <w:rPr>
          <w:rFonts w:hint="eastAsia"/>
        </w:rPr>
        <w:t>1.</w:t>
      </w:r>
      <w:r>
        <w:rPr>
          <w:rFonts w:hint="eastAsia"/>
        </w:rPr>
        <w:t>2</w:t>
      </w:r>
      <w:r w:rsidR="00931ECC">
        <w:rPr>
          <w:rFonts w:hint="eastAsia"/>
        </w:rPr>
        <w:t>线缆连接检查实施</w:t>
      </w:r>
    </w:p>
    <w:p w14:paraId="3F023601" w14:textId="16F0631D" w:rsidR="00931ECC" w:rsidRPr="00931ECC" w:rsidRDefault="00931ECC" w:rsidP="00931ECC">
      <w:pPr>
        <w:ind w:firstLine="420"/>
        <w:rPr>
          <w:rFonts w:hint="eastAsia"/>
        </w:rPr>
      </w:pPr>
      <w:r>
        <w:rPr>
          <w:rFonts w:hint="eastAsia"/>
        </w:rPr>
        <w:t>1.</w:t>
      </w:r>
      <w:r w:rsidRPr="00931ECC">
        <w:t>断电状态下，逐一核查髋关节、膝关节、踝关节的动力线、信号线接插状态，确认接头完全插合、锁扣到位。</w:t>
      </w:r>
    </w:p>
    <w:p w14:paraId="52DE9C67" w14:textId="5353BF4F" w:rsidR="00931ECC" w:rsidRPr="00931ECC" w:rsidRDefault="00931ECC" w:rsidP="00931ECC">
      <w:pPr>
        <w:ind w:firstLine="420"/>
        <w:rPr>
          <w:rFonts w:hint="eastAsia"/>
        </w:rPr>
      </w:pPr>
      <w:r>
        <w:rPr>
          <w:rFonts w:hint="eastAsia"/>
        </w:rPr>
        <w:t>2.</w:t>
      </w:r>
      <w:r w:rsidRPr="00931ECC">
        <w:t>核查腿部内部 CAN 总线、编码器线线序，确认无反接、错接。</w:t>
      </w:r>
    </w:p>
    <w:p w14:paraId="412305AB" w14:textId="61088F44" w:rsidR="00931ECC" w:rsidRPr="00931ECC" w:rsidRDefault="00931ECC" w:rsidP="00931ECC">
      <w:pPr>
        <w:ind w:firstLine="420"/>
        <w:rPr>
          <w:rFonts w:hint="eastAsia"/>
        </w:rPr>
      </w:pPr>
      <w:r>
        <w:rPr>
          <w:rFonts w:hint="eastAsia"/>
        </w:rPr>
        <w:t>3.</w:t>
      </w:r>
      <w:r w:rsidRPr="00931ECC">
        <w:t>轻拉各线缆接头，验证无松动脱落；确认线缆走线预留关节运动余量，无锐角弯折。</w:t>
      </w:r>
    </w:p>
    <w:p w14:paraId="779D3A53" w14:textId="7F9C2A94" w:rsidR="00931ECC" w:rsidRPr="00931ECC" w:rsidRDefault="00822827" w:rsidP="00931ECC">
      <w:pPr>
        <w:ind w:firstLine="420"/>
        <w:rPr>
          <w:rFonts w:hint="eastAsia"/>
        </w:rPr>
      </w:pPr>
      <w:r>
        <w:rPr>
          <w:rFonts w:hint="eastAsia"/>
        </w:rPr>
        <w:t>4.</w:t>
      </w:r>
      <w:r w:rsidR="00931ECC" w:rsidRPr="00931ECC">
        <w:t>合格判定：连接无误，不松动。</w:t>
      </w:r>
    </w:p>
    <w:p w14:paraId="50B91F31" w14:textId="745E8A1E" w:rsidR="006E487E" w:rsidRPr="006E487E" w:rsidRDefault="006E487E" w:rsidP="00557503">
      <w:pPr>
        <w:rPr>
          <w:rFonts w:hint="eastAsia"/>
        </w:rPr>
      </w:pPr>
      <w:r w:rsidRPr="006E487E">
        <w:t>4.</w:t>
      </w:r>
      <w:r w:rsidR="00960973" w:rsidRPr="00960973">
        <w:rPr>
          <w:rFonts w:hint="eastAsia"/>
        </w:rPr>
        <w:t xml:space="preserve"> </w:t>
      </w:r>
      <w:r w:rsidR="00960973">
        <w:rPr>
          <w:rFonts w:hint="eastAsia"/>
        </w:rPr>
        <w:t>1.</w:t>
      </w:r>
      <w:r w:rsidRPr="006E487E">
        <w:t>3 零件紧固件检查实施</w:t>
      </w:r>
    </w:p>
    <w:p w14:paraId="68EE7563" w14:textId="3E1B9B62" w:rsidR="006E487E" w:rsidRPr="006E487E" w:rsidRDefault="00557503" w:rsidP="006E487E">
      <w:pPr>
        <w:ind w:firstLine="420"/>
        <w:rPr>
          <w:rFonts w:hint="eastAsia"/>
        </w:rPr>
      </w:pPr>
      <w:r>
        <w:rPr>
          <w:rFonts w:hint="eastAsia"/>
        </w:rPr>
        <w:t>1.</w:t>
      </w:r>
      <w:r w:rsidR="006E487E" w:rsidRPr="006E487E">
        <w:t>对照腿部 BOM 清单，核查髋座、大腿连杆、小腿连杆、踝关节支架、足部支撑件等结构件齐全，无变形破损。</w:t>
      </w:r>
    </w:p>
    <w:p w14:paraId="1F1A47F6" w14:textId="544B3BD3" w:rsidR="006E487E" w:rsidRPr="006E487E" w:rsidRDefault="00557503" w:rsidP="006E487E">
      <w:pPr>
        <w:ind w:firstLine="420"/>
        <w:rPr>
          <w:rFonts w:hint="eastAsia"/>
        </w:rPr>
      </w:pPr>
      <w:r>
        <w:rPr>
          <w:rFonts w:hint="eastAsia"/>
        </w:rPr>
        <w:t>2.</w:t>
      </w:r>
      <w:r w:rsidR="006E487E" w:rsidRPr="006E487E">
        <w:t>检查所有承力螺栓的拧紧标记，确认无错装、漏装、滑丝。</w:t>
      </w:r>
    </w:p>
    <w:p w14:paraId="4E47588C" w14:textId="55F938F1" w:rsidR="006E487E" w:rsidRPr="006E487E" w:rsidRDefault="00557503" w:rsidP="006E487E">
      <w:pPr>
        <w:ind w:firstLine="420"/>
        <w:rPr>
          <w:rFonts w:hint="eastAsia"/>
        </w:rPr>
      </w:pPr>
      <w:r>
        <w:rPr>
          <w:rFonts w:hint="eastAsia"/>
        </w:rPr>
        <w:t>3.</w:t>
      </w:r>
      <w:r w:rsidR="006E487E" w:rsidRPr="006E487E">
        <w:t>核查减震垫、线束卡扣、护线套等腿部辅助功能件安装到位。</w:t>
      </w:r>
    </w:p>
    <w:p w14:paraId="221CC4D5" w14:textId="0C44B31C" w:rsidR="006E487E" w:rsidRPr="006E487E" w:rsidRDefault="00557503" w:rsidP="006E487E">
      <w:pPr>
        <w:ind w:firstLine="420"/>
        <w:rPr>
          <w:rFonts w:hint="eastAsia"/>
        </w:rPr>
      </w:pPr>
      <w:r>
        <w:rPr>
          <w:rFonts w:hint="eastAsia"/>
        </w:rPr>
        <w:t>4.</w:t>
      </w:r>
      <w:r w:rsidR="006E487E" w:rsidRPr="006E487E">
        <w:t>合格判定：紧固件有拧紧标记，无错漏装。</w:t>
      </w:r>
    </w:p>
    <w:p w14:paraId="5B9F94D0" w14:textId="3752EB80" w:rsidR="00960973" w:rsidRDefault="00960973" w:rsidP="00557503">
      <w:pPr>
        <w:rPr>
          <w:rFonts w:hint="eastAsia"/>
        </w:rPr>
      </w:pPr>
      <w:r>
        <w:rPr>
          <w:rFonts w:hint="eastAsia"/>
        </w:rPr>
        <w:t>4.2电气标定</w:t>
      </w:r>
      <w:r w:rsidR="00380DC4">
        <w:rPr>
          <w:rFonts w:hint="eastAsia"/>
        </w:rPr>
        <w:t>复核</w:t>
      </w:r>
      <w:r>
        <w:rPr>
          <w:rFonts w:hint="eastAsia"/>
        </w:rPr>
        <w:t>实施</w:t>
      </w:r>
    </w:p>
    <w:p w14:paraId="17C89786" w14:textId="45D6A3F3" w:rsidR="00557503" w:rsidRDefault="00DF37B8" w:rsidP="00557503">
      <w:pPr>
        <w:rPr>
          <w:rFonts w:hint="eastAsia"/>
        </w:rPr>
      </w:pPr>
      <w:commentRangeStart w:id="8"/>
      <w:r>
        <w:rPr>
          <w:rFonts w:hint="eastAsia"/>
        </w:rPr>
        <w:t>4.2.1关节零位对齐复核实施</w:t>
      </w:r>
    </w:p>
    <w:p w14:paraId="3F480AEC" w14:textId="7902A2DD" w:rsidR="00557503" w:rsidRPr="00557503" w:rsidRDefault="00557503" w:rsidP="00557503">
      <w:pPr>
        <w:ind w:leftChars="200" w:left="440"/>
        <w:rPr>
          <w:rFonts w:hint="eastAsia"/>
        </w:rPr>
      </w:pPr>
      <w:r>
        <w:rPr>
          <w:rFonts w:hint="eastAsia"/>
        </w:rPr>
        <w:t>1.</w:t>
      </w:r>
      <w:r w:rsidRPr="00557503">
        <w:t>断电状态下手动调整髋、膝、踝各关节至设计中立位，核对关节壳体与输出法兰</w:t>
      </w:r>
      <w:r w:rsidRPr="00557503">
        <w:lastRenderedPageBreak/>
        <w:t>的刻度线对齐状态。</w:t>
      </w:r>
    </w:p>
    <w:p w14:paraId="49D7D946" w14:textId="4D1B16F3" w:rsidR="00557503" w:rsidRPr="00557503" w:rsidRDefault="00557503" w:rsidP="00557503">
      <w:pPr>
        <w:ind w:leftChars="200" w:left="440"/>
        <w:rPr>
          <w:rFonts w:hint="eastAsia"/>
        </w:rPr>
      </w:pPr>
      <w:r>
        <w:rPr>
          <w:rFonts w:hint="eastAsia"/>
        </w:rPr>
        <w:t>2.</w:t>
      </w:r>
      <w:r w:rsidRPr="00557503">
        <w:t>接通腿部电源，上位机读取各关节出厂标定的零点参数，对比装配后实际机械零位，若存在装配偏差则写入零点偏移修正值。</w:t>
      </w:r>
    </w:p>
    <w:p w14:paraId="78B72E97" w14:textId="198CE432" w:rsidR="00557503" w:rsidRPr="00557503" w:rsidRDefault="00557503" w:rsidP="00557503">
      <w:pPr>
        <w:ind w:leftChars="200" w:left="440"/>
        <w:rPr>
          <w:rFonts w:hint="eastAsia"/>
        </w:rPr>
      </w:pPr>
      <w:r>
        <w:rPr>
          <w:rFonts w:hint="eastAsia"/>
        </w:rPr>
        <w:t>3.</w:t>
      </w:r>
      <w:r w:rsidRPr="00557503">
        <w:t>断电重启后下发回零指令，验证关节回零姿态与机械零位一致。</w:t>
      </w:r>
    </w:p>
    <w:p w14:paraId="268340BB" w14:textId="4297F56A" w:rsidR="00557503" w:rsidRPr="00557503" w:rsidRDefault="00557503" w:rsidP="00557503">
      <w:pPr>
        <w:ind w:leftChars="200" w:left="440"/>
        <w:rPr>
          <w:rFonts w:hint="eastAsia"/>
        </w:rPr>
      </w:pPr>
      <w:r>
        <w:rPr>
          <w:rFonts w:hint="eastAsia"/>
        </w:rPr>
        <w:t>4.</w:t>
      </w:r>
      <w:r w:rsidRPr="00557503">
        <w:t>合格判定：执行器连接部分刻度线对齐，零位偏差在允许范围内。</w:t>
      </w:r>
    </w:p>
    <w:commentRangeEnd w:id="8"/>
    <w:p w14:paraId="3C1A3D23" w14:textId="77777777" w:rsidR="004F6A96" w:rsidRDefault="004F6A96" w:rsidP="004F6A96">
      <w:pPr>
        <w:rPr>
          <w:rFonts w:hint="eastAsia"/>
        </w:rPr>
      </w:pPr>
      <w:r>
        <w:rPr>
          <w:rStyle w:val="ae"/>
          <w:rFonts w:hint="eastAsia"/>
          <w:sz w:val="22"/>
          <w:szCs w:val="24"/>
        </w:rPr>
        <w:commentReference w:id="8"/>
      </w:r>
    </w:p>
    <w:p w14:paraId="4ACD46A1" w14:textId="2C6865E8" w:rsidR="00B00D64" w:rsidRPr="00404C9C" w:rsidRDefault="00B00D64" w:rsidP="004F6A96">
      <w:pPr>
        <w:rPr>
          <w:rFonts w:hint="eastAsia"/>
        </w:rPr>
      </w:pPr>
      <w:r w:rsidRPr="00404C9C">
        <w:t>4.2.2 控制参数导入校验实施</w:t>
      </w:r>
    </w:p>
    <w:p w14:paraId="401B6239" w14:textId="69255FC7" w:rsidR="00B00D64" w:rsidRPr="00B00D64" w:rsidRDefault="004D728F" w:rsidP="00404C9C">
      <w:pPr>
        <w:ind w:firstLine="420"/>
        <w:rPr>
          <w:rFonts w:hint="eastAsia"/>
        </w:rPr>
      </w:pPr>
      <w:r>
        <w:rPr>
          <w:rFonts w:hint="eastAsia"/>
        </w:rPr>
        <w:t>1.</w:t>
      </w:r>
      <w:r w:rsidR="00B00D64" w:rsidRPr="00B00D64">
        <w:t>导入与已标定关节匹配的腿部控制参数文件，包含位置环PID、速度环PID、转矩限幅、限位阈值。</w:t>
      </w:r>
    </w:p>
    <w:p w14:paraId="7593EAB0" w14:textId="599A0EB9" w:rsidR="00B00D64" w:rsidRPr="00B00D64" w:rsidRDefault="004D728F" w:rsidP="00404C9C">
      <w:pPr>
        <w:ind w:firstLine="420"/>
        <w:rPr>
          <w:rFonts w:hint="eastAsia"/>
        </w:rPr>
      </w:pPr>
      <w:r>
        <w:rPr>
          <w:rFonts w:hint="eastAsia"/>
        </w:rPr>
        <w:t>2.</w:t>
      </w:r>
      <w:r w:rsidR="00B00D64" w:rsidRPr="00B00D64">
        <w:t>核对参数版本与关节标定固件版本一致，核查参数内容无缺失、无乱码。</w:t>
      </w:r>
    </w:p>
    <w:p w14:paraId="469F54CD" w14:textId="09F6DFDC" w:rsidR="00B00D64" w:rsidRPr="00B00D64" w:rsidRDefault="004D728F" w:rsidP="00404C9C">
      <w:pPr>
        <w:ind w:firstLine="420"/>
        <w:rPr>
          <w:rFonts w:hint="eastAsia"/>
        </w:rPr>
      </w:pPr>
      <w:r>
        <w:rPr>
          <w:rFonts w:hint="eastAsia"/>
        </w:rPr>
        <w:t>3.</w:t>
      </w:r>
      <w:r w:rsidR="00B00D64" w:rsidRPr="00B00D64">
        <w:t>下发参数至腿部驱动器，重启后回读参数，确认参数完整保存、正常生效。</w:t>
      </w:r>
    </w:p>
    <w:p w14:paraId="698527D8" w14:textId="0BCE0A4B" w:rsidR="00B00D64" w:rsidRDefault="004D728F" w:rsidP="00404C9C">
      <w:pPr>
        <w:ind w:firstLine="420"/>
        <w:rPr>
          <w:rFonts w:hint="eastAsia"/>
        </w:rPr>
      </w:pPr>
      <w:r>
        <w:rPr>
          <w:rFonts w:hint="eastAsia"/>
        </w:rPr>
        <w:t>4.</w:t>
      </w:r>
      <w:r w:rsidR="00B00D64" w:rsidRPr="00B00D64">
        <w:t>合格判定：参数的版本、内容、完整性符合要求。</w:t>
      </w:r>
    </w:p>
    <w:p w14:paraId="34044975" w14:textId="77777777" w:rsidR="004F6A96" w:rsidRPr="00B00D64" w:rsidRDefault="004F6A96" w:rsidP="00404C9C">
      <w:pPr>
        <w:ind w:firstLine="420"/>
        <w:rPr>
          <w:rFonts w:hint="eastAsia"/>
        </w:rPr>
      </w:pPr>
    </w:p>
    <w:p w14:paraId="7FA1A58E" w14:textId="77777777" w:rsidR="00AE3D0D" w:rsidRPr="00404C9C" w:rsidRDefault="00AE3D0D" w:rsidP="00BF0697">
      <w:pPr>
        <w:rPr>
          <w:rFonts w:hint="eastAsia"/>
        </w:rPr>
      </w:pPr>
      <w:r w:rsidRPr="00404C9C">
        <w:t>4.3 通电安全测试实施</w:t>
      </w:r>
    </w:p>
    <w:p w14:paraId="77593F3B" w14:textId="77777777" w:rsidR="00AE3D0D" w:rsidRPr="00404C9C" w:rsidRDefault="00AE3D0D" w:rsidP="00AE3D0D">
      <w:pPr>
        <w:ind w:firstLine="420"/>
        <w:rPr>
          <w:rFonts w:hint="eastAsia"/>
        </w:rPr>
      </w:pPr>
      <w:r w:rsidRPr="00404C9C">
        <w:t>绝缘性能测试实施</w:t>
      </w:r>
    </w:p>
    <w:p w14:paraId="35DBA402" w14:textId="2920DC50" w:rsidR="00AE3D0D" w:rsidRPr="00AE3D0D" w:rsidRDefault="0034659D" w:rsidP="00404C9C">
      <w:pPr>
        <w:ind w:firstLine="420"/>
        <w:rPr>
          <w:rFonts w:hint="eastAsia"/>
        </w:rPr>
      </w:pPr>
      <w:r>
        <w:rPr>
          <w:rFonts w:hint="eastAsia"/>
        </w:rPr>
        <w:t>1.</w:t>
      </w:r>
      <w:r w:rsidR="00AE3D0D" w:rsidRPr="00AE3D0D">
        <w:t>腿部模组接通稳压电源，处于断电待机状态。</w:t>
      </w:r>
    </w:p>
    <w:p w14:paraId="462FB805" w14:textId="521B41A5" w:rsidR="00AE3D0D" w:rsidRPr="00AE3D0D" w:rsidRDefault="0034659D" w:rsidP="00404C9C">
      <w:pPr>
        <w:ind w:firstLine="420"/>
        <w:rPr>
          <w:rFonts w:hint="eastAsia"/>
        </w:rPr>
      </w:pPr>
      <w:r>
        <w:rPr>
          <w:rFonts w:hint="eastAsia"/>
        </w:rPr>
        <w:t>2.</w:t>
      </w:r>
      <w:r w:rsidR="00AE3D0D" w:rsidRPr="00AE3D0D">
        <w:t>将万用表调至直流电压档，一支表笔接电源输出负极，另一支依次接触腿部关节壳体、连杆金属面、螺栓头等裸露金属部位。</w:t>
      </w:r>
    </w:p>
    <w:p w14:paraId="2FB362BF" w14:textId="20D83C66" w:rsidR="00AE3D0D" w:rsidRPr="00AE3D0D" w:rsidRDefault="0034659D" w:rsidP="00404C9C">
      <w:pPr>
        <w:ind w:firstLine="420"/>
        <w:rPr>
          <w:rFonts w:hint="eastAsia"/>
        </w:rPr>
      </w:pPr>
      <w:r>
        <w:rPr>
          <w:rFonts w:hint="eastAsia"/>
        </w:rPr>
        <w:t>3.</w:t>
      </w:r>
      <w:r w:rsidR="00AE3D0D" w:rsidRPr="00AE3D0D">
        <w:t>分别在低压上电、高压上电状态下复测，记录最大电压值。</w:t>
      </w:r>
    </w:p>
    <w:p w14:paraId="0FE00571" w14:textId="62E81B50" w:rsidR="00AE3D0D" w:rsidRPr="00AE3D0D" w:rsidRDefault="00E90189" w:rsidP="00404C9C">
      <w:pPr>
        <w:ind w:firstLine="420"/>
        <w:rPr>
          <w:rFonts w:hint="eastAsia"/>
        </w:rPr>
      </w:pPr>
      <w:r>
        <w:rPr>
          <w:rFonts w:hint="eastAsia"/>
        </w:rPr>
        <w:t>4.</w:t>
      </w:r>
      <w:r w:rsidR="00AE3D0D" w:rsidRPr="00AE3D0D">
        <w:t>合格判定：对地电压＜3V。</w:t>
      </w:r>
    </w:p>
    <w:p w14:paraId="7F9FED5C" w14:textId="77777777" w:rsidR="00822827" w:rsidRDefault="00822827" w:rsidP="00BF0697">
      <w:pPr>
        <w:rPr>
          <w:rFonts w:hint="eastAsia"/>
        </w:rPr>
      </w:pPr>
    </w:p>
    <w:p w14:paraId="729F5B87" w14:textId="251A5E49" w:rsidR="00AE3D0D" w:rsidRPr="00404C9C" w:rsidRDefault="00AE3D0D" w:rsidP="00BF0697">
      <w:pPr>
        <w:rPr>
          <w:rFonts w:hint="eastAsia"/>
        </w:rPr>
      </w:pPr>
      <w:r w:rsidRPr="00404C9C">
        <w:t>4.4 极限角度功能测试实施</w:t>
      </w:r>
    </w:p>
    <w:p w14:paraId="6687466C" w14:textId="16E0E1B0" w:rsidR="00AE3D0D" w:rsidRPr="00AE3D0D" w:rsidRDefault="00AE3D0D" w:rsidP="00AE3D0D">
      <w:pPr>
        <w:ind w:firstLine="420"/>
        <w:rPr>
          <w:rFonts w:hint="eastAsia"/>
        </w:rPr>
      </w:pPr>
      <w:r w:rsidRPr="00AE3D0D">
        <w:t>说明：腿部关节极限角度允许偏差为 ±2°，依据一体化关节旋转角度范围测试合格判定逻辑及国标装配公差要求制定。</w:t>
      </w:r>
    </w:p>
    <w:p w14:paraId="6EA58B27" w14:textId="77777777" w:rsidR="00AE3D0D" w:rsidRPr="00404C9C" w:rsidRDefault="00AE3D0D" w:rsidP="00BF0697">
      <w:pPr>
        <w:rPr>
          <w:rFonts w:hint="eastAsia"/>
        </w:rPr>
      </w:pPr>
      <w:r w:rsidRPr="00404C9C">
        <w:t>4.4.1 髋关节极限角度测试实施</w:t>
      </w:r>
    </w:p>
    <w:p w14:paraId="5FD842EA" w14:textId="51DD2C01" w:rsidR="00AE3D0D" w:rsidRPr="00AE3D0D" w:rsidRDefault="0034659D" w:rsidP="00404C9C">
      <w:pPr>
        <w:ind w:firstLine="420"/>
        <w:rPr>
          <w:rFonts w:hint="eastAsia"/>
        </w:rPr>
      </w:pPr>
      <w:r>
        <w:rPr>
          <w:rFonts w:hint="eastAsia"/>
        </w:rPr>
        <w:t>1.</w:t>
      </w:r>
      <w:r w:rsidR="00AE3D0D" w:rsidRPr="00AE3D0D">
        <w:t>髋座固定于工装，上位机切换单关节点动模式，缓慢驱动髋关节至正、反向极限位置。</w:t>
      </w:r>
    </w:p>
    <w:p w14:paraId="068BECA5" w14:textId="404A7010" w:rsidR="00AE3D0D" w:rsidRPr="00AE3D0D" w:rsidRDefault="0034659D" w:rsidP="00404C9C">
      <w:pPr>
        <w:ind w:firstLine="420"/>
        <w:rPr>
          <w:rFonts w:hint="eastAsia"/>
        </w:rPr>
      </w:pPr>
      <w:r>
        <w:rPr>
          <w:rFonts w:hint="eastAsia"/>
        </w:rPr>
        <w:t>2.</w:t>
      </w:r>
      <w:r w:rsidR="00AE3D0D" w:rsidRPr="00AE3D0D">
        <w:t>用高精度角度尺在关节转轴处测量实际极限角度，正、反方向各测试 3 次，取</w:t>
      </w:r>
      <w:r w:rsidR="00AE3D0D" w:rsidRPr="00AE3D0D">
        <w:lastRenderedPageBreak/>
        <w:t>平均值。</w:t>
      </w:r>
    </w:p>
    <w:p w14:paraId="41021D0E" w14:textId="336D9CDB" w:rsidR="00AE3D0D" w:rsidRPr="00AE3D0D" w:rsidRDefault="0034659D" w:rsidP="00404C9C">
      <w:pPr>
        <w:ind w:firstLine="420"/>
        <w:rPr>
          <w:rFonts w:hint="eastAsia"/>
        </w:rPr>
      </w:pPr>
      <w:r>
        <w:rPr>
          <w:rFonts w:hint="eastAsia"/>
        </w:rPr>
        <w:t>3.</w:t>
      </w:r>
      <w:r w:rsidR="00AE3D0D" w:rsidRPr="00AE3D0D">
        <w:t>同步检查极限位置是否存在结构干涉、线缆拉扯。</w:t>
      </w:r>
    </w:p>
    <w:p w14:paraId="092174E3" w14:textId="2E06ADFB" w:rsidR="00AE3D0D" w:rsidRPr="00AE3D0D" w:rsidRDefault="0034659D" w:rsidP="00404C9C">
      <w:pPr>
        <w:ind w:firstLine="420"/>
        <w:rPr>
          <w:rFonts w:hint="eastAsia"/>
        </w:rPr>
      </w:pPr>
      <w:commentRangeStart w:id="9"/>
      <w:r>
        <w:rPr>
          <w:rFonts w:hint="eastAsia"/>
        </w:rPr>
        <w:t>4.</w:t>
      </w:r>
      <w:r w:rsidR="00AE3D0D" w:rsidRPr="00AE3D0D">
        <w:t>设计标称值：俯仰方向向前抬腿 108°、向后摆腿 77°；侧摆方向向内摆 10°、向外摆 25°；旋转方向内外旋转合计 40°。</w:t>
      </w:r>
      <w:commentRangeEnd w:id="9"/>
      <w:r w:rsidR="007E1D47" w:rsidRPr="00AE3D0D">
        <w:rPr>
          <w:rStyle w:val="ae"/>
          <w:rFonts w:hint="eastAsia"/>
          <w:sz w:val="22"/>
          <w:szCs w:val="24"/>
        </w:rPr>
        <w:commentReference w:id="9"/>
      </w:r>
    </w:p>
    <w:p w14:paraId="638DD0ED" w14:textId="047FA5A3" w:rsidR="00AE3D0D" w:rsidRPr="00AE3D0D" w:rsidRDefault="00822827" w:rsidP="00404C9C">
      <w:pPr>
        <w:ind w:firstLine="420"/>
        <w:rPr>
          <w:rFonts w:hint="eastAsia"/>
        </w:rPr>
      </w:pPr>
      <w:r>
        <w:rPr>
          <w:rFonts w:hint="eastAsia"/>
        </w:rPr>
        <w:t>5.</w:t>
      </w:r>
      <w:r w:rsidR="00AE3D0D" w:rsidRPr="00AE3D0D">
        <w:t>合格判定：实际角度与标称值偏差≤±2°，极限位置无干涉、无卡滞。</w:t>
      </w:r>
    </w:p>
    <w:p w14:paraId="5887BAD4" w14:textId="77777777" w:rsidR="00822827" w:rsidRDefault="00822827" w:rsidP="00BF0697">
      <w:pPr>
        <w:rPr>
          <w:rFonts w:hint="eastAsia"/>
        </w:rPr>
      </w:pPr>
    </w:p>
    <w:p w14:paraId="5294F13C" w14:textId="30020507" w:rsidR="00AE3D0D" w:rsidRPr="00404C9C" w:rsidRDefault="00AE3D0D" w:rsidP="00BF0697">
      <w:pPr>
        <w:rPr>
          <w:rFonts w:hint="eastAsia"/>
        </w:rPr>
      </w:pPr>
      <w:r w:rsidRPr="00404C9C">
        <w:t>4.4.2 膝关节极限角度测试实施</w:t>
      </w:r>
    </w:p>
    <w:p w14:paraId="36F75C2B" w14:textId="4E5D17EA" w:rsidR="00AE3D0D" w:rsidRPr="00AE3D0D" w:rsidRDefault="001D57C7" w:rsidP="00404C9C">
      <w:pPr>
        <w:ind w:firstLine="420"/>
        <w:rPr>
          <w:rFonts w:hint="eastAsia"/>
        </w:rPr>
      </w:pPr>
      <w:r>
        <w:rPr>
          <w:rFonts w:hint="eastAsia"/>
        </w:rPr>
        <w:t>1.</w:t>
      </w:r>
      <w:r w:rsidR="00AE3D0D" w:rsidRPr="00AE3D0D">
        <w:t>固定大腿连杆姿态，单独驱动膝关节运动至伸直、屈曲两个极限位置。</w:t>
      </w:r>
    </w:p>
    <w:p w14:paraId="4A97C180" w14:textId="03046044" w:rsidR="00AE3D0D" w:rsidRPr="00AE3D0D" w:rsidRDefault="001D57C7" w:rsidP="00404C9C">
      <w:pPr>
        <w:ind w:firstLine="420"/>
        <w:rPr>
          <w:rFonts w:hint="eastAsia"/>
        </w:rPr>
      </w:pPr>
      <w:r>
        <w:rPr>
          <w:rFonts w:hint="eastAsia"/>
        </w:rPr>
        <w:t>2.</w:t>
      </w:r>
      <w:r w:rsidR="00AE3D0D" w:rsidRPr="00AE3D0D">
        <w:t>角度尺测量大小腿夹角，换算实际屈伸角度，往复测试 3 次记录数据。</w:t>
      </w:r>
    </w:p>
    <w:p w14:paraId="3AE72A36" w14:textId="1163AC33" w:rsidR="00AE3D0D" w:rsidRPr="00AE3D0D" w:rsidRDefault="001D57C7" w:rsidP="00404C9C">
      <w:pPr>
        <w:ind w:firstLine="420"/>
        <w:rPr>
          <w:rFonts w:hint="eastAsia"/>
        </w:rPr>
      </w:pPr>
      <w:r>
        <w:rPr>
          <w:rFonts w:hint="eastAsia"/>
        </w:rPr>
        <w:t>3.</w:t>
      </w:r>
      <w:r w:rsidR="00AE3D0D" w:rsidRPr="00AE3D0D">
        <w:t>检查极限位置连杆无碰撞、线缆无挤压。</w:t>
      </w:r>
    </w:p>
    <w:p w14:paraId="514B23DF" w14:textId="7CCF9578" w:rsidR="00AE3D0D" w:rsidRPr="00AE3D0D" w:rsidRDefault="00466E88" w:rsidP="00404C9C">
      <w:pPr>
        <w:ind w:firstLine="420"/>
        <w:rPr>
          <w:rFonts w:hint="eastAsia"/>
        </w:rPr>
      </w:pPr>
      <w:r>
        <w:rPr>
          <w:rFonts w:hint="eastAsia"/>
        </w:rPr>
        <w:t>4.</w:t>
      </w:r>
      <w:r w:rsidR="00AE3D0D" w:rsidRPr="00AE3D0D">
        <w:t>设计标称值：小腿前踢 5°，后踢屈曲 120°。</w:t>
      </w:r>
    </w:p>
    <w:p w14:paraId="4AABFC13" w14:textId="178BE9CB" w:rsidR="00AE3D0D" w:rsidRDefault="00822827" w:rsidP="00404C9C">
      <w:pPr>
        <w:ind w:firstLine="420"/>
        <w:rPr>
          <w:rFonts w:hint="eastAsia"/>
        </w:rPr>
      </w:pPr>
      <w:r>
        <w:rPr>
          <w:rFonts w:hint="eastAsia"/>
        </w:rPr>
        <w:t>5.</w:t>
      </w:r>
      <w:r w:rsidR="00AE3D0D" w:rsidRPr="00AE3D0D">
        <w:t>合格判定：实际角度与标称值偏差≤±2°，极限位置无干涉。</w:t>
      </w:r>
    </w:p>
    <w:p w14:paraId="001026AF" w14:textId="77777777" w:rsidR="00822827" w:rsidRPr="00AE3D0D" w:rsidRDefault="00822827" w:rsidP="00404C9C">
      <w:pPr>
        <w:ind w:firstLine="420"/>
        <w:rPr>
          <w:rFonts w:hint="eastAsia"/>
        </w:rPr>
      </w:pPr>
    </w:p>
    <w:p w14:paraId="42F24B7B" w14:textId="77777777" w:rsidR="00AE3D0D" w:rsidRPr="00404C9C" w:rsidRDefault="00AE3D0D" w:rsidP="00BF0697">
      <w:pPr>
        <w:rPr>
          <w:rFonts w:hint="eastAsia"/>
        </w:rPr>
      </w:pPr>
      <w:r w:rsidRPr="00404C9C">
        <w:t>4.4.3 踝关节极限角度测试实施</w:t>
      </w:r>
    </w:p>
    <w:p w14:paraId="64467AB5" w14:textId="39D4385C" w:rsidR="00AE3D0D" w:rsidRPr="00AE3D0D" w:rsidRDefault="00776A57" w:rsidP="00404C9C">
      <w:pPr>
        <w:ind w:firstLine="420"/>
        <w:rPr>
          <w:rFonts w:hint="eastAsia"/>
        </w:rPr>
      </w:pPr>
      <w:r>
        <w:rPr>
          <w:rFonts w:hint="eastAsia"/>
        </w:rPr>
        <w:t>1.</w:t>
      </w:r>
      <w:r w:rsidR="00AE3D0D" w:rsidRPr="00AE3D0D">
        <w:t>固定小腿连杆姿态，分别驱动踝关节俯仰、侧摆至双向极限。</w:t>
      </w:r>
    </w:p>
    <w:p w14:paraId="7EDE6776" w14:textId="4405357D" w:rsidR="00AE3D0D" w:rsidRPr="00AE3D0D" w:rsidRDefault="00776A57" w:rsidP="00404C9C">
      <w:pPr>
        <w:ind w:firstLine="420"/>
        <w:rPr>
          <w:rFonts w:hint="eastAsia"/>
        </w:rPr>
      </w:pPr>
      <w:r>
        <w:rPr>
          <w:rFonts w:hint="eastAsia"/>
        </w:rPr>
        <w:t>2.</w:t>
      </w:r>
      <w:r w:rsidR="00AE3D0D" w:rsidRPr="00AE3D0D">
        <w:t>角度尺测量足板实际偏转角度，每个方向测试 3 次取均值。</w:t>
      </w:r>
    </w:p>
    <w:p w14:paraId="353427C8" w14:textId="6F1C1B7B" w:rsidR="00AE3D0D" w:rsidRPr="00AE3D0D" w:rsidRDefault="00776A57" w:rsidP="00404C9C">
      <w:pPr>
        <w:ind w:firstLine="420"/>
        <w:rPr>
          <w:rFonts w:hint="eastAsia"/>
        </w:rPr>
      </w:pPr>
      <w:r>
        <w:rPr>
          <w:rFonts w:hint="eastAsia"/>
        </w:rPr>
        <w:t>3.</w:t>
      </w:r>
      <w:r w:rsidR="00AE3D0D" w:rsidRPr="00AE3D0D">
        <w:t>核查足部极限位置与小腿结构无干涉。</w:t>
      </w:r>
    </w:p>
    <w:p w14:paraId="2CE6FEB2" w14:textId="42A620B1" w:rsidR="00AE3D0D" w:rsidRPr="00AE3D0D" w:rsidRDefault="00776A57" w:rsidP="00404C9C">
      <w:pPr>
        <w:ind w:firstLine="420"/>
        <w:rPr>
          <w:rFonts w:hint="eastAsia"/>
        </w:rPr>
      </w:pPr>
      <w:r>
        <w:rPr>
          <w:rFonts w:hint="eastAsia"/>
        </w:rPr>
        <w:t>4.</w:t>
      </w:r>
      <w:r w:rsidR="00AE3D0D" w:rsidRPr="00AE3D0D">
        <w:t>设计标称值：俯仰方向脚背向上抬起 60°、向下绷脚背 30°；侧摆方向脚踝左右旋转合计 25°。</w:t>
      </w:r>
    </w:p>
    <w:p w14:paraId="34C5C0BE" w14:textId="08128962" w:rsidR="00AE3D0D" w:rsidRDefault="00DC70FB" w:rsidP="00404C9C">
      <w:pPr>
        <w:ind w:firstLine="420"/>
        <w:rPr>
          <w:rFonts w:hint="eastAsia"/>
        </w:rPr>
      </w:pPr>
      <w:r>
        <w:rPr>
          <w:rFonts w:hint="eastAsia"/>
        </w:rPr>
        <w:t>5.</w:t>
      </w:r>
      <w:r w:rsidR="00AE3D0D" w:rsidRPr="00AE3D0D">
        <w:t>合格判定：实际角度与标称值偏差≤±2°，运动无干涉。</w:t>
      </w:r>
    </w:p>
    <w:p w14:paraId="11BAF7CC" w14:textId="77777777" w:rsidR="00822827" w:rsidRPr="00AE3D0D" w:rsidRDefault="00822827" w:rsidP="00404C9C">
      <w:pPr>
        <w:ind w:firstLine="420"/>
        <w:rPr>
          <w:rFonts w:hint="eastAsia"/>
        </w:rPr>
      </w:pPr>
    </w:p>
    <w:p w14:paraId="217FF6D7" w14:textId="77777777" w:rsidR="00AE3D0D" w:rsidRPr="00404C9C" w:rsidRDefault="00AE3D0D" w:rsidP="00BF0697">
      <w:pPr>
        <w:rPr>
          <w:rFonts w:hint="eastAsia"/>
        </w:rPr>
      </w:pPr>
      <w:r w:rsidRPr="00404C9C">
        <w:t>4.4.4 双腿对称度校验实施</w:t>
      </w:r>
    </w:p>
    <w:p w14:paraId="452D6A53" w14:textId="77777777" w:rsidR="00AE3D0D" w:rsidRDefault="00AE3D0D" w:rsidP="00AE3D0D">
      <w:pPr>
        <w:ind w:firstLine="420"/>
        <w:rPr>
          <w:rFonts w:hint="eastAsia"/>
        </w:rPr>
      </w:pPr>
      <w:r w:rsidRPr="00AE3D0D">
        <w:t>对比左右腿同一关节的极限角度、零位姿态，通过微调髋座安装垫片与零位偏移参数修正偏差，保证双腿对应关节角度差≤1°，足部基准高度差≤1mm。</w:t>
      </w:r>
    </w:p>
    <w:p w14:paraId="54B09F12" w14:textId="77777777" w:rsidR="001D7825" w:rsidRPr="00AE3D0D" w:rsidRDefault="001D7825" w:rsidP="00AE3D0D">
      <w:pPr>
        <w:ind w:firstLine="420"/>
        <w:rPr>
          <w:rFonts w:hint="eastAsia"/>
        </w:rPr>
      </w:pPr>
    </w:p>
    <w:p w14:paraId="655402C5" w14:textId="77777777" w:rsidR="00404C9C" w:rsidRPr="00404C9C" w:rsidRDefault="00404C9C" w:rsidP="00BF0697">
      <w:pPr>
        <w:rPr>
          <w:rFonts w:hint="eastAsia"/>
        </w:rPr>
      </w:pPr>
      <w:r w:rsidRPr="00404C9C">
        <w:t>4.5 动态性能监控实施</w:t>
      </w:r>
    </w:p>
    <w:p w14:paraId="62FB3726" w14:textId="135A7B44" w:rsidR="00404C9C" w:rsidRPr="00404C9C" w:rsidRDefault="00404C9C" w:rsidP="00BF0697">
      <w:pPr>
        <w:rPr>
          <w:rFonts w:hint="eastAsia"/>
        </w:rPr>
      </w:pPr>
      <w:r w:rsidRPr="00404C9C">
        <w:t>4.5.1 单关节往复运动实施</w:t>
      </w:r>
    </w:p>
    <w:p w14:paraId="43A1AD86" w14:textId="4CC10074" w:rsidR="001D7825" w:rsidRDefault="00404C9C" w:rsidP="00822827">
      <w:pPr>
        <w:ind w:firstLine="420"/>
        <w:rPr>
          <w:rFonts w:hint="eastAsia"/>
        </w:rPr>
      </w:pPr>
      <w:r w:rsidRPr="00404C9C">
        <w:t>髋、膝、踝各关节依次开展全行程往复运动测试，设置 30% 额定转速点动模式，</w:t>
      </w:r>
      <w:r w:rsidRPr="00404C9C">
        <w:lastRenderedPageBreak/>
        <w:t xml:space="preserve">单关节连续运行 5min；全程观察运动平稳性，检查有无抖动、冲击异响、驱动报警、紧固件松动、线缆移位摩擦。 </w:t>
      </w:r>
    </w:p>
    <w:p w14:paraId="33BB8752" w14:textId="77777777" w:rsidR="00822827" w:rsidRPr="00404C9C" w:rsidRDefault="00822827" w:rsidP="00822827">
      <w:pPr>
        <w:ind w:firstLine="420"/>
        <w:rPr>
          <w:rFonts w:hint="eastAsia"/>
        </w:rPr>
      </w:pPr>
    </w:p>
    <w:p w14:paraId="6E877E1F" w14:textId="77777777" w:rsidR="00404C9C" w:rsidRPr="00404C9C" w:rsidRDefault="00404C9C" w:rsidP="00BF0697">
      <w:pPr>
        <w:rPr>
          <w:rFonts w:hint="eastAsia"/>
        </w:rPr>
      </w:pPr>
      <w:r w:rsidRPr="00404C9C">
        <w:t>4.5.2 电机电参数实时监控实施</w:t>
      </w:r>
    </w:p>
    <w:p w14:paraId="5EFE5B21" w14:textId="55EC3F57" w:rsidR="00404C9C" w:rsidRPr="00404C9C" w:rsidRDefault="004007A3" w:rsidP="00404C9C">
      <w:pPr>
        <w:ind w:firstLine="420"/>
        <w:rPr>
          <w:rFonts w:hint="eastAsia"/>
        </w:rPr>
      </w:pPr>
      <w:r>
        <w:rPr>
          <w:rFonts w:hint="eastAsia"/>
        </w:rPr>
        <w:t>1.</w:t>
      </w:r>
      <w:r w:rsidR="00404C9C" w:rsidRPr="00404C9C">
        <w:t>腿部关节连续运行过程中，通过上位机实时读取各关节母线电压、电机绕组温度、输出电流数据。</w:t>
      </w:r>
    </w:p>
    <w:p w14:paraId="5EFAE22B" w14:textId="2F7C7AF7" w:rsidR="00404C9C" w:rsidRPr="00404C9C" w:rsidRDefault="004007A3" w:rsidP="00404C9C">
      <w:pPr>
        <w:ind w:firstLine="420"/>
        <w:rPr>
          <w:rFonts w:hint="eastAsia"/>
        </w:rPr>
      </w:pPr>
      <w:r>
        <w:rPr>
          <w:rFonts w:hint="eastAsia"/>
        </w:rPr>
        <w:t>2.</w:t>
      </w:r>
      <w:r w:rsidR="00404C9C" w:rsidRPr="00404C9C">
        <w:t>每 2 分钟记录一组数据，累计采集不少于 5 组有效数据。</w:t>
      </w:r>
    </w:p>
    <w:p w14:paraId="59C37C03" w14:textId="379F7672" w:rsidR="00404C9C" w:rsidRPr="00404C9C" w:rsidRDefault="004007A3" w:rsidP="00404C9C">
      <w:pPr>
        <w:ind w:firstLine="420"/>
        <w:rPr>
          <w:rFonts w:hint="eastAsia"/>
        </w:rPr>
      </w:pPr>
      <w:r>
        <w:rPr>
          <w:rFonts w:hint="eastAsia"/>
        </w:rPr>
        <w:t>3.</w:t>
      </w:r>
      <w:r w:rsidR="00404C9C" w:rsidRPr="00404C9C">
        <w:t>合格判定：电压 72±1V；温度＜75℃；电流数据完整记录留存。</w:t>
      </w:r>
    </w:p>
    <w:p w14:paraId="33B44FC8" w14:textId="77777777" w:rsidR="004007A3" w:rsidRPr="00404C9C" w:rsidRDefault="004007A3" w:rsidP="00404C9C">
      <w:pPr>
        <w:ind w:firstLine="420"/>
        <w:rPr>
          <w:rFonts w:hint="eastAsia"/>
        </w:rPr>
      </w:pPr>
    </w:p>
    <w:p w14:paraId="3BFBD59D" w14:textId="77777777" w:rsidR="00404C9C" w:rsidRPr="00404C9C" w:rsidRDefault="00404C9C" w:rsidP="00BF0697">
      <w:pPr>
        <w:rPr>
          <w:rFonts w:hint="eastAsia"/>
        </w:rPr>
      </w:pPr>
      <w:commentRangeStart w:id="10"/>
      <w:r w:rsidRPr="00404C9C">
        <w:t>4.5.3 噪声测试实施</w:t>
      </w:r>
    </w:p>
    <w:p w14:paraId="473EB3F0" w14:textId="0B5A153A" w:rsidR="00404C9C" w:rsidRPr="00404C9C" w:rsidRDefault="004007A3" w:rsidP="00404C9C">
      <w:pPr>
        <w:ind w:firstLine="420"/>
        <w:rPr>
          <w:rFonts w:hint="eastAsia"/>
        </w:rPr>
      </w:pPr>
      <w:r>
        <w:rPr>
          <w:rFonts w:hint="eastAsia"/>
        </w:rPr>
        <w:t>1.</w:t>
      </w:r>
      <w:r w:rsidR="00404C9C" w:rsidRPr="00404C9C">
        <w:t>静态噪声测试：关节上电使能、静止零位状态，声级计放置在距离关节 1m 等高位置，测量前后左右上 5 个点位，每个点位测试 3 次，取算术平均值。</w:t>
      </w:r>
    </w:p>
    <w:p w14:paraId="4B89D81A" w14:textId="375C021D" w:rsidR="00404C9C" w:rsidRPr="00404C9C" w:rsidRDefault="004007A3" w:rsidP="00404C9C">
      <w:pPr>
        <w:ind w:firstLine="420"/>
        <w:rPr>
          <w:rFonts w:hint="eastAsia"/>
        </w:rPr>
      </w:pPr>
      <w:r>
        <w:rPr>
          <w:rFonts w:hint="eastAsia"/>
        </w:rPr>
        <w:t>2.</w:t>
      </w:r>
      <w:r w:rsidR="00404C9C" w:rsidRPr="00404C9C">
        <w:t>动态噪声测试：关节以额定转速稳态运行，采用同等点位测量运行噪声。</w:t>
      </w:r>
    </w:p>
    <w:p w14:paraId="02343617" w14:textId="220FD53C" w:rsidR="00404C9C" w:rsidRPr="00404C9C" w:rsidRDefault="00DC70FB" w:rsidP="00404C9C">
      <w:pPr>
        <w:ind w:firstLine="420"/>
        <w:rPr>
          <w:rFonts w:hint="eastAsia"/>
        </w:rPr>
      </w:pPr>
      <w:r>
        <w:rPr>
          <w:rFonts w:hint="eastAsia"/>
        </w:rPr>
        <w:t>3.</w:t>
      </w:r>
      <w:r w:rsidR="00404C9C" w:rsidRPr="00404C9C">
        <w:t>合格判定：通电静态噪声小于 60 分贝，动态噪声小于 75 分贝。</w:t>
      </w:r>
      <w:commentRangeEnd w:id="10"/>
      <w:r w:rsidR="000A635D" w:rsidRPr="00404C9C">
        <w:rPr>
          <w:rStyle w:val="ae"/>
          <w:rFonts w:hint="eastAsia"/>
          <w:sz w:val="22"/>
          <w:szCs w:val="24"/>
        </w:rPr>
        <w:commentReference w:id="10"/>
      </w:r>
    </w:p>
    <w:p w14:paraId="61BA2252" w14:textId="77777777" w:rsidR="004007A3" w:rsidRPr="00404C9C" w:rsidRDefault="004007A3" w:rsidP="00404C9C">
      <w:pPr>
        <w:ind w:firstLine="420"/>
        <w:rPr>
          <w:rFonts w:hint="eastAsia"/>
        </w:rPr>
      </w:pPr>
    </w:p>
    <w:p w14:paraId="65B53BF1" w14:textId="26576400" w:rsidR="00404C9C" w:rsidRPr="00404C9C" w:rsidRDefault="00404C9C" w:rsidP="00BF0697">
      <w:pPr>
        <w:rPr>
          <w:rFonts w:hint="eastAsia"/>
        </w:rPr>
      </w:pPr>
      <w:r w:rsidRPr="00404C9C">
        <w:t>4.6 耐久性测试实施</w:t>
      </w:r>
    </w:p>
    <w:p w14:paraId="74C96BC8" w14:textId="25B929B7" w:rsidR="00404C9C" w:rsidRPr="00404C9C" w:rsidRDefault="000D243E" w:rsidP="00404C9C">
      <w:pPr>
        <w:ind w:firstLine="420"/>
        <w:rPr>
          <w:rFonts w:hint="eastAsia"/>
        </w:rPr>
      </w:pPr>
      <w:r>
        <w:rPr>
          <w:rFonts w:hint="eastAsia"/>
        </w:rPr>
        <w:t>1.</w:t>
      </w:r>
      <w:r w:rsidR="00404C9C" w:rsidRPr="00404C9C">
        <w:t>设置腿部髋膝踝联动循环屈伸、摆动程序，工装固定状态下连续不间断运行。</w:t>
      </w:r>
    </w:p>
    <w:p w14:paraId="6E38D2B0" w14:textId="5A8E486D" w:rsidR="00404C9C" w:rsidRPr="00404C9C" w:rsidRDefault="000D243E" w:rsidP="00404C9C">
      <w:pPr>
        <w:ind w:firstLine="420"/>
        <w:rPr>
          <w:rFonts w:hint="eastAsia"/>
        </w:rPr>
      </w:pPr>
      <w:r>
        <w:rPr>
          <w:rFonts w:hint="eastAsia"/>
        </w:rPr>
        <w:t>2.</w:t>
      </w:r>
      <w:r w:rsidR="00404C9C" w:rsidRPr="00404C9C">
        <w:t>全程监测关节温度、电流、报警信息，记录累计运行时长。</w:t>
      </w:r>
    </w:p>
    <w:p w14:paraId="14F78DAC" w14:textId="29F44E4E" w:rsidR="00404C9C" w:rsidRPr="00404C9C" w:rsidRDefault="000D243E" w:rsidP="00404C9C">
      <w:pPr>
        <w:ind w:firstLine="420"/>
        <w:rPr>
          <w:rFonts w:hint="eastAsia"/>
        </w:rPr>
      </w:pPr>
      <w:r>
        <w:rPr>
          <w:rFonts w:hint="eastAsia"/>
        </w:rPr>
        <w:t>3.</w:t>
      </w:r>
      <w:r w:rsidR="00404C9C" w:rsidRPr="00404C9C">
        <w:t>运行结束后停机复检，检查紧固件松动、线缆磨损、结构异响情况。</w:t>
      </w:r>
    </w:p>
    <w:p w14:paraId="193F6890" w14:textId="5007D301" w:rsidR="00404C9C" w:rsidRDefault="00DC70FB" w:rsidP="00DC70FB">
      <w:pPr>
        <w:ind w:firstLine="420"/>
        <w:rPr>
          <w:rFonts w:hint="eastAsia"/>
        </w:rPr>
      </w:pPr>
      <w:r>
        <w:rPr>
          <w:rFonts w:hint="eastAsia"/>
        </w:rPr>
        <w:t>4.</w:t>
      </w:r>
      <w:r w:rsidR="00404C9C" w:rsidRPr="00404C9C">
        <w:t>合格判定：无故障连续运行大于 10 分钟。</w:t>
      </w:r>
    </w:p>
    <w:p w14:paraId="3E62D8AD" w14:textId="77777777" w:rsidR="0007532C" w:rsidRPr="00404C9C" w:rsidRDefault="0007532C" w:rsidP="00404C9C">
      <w:pPr>
        <w:ind w:firstLine="420"/>
        <w:rPr>
          <w:rFonts w:hint="eastAsia"/>
        </w:rPr>
      </w:pPr>
    </w:p>
    <w:p w14:paraId="309B0B4B" w14:textId="77777777" w:rsidR="00404C9C" w:rsidRPr="00404C9C" w:rsidRDefault="00404C9C" w:rsidP="00BF0697">
      <w:pPr>
        <w:rPr>
          <w:rFonts w:hint="eastAsia"/>
        </w:rPr>
      </w:pPr>
      <w:r w:rsidRPr="00404C9C">
        <w:t>4.7 故障整改与验收实施</w:t>
      </w:r>
    </w:p>
    <w:p w14:paraId="470D11D0" w14:textId="77777777" w:rsidR="00404C9C" w:rsidRPr="00404C9C" w:rsidRDefault="00404C9C" w:rsidP="00BF0697">
      <w:pPr>
        <w:rPr>
          <w:rFonts w:hint="eastAsia"/>
        </w:rPr>
      </w:pPr>
      <w:r w:rsidRPr="00404C9C">
        <w:t>4.7.1 缺陷分级整改实施</w:t>
      </w:r>
    </w:p>
    <w:p w14:paraId="5B714309" w14:textId="77777777" w:rsidR="00404C9C" w:rsidRPr="00404C9C" w:rsidRDefault="00404C9C" w:rsidP="00404C9C">
      <w:pPr>
        <w:ind w:firstLine="420"/>
        <w:rPr>
          <w:rFonts w:hint="eastAsia"/>
        </w:rPr>
      </w:pPr>
      <w:r w:rsidRPr="00404C9C">
        <w:t>按缺陷等级执行闭环整改：</w:t>
      </w:r>
    </w:p>
    <w:p w14:paraId="23258E62" w14:textId="77777777" w:rsidR="00404C9C" w:rsidRPr="00404C9C" w:rsidRDefault="00404C9C" w:rsidP="00404C9C">
      <w:pPr>
        <w:ind w:firstLine="420"/>
        <w:rPr>
          <w:rFonts w:hint="eastAsia"/>
        </w:rPr>
      </w:pPr>
      <w:r w:rsidRPr="00404C9C">
        <w:t>致命缺陷（关节卡死、电机过热烧毁、绝缘失效）：立即停工整改，24 小时内完成全项目复测清零。</w:t>
      </w:r>
    </w:p>
    <w:p w14:paraId="72D3FE78" w14:textId="77777777" w:rsidR="00404C9C" w:rsidRPr="00404C9C" w:rsidRDefault="00404C9C" w:rsidP="00404C9C">
      <w:pPr>
        <w:ind w:firstLine="420"/>
        <w:rPr>
          <w:rFonts w:hint="eastAsia"/>
        </w:rPr>
      </w:pPr>
      <w:r w:rsidRPr="00404C9C">
        <w:t>严重缺陷（角度大幅超标、运行剧烈抖响、频繁过载报警）：48 小时内优化整改并复测。</w:t>
      </w:r>
    </w:p>
    <w:p w14:paraId="49D63CA0" w14:textId="5736B849" w:rsidR="00404C9C" w:rsidRPr="00404C9C" w:rsidRDefault="00404C9C" w:rsidP="00404C9C">
      <w:pPr>
        <w:ind w:firstLine="420"/>
        <w:rPr>
          <w:rFonts w:hint="eastAsia"/>
        </w:rPr>
      </w:pPr>
      <w:r w:rsidRPr="00404C9C">
        <w:lastRenderedPageBreak/>
        <w:t xml:space="preserve">一般 / 轻微缺陷：建立缺陷台账，腿部验收前完成全部优化。 </w:t>
      </w:r>
    </w:p>
    <w:p w14:paraId="3AE0A9DB" w14:textId="77777777" w:rsidR="00404C9C" w:rsidRPr="00404C9C" w:rsidRDefault="00404C9C" w:rsidP="00BF0697">
      <w:pPr>
        <w:rPr>
          <w:rFonts w:hint="eastAsia"/>
        </w:rPr>
      </w:pPr>
      <w:r w:rsidRPr="00404C9C">
        <w:t>4.7.2 验收归档实施</w:t>
      </w:r>
    </w:p>
    <w:p w14:paraId="57E10755" w14:textId="77777777" w:rsidR="00404C9C" w:rsidRPr="00404C9C" w:rsidRDefault="00404C9C" w:rsidP="00404C9C">
      <w:pPr>
        <w:ind w:firstLine="420"/>
        <w:rPr>
          <w:rFonts w:hint="eastAsia"/>
        </w:rPr>
      </w:pPr>
      <w:r w:rsidRPr="00404C9C">
        <w:t>确认所有测试项目合格、所有缺陷闭环整改，判定腿部模组关节转动测试与调试合格。</w:t>
      </w:r>
    </w:p>
    <w:p w14:paraId="308D4AC7" w14:textId="6948AA13" w:rsidR="00AF39A3" w:rsidRPr="00AF39A3" w:rsidRDefault="00404C9C" w:rsidP="002944FC">
      <w:pPr>
        <w:ind w:firstLine="420"/>
        <w:rPr>
          <w:rFonts w:hint="eastAsia"/>
        </w:rPr>
      </w:pPr>
      <w:r w:rsidRPr="00404C9C">
        <w:t>归档交付资料：腿部完备性检查记录表、关节零位复核与硬限位标定数据、动态性能测试台账、耐久运行记录、缺陷整改闭环记录。</w:t>
      </w:r>
    </w:p>
    <w:sectPr w:rsidR="00AF39A3" w:rsidRPr="00AF39A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Zhisheng Ke" w:date="2026-08-19T11:38:00Z" w:initials="ZK">
    <w:p w14:paraId="713080AF" w14:textId="2C3B16AE" w:rsidR="00E90189" w:rsidRDefault="00E90189" w:rsidP="00E66077">
      <w:pPr>
        <w:pStyle w:val="af"/>
        <w:rPr>
          <w:rFonts w:hint="eastAsia"/>
        </w:rPr>
      </w:pPr>
      <w:r>
        <w:rPr>
          <w:rStyle w:val="ae"/>
          <w:rFonts w:hint="eastAsia"/>
        </w:rPr>
        <w:annotationRef/>
      </w:r>
      <w:r>
        <w:rPr>
          <w:rFonts w:hint="eastAsia"/>
        </w:rPr>
        <w:t>检测工具需要细化</w:t>
      </w:r>
    </w:p>
  </w:comment>
  <w:comment w:id="2" w:author="Zhisheng Ke" w:date="2026-08-17T11:51:00Z" w:initials="ZK">
    <w:p w14:paraId="5FD556A0" w14:textId="77777777" w:rsidR="00CC25AC" w:rsidRDefault="00CC25AC" w:rsidP="00CC25AC">
      <w:pPr>
        <w:pStyle w:val="af"/>
        <w:rPr>
          <w:rFonts w:hint="eastAsia"/>
        </w:rPr>
      </w:pPr>
      <w:r>
        <w:rPr>
          <w:rStyle w:val="ae"/>
          <w:rFonts w:hint="eastAsia"/>
        </w:rPr>
        <w:annotationRef/>
      </w:r>
      <w:r>
        <w:rPr>
          <w:rFonts w:hint="eastAsia"/>
        </w:rPr>
        <w:t>后期需详细步骤的图片</w:t>
      </w:r>
    </w:p>
  </w:comment>
  <w:comment w:id="3" w:author="Zhisheng Ke" w:date="2026-08-17T11:51:00Z" w:initials="ZK">
    <w:p w14:paraId="1C7177CC" w14:textId="77777777" w:rsidR="00366DB5" w:rsidRDefault="00366DB5" w:rsidP="00366DB5">
      <w:pPr>
        <w:pStyle w:val="af"/>
        <w:rPr>
          <w:rFonts w:hint="eastAsia"/>
        </w:rPr>
      </w:pPr>
      <w:r>
        <w:rPr>
          <w:rStyle w:val="ae"/>
          <w:rFonts w:hint="eastAsia"/>
        </w:rPr>
        <w:annotationRef/>
      </w:r>
      <w:r>
        <w:rPr>
          <w:rFonts w:hint="eastAsia"/>
        </w:rPr>
        <w:t>后期需详细步骤的图片</w:t>
      </w:r>
    </w:p>
  </w:comment>
  <w:comment w:id="4" w:author="Zhisheng Ke" w:date="2026-08-17T11:51:00Z" w:initials="ZK">
    <w:p w14:paraId="74E77CC0" w14:textId="77777777" w:rsidR="00366DB5" w:rsidRDefault="00366DB5" w:rsidP="00366DB5">
      <w:pPr>
        <w:pStyle w:val="af"/>
        <w:rPr>
          <w:rFonts w:hint="eastAsia"/>
        </w:rPr>
      </w:pPr>
      <w:r>
        <w:rPr>
          <w:rStyle w:val="ae"/>
          <w:rFonts w:hint="eastAsia"/>
        </w:rPr>
        <w:annotationRef/>
      </w:r>
      <w:r>
        <w:rPr>
          <w:rFonts w:hint="eastAsia"/>
        </w:rPr>
        <w:t>后期需详细步骤的图片</w:t>
      </w:r>
    </w:p>
  </w:comment>
  <w:comment w:id="5" w:author="Zhisheng Ke" w:date="2026-08-17T11:50:00Z" w:initials="ZK">
    <w:p w14:paraId="78C9485B" w14:textId="77777777" w:rsidR="00D306B5" w:rsidRDefault="00D306B5" w:rsidP="00D306B5">
      <w:pPr>
        <w:pStyle w:val="af"/>
        <w:rPr>
          <w:rFonts w:hint="eastAsia"/>
        </w:rPr>
      </w:pPr>
      <w:r>
        <w:rPr>
          <w:rStyle w:val="ae"/>
          <w:rFonts w:hint="eastAsia"/>
        </w:rPr>
        <w:annotationRef/>
      </w:r>
      <w:r>
        <w:rPr>
          <w:rFonts w:hint="eastAsia"/>
        </w:rPr>
        <w:t>后期需给出照片</w:t>
      </w:r>
    </w:p>
  </w:comment>
  <w:comment w:id="7" w:author="Zhisheng Ke" w:date="2026-08-18T13:23:00Z" w:initials="ZK">
    <w:p w14:paraId="2DC6750A" w14:textId="77777777" w:rsidR="00822827" w:rsidRDefault="008668CA" w:rsidP="00822827">
      <w:pPr>
        <w:pStyle w:val="af"/>
        <w:rPr>
          <w:rFonts w:hint="eastAsia"/>
        </w:rPr>
      </w:pPr>
      <w:r>
        <w:rPr>
          <w:rStyle w:val="ae"/>
          <w:rFonts w:hint="eastAsia"/>
        </w:rPr>
        <w:annotationRef/>
      </w:r>
      <w:r w:rsidR="00822827">
        <w:rPr>
          <w:rFonts w:hint="eastAsia"/>
        </w:rPr>
        <w:t>工具列表体现，有图片</w:t>
      </w:r>
    </w:p>
  </w:comment>
  <w:comment w:id="8" w:author="Zhisheng Ke" w:date="2026-08-18T11:43:00Z" w:initials="ZK">
    <w:p w14:paraId="056B0EDB" w14:textId="77777777" w:rsidR="004F6A96" w:rsidRDefault="004F6A96" w:rsidP="004F6A96">
      <w:pPr>
        <w:pStyle w:val="af"/>
        <w:rPr>
          <w:rFonts w:hint="eastAsia"/>
        </w:rPr>
      </w:pPr>
      <w:r>
        <w:rPr>
          <w:rStyle w:val="ae"/>
          <w:rFonts w:hint="eastAsia"/>
        </w:rPr>
        <w:annotationRef/>
      </w:r>
      <w:r>
        <w:rPr>
          <w:rFonts w:hint="eastAsia"/>
          <w:b/>
          <w:bCs/>
        </w:rPr>
        <w:t>测试基本信息</w:t>
      </w:r>
      <w:r>
        <w:rPr>
          <w:rFonts w:hint="eastAsia"/>
        </w:rPr>
        <w:tab/>
      </w:r>
      <w:r>
        <w:rPr>
          <w:rFonts w:hint="eastAsia"/>
          <w:b/>
          <w:bCs/>
        </w:rPr>
        <w:t>内容</w:t>
      </w:r>
    </w:p>
    <w:p w14:paraId="772587ED" w14:textId="77777777" w:rsidR="004F6A96" w:rsidRDefault="004F6A96" w:rsidP="004F6A96">
      <w:pPr>
        <w:pStyle w:val="af"/>
        <w:rPr>
          <w:rFonts w:hint="eastAsia"/>
        </w:rPr>
      </w:pPr>
      <w:r>
        <w:rPr>
          <w:rFonts w:hint="eastAsia"/>
        </w:rPr>
        <w:t xml:space="preserve">产品型号 </w:t>
      </w:r>
    </w:p>
    <w:p w14:paraId="75DC7AEB" w14:textId="77777777" w:rsidR="004F6A96" w:rsidRDefault="004F6A96" w:rsidP="004F6A96">
      <w:pPr>
        <w:pStyle w:val="af"/>
        <w:rPr>
          <w:rFonts w:hint="eastAsia"/>
        </w:rPr>
      </w:pPr>
      <w:r>
        <w:rPr>
          <w:rFonts w:hint="eastAsia"/>
        </w:rPr>
        <w:t xml:space="preserve">样机编号 </w:t>
      </w:r>
    </w:p>
    <w:p w14:paraId="266471E6" w14:textId="77777777" w:rsidR="004F6A96" w:rsidRDefault="004F6A96" w:rsidP="004F6A96">
      <w:pPr>
        <w:pStyle w:val="af"/>
        <w:rPr>
          <w:rFonts w:hint="eastAsia"/>
        </w:rPr>
      </w:pPr>
      <w:r>
        <w:rPr>
          <w:rFonts w:hint="eastAsia"/>
        </w:rPr>
        <w:t>测试仪器测功机</w:t>
      </w:r>
    </w:p>
    <w:p w14:paraId="76724703" w14:textId="77777777" w:rsidR="004F6A96" w:rsidRDefault="004F6A96" w:rsidP="004F6A96">
      <w:pPr>
        <w:pStyle w:val="af"/>
        <w:rPr>
          <w:rFonts w:hint="eastAsia"/>
        </w:rPr>
      </w:pPr>
      <w:r>
        <w:rPr>
          <w:rFonts w:hint="eastAsia"/>
        </w:rPr>
        <w:t>环境温度℃</w:t>
      </w:r>
    </w:p>
    <w:p w14:paraId="191B42B7" w14:textId="77777777" w:rsidR="004F6A96" w:rsidRDefault="004F6A96" w:rsidP="004F6A96">
      <w:pPr>
        <w:pStyle w:val="af"/>
        <w:rPr>
          <w:rFonts w:hint="eastAsia"/>
        </w:rPr>
      </w:pPr>
      <w:r>
        <w:rPr>
          <w:rFonts w:hint="eastAsia"/>
        </w:rPr>
        <w:t>相对湿度%</w:t>
      </w:r>
    </w:p>
    <w:p w14:paraId="45DB2D70" w14:textId="77777777" w:rsidR="004F6A96" w:rsidRDefault="004F6A96" w:rsidP="004F6A96">
      <w:pPr>
        <w:pStyle w:val="af"/>
        <w:rPr>
          <w:rFonts w:hint="eastAsia"/>
        </w:rPr>
      </w:pPr>
      <w:r>
        <w:rPr>
          <w:rFonts w:hint="eastAsia"/>
        </w:rPr>
        <w:t xml:space="preserve">测试日期 </w:t>
      </w:r>
    </w:p>
    <w:p w14:paraId="046AFC0E" w14:textId="77777777" w:rsidR="004F6A96" w:rsidRDefault="004F6A96" w:rsidP="004F6A96">
      <w:pPr>
        <w:pStyle w:val="af"/>
        <w:rPr>
          <w:rFonts w:hint="eastAsia"/>
        </w:rPr>
      </w:pPr>
      <w:r>
        <w:rPr>
          <w:rFonts w:hint="eastAsia"/>
        </w:rPr>
        <w:t xml:space="preserve">测试人员 </w:t>
      </w:r>
    </w:p>
    <w:p w14:paraId="17545AD0" w14:textId="77777777" w:rsidR="004F6A96" w:rsidRDefault="004F6A96" w:rsidP="004F6A96">
      <w:pPr>
        <w:pStyle w:val="af"/>
        <w:rPr>
          <w:rFonts w:hint="eastAsia"/>
        </w:rPr>
      </w:pPr>
      <w:r>
        <w:rPr>
          <w:rFonts w:hint="eastAsia"/>
        </w:rPr>
        <w:t>复核人员</w:t>
      </w:r>
    </w:p>
    <w:p w14:paraId="1A2C9A1B" w14:textId="77777777" w:rsidR="004F6A96" w:rsidRDefault="004F6A96" w:rsidP="004F6A96">
      <w:pPr>
        <w:pStyle w:val="af"/>
        <w:rPr>
          <w:rFonts w:hint="eastAsia"/>
        </w:rPr>
      </w:pPr>
    </w:p>
    <w:p w14:paraId="3C20CEA8" w14:textId="77777777" w:rsidR="004F6A96" w:rsidRDefault="004F6A96" w:rsidP="004F6A96">
      <w:pPr>
        <w:pStyle w:val="af"/>
        <w:rPr>
          <w:rFonts w:hint="eastAsia"/>
        </w:rPr>
      </w:pPr>
      <w:r>
        <w:rPr>
          <w:rFonts w:hint="eastAsia"/>
        </w:rPr>
        <w:t>点位序号</w:t>
      </w:r>
      <w:r>
        <w:rPr>
          <w:rFonts w:hint="eastAsia"/>
        </w:rPr>
        <w:tab/>
        <w:t>指令角度(°)</w:t>
      </w:r>
      <w:r>
        <w:rPr>
          <w:rFonts w:hint="eastAsia"/>
        </w:rPr>
        <w:tab/>
        <w:t>100%转速实测偏差(°)</w:t>
      </w:r>
      <w:r>
        <w:rPr>
          <w:rFonts w:hint="eastAsia"/>
        </w:rPr>
        <w:tab/>
        <w:t>50%转速实测偏差(°)</w:t>
      </w:r>
      <w:r>
        <w:rPr>
          <w:rFonts w:hint="eastAsia"/>
        </w:rPr>
        <w:tab/>
        <w:t>10%转速实测偏差(°)</w:t>
      </w:r>
      <w:r>
        <w:rPr>
          <w:rFonts w:hint="eastAsia"/>
        </w:rPr>
        <w:tab/>
        <w:t>最大偏差(°)</w:t>
      </w:r>
    </w:p>
    <w:p w14:paraId="51A4DC7F" w14:textId="77777777" w:rsidR="004F6A96" w:rsidRDefault="004F6A96" w:rsidP="004F6A96">
      <w:pPr>
        <w:pStyle w:val="af"/>
        <w:rPr>
          <w:rFonts w:hint="eastAsia"/>
        </w:rPr>
      </w:pPr>
      <w:r>
        <w:rPr>
          <w:rFonts w:hint="eastAsia"/>
        </w:rPr>
        <w:t xml:space="preserve">10    </w:t>
      </w:r>
    </w:p>
    <w:p w14:paraId="3CABC955" w14:textId="77777777" w:rsidR="004F6A96" w:rsidRDefault="004F6A96" w:rsidP="004F6A96">
      <w:pPr>
        <w:pStyle w:val="af"/>
        <w:rPr>
          <w:rFonts w:hint="eastAsia"/>
        </w:rPr>
      </w:pPr>
      <w:r>
        <w:rPr>
          <w:rFonts w:hint="eastAsia"/>
        </w:rPr>
        <w:t xml:space="preserve">236    </w:t>
      </w:r>
    </w:p>
    <w:p w14:paraId="25578983" w14:textId="77777777" w:rsidR="004F6A96" w:rsidRDefault="004F6A96" w:rsidP="004F6A96">
      <w:pPr>
        <w:pStyle w:val="af"/>
        <w:rPr>
          <w:rFonts w:hint="eastAsia"/>
        </w:rPr>
      </w:pPr>
      <w:r>
        <w:rPr>
          <w:rFonts w:hint="eastAsia"/>
        </w:rPr>
        <w:t xml:space="preserve">372    </w:t>
      </w:r>
    </w:p>
    <w:p w14:paraId="2A4332F2" w14:textId="77777777" w:rsidR="004F6A96" w:rsidRDefault="004F6A96" w:rsidP="004F6A96">
      <w:pPr>
        <w:pStyle w:val="af"/>
        <w:rPr>
          <w:rFonts w:hint="eastAsia"/>
        </w:rPr>
      </w:pPr>
      <w:r>
        <w:rPr>
          <w:rFonts w:hint="eastAsia"/>
        </w:rPr>
        <w:t xml:space="preserve">4108    </w:t>
      </w:r>
    </w:p>
    <w:p w14:paraId="6F0624E9" w14:textId="77777777" w:rsidR="004F6A96" w:rsidRDefault="004F6A96" w:rsidP="004F6A96">
      <w:pPr>
        <w:pStyle w:val="af"/>
        <w:rPr>
          <w:rFonts w:hint="eastAsia"/>
        </w:rPr>
      </w:pPr>
      <w:r>
        <w:rPr>
          <w:rFonts w:hint="eastAsia"/>
        </w:rPr>
        <w:t xml:space="preserve">5144    </w:t>
      </w:r>
    </w:p>
    <w:p w14:paraId="59C2E4EC" w14:textId="77777777" w:rsidR="004F6A96" w:rsidRDefault="004F6A96" w:rsidP="004F6A96">
      <w:pPr>
        <w:pStyle w:val="af"/>
        <w:rPr>
          <w:rFonts w:hint="eastAsia"/>
        </w:rPr>
      </w:pPr>
      <w:r>
        <w:rPr>
          <w:rFonts w:hint="eastAsia"/>
        </w:rPr>
        <w:t xml:space="preserve">6180    </w:t>
      </w:r>
    </w:p>
    <w:p w14:paraId="24D50954" w14:textId="77777777" w:rsidR="004F6A96" w:rsidRDefault="004F6A96" w:rsidP="004F6A96">
      <w:pPr>
        <w:pStyle w:val="af"/>
        <w:rPr>
          <w:rFonts w:hint="eastAsia"/>
        </w:rPr>
      </w:pPr>
      <w:r>
        <w:rPr>
          <w:rFonts w:hint="eastAsia"/>
        </w:rPr>
        <w:t xml:space="preserve">7216    </w:t>
      </w:r>
    </w:p>
    <w:p w14:paraId="1BD39BF5" w14:textId="77777777" w:rsidR="004F6A96" w:rsidRDefault="004F6A96" w:rsidP="004F6A96">
      <w:pPr>
        <w:pStyle w:val="af"/>
        <w:rPr>
          <w:rFonts w:hint="eastAsia"/>
        </w:rPr>
      </w:pPr>
      <w:r>
        <w:rPr>
          <w:rFonts w:hint="eastAsia"/>
        </w:rPr>
        <w:t xml:space="preserve">8252    </w:t>
      </w:r>
    </w:p>
    <w:p w14:paraId="2012C193" w14:textId="77777777" w:rsidR="004F6A96" w:rsidRDefault="004F6A96" w:rsidP="004F6A96">
      <w:pPr>
        <w:pStyle w:val="af"/>
        <w:rPr>
          <w:rFonts w:hint="eastAsia"/>
        </w:rPr>
      </w:pPr>
      <w:r>
        <w:rPr>
          <w:rFonts w:hint="eastAsia"/>
        </w:rPr>
        <w:t xml:space="preserve">9288    </w:t>
      </w:r>
    </w:p>
    <w:p w14:paraId="0A98E764" w14:textId="77777777" w:rsidR="004F6A96" w:rsidRDefault="004F6A96" w:rsidP="004F6A96">
      <w:pPr>
        <w:pStyle w:val="af"/>
        <w:rPr>
          <w:rFonts w:hint="eastAsia"/>
        </w:rPr>
      </w:pPr>
      <w:r>
        <w:rPr>
          <w:rFonts w:hint="eastAsia"/>
        </w:rPr>
        <w:t xml:space="preserve">10324    </w:t>
      </w:r>
    </w:p>
    <w:p w14:paraId="26F1A9A4" w14:textId="77777777" w:rsidR="004F6A96" w:rsidRDefault="004F6A96" w:rsidP="004F6A96">
      <w:pPr>
        <w:pStyle w:val="af"/>
        <w:rPr>
          <w:rFonts w:hint="eastAsia"/>
        </w:rPr>
      </w:pPr>
      <w:r>
        <w:rPr>
          <w:rFonts w:hint="eastAsia"/>
        </w:rPr>
        <w:t xml:space="preserve">全点位最大偏差—  </w:t>
      </w:r>
    </w:p>
    <w:p w14:paraId="2005C8E7" w14:textId="77777777" w:rsidR="004F6A96" w:rsidRDefault="004F6A96" w:rsidP="004F6A96">
      <w:pPr>
        <w:pStyle w:val="af"/>
        <w:rPr>
          <w:rFonts w:hint="eastAsia"/>
        </w:rPr>
      </w:pPr>
      <w:r>
        <w:rPr>
          <w:rFonts w:hint="eastAsia"/>
        </w:rPr>
        <w:t xml:space="preserve"> </w:t>
      </w:r>
    </w:p>
    <w:p w14:paraId="59EDBA7C" w14:textId="77777777" w:rsidR="004F6A96" w:rsidRDefault="004F6A96" w:rsidP="004F6A96">
      <w:pPr>
        <w:pStyle w:val="af"/>
        <w:rPr>
          <w:rFonts w:hint="eastAsia"/>
        </w:rPr>
      </w:pPr>
      <w:r>
        <w:rPr>
          <w:rFonts w:hint="eastAsia"/>
        </w:rPr>
        <w:t>每一项测试都会加上相关的表格</w:t>
      </w:r>
    </w:p>
  </w:comment>
  <w:comment w:id="9" w:author="Zhisheng Ke" w:date="2026-08-17T14:13:00Z" w:initials="ZK">
    <w:p w14:paraId="1962718C" w14:textId="77777777" w:rsidR="00E25FA4" w:rsidRDefault="007E1D47" w:rsidP="00E25FA4">
      <w:pPr>
        <w:pStyle w:val="af"/>
        <w:rPr>
          <w:rFonts w:hint="eastAsia"/>
        </w:rPr>
      </w:pPr>
      <w:r>
        <w:rPr>
          <w:rStyle w:val="ae"/>
          <w:rFonts w:hint="eastAsia"/>
        </w:rPr>
        <w:annotationRef/>
      </w:r>
      <w:r w:rsidR="00E25FA4">
        <w:rPr>
          <w:rFonts w:hint="eastAsia"/>
        </w:rPr>
        <w:t>这个值不确定适不适用于青龙mini，以下涉及到了数据都不太确定</w:t>
      </w:r>
    </w:p>
  </w:comment>
  <w:comment w:id="10" w:author="Zhisheng Ke" w:date="2026-08-18T11:35:00Z" w:initials="ZK">
    <w:p w14:paraId="74E3C600" w14:textId="77777777" w:rsidR="000A635D" w:rsidRDefault="000A635D" w:rsidP="000A635D">
      <w:pPr>
        <w:pStyle w:val="af"/>
        <w:rPr>
          <w:rFonts w:hint="eastAsia"/>
        </w:rPr>
      </w:pPr>
      <w:r>
        <w:rPr>
          <w:rStyle w:val="ae"/>
          <w:rFonts w:hint="eastAsia"/>
        </w:rPr>
        <w:annotationRef/>
      </w:r>
      <w:r>
        <w:rPr>
          <w:rFonts w:hint="eastAsia"/>
        </w:rPr>
        <w:t>噪声测试记录表</w:t>
      </w:r>
    </w:p>
    <w:p w14:paraId="612FDB05" w14:textId="77777777" w:rsidR="000A635D" w:rsidRDefault="000A635D" w:rsidP="000A635D">
      <w:pPr>
        <w:pStyle w:val="af"/>
        <w:rPr>
          <w:rFonts w:hint="eastAsia"/>
        </w:rPr>
      </w:pPr>
      <w:r>
        <w:rPr>
          <w:rFonts w:hint="eastAsia"/>
          <w:b/>
          <w:bCs/>
        </w:rPr>
        <w:t>测试基本信息</w:t>
      </w:r>
      <w:r>
        <w:rPr>
          <w:rFonts w:hint="eastAsia"/>
        </w:rPr>
        <w:tab/>
      </w:r>
      <w:r>
        <w:rPr>
          <w:rFonts w:hint="eastAsia"/>
          <w:b/>
          <w:bCs/>
        </w:rPr>
        <w:t>内容</w:t>
      </w:r>
    </w:p>
    <w:p w14:paraId="03F24AAD" w14:textId="77777777" w:rsidR="000A635D" w:rsidRDefault="000A635D" w:rsidP="000A635D">
      <w:pPr>
        <w:pStyle w:val="af"/>
        <w:rPr>
          <w:rFonts w:hint="eastAsia"/>
        </w:rPr>
      </w:pPr>
      <w:r>
        <w:rPr>
          <w:rFonts w:hint="eastAsia"/>
        </w:rPr>
        <w:t xml:space="preserve">产品型号 </w:t>
      </w:r>
    </w:p>
    <w:p w14:paraId="01278BFE" w14:textId="77777777" w:rsidR="000A635D" w:rsidRDefault="000A635D" w:rsidP="000A635D">
      <w:pPr>
        <w:pStyle w:val="af"/>
        <w:rPr>
          <w:rFonts w:hint="eastAsia"/>
        </w:rPr>
      </w:pPr>
      <w:r>
        <w:rPr>
          <w:rFonts w:hint="eastAsia"/>
        </w:rPr>
        <w:t xml:space="preserve">样机编号 </w:t>
      </w:r>
    </w:p>
    <w:p w14:paraId="65324B24" w14:textId="77777777" w:rsidR="000A635D" w:rsidRDefault="000A635D" w:rsidP="000A635D">
      <w:pPr>
        <w:pStyle w:val="af"/>
        <w:rPr>
          <w:rFonts w:hint="eastAsia"/>
        </w:rPr>
      </w:pPr>
      <w:r>
        <w:rPr>
          <w:rFonts w:hint="eastAsia"/>
        </w:rPr>
        <w:t>测试仪器测功机，隔音箱子</w:t>
      </w:r>
    </w:p>
    <w:p w14:paraId="557982F0" w14:textId="77777777" w:rsidR="000A635D" w:rsidRDefault="000A635D" w:rsidP="000A635D">
      <w:pPr>
        <w:pStyle w:val="af"/>
        <w:rPr>
          <w:rFonts w:hint="eastAsia"/>
        </w:rPr>
      </w:pPr>
      <w:r>
        <w:rPr>
          <w:rFonts w:hint="eastAsia"/>
        </w:rPr>
        <w:t>环境温度℃</w:t>
      </w:r>
    </w:p>
    <w:p w14:paraId="31A114D8" w14:textId="77777777" w:rsidR="000A635D" w:rsidRDefault="000A635D" w:rsidP="000A635D">
      <w:pPr>
        <w:pStyle w:val="af"/>
        <w:rPr>
          <w:rFonts w:hint="eastAsia"/>
        </w:rPr>
      </w:pPr>
      <w:r>
        <w:rPr>
          <w:rFonts w:hint="eastAsia"/>
        </w:rPr>
        <w:t>相对湿度%</w:t>
      </w:r>
    </w:p>
    <w:p w14:paraId="0BA96C47" w14:textId="77777777" w:rsidR="000A635D" w:rsidRDefault="000A635D" w:rsidP="000A635D">
      <w:pPr>
        <w:pStyle w:val="af"/>
        <w:rPr>
          <w:rFonts w:hint="eastAsia"/>
        </w:rPr>
      </w:pPr>
      <w:r>
        <w:rPr>
          <w:rFonts w:hint="eastAsia"/>
        </w:rPr>
        <w:t xml:space="preserve">测试日期 </w:t>
      </w:r>
    </w:p>
    <w:p w14:paraId="7DAB900B" w14:textId="77777777" w:rsidR="000A635D" w:rsidRDefault="000A635D" w:rsidP="000A635D">
      <w:pPr>
        <w:pStyle w:val="af"/>
        <w:rPr>
          <w:rFonts w:hint="eastAsia"/>
        </w:rPr>
      </w:pPr>
      <w:r>
        <w:rPr>
          <w:rFonts w:hint="eastAsia"/>
        </w:rPr>
        <w:t xml:space="preserve">测试人员 </w:t>
      </w:r>
    </w:p>
    <w:p w14:paraId="39C1F54D" w14:textId="77777777" w:rsidR="000A635D" w:rsidRDefault="000A635D" w:rsidP="000A635D">
      <w:pPr>
        <w:pStyle w:val="af"/>
        <w:rPr>
          <w:rFonts w:hint="eastAsia"/>
        </w:rPr>
      </w:pPr>
      <w:r>
        <w:rPr>
          <w:rFonts w:hint="eastAsia"/>
        </w:rPr>
        <w:t>复核人员</w:t>
      </w:r>
    </w:p>
    <w:p w14:paraId="60EC55D3" w14:textId="77777777" w:rsidR="000A635D" w:rsidRDefault="000A635D" w:rsidP="000A635D">
      <w:pPr>
        <w:pStyle w:val="af"/>
        <w:rPr>
          <w:rFonts w:hint="eastAsia"/>
        </w:rPr>
      </w:pPr>
    </w:p>
    <w:p w14:paraId="65A56B19" w14:textId="77777777" w:rsidR="000A635D" w:rsidRDefault="000A635D" w:rsidP="000A635D">
      <w:pPr>
        <w:pStyle w:val="af"/>
        <w:rPr>
          <w:rFonts w:hint="eastAsia"/>
        </w:rPr>
      </w:pPr>
      <w:r>
        <w:rPr>
          <w:rFonts w:hint="eastAsia"/>
        </w:rPr>
        <w:t>测试点位</w:t>
      </w:r>
      <w:r>
        <w:rPr>
          <w:rFonts w:hint="eastAsia"/>
        </w:rPr>
        <w:tab/>
        <w:t>第1次dB(A)</w:t>
      </w:r>
      <w:r>
        <w:rPr>
          <w:rFonts w:hint="eastAsia"/>
        </w:rPr>
        <w:tab/>
        <w:t>第2次dB(A)</w:t>
      </w:r>
      <w:r>
        <w:rPr>
          <w:rFonts w:hint="eastAsia"/>
        </w:rPr>
        <w:tab/>
        <w:t>第3次dB(A)</w:t>
      </w:r>
      <w:r>
        <w:rPr>
          <w:rFonts w:hint="eastAsia"/>
        </w:rPr>
        <w:tab/>
        <w:t>点位均值dB(A)</w:t>
      </w:r>
    </w:p>
    <w:p w14:paraId="160A8A0E" w14:textId="77777777" w:rsidR="000A635D" w:rsidRDefault="000A635D" w:rsidP="000A635D">
      <w:pPr>
        <w:pStyle w:val="af"/>
        <w:rPr>
          <w:rFonts w:hint="eastAsia"/>
        </w:rPr>
      </w:pPr>
      <w:r>
        <w:rPr>
          <w:rFonts w:hint="eastAsia"/>
        </w:rPr>
        <w:t xml:space="preserve">前方1m    </w:t>
      </w:r>
    </w:p>
    <w:p w14:paraId="2D5F0B1C" w14:textId="77777777" w:rsidR="000A635D" w:rsidRDefault="000A635D" w:rsidP="000A635D">
      <w:pPr>
        <w:pStyle w:val="af"/>
        <w:rPr>
          <w:rFonts w:hint="eastAsia"/>
        </w:rPr>
      </w:pPr>
      <w:r>
        <w:rPr>
          <w:rFonts w:hint="eastAsia"/>
        </w:rPr>
        <w:t xml:space="preserve">后方1m    </w:t>
      </w:r>
    </w:p>
    <w:p w14:paraId="323A0AB6" w14:textId="77777777" w:rsidR="000A635D" w:rsidRDefault="000A635D" w:rsidP="000A635D">
      <w:pPr>
        <w:pStyle w:val="af"/>
        <w:rPr>
          <w:rFonts w:hint="eastAsia"/>
        </w:rPr>
      </w:pPr>
      <w:r>
        <w:rPr>
          <w:rFonts w:hint="eastAsia"/>
        </w:rPr>
        <w:t xml:space="preserve">左侧1m    </w:t>
      </w:r>
    </w:p>
    <w:p w14:paraId="77B9C447" w14:textId="77777777" w:rsidR="000A635D" w:rsidRDefault="000A635D" w:rsidP="000A635D">
      <w:pPr>
        <w:pStyle w:val="af"/>
        <w:rPr>
          <w:rFonts w:hint="eastAsia"/>
        </w:rPr>
      </w:pPr>
      <w:r>
        <w:rPr>
          <w:rFonts w:hint="eastAsia"/>
        </w:rPr>
        <w:t xml:space="preserve">右侧1m    </w:t>
      </w:r>
    </w:p>
    <w:p w14:paraId="2CABC1AB" w14:textId="77777777" w:rsidR="000A635D" w:rsidRDefault="000A635D" w:rsidP="000A635D">
      <w:pPr>
        <w:pStyle w:val="af"/>
        <w:rPr>
          <w:rFonts w:hint="eastAsia"/>
        </w:rPr>
      </w:pPr>
      <w:r>
        <w:rPr>
          <w:rFonts w:hint="eastAsia"/>
        </w:rPr>
        <w:t xml:space="preserve">上方1m    </w:t>
      </w:r>
    </w:p>
    <w:p w14:paraId="543189EC" w14:textId="77777777" w:rsidR="000A635D" w:rsidRDefault="000A635D" w:rsidP="000A635D">
      <w:pPr>
        <w:pStyle w:val="af"/>
        <w:rPr>
          <w:rFonts w:hint="eastAsia"/>
        </w:rPr>
      </w:pPr>
      <w:r>
        <w:rPr>
          <w:rFonts w:hint="eastAsia"/>
        </w:rPr>
        <w:t xml:space="preserve">整体平均值   </w:t>
      </w:r>
    </w:p>
    <w:p w14:paraId="18072210" w14:textId="77777777" w:rsidR="000A635D" w:rsidRDefault="000A635D" w:rsidP="000A635D">
      <w:pPr>
        <w:pStyle w:val="af"/>
        <w:rPr>
          <w:rFonts w:hint="eastAsia"/>
        </w:rPr>
      </w:pPr>
      <w:r>
        <w:rPr>
          <w:rFonts w:hint="eastAsia"/>
        </w:rPr>
        <w:br/>
      </w:r>
      <w:r>
        <w:rPr>
          <w:rFonts w:hint="eastAsia"/>
        </w:rPr>
        <w:br/>
      </w:r>
      <w:r>
        <w:rPr>
          <w:rFonts w:hint="eastAsia"/>
        </w:rPr>
        <w:br/>
        <w:t>每个测试都会提供相关的测试表格，如上所示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3080AF" w15:done="0"/>
  <w15:commentEx w15:paraId="5FD556A0" w15:done="0"/>
  <w15:commentEx w15:paraId="1C7177CC" w15:done="0"/>
  <w15:commentEx w15:paraId="74E77CC0" w15:done="0"/>
  <w15:commentEx w15:paraId="78C9485B" w15:done="0"/>
  <w15:commentEx w15:paraId="2DC6750A" w15:done="0"/>
  <w15:commentEx w15:paraId="59EDBA7C" w15:done="0"/>
  <w15:commentEx w15:paraId="1962718C" w15:done="0"/>
  <w15:commentEx w15:paraId="180722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A1441C" w16cex:dateUtc="2026-08-19T03:38:00Z"/>
  <w16cex:commentExtensible w16cex:durableId="28353A91" w16cex:dateUtc="2026-08-17T03:51:00Z"/>
  <w16cex:commentExtensible w16cex:durableId="3AA73719" w16cex:dateUtc="2026-08-17T03:51:00Z"/>
  <w16cex:commentExtensible w16cex:durableId="40036921" w16cex:dateUtc="2026-08-17T03:51:00Z"/>
  <w16cex:commentExtensible w16cex:durableId="6B0A6BB7" w16cex:dateUtc="2026-08-17T03:50:00Z"/>
  <w16cex:commentExtensible w16cex:durableId="05A42B25" w16cex:dateUtc="2026-08-18T05:23:00Z"/>
  <w16cex:commentExtensible w16cex:durableId="1DA0E469" w16cex:dateUtc="2026-08-18T03:43:00Z"/>
  <w16cex:commentExtensible w16cex:durableId="47960C7C" w16cex:dateUtc="2026-08-17T06:13:00Z"/>
  <w16cex:commentExtensible w16cex:durableId="02AF69AE" w16cex:dateUtc="2026-08-18T0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3080AF" w16cid:durableId="2AA1441C"/>
  <w16cid:commentId w16cid:paraId="5FD556A0" w16cid:durableId="28353A91"/>
  <w16cid:commentId w16cid:paraId="1C7177CC" w16cid:durableId="3AA73719"/>
  <w16cid:commentId w16cid:paraId="74E77CC0" w16cid:durableId="40036921"/>
  <w16cid:commentId w16cid:paraId="78C9485B" w16cid:durableId="6B0A6BB7"/>
  <w16cid:commentId w16cid:paraId="2DC6750A" w16cid:durableId="05A42B25"/>
  <w16cid:commentId w16cid:paraId="59EDBA7C" w16cid:durableId="1DA0E469"/>
  <w16cid:commentId w16cid:paraId="1962718C" w16cid:durableId="47960C7C"/>
  <w16cid:commentId w16cid:paraId="18072210" w16cid:durableId="02AF69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91672" w14:textId="77777777" w:rsidR="00AB0DD3" w:rsidRDefault="00AB0DD3" w:rsidP="007E31B9">
      <w:pPr>
        <w:spacing w:after="0" w:line="240" w:lineRule="auto"/>
        <w:rPr>
          <w:rFonts w:hint="eastAsia"/>
        </w:rPr>
      </w:pPr>
      <w:r>
        <w:separator/>
      </w:r>
    </w:p>
  </w:endnote>
  <w:endnote w:type="continuationSeparator" w:id="0">
    <w:p w14:paraId="6B16C34C" w14:textId="77777777" w:rsidR="00AB0DD3" w:rsidRDefault="00AB0DD3" w:rsidP="007E31B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937C0" w14:textId="77777777" w:rsidR="00AB0DD3" w:rsidRDefault="00AB0DD3" w:rsidP="007E31B9">
      <w:pPr>
        <w:spacing w:after="0" w:line="240" w:lineRule="auto"/>
        <w:rPr>
          <w:rFonts w:hint="eastAsia"/>
        </w:rPr>
      </w:pPr>
      <w:r>
        <w:separator/>
      </w:r>
    </w:p>
  </w:footnote>
  <w:footnote w:type="continuationSeparator" w:id="0">
    <w:p w14:paraId="5A0A4EB0" w14:textId="77777777" w:rsidR="00AB0DD3" w:rsidRDefault="00AB0DD3" w:rsidP="007E31B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D75A1"/>
    <w:multiLevelType w:val="multilevel"/>
    <w:tmpl w:val="F490D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957C0"/>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84EF2"/>
    <w:multiLevelType w:val="multilevel"/>
    <w:tmpl w:val="CFA2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B01C9D"/>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C689C"/>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00758E"/>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CC3F38"/>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AC05DA"/>
    <w:multiLevelType w:val="multilevel"/>
    <w:tmpl w:val="5F48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664D6B"/>
    <w:multiLevelType w:val="multilevel"/>
    <w:tmpl w:val="6DE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6441D"/>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C94F52"/>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DC44B6"/>
    <w:multiLevelType w:val="hybridMultilevel"/>
    <w:tmpl w:val="0A745166"/>
    <w:lvl w:ilvl="0" w:tplc="9F7E3A82">
      <w:start w:val="1"/>
      <w:numFmt w:val="bullet"/>
      <w:suff w:val="space"/>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36E11F29"/>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E9305E"/>
    <w:multiLevelType w:val="hybridMultilevel"/>
    <w:tmpl w:val="C0003BB0"/>
    <w:lvl w:ilvl="0" w:tplc="AD80B5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12064F5"/>
    <w:multiLevelType w:val="multilevel"/>
    <w:tmpl w:val="B0EC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860E16"/>
    <w:multiLevelType w:val="multilevel"/>
    <w:tmpl w:val="3F28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915B0"/>
    <w:multiLevelType w:val="multilevel"/>
    <w:tmpl w:val="78B2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7F76F5"/>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D0073F"/>
    <w:multiLevelType w:val="multilevel"/>
    <w:tmpl w:val="73F62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BE611D"/>
    <w:multiLevelType w:val="hybridMultilevel"/>
    <w:tmpl w:val="C012F8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7FA23B67"/>
    <w:multiLevelType w:val="multilevel"/>
    <w:tmpl w:val="276E0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9201914">
    <w:abstractNumId w:val="7"/>
  </w:num>
  <w:num w:numId="2" w16cid:durableId="1565793813">
    <w:abstractNumId w:val="14"/>
  </w:num>
  <w:num w:numId="3" w16cid:durableId="1594314636">
    <w:abstractNumId w:val="16"/>
  </w:num>
  <w:num w:numId="4" w16cid:durableId="1638292980">
    <w:abstractNumId w:val="0"/>
  </w:num>
  <w:num w:numId="5" w16cid:durableId="1659577294">
    <w:abstractNumId w:val="1"/>
  </w:num>
  <w:num w:numId="6" w16cid:durableId="625501046">
    <w:abstractNumId w:val="5"/>
  </w:num>
  <w:num w:numId="7" w16cid:durableId="693651158">
    <w:abstractNumId w:val="12"/>
  </w:num>
  <w:num w:numId="8" w16cid:durableId="1476408533">
    <w:abstractNumId w:val="9"/>
  </w:num>
  <w:num w:numId="9" w16cid:durableId="1843163066">
    <w:abstractNumId w:val="3"/>
  </w:num>
  <w:num w:numId="10" w16cid:durableId="509372939">
    <w:abstractNumId w:val="18"/>
  </w:num>
  <w:num w:numId="11" w16cid:durableId="2023167284">
    <w:abstractNumId w:val="4"/>
  </w:num>
  <w:num w:numId="12" w16cid:durableId="139427215">
    <w:abstractNumId w:val="6"/>
  </w:num>
  <w:num w:numId="13" w16cid:durableId="1079134463">
    <w:abstractNumId w:val="10"/>
  </w:num>
  <w:num w:numId="14" w16cid:durableId="555552304">
    <w:abstractNumId w:val="2"/>
  </w:num>
  <w:num w:numId="15" w16cid:durableId="1629815316">
    <w:abstractNumId w:val="17"/>
  </w:num>
  <w:num w:numId="16" w16cid:durableId="40254568">
    <w:abstractNumId w:val="20"/>
  </w:num>
  <w:num w:numId="17" w16cid:durableId="284429009">
    <w:abstractNumId w:val="11"/>
  </w:num>
  <w:num w:numId="18" w16cid:durableId="500780002">
    <w:abstractNumId w:val="13"/>
  </w:num>
  <w:num w:numId="19" w16cid:durableId="338317955">
    <w:abstractNumId w:val="15"/>
  </w:num>
  <w:num w:numId="20" w16cid:durableId="1977682407">
    <w:abstractNumId w:val="8"/>
  </w:num>
  <w:num w:numId="21" w16cid:durableId="2094155750">
    <w:abstractNumId w:val="19"/>
  </w:num>
  <w:num w:numId="22">
    <w:abstractNumId w:val="13"/>
    <w:lvlOverride w:ilvl="0">
      <w:startOverride w:val="1"/>
    </w:lvlOverride>
  </w:num>
  <w:num w:numId="23">
    <w:abstractNumId w:val="1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isheng Ke">
    <w15:presenceInfo w15:providerId="Windows Live" w15:userId="5e23aff1ec40df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9A3"/>
    <w:rsid w:val="00016289"/>
    <w:rsid w:val="00022B51"/>
    <w:rsid w:val="000256B5"/>
    <w:rsid w:val="00055195"/>
    <w:rsid w:val="0006115A"/>
    <w:rsid w:val="00070F59"/>
    <w:rsid w:val="0007532C"/>
    <w:rsid w:val="00075833"/>
    <w:rsid w:val="00091B3F"/>
    <w:rsid w:val="000A635D"/>
    <w:rsid w:val="000B5212"/>
    <w:rsid w:val="000D243E"/>
    <w:rsid w:val="000D50A3"/>
    <w:rsid w:val="000D5E5C"/>
    <w:rsid w:val="000E004F"/>
    <w:rsid w:val="000E21D7"/>
    <w:rsid w:val="000F5E50"/>
    <w:rsid w:val="00106F86"/>
    <w:rsid w:val="001167F5"/>
    <w:rsid w:val="00126AD7"/>
    <w:rsid w:val="001615BF"/>
    <w:rsid w:val="001D57C7"/>
    <w:rsid w:val="001D7825"/>
    <w:rsid w:val="001F24BA"/>
    <w:rsid w:val="001F4715"/>
    <w:rsid w:val="00273ED3"/>
    <w:rsid w:val="002944FC"/>
    <w:rsid w:val="002C4817"/>
    <w:rsid w:val="002C6587"/>
    <w:rsid w:val="002C72AF"/>
    <w:rsid w:val="002F393A"/>
    <w:rsid w:val="002F539D"/>
    <w:rsid w:val="00311B91"/>
    <w:rsid w:val="00314597"/>
    <w:rsid w:val="003173F6"/>
    <w:rsid w:val="0034659D"/>
    <w:rsid w:val="00366839"/>
    <w:rsid w:val="003668C8"/>
    <w:rsid w:val="00366DB5"/>
    <w:rsid w:val="00380DC4"/>
    <w:rsid w:val="003C1303"/>
    <w:rsid w:val="003E480F"/>
    <w:rsid w:val="003E650F"/>
    <w:rsid w:val="004007A3"/>
    <w:rsid w:val="00404C9C"/>
    <w:rsid w:val="00406CB7"/>
    <w:rsid w:val="00423C54"/>
    <w:rsid w:val="00454AB2"/>
    <w:rsid w:val="00466E88"/>
    <w:rsid w:val="00480D89"/>
    <w:rsid w:val="004B06AB"/>
    <w:rsid w:val="004D4F73"/>
    <w:rsid w:val="004D728F"/>
    <w:rsid w:val="004E4AF3"/>
    <w:rsid w:val="004E5F2D"/>
    <w:rsid w:val="004F6A96"/>
    <w:rsid w:val="00505E35"/>
    <w:rsid w:val="00520DDF"/>
    <w:rsid w:val="00552A3B"/>
    <w:rsid w:val="00553241"/>
    <w:rsid w:val="00557328"/>
    <w:rsid w:val="00557503"/>
    <w:rsid w:val="00562509"/>
    <w:rsid w:val="0056789D"/>
    <w:rsid w:val="005825FE"/>
    <w:rsid w:val="005A3EC4"/>
    <w:rsid w:val="005A595F"/>
    <w:rsid w:val="005B65C0"/>
    <w:rsid w:val="005C7D8F"/>
    <w:rsid w:val="005E3EB4"/>
    <w:rsid w:val="0064106C"/>
    <w:rsid w:val="00641781"/>
    <w:rsid w:val="006439EF"/>
    <w:rsid w:val="0068774E"/>
    <w:rsid w:val="006A5806"/>
    <w:rsid w:val="006B02B7"/>
    <w:rsid w:val="006E487E"/>
    <w:rsid w:val="00727988"/>
    <w:rsid w:val="0075307D"/>
    <w:rsid w:val="00765F65"/>
    <w:rsid w:val="00776A57"/>
    <w:rsid w:val="00784228"/>
    <w:rsid w:val="007959A6"/>
    <w:rsid w:val="007E1D47"/>
    <w:rsid w:val="007E31B9"/>
    <w:rsid w:val="007E6072"/>
    <w:rsid w:val="007F1416"/>
    <w:rsid w:val="007F7B70"/>
    <w:rsid w:val="00803023"/>
    <w:rsid w:val="0080340C"/>
    <w:rsid w:val="00807086"/>
    <w:rsid w:val="00822827"/>
    <w:rsid w:val="00852A07"/>
    <w:rsid w:val="008668CA"/>
    <w:rsid w:val="0088556A"/>
    <w:rsid w:val="0089124A"/>
    <w:rsid w:val="008A1256"/>
    <w:rsid w:val="008B7447"/>
    <w:rsid w:val="0092667C"/>
    <w:rsid w:val="00931ECC"/>
    <w:rsid w:val="00932D2A"/>
    <w:rsid w:val="00960973"/>
    <w:rsid w:val="00962694"/>
    <w:rsid w:val="0098209A"/>
    <w:rsid w:val="0099226D"/>
    <w:rsid w:val="009B7D2E"/>
    <w:rsid w:val="00A078A7"/>
    <w:rsid w:val="00A07B71"/>
    <w:rsid w:val="00A2308C"/>
    <w:rsid w:val="00A242D2"/>
    <w:rsid w:val="00A24AA7"/>
    <w:rsid w:val="00AA196B"/>
    <w:rsid w:val="00AA40C1"/>
    <w:rsid w:val="00AB0DD3"/>
    <w:rsid w:val="00AB0F23"/>
    <w:rsid w:val="00AC42BE"/>
    <w:rsid w:val="00AD661A"/>
    <w:rsid w:val="00AE3D0D"/>
    <w:rsid w:val="00AF39A3"/>
    <w:rsid w:val="00B00D64"/>
    <w:rsid w:val="00B4264B"/>
    <w:rsid w:val="00B70CA5"/>
    <w:rsid w:val="00B73F5E"/>
    <w:rsid w:val="00BF0697"/>
    <w:rsid w:val="00BF4704"/>
    <w:rsid w:val="00C1736D"/>
    <w:rsid w:val="00C5775E"/>
    <w:rsid w:val="00C67578"/>
    <w:rsid w:val="00C76772"/>
    <w:rsid w:val="00C839F6"/>
    <w:rsid w:val="00CB3B21"/>
    <w:rsid w:val="00CC25AC"/>
    <w:rsid w:val="00CC54BA"/>
    <w:rsid w:val="00D306B5"/>
    <w:rsid w:val="00D459A3"/>
    <w:rsid w:val="00D46E3F"/>
    <w:rsid w:val="00D65446"/>
    <w:rsid w:val="00DC70FB"/>
    <w:rsid w:val="00DE0E46"/>
    <w:rsid w:val="00DE5900"/>
    <w:rsid w:val="00DF37B8"/>
    <w:rsid w:val="00DF58C1"/>
    <w:rsid w:val="00E0698F"/>
    <w:rsid w:val="00E137E2"/>
    <w:rsid w:val="00E158AB"/>
    <w:rsid w:val="00E16AC6"/>
    <w:rsid w:val="00E24BE0"/>
    <w:rsid w:val="00E25FA4"/>
    <w:rsid w:val="00E32E96"/>
    <w:rsid w:val="00E613FC"/>
    <w:rsid w:val="00E66077"/>
    <w:rsid w:val="00E90189"/>
    <w:rsid w:val="00EB2C08"/>
    <w:rsid w:val="00EB4C23"/>
    <w:rsid w:val="00EC0299"/>
    <w:rsid w:val="00F075AF"/>
    <w:rsid w:val="00F1012D"/>
    <w:rsid w:val="00F309FF"/>
    <w:rsid w:val="00F70A19"/>
    <w:rsid w:val="00F829BB"/>
    <w:rsid w:val="00F84611"/>
    <w:rsid w:val="00F95619"/>
    <w:rsid w:val="00F974AC"/>
    <w:rsid w:val="00FB5A91"/>
    <w:rsid w:val="00FC0B75"/>
    <w:rsid w:val="00FE2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4BFAB"/>
  <w15:chartTrackingRefBased/>
  <w15:docId w15:val="{E7989B0D-3870-4F1D-8471-11E64C84D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0189"/>
    <w:pPr>
      <w:widowControl w:val="0"/>
    </w:pPr>
  </w:style>
  <w:style w:type="paragraph" w:styleId="1">
    <w:name w:val="heading 1"/>
    <w:basedOn w:val="a"/>
    <w:next w:val="a"/>
    <w:link w:val="10"/>
    <w:uiPriority w:val="9"/>
    <w:qFormat/>
    <w:rsid w:val="00AF39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F39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F39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39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39A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F39A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39A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39A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39A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39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F39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F39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39A3"/>
    <w:rPr>
      <w:rFonts w:cstheme="majorBidi"/>
      <w:color w:val="0F4761" w:themeColor="accent1" w:themeShade="BF"/>
      <w:sz w:val="28"/>
      <w:szCs w:val="28"/>
    </w:rPr>
  </w:style>
  <w:style w:type="character" w:customStyle="1" w:styleId="50">
    <w:name w:val="标题 5 字符"/>
    <w:basedOn w:val="a0"/>
    <w:link w:val="5"/>
    <w:uiPriority w:val="9"/>
    <w:semiHidden/>
    <w:rsid w:val="00AF39A3"/>
    <w:rPr>
      <w:rFonts w:cstheme="majorBidi"/>
      <w:color w:val="0F4761" w:themeColor="accent1" w:themeShade="BF"/>
      <w:sz w:val="24"/>
    </w:rPr>
  </w:style>
  <w:style w:type="character" w:customStyle="1" w:styleId="60">
    <w:name w:val="标题 6 字符"/>
    <w:basedOn w:val="a0"/>
    <w:link w:val="6"/>
    <w:uiPriority w:val="9"/>
    <w:semiHidden/>
    <w:rsid w:val="00AF39A3"/>
    <w:rPr>
      <w:rFonts w:cstheme="majorBidi"/>
      <w:b/>
      <w:bCs/>
      <w:color w:val="0F4761" w:themeColor="accent1" w:themeShade="BF"/>
    </w:rPr>
  </w:style>
  <w:style w:type="character" w:customStyle="1" w:styleId="70">
    <w:name w:val="标题 7 字符"/>
    <w:basedOn w:val="a0"/>
    <w:link w:val="7"/>
    <w:uiPriority w:val="9"/>
    <w:semiHidden/>
    <w:rsid w:val="00AF39A3"/>
    <w:rPr>
      <w:rFonts w:cstheme="majorBidi"/>
      <w:b/>
      <w:bCs/>
      <w:color w:val="595959" w:themeColor="text1" w:themeTint="A6"/>
    </w:rPr>
  </w:style>
  <w:style w:type="character" w:customStyle="1" w:styleId="80">
    <w:name w:val="标题 8 字符"/>
    <w:basedOn w:val="a0"/>
    <w:link w:val="8"/>
    <w:uiPriority w:val="9"/>
    <w:semiHidden/>
    <w:rsid w:val="00AF39A3"/>
    <w:rPr>
      <w:rFonts w:cstheme="majorBidi"/>
      <w:color w:val="595959" w:themeColor="text1" w:themeTint="A6"/>
    </w:rPr>
  </w:style>
  <w:style w:type="character" w:customStyle="1" w:styleId="90">
    <w:name w:val="标题 9 字符"/>
    <w:basedOn w:val="a0"/>
    <w:link w:val="9"/>
    <w:uiPriority w:val="9"/>
    <w:semiHidden/>
    <w:rsid w:val="00AF39A3"/>
    <w:rPr>
      <w:rFonts w:eastAsiaTheme="majorEastAsia" w:cstheme="majorBidi"/>
      <w:color w:val="595959" w:themeColor="text1" w:themeTint="A6"/>
    </w:rPr>
  </w:style>
  <w:style w:type="paragraph" w:styleId="a3">
    <w:name w:val="Title"/>
    <w:basedOn w:val="a"/>
    <w:next w:val="a"/>
    <w:link w:val="a4"/>
    <w:uiPriority w:val="10"/>
    <w:qFormat/>
    <w:rsid w:val="00AF39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39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39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39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39A3"/>
    <w:pPr>
      <w:spacing w:before="160"/>
      <w:jc w:val="center"/>
    </w:pPr>
    <w:rPr>
      <w:i/>
      <w:iCs/>
      <w:color w:val="404040" w:themeColor="text1" w:themeTint="BF"/>
    </w:rPr>
  </w:style>
  <w:style w:type="character" w:customStyle="1" w:styleId="a8">
    <w:name w:val="引用 字符"/>
    <w:basedOn w:val="a0"/>
    <w:link w:val="a7"/>
    <w:uiPriority w:val="29"/>
    <w:rsid w:val="00AF39A3"/>
    <w:rPr>
      <w:i/>
      <w:iCs/>
      <w:color w:val="404040" w:themeColor="text1" w:themeTint="BF"/>
    </w:rPr>
  </w:style>
  <w:style w:type="paragraph" w:styleId="a9">
    <w:name w:val="List Paragraph"/>
    <w:basedOn w:val="a"/>
    <w:uiPriority w:val="34"/>
    <w:qFormat/>
    <w:rsid w:val="00AF39A3"/>
    <w:pPr>
      <w:ind w:left="720"/>
      <w:contextualSpacing/>
    </w:pPr>
  </w:style>
  <w:style w:type="character" w:styleId="aa">
    <w:name w:val="Intense Emphasis"/>
    <w:basedOn w:val="a0"/>
    <w:uiPriority w:val="21"/>
    <w:qFormat/>
    <w:rsid w:val="00AF39A3"/>
    <w:rPr>
      <w:i/>
      <w:iCs/>
      <w:color w:val="0F4761" w:themeColor="accent1" w:themeShade="BF"/>
    </w:rPr>
  </w:style>
  <w:style w:type="paragraph" w:styleId="ab">
    <w:name w:val="Intense Quote"/>
    <w:basedOn w:val="a"/>
    <w:next w:val="a"/>
    <w:link w:val="ac"/>
    <w:uiPriority w:val="30"/>
    <w:qFormat/>
    <w:rsid w:val="00AF3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39A3"/>
    <w:rPr>
      <w:i/>
      <w:iCs/>
      <w:color w:val="0F4761" w:themeColor="accent1" w:themeShade="BF"/>
    </w:rPr>
  </w:style>
  <w:style w:type="character" w:styleId="ad">
    <w:name w:val="Intense Reference"/>
    <w:basedOn w:val="a0"/>
    <w:uiPriority w:val="32"/>
    <w:qFormat/>
    <w:rsid w:val="00AF39A3"/>
    <w:rPr>
      <w:b/>
      <w:bCs/>
      <w:smallCaps/>
      <w:color w:val="0F4761" w:themeColor="accent1" w:themeShade="BF"/>
      <w:spacing w:val="5"/>
    </w:rPr>
  </w:style>
  <w:style w:type="character" w:styleId="ae">
    <w:name w:val="annotation reference"/>
    <w:basedOn w:val="a0"/>
    <w:uiPriority w:val="99"/>
    <w:semiHidden/>
    <w:unhideWhenUsed/>
    <w:rsid w:val="005A595F"/>
    <w:rPr>
      <w:sz w:val="21"/>
      <w:szCs w:val="21"/>
    </w:rPr>
  </w:style>
  <w:style w:type="paragraph" w:styleId="af">
    <w:name w:val="annotation text"/>
    <w:basedOn w:val="a"/>
    <w:link w:val="af0"/>
    <w:uiPriority w:val="99"/>
    <w:unhideWhenUsed/>
    <w:rsid w:val="005A595F"/>
  </w:style>
  <w:style w:type="character" w:customStyle="1" w:styleId="af0">
    <w:name w:val="批注文字 字符"/>
    <w:basedOn w:val="a0"/>
    <w:link w:val="af"/>
    <w:uiPriority w:val="99"/>
    <w:rsid w:val="005A595F"/>
  </w:style>
  <w:style w:type="paragraph" w:styleId="af1">
    <w:name w:val="annotation subject"/>
    <w:basedOn w:val="af"/>
    <w:next w:val="af"/>
    <w:link w:val="af2"/>
    <w:uiPriority w:val="99"/>
    <w:semiHidden/>
    <w:unhideWhenUsed/>
    <w:rsid w:val="005A595F"/>
    <w:rPr>
      <w:b/>
      <w:bCs/>
    </w:rPr>
  </w:style>
  <w:style w:type="character" w:customStyle="1" w:styleId="af2">
    <w:name w:val="批注主题 字符"/>
    <w:basedOn w:val="af0"/>
    <w:link w:val="af1"/>
    <w:uiPriority w:val="99"/>
    <w:semiHidden/>
    <w:rsid w:val="005A595F"/>
    <w:rPr>
      <w:b/>
      <w:bCs/>
    </w:rPr>
  </w:style>
  <w:style w:type="paragraph" w:styleId="af3">
    <w:name w:val="header"/>
    <w:basedOn w:val="a"/>
    <w:link w:val="af4"/>
    <w:uiPriority w:val="99"/>
    <w:unhideWhenUsed/>
    <w:rsid w:val="007E31B9"/>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7E31B9"/>
    <w:rPr>
      <w:sz w:val="18"/>
      <w:szCs w:val="18"/>
    </w:rPr>
  </w:style>
  <w:style w:type="paragraph" w:styleId="af5">
    <w:name w:val="footer"/>
    <w:basedOn w:val="a"/>
    <w:link w:val="af6"/>
    <w:uiPriority w:val="99"/>
    <w:unhideWhenUsed/>
    <w:rsid w:val="007E31B9"/>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7E31B9"/>
    <w:rPr>
      <w:sz w:val="18"/>
      <w:szCs w:val="18"/>
    </w:rPr>
  </w:style>
  <w:style w:type="paragraph" w:customStyle="1" w:styleId="ui-markdownparagraph">
    <w:name w:val="ui-markdown__paragraph"/>
    <w:basedOn w:val="a"/>
    <w:rsid w:val="00AA196B"/>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font-semibold">
    <w:name w:val="font-semibold"/>
    <w:basedOn w:val="a0"/>
    <w:rsid w:val="00AA1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3458</TotalTime>
  <Pages>13</Pages>
  <Words>1118</Words>
  <Characters>6377</Characters>
  <Application>Microsoft Office Word</Application>
  <DocSecurity>0</DocSecurity>
  <Lines>53</Lines>
  <Paragraphs>14</Paragraphs>
  <ScaleCrop>false</ScaleCrop>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Zhisheng Ke</dc:creator>
  <cp:keywords/>
  <dc:description/>
  <cp:lastModifiedBy>Zhisheng Ke</cp:lastModifiedBy>
  <cp:revision>108</cp:revision>
  <dcterms:created xsi:type="dcterms:W3CDTF">2026-08-17T07:59:00Z</dcterms:created>
  <dcterms:modified xsi:type="dcterms:W3CDTF">2026-08-31T09:21:00Z</dcterms:modified>
</cp:coreProperties>
</file>