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3D56" w14:textId="528D7977" w:rsidR="004223C0" w:rsidRDefault="004223C0">
      <w:pPr>
        <w:rPr>
          <w:color w:val="4472C4" w:themeColor="accent1"/>
          <w:sz w:val="32"/>
          <w:szCs w:val="32"/>
        </w:rPr>
      </w:pPr>
      <w:r w:rsidRPr="004223C0">
        <w:rPr>
          <w:rFonts w:ascii="Times New Roman" w:hAnsi="Times New Roman" w:cs="Times New Roman"/>
          <w:noProof/>
          <w:color w:val="4472C4" w:themeColor="accent1"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7334FF" wp14:editId="4B490118">
                <wp:simplePos x="0" y="0"/>
                <wp:positionH relativeFrom="column">
                  <wp:posOffset>-217170</wp:posOffset>
                </wp:positionH>
                <wp:positionV relativeFrom="paragraph">
                  <wp:posOffset>-642319</wp:posOffset>
                </wp:positionV>
                <wp:extent cx="6096000" cy="46799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507F6" w14:textId="77777777" w:rsidR="004223C0" w:rsidRDefault="004223C0" w:rsidP="004223C0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7334FF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17.1pt;margin-top:-50.6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" filled="f" stroked="f">
                <v:textbox style="mso-fit-shape-to-text:t">
                  <w:txbxContent>
                    <w:p w14:paraId="19C507F6" w14:textId="77777777" w:rsidR="004223C0" w:rsidRDefault="004223C0" w:rsidP="004223C0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4223C0">
        <w:rPr>
          <w:color w:val="4472C4" w:themeColor="accent1"/>
          <w:sz w:val="32"/>
          <w:szCs w:val="32"/>
        </w:rPr>
        <w:t xml:space="preserve">Describe lo que entiendes por </w:t>
      </w:r>
      <w:r w:rsidRPr="004223C0">
        <w:rPr>
          <w:color w:val="4472C4" w:themeColor="accent1"/>
          <w:sz w:val="32"/>
          <w:szCs w:val="32"/>
        </w:rPr>
        <w:t>indemnización</w:t>
      </w:r>
      <w:r w:rsidRPr="004223C0">
        <w:rPr>
          <w:color w:val="4472C4" w:themeColor="accent1"/>
          <w:sz w:val="32"/>
          <w:szCs w:val="32"/>
        </w:rPr>
        <w:t xml:space="preserve"> por enfermedad.</w:t>
      </w:r>
    </w:p>
    <w:p w14:paraId="45F9CBDB" w14:textId="3DEE520C" w:rsidR="00FA72F2" w:rsidRPr="004223C0" w:rsidRDefault="004223C0">
      <w:pPr>
        <w:rPr>
          <w:color w:val="4472C4" w:themeColor="accent1"/>
          <w:sz w:val="32"/>
          <w:szCs w:val="32"/>
        </w:rPr>
      </w:pPr>
      <w:r>
        <w:rPr>
          <w:rFonts w:ascii="Helvetica" w:hAnsi="Helvetica" w:cs="Helvetica"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8B6E535" wp14:editId="5192FDBF">
            <wp:simplePos x="0" y="0"/>
            <wp:positionH relativeFrom="column">
              <wp:posOffset>-383081</wp:posOffset>
            </wp:positionH>
            <wp:positionV relativeFrom="paragraph">
              <wp:posOffset>1345251</wp:posOffset>
            </wp:positionV>
            <wp:extent cx="6064905" cy="2987644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905" cy="2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Cuando un trabajador sufre un accidente de trabajo o enfermedad profesional siempre tendrá derecho a una indemnización por lesiones en función de las causas del accidente, existencia de seguros de convenio, la responsabilidad del empresario y el cumplimiento o no de la normativa de prevención de riesgos laborales.</w:t>
      </w:r>
      <w:r w:rsidRPr="004223C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</w:p>
    <w:sectPr w:rsidR="00FA72F2" w:rsidRPr="00422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DA"/>
    <w:rsid w:val="000E14DA"/>
    <w:rsid w:val="004223C0"/>
    <w:rsid w:val="00F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A7CF"/>
  <w15:chartTrackingRefBased/>
  <w15:docId w15:val="{040D8281-B620-42CC-BF8E-FE792A4C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C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2020-09-21T20:46:00Z</dcterms:created>
  <dcterms:modified xsi:type="dcterms:W3CDTF">2020-09-21T20:49:00Z</dcterms:modified>
</cp:coreProperties>
</file>