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58B4A" w14:textId="771830AB" w:rsidR="00FF24CF" w:rsidRDefault="00FF24CF" w:rsidP="00FF24CF">
      <w:pPr>
        <w:jc w:val="center"/>
        <w:rPr>
          <w:color w:val="FF0000"/>
          <w:sz w:val="36"/>
          <w:szCs w:val="36"/>
        </w:rPr>
      </w:pPr>
      <w:r w:rsidRPr="00FF24CF">
        <w:rPr>
          <w:rFonts w:ascii="Times New Roman" w:hAnsi="Times New Roman" w:cs="Times New Roman"/>
          <w:noProof/>
          <w:color w:val="FF0000"/>
          <w:sz w:val="40"/>
          <w:szCs w:val="40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55ADE6" wp14:editId="4C5E9B8E">
                <wp:simplePos x="0" y="0"/>
                <wp:positionH relativeFrom="column">
                  <wp:posOffset>-224095</wp:posOffset>
                </wp:positionH>
                <wp:positionV relativeFrom="paragraph">
                  <wp:posOffset>-620695</wp:posOffset>
                </wp:positionV>
                <wp:extent cx="6096000" cy="467995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CF56B" w14:textId="77777777" w:rsidR="00FF24CF" w:rsidRDefault="00FF24CF" w:rsidP="00FF24CF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55ADE6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17.65pt;margin-top:-48.85pt;width:480pt;height:36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" filled="f" stroked="f">
                <v:textbox style="mso-fit-shape-to-text:t">
                  <w:txbxContent>
                    <w:p w14:paraId="71FCF56B" w14:textId="77777777" w:rsidR="00FF24CF" w:rsidRDefault="00FF24CF" w:rsidP="00FF24CF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FF24CF">
        <w:rPr>
          <w:color w:val="FF0000"/>
          <w:sz w:val="36"/>
          <w:szCs w:val="36"/>
        </w:rPr>
        <w:t xml:space="preserve">Windows </w:t>
      </w:r>
      <w:proofErr w:type="spellStart"/>
      <w:r w:rsidRPr="00FF24CF">
        <w:rPr>
          <w:color w:val="FF0000"/>
          <w:sz w:val="36"/>
          <w:szCs w:val="36"/>
        </w:rPr>
        <w:t>Form</w:t>
      </w:r>
      <w:proofErr w:type="spellEnd"/>
    </w:p>
    <w:p w14:paraId="4358CA37" w14:textId="3A86A5B5" w:rsidR="0005358C" w:rsidRDefault="00FF24CF" w:rsidP="00FF24CF">
      <w:pPr>
        <w:rPr>
          <w:color w:val="4472C4" w:themeColor="accent1"/>
          <w:sz w:val="24"/>
          <w:szCs w:val="24"/>
        </w:rPr>
      </w:pPr>
      <w:r w:rsidRPr="00FF24CF">
        <w:rPr>
          <w:color w:val="4472C4" w:themeColor="accent1"/>
          <w:sz w:val="24"/>
          <w:szCs w:val="24"/>
        </w:rPr>
        <w:t xml:space="preserve">Investiga y explica cuáles son las propiedades de datos del </w:t>
      </w:r>
      <w:proofErr w:type="spellStart"/>
      <w:r w:rsidRPr="00FF24CF">
        <w:rPr>
          <w:color w:val="4472C4" w:themeColor="accent1"/>
          <w:sz w:val="24"/>
          <w:szCs w:val="24"/>
        </w:rPr>
        <w:t>NumericUpDown</w:t>
      </w:r>
      <w:proofErr w:type="spellEnd"/>
      <w:r w:rsidRPr="00FF24CF">
        <w:rPr>
          <w:color w:val="4472C4" w:themeColor="accent1"/>
          <w:sz w:val="24"/>
          <w:szCs w:val="24"/>
        </w:rPr>
        <w:t xml:space="preserve"> su función y parámetros.</w:t>
      </w:r>
    </w:p>
    <w:p w14:paraId="5A8FE067" w14:textId="25C1FE33" w:rsidR="00FF24CF" w:rsidRPr="00EB3A8E" w:rsidRDefault="00EB3A8E" w:rsidP="00EB3A8E">
      <w:pPr>
        <w:rPr>
          <w:color w:val="000000" w:themeColor="text1"/>
          <w:sz w:val="24"/>
          <w:szCs w:val="24"/>
        </w:rPr>
      </w:pPr>
      <w:r w:rsidRPr="00EB3A8E">
        <w:rPr>
          <w:color w:val="000000" w:themeColor="text1"/>
          <w:sz w:val="24"/>
          <w:szCs w:val="24"/>
        </w:rPr>
        <w:t xml:space="preserve">Los números que se muestran en el cuadro de texto del control pueden estar en una variedad de formatos, incluido el hexadecimal.  </w:t>
      </w:r>
      <w:r>
        <w:rPr>
          <w:color w:val="000000" w:themeColor="text1"/>
          <w:sz w:val="24"/>
          <w:szCs w:val="24"/>
        </w:rPr>
        <w:t xml:space="preserve">                                                                                </w:t>
      </w:r>
      <w:r w:rsidRPr="00EB3A8E">
        <w:rPr>
          <w:color w:val="000000" w:themeColor="text1"/>
          <w:sz w:val="24"/>
          <w:szCs w:val="24"/>
        </w:rPr>
        <w:t xml:space="preserve">Para obtener más información, consulte Cómo:  </w:t>
      </w:r>
      <w:r>
        <w:rPr>
          <w:color w:val="000000" w:themeColor="text1"/>
          <w:sz w:val="24"/>
          <w:szCs w:val="24"/>
        </w:rPr>
        <w:t xml:space="preserve">                                                                      </w:t>
      </w:r>
      <w:r w:rsidRPr="00EB3A8E">
        <w:rPr>
          <w:color w:val="000000" w:themeColor="text1"/>
          <w:sz w:val="24"/>
          <w:szCs w:val="24"/>
        </w:rPr>
        <w:t xml:space="preserve">Establecer el formato para el control </w:t>
      </w:r>
      <w:proofErr w:type="spellStart"/>
      <w:r w:rsidRPr="00EB3A8E">
        <w:rPr>
          <w:color w:val="000000" w:themeColor="text1"/>
          <w:sz w:val="24"/>
          <w:szCs w:val="24"/>
        </w:rPr>
        <w:t>NumericUpDown</w:t>
      </w:r>
      <w:proofErr w:type="spellEnd"/>
      <w:r w:rsidRPr="00EB3A8E">
        <w:rPr>
          <w:color w:val="000000" w:themeColor="text1"/>
          <w:sz w:val="24"/>
          <w:szCs w:val="24"/>
        </w:rPr>
        <w:t xml:space="preserve"> de Windows </w:t>
      </w:r>
      <w:proofErr w:type="spellStart"/>
      <w:r w:rsidRPr="00EB3A8E">
        <w:rPr>
          <w:color w:val="000000" w:themeColor="text1"/>
          <w:sz w:val="24"/>
          <w:szCs w:val="24"/>
        </w:rPr>
        <w:t>Forms</w:t>
      </w:r>
      <w:proofErr w:type="spellEnd"/>
      <w:r w:rsidRPr="00EB3A8E">
        <w:rPr>
          <w:color w:val="000000" w:themeColor="text1"/>
          <w:sz w:val="24"/>
          <w:szCs w:val="24"/>
        </w:rPr>
        <w:t xml:space="preserve">.  </w:t>
      </w:r>
      <w:r>
        <w:rPr>
          <w:color w:val="000000" w:themeColor="text1"/>
          <w:sz w:val="24"/>
          <w:szCs w:val="24"/>
        </w:rPr>
        <w:t xml:space="preserve">                                            </w:t>
      </w:r>
      <w:r w:rsidRPr="00EB3A8E">
        <w:rPr>
          <w:color w:val="000000" w:themeColor="text1"/>
          <w:sz w:val="24"/>
          <w:szCs w:val="24"/>
        </w:rPr>
        <w:t>Las propiedades clave del control son:</w:t>
      </w:r>
      <w:r>
        <w:rPr>
          <w:color w:val="000000" w:themeColor="text1"/>
          <w:sz w:val="24"/>
          <w:szCs w:val="24"/>
        </w:rPr>
        <w:t xml:space="preserve">                                                                                          </w:t>
      </w:r>
      <w:r w:rsidRPr="00EB3A8E">
        <w:rPr>
          <w:color w:val="FF0000"/>
          <w:sz w:val="24"/>
          <w:szCs w:val="24"/>
        </w:rPr>
        <w:t>* Valor:</w:t>
      </w:r>
      <w:r w:rsidRPr="00EB3A8E">
        <w:rPr>
          <w:color w:val="FF0000"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 w:rsidRPr="00EB3A8E">
        <w:rPr>
          <w:color w:val="FF0000"/>
          <w:sz w:val="24"/>
          <w:szCs w:val="24"/>
        </w:rPr>
        <w:t>Máximo</w:t>
      </w:r>
      <w:r w:rsidRPr="00EB3A8E">
        <w:rPr>
          <w:color w:val="000000" w:themeColor="text1"/>
          <w:sz w:val="24"/>
          <w:szCs w:val="24"/>
        </w:rPr>
        <w:t>: (valor predeterminado 100)</w:t>
      </w:r>
      <w:r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</w:t>
      </w:r>
      <w:r w:rsidRPr="00EB3A8E">
        <w:rPr>
          <w:color w:val="FF0000"/>
          <w:sz w:val="24"/>
          <w:szCs w:val="24"/>
        </w:rPr>
        <w:t>Mínimo</w:t>
      </w:r>
      <w:r w:rsidRPr="00EB3A8E">
        <w:rPr>
          <w:color w:val="000000" w:themeColor="text1"/>
          <w:sz w:val="24"/>
          <w:szCs w:val="24"/>
        </w:rPr>
        <w:t xml:space="preserve">: (valor predeterminado 0) e Incremento (valor predeterminado 1).  </w:t>
      </w:r>
      <w:r>
        <w:rPr>
          <w:color w:val="000000" w:themeColor="text1"/>
          <w:sz w:val="24"/>
          <w:szCs w:val="24"/>
        </w:rPr>
        <w:t xml:space="preserve">                            </w:t>
      </w:r>
      <w:r w:rsidRPr="00EB3A8E">
        <w:rPr>
          <w:color w:val="000000" w:themeColor="text1"/>
          <w:sz w:val="24"/>
          <w:szCs w:val="24"/>
        </w:rPr>
        <w:t>*</w:t>
      </w:r>
      <w:r w:rsidRPr="00EB3A8E">
        <w:rPr>
          <w:color w:val="FF0000"/>
          <w:sz w:val="24"/>
          <w:szCs w:val="24"/>
        </w:rPr>
        <w:t xml:space="preserve">La propiedad </w:t>
      </w:r>
      <w:proofErr w:type="spellStart"/>
      <w:r w:rsidRPr="00EB3A8E">
        <w:rPr>
          <w:color w:val="FF0000"/>
          <w:sz w:val="24"/>
          <w:szCs w:val="24"/>
        </w:rPr>
        <w:t>Value</w:t>
      </w:r>
      <w:proofErr w:type="spellEnd"/>
      <w:r w:rsidRPr="00EB3A8E">
        <w:rPr>
          <w:color w:val="000000" w:themeColor="text1"/>
          <w:sz w:val="24"/>
          <w:szCs w:val="24"/>
        </w:rPr>
        <w:t>: establece el número actual seleccionado en el control.</w:t>
      </w:r>
      <w:r>
        <w:rPr>
          <w:color w:val="000000" w:themeColor="text1"/>
          <w:sz w:val="24"/>
          <w:szCs w:val="24"/>
        </w:rPr>
        <w:t xml:space="preserve"> </w:t>
      </w:r>
      <w:r w:rsidRPr="00EB3A8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                        </w:t>
      </w:r>
      <w:r w:rsidRPr="00EB3A8E">
        <w:rPr>
          <w:color w:val="FF0000"/>
          <w:sz w:val="24"/>
          <w:szCs w:val="24"/>
        </w:rPr>
        <w:t xml:space="preserve">El Incremento  </w:t>
      </w:r>
      <w:r w:rsidRPr="00EB3A8E">
        <w:rPr>
          <w:color w:val="FF0000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  <w:r w:rsidRPr="00EB3A8E">
        <w:rPr>
          <w:color w:val="000000" w:themeColor="text1"/>
          <w:sz w:val="24"/>
          <w:szCs w:val="24"/>
        </w:rPr>
        <w:t>*</w:t>
      </w:r>
      <w:r w:rsidRPr="00EB3A8E">
        <w:rPr>
          <w:color w:val="FF0000"/>
          <w:sz w:val="24"/>
          <w:szCs w:val="24"/>
        </w:rPr>
        <w:t>La propiedad</w:t>
      </w:r>
      <w:r w:rsidRPr="00EB3A8E">
        <w:rPr>
          <w:color w:val="000000" w:themeColor="text1"/>
          <w:sz w:val="24"/>
          <w:szCs w:val="24"/>
        </w:rPr>
        <w:t xml:space="preserve">: establece la cantidad que se ajusta al número cuando el usuario hace clic en una flecha hacia arriba o hacia abajo. Cuando el foco se mueve fuera del control, cualquier entrada escrita se validará con los valores numéricos mínimo y máximo. Puede aumentar la velocidad a la que se mueve el control a través de los números, cuando el usuario presiona continuamente la flecha hacia arriba o hacia abajo, con la propiedad Aceleraciones. Los métodos clave del control son </w:t>
      </w:r>
      <w:proofErr w:type="spellStart"/>
      <w:r w:rsidRPr="00EB3A8E">
        <w:rPr>
          <w:color w:val="000000" w:themeColor="text1"/>
          <w:sz w:val="24"/>
          <w:szCs w:val="24"/>
        </w:rPr>
        <w:t>UpButton</w:t>
      </w:r>
      <w:proofErr w:type="spellEnd"/>
      <w:r w:rsidRPr="00EB3A8E">
        <w:rPr>
          <w:color w:val="000000" w:themeColor="text1"/>
          <w:sz w:val="24"/>
          <w:szCs w:val="24"/>
        </w:rPr>
        <w:t xml:space="preserve"> y </w:t>
      </w:r>
      <w:proofErr w:type="spellStart"/>
      <w:r w:rsidRPr="00EB3A8E">
        <w:rPr>
          <w:color w:val="000000" w:themeColor="text1"/>
          <w:sz w:val="24"/>
          <w:szCs w:val="24"/>
        </w:rPr>
        <w:t>DownButton</w:t>
      </w:r>
      <w:proofErr w:type="spellEnd"/>
      <w:r w:rsidRPr="00EB3A8E">
        <w:rPr>
          <w:color w:val="000000" w:themeColor="text1"/>
          <w:sz w:val="24"/>
          <w:szCs w:val="24"/>
        </w:rPr>
        <w:t>.</w:t>
      </w:r>
    </w:p>
    <w:p w14:paraId="1B05B517" w14:textId="75E0119E" w:rsidR="00FF24CF" w:rsidRPr="00FF24CF" w:rsidRDefault="00FF24CF" w:rsidP="00FF24CF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24"/>
          <w:szCs w:val="24"/>
        </w:rPr>
        <w:t xml:space="preserve">TRABAJO POR TERMINAR </w:t>
      </w:r>
    </w:p>
    <w:sectPr w:rsidR="00FF24CF" w:rsidRPr="00FF2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1A"/>
    <w:rsid w:val="0005358C"/>
    <w:rsid w:val="0051361A"/>
    <w:rsid w:val="00EB3A8E"/>
    <w:rsid w:val="00FF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65696"/>
  <w15:chartTrackingRefBased/>
  <w15:docId w15:val="{9B0B6389-A01D-4AA1-B2F8-1B8A25E5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4CF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2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4</cp:revision>
  <dcterms:created xsi:type="dcterms:W3CDTF">2020-08-07T22:46:00Z</dcterms:created>
  <dcterms:modified xsi:type="dcterms:W3CDTF">2020-09-21T20:37:00Z</dcterms:modified>
</cp:coreProperties>
</file>