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15E89" w14:textId="13B74ED5" w:rsidR="00937466" w:rsidRDefault="009F0874" w:rsidP="009F0874">
      <w:pPr>
        <w:rPr>
          <w:rFonts w:ascii="Another Round" w:hAnsi="Another Round"/>
          <w:sz w:val="28"/>
          <w:szCs w:val="28"/>
        </w:rPr>
      </w:pPr>
      <w:r w:rsidRPr="009F0874">
        <w:rPr>
          <w:rFonts w:ascii="Another Round" w:hAnsi="Another Round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117CE72" wp14:editId="72E14B4A">
            <wp:simplePos x="0" y="0"/>
            <wp:positionH relativeFrom="column">
              <wp:posOffset>343308</wp:posOffset>
            </wp:positionH>
            <wp:positionV relativeFrom="paragraph">
              <wp:posOffset>463059</wp:posOffset>
            </wp:positionV>
            <wp:extent cx="4563374" cy="3237935"/>
            <wp:effectExtent l="0" t="0" r="889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374" cy="323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874">
        <w:rPr>
          <w:rFonts w:ascii="Another Round" w:hAnsi="Another Round" w:cs="Times New Roman"/>
          <w:noProof/>
          <w:sz w:val="32"/>
          <w:szCs w:val="32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354B64" wp14:editId="2756795C">
                <wp:simplePos x="0" y="0"/>
                <wp:positionH relativeFrom="column">
                  <wp:posOffset>-327660</wp:posOffset>
                </wp:positionH>
                <wp:positionV relativeFrom="paragraph">
                  <wp:posOffset>-783865</wp:posOffset>
                </wp:positionV>
                <wp:extent cx="6096000" cy="473075"/>
                <wp:effectExtent l="0" t="0" r="0" b="508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A2D4B" w14:textId="77777777" w:rsidR="009F0874" w:rsidRDefault="009F0874" w:rsidP="009F0874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354B64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5.8pt;margin-top:-61.7pt;width:480pt;height:3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" filled="f" stroked="f">
                <v:textbox style="mso-fit-shape-to-text:t">
                  <w:txbxContent>
                    <w:p w14:paraId="499A2D4B" w14:textId="77777777" w:rsidR="009F0874" w:rsidRDefault="009F0874" w:rsidP="009F0874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9F0874">
        <w:rPr>
          <w:rFonts w:ascii="Another Round" w:hAnsi="Another Round"/>
          <w:sz w:val="28"/>
          <w:szCs w:val="28"/>
        </w:rPr>
        <w:t xml:space="preserve">Realiza un organizador gráfico sobre el sistema de red. </w:t>
      </w:r>
    </w:p>
    <w:p w14:paraId="7A57F8BF" w14:textId="1BEEC082" w:rsidR="009F0874" w:rsidRDefault="009F0874" w:rsidP="009F0874">
      <w:pPr>
        <w:rPr>
          <w:rFonts w:ascii="Another Round" w:hAnsi="Another Round"/>
          <w:sz w:val="28"/>
          <w:szCs w:val="28"/>
        </w:rPr>
      </w:pPr>
    </w:p>
    <w:p w14:paraId="315BFE4A" w14:textId="3137262A" w:rsidR="009F0874" w:rsidRDefault="009F0874" w:rsidP="009F0874">
      <w:pPr>
        <w:rPr>
          <w:rFonts w:ascii="Another Round" w:hAnsi="Another Round"/>
          <w:sz w:val="28"/>
          <w:szCs w:val="28"/>
        </w:rPr>
      </w:pPr>
    </w:p>
    <w:p w14:paraId="2BBFE576" w14:textId="7BD2AF4A" w:rsidR="009F0874" w:rsidRDefault="009F0874" w:rsidP="009F0874">
      <w:pPr>
        <w:rPr>
          <w:rFonts w:ascii="Another Round" w:hAnsi="Another Round"/>
          <w:sz w:val="28"/>
          <w:szCs w:val="28"/>
        </w:rPr>
      </w:pPr>
    </w:p>
    <w:p w14:paraId="5C9B9867" w14:textId="58327E42" w:rsidR="009F0874" w:rsidRDefault="009F0874" w:rsidP="009F0874">
      <w:pPr>
        <w:rPr>
          <w:rFonts w:ascii="Another Round" w:hAnsi="Another Round"/>
          <w:sz w:val="28"/>
          <w:szCs w:val="28"/>
        </w:rPr>
      </w:pPr>
    </w:p>
    <w:p w14:paraId="242297D3" w14:textId="5E273811" w:rsidR="009F0874" w:rsidRDefault="009F0874" w:rsidP="009F0874">
      <w:pPr>
        <w:rPr>
          <w:rFonts w:ascii="Another Round" w:hAnsi="Another Round"/>
          <w:sz w:val="28"/>
          <w:szCs w:val="28"/>
        </w:rPr>
      </w:pPr>
    </w:p>
    <w:p w14:paraId="219EC9C8" w14:textId="63AFBCD2" w:rsidR="009F0874" w:rsidRDefault="009F0874" w:rsidP="009F0874">
      <w:pPr>
        <w:rPr>
          <w:rFonts w:ascii="Another Round" w:hAnsi="Another Round"/>
          <w:sz w:val="28"/>
          <w:szCs w:val="28"/>
        </w:rPr>
      </w:pPr>
    </w:p>
    <w:p w14:paraId="67EBA2D9" w14:textId="55D34183" w:rsidR="009F0874" w:rsidRDefault="009F0874" w:rsidP="009F0874">
      <w:pPr>
        <w:rPr>
          <w:rFonts w:ascii="Another Round" w:hAnsi="Another Round"/>
          <w:sz w:val="28"/>
          <w:szCs w:val="28"/>
        </w:rPr>
      </w:pPr>
    </w:p>
    <w:p w14:paraId="248520E6" w14:textId="224BD705" w:rsidR="009F0874" w:rsidRDefault="009F0874" w:rsidP="009F0874">
      <w:pPr>
        <w:rPr>
          <w:rFonts w:ascii="Another Round" w:hAnsi="Another Round"/>
          <w:sz w:val="28"/>
          <w:szCs w:val="28"/>
        </w:rPr>
      </w:pPr>
    </w:p>
    <w:p w14:paraId="5284AEE3" w14:textId="47360CA9" w:rsidR="009F0874" w:rsidRDefault="009F0874" w:rsidP="009F0874">
      <w:pPr>
        <w:rPr>
          <w:rFonts w:ascii="Another Round" w:hAnsi="Another Round"/>
          <w:sz w:val="28"/>
          <w:szCs w:val="28"/>
        </w:rPr>
      </w:pPr>
    </w:p>
    <w:p w14:paraId="7F909332" w14:textId="686BE344" w:rsidR="009F0874" w:rsidRDefault="009F0874" w:rsidP="009F0874">
      <w:pPr>
        <w:rPr>
          <w:rFonts w:ascii="Another Round" w:hAnsi="Another Round"/>
          <w:sz w:val="28"/>
          <w:szCs w:val="28"/>
        </w:rPr>
      </w:pPr>
    </w:p>
    <w:p w14:paraId="0DFA9C85" w14:textId="6253549C" w:rsidR="009F0874" w:rsidRDefault="009F0874" w:rsidP="009F0874">
      <w:pPr>
        <w:rPr>
          <w:rFonts w:ascii="Another Round" w:hAnsi="Another Round"/>
          <w:sz w:val="28"/>
          <w:szCs w:val="28"/>
        </w:rPr>
      </w:pPr>
    </w:p>
    <w:p w14:paraId="31E1CAA7" w14:textId="4C62D843" w:rsidR="009F0874" w:rsidRDefault="009F0874" w:rsidP="009F0874">
      <w:pPr>
        <w:rPr>
          <w:rFonts w:ascii="Another Round" w:hAnsi="Another Round"/>
          <w:sz w:val="28"/>
          <w:szCs w:val="28"/>
        </w:rPr>
      </w:pPr>
      <w:r w:rsidRPr="009F0874">
        <w:rPr>
          <w:rFonts w:ascii="Another Round" w:hAnsi="Another Round"/>
          <w:sz w:val="28"/>
          <w:szCs w:val="28"/>
        </w:rPr>
        <w:t>Escribe 3 ejemplos de Red.</w:t>
      </w:r>
    </w:p>
    <w:p w14:paraId="070F5F08" w14:textId="72083CA7" w:rsidR="009F0874" w:rsidRPr="009F0874" w:rsidRDefault="009F0874" w:rsidP="009F0874">
      <w:pPr>
        <w:rPr>
          <w:rFonts w:ascii="Source Sans Pro" w:hAnsi="Source Sans Pro"/>
          <w:color w:val="000000"/>
          <w:shd w:val="clear" w:color="auto" w:fill="FCFCFC"/>
        </w:rPr>
      </w:pPr>
      <w:r w:rsidRPr="009F0874">
        <w:rPr>
          <w:rStyle w:val="Textoennegrita"/>
          <w:rFonts w:ascii="Source Sans Pro" w:hAnsi="Source Sans Pro"/>
          <w:color w:val="000000"/>
          <w:shd w:val="clear" w:color="auto" w:fill="FCFCFC"/>
        </w:rPr>
        <w:t>Una red doméstica</w:t>
      </w:r>
      <w:r w:rsidRPr="009F0874">
        <w:rPr>
          <w:rFonts w:ascii="Source Sans Pro" w:hAnsi="Source Sans Pro"/>
          <w:color w:val="000000"/>
          <w:shd w:val="clear" w:color="auto" w:fill="FCFCFC"/>
        </w:rPr>
        <w:t>. Como la inalámbrica (</w:t>
      </w:r>
      <w:proofErr w:type="spellStart"/>
      <w:r w:rsidRPr="009F0874">
        <w:rPr>
          <w:rFonts w:ascii="Source Sans Pro" w:hAnsi="Source Sans Pro"/>
          <w:color w:val="000000"/>
          <w:shd w:val="clear" w:color="auto" w:fill="FCFCFC"/>
        </w:rPr>
        <w:t>WiFi</w:t>
      </w:r>
      <w:proofErr w:type="spellEnd"/>
      <w:r w:rsidRPr="009F0874">
        <w:rPr>
          <w:rFonts w:ascii="Source Sans Pro" w:hAnsi="Source Sans Pro"/>
          <w:color w:val="000000"/>
          <w:shd w:val="clear" w:color="auto" w:fill="FCFCFC"/>
        </w:rPr>
        <w:t>) que cualquier persona puede instalar en su casa para atender a un par de computadoras y de teléfonos celulares. </w:t>
      </w:r>
      <w:r w:rsidRPr="009F0874">
        <w:rPr>
          <w:rFonts w:ascii="Source Sans Pro" w:hAnsi="Source Sans Pro"/>
          <w:color w:val="000000"/>
          <w:u w:val="single"/>
          <w:shd w:val="clear" w:color="auto" w:fill="FCFCFC"/>
        </w:rPr>
        <w:t>Su alcance a duras penas excederá los márgenes del departamento</w:t>
      </w:r>
      <w:r w:rsidRPr="009F0874">
        <w:rPr>
          <w:rFonts w:ascii="Source Sans Pro" w:hAnsi="Source Sans Pro"/>
          <w:color w:val="000000"/>
          <w:shd w:val="clear" w:color="auto" w:fill="FCFCFC"/>
        </w:rPr>
        <w:t>.</w:t>
      </w:r>
    </w:p>
    <w:p w14:paraId="179C635C" w14:textId="77777777" w:rsidR="00C10E0B" w:rsidRPr="00C10E0B" w:rsidRDefault="009F0874" w:rsidP="009F0874">
      <w:pPr>
        <w:rPr>
          <w:rFonts w:ascii="Source Sans Pro" w:hAnsi="Source Sans Pro" w:cs="Open Sans"/>
          <w:color w:val="000000"/>
          <w:shd w:val="clear" w:color="auto" w:fill="FFFFFF"/>
        </w:rPr>
      </w:pPr>
      <w:r w:rsidRPr="00C10E0B">
        <w:rPr>
          <w:rStyle w:val="Textoennegrita"/>
          <w:rFonts w:ascii="Source Sans Pro" w:hAnsi="Source Sans Pro" w:cs="Open Sans"/>
          <w:color w:val="000000"/>
        </w:rPr>
        <w:t>Una red de tienda</w:t>
      </w:r>
      <w:r w:rsidRPr="00C10E0B">
        <w:rPr>
          <w:rFonts w:ascii="Source Sans Pro" w:hAnsi="Source Sans Pro" w:cs="Open Sans"/>
          <w:color w:val="000000"/>
          <w:shd w:val="clear" w:color="auto" w:fill="FFFFFF"/>
        </w:rPr>
        <w:t>. </w:t>
      </w:r>
      <w:r w:rsidRPr="00C10E0B">
        <w:rPr>
          <w:rFonts w:ascii="Source Sans Pro" w:hAnsi="Source Sans Pro" w:cs="Open Sans"/>
          <w:color w:val="000000"/>
          <w:u w:val="single"/>
        </w:rPr>
        <w:t>A menudo las pequeñas sucursales de un negocio o una tienda tienen su propia red</w:t>
      </w:r>
      <w:r w:rsidRPr="00C10E0B">
        <w:rPr>
          <w:rFonts w:ascii="Source Sans Pro" w:hAnsi="Source Sans Pro" w:cs="Open Sans"/>
          <w:color w:val="000000"/>
          <w:shd w:val="clear" w:color="auto" w:fill="FFFFFF"/>
        </w:rPr>
        <w:t>, para brindar conexión a Internet a sus computadores y, a menudo, a los clientes</w:t>
      </w:r>
      <w:r w:rsidR="00C10E0B" w:rsidRPr="00C10E0B">
        <w:rPr>
          <w:rFonts w:ascii="Source Sans Pro" w:hAnsi="Source Sans Pro" w:cs="Open Sans"/>
          <w:color w:val="000000"/>
          <w:shd w:val="clear" w:color="auto" w:fill="FFFFFF"/>
        </w:rPr>
        <w:t>.</w:t>
      </w:r>
    </w:p>
    <w:p w14:paraId="065138BB" w14:textId="77777777" w:rsidR="00C10E0B" w:rsidRDefault="009F0874" w:rsidP="009F0874">
      <w:pPr>
        <w:rPr>
          <w:rFonts w:ascii="Open Sans" w:hAnsi="Open Sans" w:cs="Open Sans"/>
          <w:color w:val="000000"/>
          <w:sz w:val="23"/>
          <w:szCs w:val="23"/>
        </w:rPr>
      </w:pPr>
      <w:r w:rsidRPr="00C10E0B">
        <w:rPr>
          <w:rStyle w:val="Textoennegrita"/>
          <w:rFonts w:ascii="Source Sans Pro" w:hAnsi="Source Sans Pro" w:cs="Open Sans"/>
          <w:color w:val="000000"/>
        </w:rPr>
        <w:t>Una red municipal gubernamental</w:t>
      </w:r>
      <w:r w:rsidRPr="00C10E0B">
        <w:rPr>
          <w:rFonts w:ascii="Source Sans Pro" w:hAnsi="Source Sans Pro" w:cs="Open Sans"/>
          <w:color w:val="000000"/>
          <w:shd w:val="clear" w:color="auto" w:fill="FFFFFF"/>
        </w:rPr>
        <w:t>. Los datos de una municipalidad o alcaldía a menudo se encuentran compartidos en una red que atañe sólo a quienes habiten en ella, ya que los ciudadanos de otras localidades tendrán las suyas propias. </w:t>
      </w:r>
      <w:r w:rsidRPr="00C10E0B">
        <w:rPr>
          <w:rFonts w:ascii="Source Sans Pro" w:hAnsi="Source Sans Pro" w:cs="Open Sans"/>
          <w:color w:val="000000"/>
          <w:u w:val="single"/>
        </w:rPr>
        <w:t>Así, el pago de impuestos municipales o los trámites burocráticos pueden ser llevados a cabo más efectivamente</w:t>
      </w:r>
      <w:r w:rsidRPr="00C10E0B">
        <w:rPr>
          <w:rFonts w:ascii="Source Sans Pro" w:hAnsi="Source Sans Pro" w:cs="Open Sans"/>
          <w:color w:val="000000"/>
          <w:shd w:val="clear" w:color="auto" w:fill="FFFFFF"/>
        </w:rPr>
        <w:t>.</w:t>
      </w:r>
    </w:p>
    <w:p w14:paraId="69FD5065" w14:textId="1D66A83F" w:rsidR="009F0874" w:rsidRDefault="009F0874" w:rsidP="009F0874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Fuente: </w:t>
      </w:r>
      <w:hyperlink r:id="rId6" w:anchor="ixzz6QDOmWZoq" w:history="1">
        <w:r>
          <w:rPr>
            <w:rStyle w:val="Hipervnculo"/>
            <w:rFonts w:ascii="Open Sans" w:hAnsi="Open Sans" w:cs="Open Sans"/>
            <w:color w:val="003399"/>
            <w:sz w:val="23"/>
            <w:szCs w:val="23"/>
          </w:rPr>
          <w:t>https://www.ejemplos.co/15-ejemplos-de-redes-lan-man-y-wan/#ixzz6QDOmWZoq</w:t>
        </w:r>
      </w:hyperlink>
    </w:p>
    <w:p w14:paraId="410BD7AA" w14:textId="4F4F1EEE" w:rsidR="009F0874" w:rsidRDefault="00C10E0B" w:rsidP="00C10E0B">
      <w:pPr>
        <w:rPr>
          <w:rFonts w:ascii="Another Round" w:hAnsi="Another Round"/>
          <w:sz w:val="24"/>
          <w:szCs w:val="24"/>
        </w:rPr>
      </w:pPr>
      <w:r w:rsidRPr="00C10E0B">
        <w:rPr>
          <w:rFonts w:ascii="Another Round" w:hAnsi="Another Round"/>
          <w:sz w:val="24"/>
          <w:szCs w:val="24"/>
        </w:rPr>
        <w:t>Escribe 10 ejemplos de Software.</w:t>
      </w:r>
    </w:p>
    <w:p w14:paraId="2962680E" w14:textId="7C08CC21" w:rsidR="00C10E0B" w:rsidRPr="00C10E0B" w:rsidRDefault="00C10E0B" w:rsidP="00C10E0B">
      <w:pPr>
        <w:pStyle w:val="Prrafodelista"/>
        <w:numPr>
          <w:ilvl w:val="0"/>
          <w:numId w:val="2"/>
        </w:numPr>
        <w:rPr>
          <w:rFonts w:ascii="Another Round" w:hAnsi="Another Round"/>
          <w:sz w:val="24"/>
          <w:szCs w:val="24"/>
        </w:rPr>
      </w:pPr>
      <w:r w:rsidRPr="00C10E0B">
        <w:rPr>
          <w:rFonts w:ascii="Verdana" w:hAnsi="Verdana"/>
          <w:color w:val="000000"/>
          <w:shd w:val="clear" w:color="auto" w:fill="FFFFFF"/>
        </w:rPr>
        <w:t>Microsoft Office (Word, Excel, PowerPoint, Outlook)</w:t>
      </w:r>
    </w:p>
    <w:p w14:paraId="788BFB28" w14:textId="621A75AB" w:rsidR="00C10E0B" w:rsidRPr="00C10E0B" w:rsidRDefault="00C10E0B" w:rsidP="00C10E0B">
      <w:pPr>
        <w:pStyle w:val="Prrafodelista"/>
        <w:numPr>
          <w:ilvl w:val="0"/>
          <w:numId w:val="2"/>
        </w:numPr>
        <w:rPr>
          <w:rFonts w:ascii="Another Round" w:hAnsi="Another Round"/>
          <w:sz w:val="24"/>
          <w:szCs w:val="24"/>
        </w:rPr>
      </w:pPr>
      <w:r>
        <w:rPr>
          <w:rFonts w:ascii="Verdana" w:hAnsi="Verdana"/>
          <w:color w:val="000000"/>
          <w:shd w:val="clear" w:color="auto" w:fill="FFFFFF"/>
        </w:rPr>
        <w:t>Adobe Photoshop.</w:t>
      </w:r>
    </w:p>
    <w:p w14:paraId="2C210C92" w14:textId="579E6563" w:rsidR="00C10E0B" w:rsidRPr="00C10E0B" w:rsidRDefault="00C10E0B" w:rsidP="00C10E0B">
      <w:pPr>
        <w:pStyle w:val="Prrafodelista"/>
        <w:numPr>
          <w:ilvl w:val="0"/>
          <w:numId w:val="2"/>
        </w:numPr>
        <w:rPr>
          <w:rFonts w:ascii="Another Round" w:hAnsi="Another Round"/>
          <w:sz w:val="24"/>
          <w:szCs w:val="24"/>
        </w:rPr>
      </w:pPr>
      <w:r>
        <w:rPr>
          <w:rFonts w:ascii="Verdana" w:hAnsi="Verdana"/>
          <w:color w:val="000000"/>
          <w:shd w:val="clear" w:color="auto" w:fill="FFFFFF"/>
        </w:rPr>
        <w:t>Google Chrome</w:t>
      </w:r>
    </w:p>
    <w:p w14:paraId="72A45C9B" w14:textId="748EBD1B" w:rsidR="00C10E0B" w:rsidRPr="00C10E0B" w:rsidRDefault="00C10E0B" w:rsidP="00C10E0B">
      <w:pPr>
        <w:pStyle w:val="Prrafodelista"/>
        <w:numPr>
          <w:ilvl w:val="0"/>
          <w:numId w:val="2"/>
        </w:numPr>
        <w:rPr>
          <w:rFonts w:ascii="Another Round" w:hAnsi="Another Round"/>
          <w:sz w:val="24"/>
          <w:szCs w:val="24"/>
        </w:rPr>
      </w:pPr>
      <w:r>
        <w:rPr>
          <w:rFonts w:ascii="Verdana" w:hAnsi="Verdana"/>
          <w:color w:val="000000"/>
          <w:shd w:val="clear" w:color="auto" w:fill="FFFFFF"/>
        </w:rPr>
        <w:t>Microsoft Windows</w:t>
      </w:r>
    </w:p>
    <w:p w14:paraId="22F9B083" w14:textId="52934621" w:rsidR="00C10E0B" w:rsidRPr="00C10E0B" w:rsidRDefault="00C10E0B" w:rsidP="00C10E0B">
      <w:pPr>
        <w:pStyle w:val="Prrafodelista"/>
        <w:numPr>
          <w:ilvl w:val="0"/>
          <w:numId w:val="2"/>
        </w:numPr>
        <w:rPr>
          <w:rFonts w:ascii="Another Round" w:hAnsi="Another Round"/>
          <w:sz w:val="24"/>
          <w:szCs w:val="24"/>
        </w:rPr>
      </w:pPr>
      <w:r>
        <w:rPr>
          <w:rFonts w:ascii="Verdana" w:hAnsi="Verdana"/>
          <w:color w:val="000000"/>
          <w:shd w:val="clear" w:color="auto" w:fill="FFFFFF"/>
        </w:rPr>
        <w:t>Linux</w:t>
      </w:r>
    </w:p>
    <w:p w14:paraId="438A5859" w14:textId="42CC6FB1" w:rsidR="00C10E0B" w:rsidRPr="00C10E0B" w:rsidRDefault="00C10E0B" w:rsidP="00C10E0B">
      <w:pPr>
        <w:pStyle w:val="Prrafodelista"/>
        <w:numPr>
          <w:ilvl w:val="0"/>
          <w:numId w:val="2"/>
        </w:numPr>
        <w:rPr>
          <w:rFonts w:ascii="Another Round" w:hAnsi="Another Round"/>
          <w:sz w:val="24"/>
          <w:szCs w:val="24"/>
        </w:rPr>
      </w:pPr>
      <w:r>
        <w:rPr>
          <w:rFonts w:ascii="Verdana" w:hAnsi="Verdana"/>
          <w:color w:val="000000"/>
          <w:shd w:val="clear" w:color="auto" w:fill="FFFFFF"/>
        </w:rPr>
        <w:t>Mac OSX</w:t>
      </w:r>
    </w:p>
    <w:p w14:paraId="37E5A607" w14:textId="60DF238B" w:rsidR="00C10E0B" w:rsidRPr="00C10E0B" w:rsidRDefault="00C10E0B" w:rsidP="00C10E0B">
      <w:pPr>
        <w:pStyle w:val="Prrafodelista"/>
        <w:numPr>
          <w:ilvl w:val="0"/>
          <w:numId w:val="2"/>
        </w:numPr>
        <w:rPr>
          <w:rFonts w:ascii="Another Round" w:hAnsi="Another Round"/>
          <w:sz w:val="24"/>
          <w:szCs w:val="24"/>
        </w:rPr>
      </w:pPr>
      <w:r>
        <w:rPr>
          <w:rFonts w:ascii="Verdana" w:hAnsi="Verdana"/>
          <w:color w:val="000000"/>
          <w:shd w:val="clear" w:color="auto" w:fill="FFFFFF"/>
        </w:rPr>
        <w:t>AVG Internet Security</w:t>
      </w:r>
    </w:p>
    <w:p w14:paraId="6B63834E" w14:textId="4D646F3B" w:rsidR="00C10E0B" w:rsidRPr="00C10E0B" w:rsidRDefault="00C10E0B" w:rsidP="00C10E0B">
      <w:pPr>
        <w:pStyle w:val="Prrafodelista"/>
        <w:numPr>
          <w:ilvl w:val="0"/>
          <w:numId w:val="2"/>
        </w:numPr>
        <w:rPr>
          <w:rFonts w:ascii="Another Round" w:hAnsi="Another Round"/>
          <w:sz w:val="24"/>
          <w:szCs w:val="24"/>
        </w:rPr>
      </w:pPr>
      <w:proofErr w:type="spellStart"/>
      <w:r>
        <w:rPr>
          <w:rFonts w:ascii="Verdana" w:hAnsi="Verdana"/>
          <w:color w:val="000000"/>
          <w:shd w:val="clear" w:color="auto" w:fill="FFFFFF"/>
        </w:rPr>
        <w:t>Bios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Sowftware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</w:p>
    <w:p w14:paraId="64FECCB5" w14:textId="74FA081E" w:rsidR="00C10E0B" w:rsidRPr="00C10E0B" w:rsidRDefault="00C10E0B" w:rsidP="00C10E0B">
      <w:pPr>
        <w:pStyle w:val="Prrafodelista"/>
        <w:numPr>
          <w:ilvl w:val="0"/>
          <w:numId w:val="2"/>
        </w:numPr>
        <w:rPr>
          <w:rFonts w:ascii="Another Round" w:hAnsi="Another Round"/>
          <w:sz w:val="24"/>
          <w:szCs w:val="24"/>
        </w:rPr>
      </w:pPr>
      <w:proofErr w:type="spellStart"/>
      <w:r>
        <w:rPr>
          <w:rFonts w:ascii="Verdana" w:hAnsi="Verdana"/>
          <w:color w:val="000000"/>
          <w:shd w:val="clear" w:color="auto" w:fill="FFFFFF"/>
        </w:rPr>
        <w:t>Itunes</w:t>
      </w:r>
      <w:proofErr w:type="spellEnd"/>
    </w:p>
    <w:p w14:paraId="37164ADB" w14:textId="5B813DA5" w:rsidR="00C10E0B" w:rsidRPr="00C10E0B" w:rsidRDefault="00C10E0B" w:rsidP="00C10E0B">
      <w:pPr>
        <w:pStyle w:val="Prrafodelista"/>
        <w:numPr>
          <w:ilvl w:val="0"/>
          <w:numId w:val="2"/>
        </w:numPr>
        <w:rPr>
          <w:rFonts w:ascii="Another Round" w:hAnsi="Another Round"/>
          <w:sz w:val="24"/>
          <w:szCs w:val="24"/>
        </w:rPr>
      </w:pPr>
      <w:r>
        <w:rPr>
          <w:rFonts w:ascii="Verdana" w:hAnsi="Verdana"/>
          <w:color w:val="000000"/>
          <w:shd w:val="clear" w:color="auto" w:fill="FFFFFF"/>
        </w:rPr>
        <w:t>Adobe P</w:t>
      </w:r>
      <w:r>
        <w:rPr>
          <w:rFonts w:ascii="Verdana" w:hAnsi="Verdana"/>
          <w:color w:val="000000"/>
          <w:shd w:val="clear" w:color="auto" w:fill="FFFFFF"/>
        </w:rPr>
        <w:t>remier</w:t>
      </w:r>
    </w:p>
    <w:sectPr w:rsidR="00C10E0B" w:rsidRPr="00C10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other Round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77B0"/>
    <w:multiLevelType w:val="hybridMultilevel"/>
    <w:tmpl w:val="B8EA87A0"/>
    <w:lvl w:ilvl="0" w:tplc="87FC3630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E4BDA"/>
    <w:multiLevelType w:val="hybridMultilevel"/>
    <w:tmpl w:val="77069D5A"/>
    <w:lvl w:ilvl="0" w:tplc="87FC3630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95C65"/>
    <w:multiLevelType w:val="multilevel"/>
    <w:tmpl w:val="D196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E4"/>
    <w:rsid w:val="000331E4"/>
    <w:rsid w:val="00937466"/>
    <w:rsid w:val="009F0874"/>
    <w:rsid w:val="00C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6963"/>
  <w15:chartTrackingRefBased/>
  <w15:docId w15:val="{ABBAFA40-4353-425A-B22D-F2A6D439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87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F087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F08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1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jemplos.co/15-ejemplos-de-redes-lan-man-y-wa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2020-06-23T18:24:00Z</dcterms:created>
  <dcterms:modified xsi:type="dcterms:W3CDTF">2020-06-23T18:40:00Z</dcterms:modified>
</cp:coreProperties>
</file>