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DA58D7" w14:textId="2BD0D328" w:rsidR="00D547A2" w:rsidRDefault="00D547A2">
      <w:pPr>
        <w:rPr>
          <w:color w:val="4472C4" w:themeColor="accent1"/>
          <w:sz w:val="32"/>
          <w:szCs w:val="32"/>
        </w:rPr>
      </w:pPr>
      <w:r w:rsidRPr="00D547A2">
        <w:rPr>
          <w:rFonts w:ascii="Times New Roman" w:hAnsi="Times New Roman" w:cs="Times New Roman"/>
          <w:noProof/>
          <w:color w:val="4472C4" w:themeColor="accent1"/>
          <w:sz w:val="36"/>
          <w:szCs w:val="36"/>
          <w:lang w:eastAsia="es-EC"/>
        </w:rPr>
        <mc:AlternateContent>
          <mc:Choice Requires="wps">
            <w:drawing>
              <wp:anchor distT="45720" distB="45720" distL="114300" distR="114300" simplePos="0" relativeHeight="251659264" behindDoc="0" locked="0" layoutInCell="1" allowOverlap="1" wp14:anchorId="6D7629E3" wp14:editId="24BED8EE">
                <wp:simplePos x="0" y="0"/>
                <wp:positionH relativeFrom="column">
                  <wp:posOffset>-234950</wp:posOffset>
                </wp:positionH>
                <wp:positionV relativeFrom="paragraph">
                  <wp:posOffset>-624412</wp:posOffset>
                </wp:positionV>
                <wp:extent cx="6096000" cy="465455"/>
                <wp:effectExtent l="0" t="0" r="0" b="0"/>
                <wp:wrapNone/>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65455"/>
                        </a:xfrm>
                        <a:prstGeom prst="rect">
                          <a:avLst/>
                        </a:prstGeom>
                        <a:noFill/>
                        <a:ln w="9525">
                          <a:noFill/>
                          <a:miter lim="800000"/>
                          <a:headEnd/>
                          <a:tailEnd/>
                        </a:ln>
                      </wps:spPr>
                      <wps:txbx>
                        <w:txbxContent>
                          <w:p w14:paraId="6931D356" w14:textId="77777777" w:rsidR="00D547A2" w:rsidRDefault="00D547A2" w:rsidP="00D547A2">
                            <w:pPr>
                              <w:jc w:val="center"/>
                              <w:rPr>
                                <w:rFonts w:ascii="BubbleGum" w:hAnsi="BubbleGum"/>
                                <w:sz w:val="40"/>
                                <w:szCs w:val="40"/>
                                <w:lang w:val="es-MX"/>
                              </w:rPr>
                            </w:pPr>
                            <w:r>
                              <w:rPr>
                                <w:rFonts w:ascii="BubbleGum" w:hAnsi="BubbleGum"/>
                                <w:sz w:val="40"/>
                                <w:szCs w:val="40"/>
                                <w:lang w:val="es-MX"/>
                              </w:rPr>
                              <w:t>Unidad Educativa Fiscal Vicente Rocafuerte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7629E3" id="_x0000_t202" coordsize="21600,21600" o:spt="202" path="m,l,21600r21600,l21600,xe">
                <v:stroke joinstyle="miter"/>
                <v:path gradientshapeok="t" o:connecttype="rect"/>
              </v:shapetype>
              <v:shape id="Cuadro de texto 217" o:spid="_x0000_s1026" type="#_x0000_t202" style="position:absolute;margin-left:-18.5pt;margin-top:-49.15pt;width:480pt;height:36.6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xEIEgIAAP0DAAAOAAAAZHJzL2Uyb0RvYy54bWysU8GO2yAQvVfqPyDujZ0ozm6sOKtttqkq&#10;bbeVtv0AAjhGBYYCiZ1+fQeczUbtreoFDQzzZt7jsbobjCZH6YMC29DppKREWg5C2X1Dv3/bvrul&#10;JERmBdNgZUNPMtC79ds3q97VcgYdaCE9QRAb6t41tIvR1UUReCcNCxNw0mKyBW9YxK3fF8KzHtGN&#10;LmZluSh68MJ54DIEPH0Yk3Sd8dtW8vilbYOMRDcUZ4t59XndpbVYr1i998x1ip/HYP8whWHKYtML&#10;1AOLjBy8+gvKKO4hQBsnHEwBbau4zByQzbT8g81zx5zMXFCc4C4yhf8Hy5+OXz1RoqGz6Q0llhl8&#10;pM2BCQ9ESBLlEIGkFArVu1Dj/WeHFXF4DwM+eCYd3CPwH4FY2HTM7uW999B3kgkcdJoqi6vSESck&#10;kF3/GQT2Y4cIGWhovUkqoi4E0fHBTpdHwkkIx8NFuVyUJaY45uaLal5VuQWrX6qdD/GjBENS0FCP&#10;Jsjo7PgYYpqG1S9XUjMLW6V1NoK2pG/osppVueAqY1REn2plGnqL3bF/LkgkP1iR48iUHmNsoO2Z&#10;dSI6Uo7DbsCLSYodiBPy9zD6Ef8PBh34X5T06MWGhp8H5iUl+pNFDZfT+TyZN2/m1c0MN/46s7vO&#10;MMsRqqGRkjHcxGz4xDW4e9R6q7IMr5OcZ0WPZXXO/yGZ+Hqfb73+2vVvAAAA//8DAFBLAwQUAAYA&#10;CAAAACEAxP2iA98AAAALAQAADwAAAGRycy9kb3ducmV2LnhtbEyPwU7DMBBE70j8g7VI3FqbRNA2&#10;jVNVqC1HoESc3dhNIuK1Zbtp+HuWE9x2Z0ezb8rNZAc2mhB7hxIe5gKYwcbpHlsJ9cd+tgQWk0Kt&#10;BodGwreJsKlub0pVaHfFdzMeU8soBGOhJHQp+YLz2HTGqjh33iDdzi5YlWgNLddBXSncDjwT4olb&#10;1SN96JQ3z51pvo4XK8Enf1i8hNe37W4/ivrzUGd9u5Py/m7aroElM6U/M/ziEzpUxHRyF9SRDRJm&#10;+YK6JBpWyxwYOVZZTsqJlOxRAK9K/r9D9QMAAP//AwBQSwECLQAUAAYACAAAACEAtoM4kv4AAADh&#10;AQAAEwAAAAAAAAAAAAAAAAAAAAAAW0NvbnRlbnRfVHlwZXNdLnhtbFBLAQItABQABgAIAAAAIQA4&#10;/SH/1gAAAJQBAAALAAAAAAAAAAAAAAAAAC8BAABfcmVscy8ucmVsc1BLAQItABQABgAIAAAAIQDc&#10;5xEIEgIAAP0DAAAOAAAAAAAAAAAAAAAAAC4CAABkcnMvZTJvRG9jLnhtbFBLAQItABQABgAIAAAA&#10;IQDE/aID3wAAAAsBAAAPAAAAAAAAAAAAAAAAAGwEAABkcnMvZG93bnJldi54bWxQSwUGAAAAAAQA&#10;BADzAAAAeAUAAAAA&#10;" filled="f" stroked="f">
                <v:textbox style="mso-fit-shape-to-text:t">
                  <w:txbxContent>
                    <w:p w14:paraId="6931D356" w14:textId="77777777" w:rsidR="00D547A2" w:rsidRDefault="00D547A2" w:rsidP="00D547A2">
                      <w:pPr>
                        <w:jc w:val="center"/>
                        <w:rPr>
                          <w:rFonts w:ascii="BubbleGum" w:hAnsi="BubbleGum"/>
                          <w:sz w:val="40"/>
                          <w:szCs w:val="40"/>
                          <w:lang w:val="es-MX"/>
                        </w:rPr>
                      </w:pPr>
                      <w:r>
                        <w:rPr>
                          <w:rFonts w:ascii="BubbleGum" w:hAnsi="BubbleGum"/>
                          <w:sz w:val="40"/>
                          <w:szCs w:val="40"/>
                          <w:lang w:val="es-MX"/>
                        </w:rPr>
                        <w:t>Unidad Educativa Fiscal Vicente Rocafuerte</w:t>
                      </w:r>
                    </w:p>
                  </w:txbxContent>
                </v:textbox>
              </v:shape>
            </w:pict>
          </mc:Fallback>
        </mc:AlternateContent>
      </w:r>
      <w:r w:rsidRPr="00D547A2">
        <w:rPr>
          <w:color w:val="4472C4" w:themeColor="accent1"/>
          <w:sz w:val="32"/>
          <w:szCs w:val="32"/>
        </w:rPr>
        <w:t>Investiga y escribe las marcas de placa base que existen.</w:t>
      </w:r>
    </w:p>
    <w:p w14:paraId="33F97B08" w14:textId="77777777" w:rsidR="00D547A2" w:rsidRPr="00D547A2" w:rsidRDefault="00D547A2" w:rsidP="00D547A2">
      <w:pPr>
        <w:pStyle w:val="NormalWeb"/>
        <w:shd w:val="clear" w:color="auto" w:fill="FFFFFF"/>
        <w:spacing w:before="0" w:beforeAutospacing="0" w:after="120" w:afterAutospacing="0" w:line="360" w:lineRule="atLeast"/>
        <w:rPr>
          <w:rFonts w:ascii="Helvetica" w:hAnsi="Helvetica" w:cs="Helvetica"/>
          <w:color w:val="000000"/>
        </w:rPr>
      </w:pPr>
      <w:r w:rsidRPr="00D547A2">
        <w:rPr>
          <w:rFonts w:ascii="Helvetica" w:hAnsi="Helvetica" w:cs="Helvetica"/>
          <w:color w:val="000000"/>
        </w:rPr>
        <w:t>Los </w:t>
      </w:r>
      <w:r w:rsidRPr="00D547A2">
        <w:rPr>
          <w:rStyle w:val="Textoennegrita"/>
          <w:rFonts w:ascii="Helvetica" w:hAnsi="Helvetica" w:cs="Helvetica"/>
          <w:color w:val="000000"/>
        </w:rPr>
        <w:t>fabricantes</w:t>
      </w:r>
      <w:r w:rsidRPr="00D547A2">
        <w:rPr>
          <w:rFonts w:ascii="Helvetica" w:hAnsi="Helvetica" w:cs="Helvetica"/>
          <w:color w:val="000000"/>
        </w:rPr>
        <w:t> de </w:t>
      </w:r>
      <w:r w:rsidRPr="00D547A2">
        <w:rPr>
          <w:rStyle w:val="Textoennegrita"/>
          <w:rFonts w:ascii="Helvetica" w:hAnsi="Helvetica" w:cs="Helvetica"/>
          <w:color w:val="000000"/>
        </w:rPr>
        <w:t>placa base</w:t>
      </w:r>
      <w:r w:rsidRPr="00D547A2">
        <w:rPr>
          <w:rFonts w:ascii="Helvetica" w:hAnsi="Helvetica" w:cs="Helvetica"/>
          <w:color w:val="000000"/>
        </w:rPr>
        <w:t> que existen actualmente en el </w:t>
      </w:r>
      <w:r w:rsidRPr="00D547A2">
        <w:rPr>
          <w:rStyle w:val="Textoennegrita"/>
          <w:rFonts w:ascii="Helvetica" w:hAnsi="Helvetica" w:cs="Helvetica"/>
          <w:color w:val="000000"/>
        </w:rPr>
        <w:t>mercado </w:t>
      </w:r>
      <w:r w:rsidRPr="00D547A2">
        <w:rPr>
          <w:rFonts w:ascii="Helvetica" w:hAnsi="Helvetica" w:cs="Helvetica"/>
          <w:color w:val="000000"/>
        </w:rPr>
        <w:t>son:</w:t>
      </w:r>
    </w:p>
    <w:p w14:paraId="04F1A785" w14:textId="08346B90" w:rsidR="00D547A2" w:rsidRPr="00D547A2" w:rsidRDefault="00D547A2" w:rsidP="00D547A2">
      <w:pPr>
        <w:pStyle w:val="NormalWeb"/>
        <w:shd w:val="clear" w:color="auto" w:fill="FFFFFF"/>
        <w:spacing w:before="0" w:beforeAutospacing="0" w:after="120" w:afterAutospacing="0" w:line="360" w:lineRule="atLeast"/>
        <w:rPr>
          <w:rFonts w:ascii="Helvetica" w:hAnsi="Helvetica" w:cs="Helvetica"/>
          <w:color w:val="000000"/>
        </w:rPr>
      </w:pPr>
      <w:r w:rsidRPr="00D547A2">
        <w:rPr>
          <w:rFonts w:ascii="Helvetica" w:hAnsi="Helvetica" w:cs="Helvetica"/>
          <w:color w:val="000000"/>
        </w:rPr>
        <w:t xml:space="preserve">Lenovo, Intel, ASUS, </w:t>
      </w:r>
      <w:proofErr w:type="spellStart"/>
      <w:r w:rsidRPr="00D547A2">
        <w:rPr>
          <w:rFonts w:ascii="Helvetica" w:hAnsi="Helvetica" w:cs="Helvetica"/>
          <w:color w:val="000000"/>
        </w:rPr>
        <w:t>AsRock</w:t>
      </w:r>
      <w:proofErr w:type="spellEnd"/>
      <w:r w:rsidRPr="00D547A2">
        <w:rPr>
          <w:rFonts w:ascii="Helvetica" w:hAnsi="Helvetica" w:cs="Helvetica"/>
          <w:color w:val="000000"/>
        </w:rPr>
        <w:t xml:space="preserve">, </w:t>
      </w:r>
      <w:proofErr w:type="spellStart"/>
      <w:r w:rsidRPr="00D547A2">
        <w:rPr>
          <w:rFonts w:ascii="Helvetica" w:hAnsi="Helvetica" w:cs="Helvetica"/>
          <w:color w:val="000000"/>
        </w:rPr>
        <w:t>Biostar</w:t>
      </w:r>
      <w:proofErr w:type="spellEnd"/>
      <w:r w:rsidRPr="00D547A2">
        <w:rPr>
          <w:rFonts w:ascii="Helvetica" w:hAnsi="Helvetica" w:cs="Helvetica"/>
          <w:color w:val="000000"/>
        </w:rPr>
        <w:t xml:space="preserve">, </w:t>
      </w:r>
      <w:proofErr w:type="spellStart"/>
      <w:r w:rsidRPr="00D547A2">
        <w:rPr>
          <w:rFonts w:ascii="Helvetica" w:hAnsi="Helvetica" w:cs="Helvetica"/>
          <w:color w:val="000000"/>
        </w:rPr>
        <w:t>Chaintech</w:t>
      </w:r>
      <w:proofErr w:type="spellEnd"/>
      <w:r w:rsidRPr="00D547A2">
        <w:rPr>
          <w:rFonts w:ascii="Helvetica" w:hAnsi="Helvetica" w:cs="Helvetica"/>
          <w:color w:val="000000"/>
        </w:rPr>
        <w:t xml:space="preserve">, Dell, </w:t>
      </w:r>
      <w:proofErr w:type="spellStart"/>
      <w:r w:rsidRPr="00D547A2">
        <w:rPr>
          <w:rFonts w:ascii="Helvetica" w:hAnsi="Helvetica" w:cs="Helvetica"/>
          <w:color w:val="000000"/>
        </w:rPr>
        <w:t>EliteGroup</w:t>
      </w:r>
      <w:proofErr w:type="spellEnd"/>
      <w:r w:rsidRPr="00D547A2">
        <w:rPr>
          <w:rFonts w:ascii="Helvetica" w:hAnsi="Helvetica" w:cs="Helvetica"/>
          <w:color w:val="000000"/>
        </w:rPr>
        <w:t>, FIC por </w:t>
      </w:r>
      <w:r w:rsidRPr="00D547A2">
        <w:rPr>
          <w:rStyle w:val="Textoennegrita"/>
          <w:rFonts w:ascii="Helvetica" w:hAnsi="Helvetica" w:cs="Helvetica"/>
          <w:color w:val="000000"/>
        </w:rPr>
        <w:t>nombrar </w:t>
      </w:r>
      <w:r w:rsidRPr="00D547A2">
        <w:rPr>
          <w:rFonts w:ascii="Helvetica" w:hAnsi="Helvetica" w:cs="Helvetica"/>
          <w:color w:val="000000"/>
        </w:rPr>
        <w:t>algunas de las más conocidas.</w:t>
      </w:r>
    </w:p>
    <w:p w14:paraId="45B442FA" w14:textId="2D4BD3C9" w:rsidR="00D547A2" w:rsidRPr="00D547A2" w:rsidRDefault="00D547A2" w:rsidP="00D547A2">
      <w:pPr>
        <w:pStyle w:val="NormalWeb"/>
        <w:shd w:val="clear" w:color="auto" w:fill="FFFFFF"/>
        <w:spacing w:before="0" w:beforeAutospacing="0" w:after="120" w:afterAutospacing="0" w:line="360" w:lineRule="atLeast"/>
        <w:rPr>
          <w:rFonts w:ascii="Helvetica" w:hAnsi="Helvetica" w:cs="Helvetica"/>
          <w:color w:val="000000"/>
        </w:rPr>
      </w:pPr>
      <w:r w:rsidRPr="00D547A2">
        <w:rPr>
          <w:rFonts w:ascii="Helvetica" w:hAnsi="Helvetica" w:cs="Helvetica"/>
          <w:color w:val="000000"/>
        </w:rPr>
        <w:t xml:space="preserve">Sin </w:t>
      </w:r>
      <w:r w:rsidRPr="00D547A2">
        <w:rPr>
          <w:rFonts w:ascii="Helvetica" w:hAnsi="Helvetica" w:cs="Helvetica"/>
          <w:color w:val="000000"/>
        </w:rPr>
        <w:t>embargo,</w:t>
      </w:r>
      <w:r w:rsidRPr="00D547A2">
        <w:rPr>
          <w:rFonts w:ascii="Helvetica" w:hAnsi="Helvetica" w:cs="Helvetica"/>
          <w:color w:val="000000"/>
        </w:rPr>
        <w:t xml:space="preserve"> en el </w:t>
      </w:r>
      <w:r w:rsidRPr="00D547A2">
        <w:rPr>
          <w:rStyle w:val="Textoennegrita"/>
          <w:rFonts w:ascii="Helvetica" w:hAnsi="Helvetica" w:cs="Helvetica"/>
          <w:color w:val="000000"/>
        </w:rPr>
        <w:t>mercado existen</w:t>
      </w:r>
      <w:r w:rsidRPr="00D547A2">
        <w:rPr>
          <w:rFonts w:ascii="Helvetica" w:hAnsi="Helvetica" w:cs="Helvetica"/>
          <w:color w:val="000000"/>
        </w:rPr>
        <w:t> gran cantidad </w:t>
      </w:r>
      <w:r w:rsidRPr="00D547A2">
        <w:rPr>
          <w:rStyle w:val="Textoennegrita"/>
          <w:rFonts w:ascii="Helvetica" w:hAnsi="Helvetica" w:cs="Helvetica"/>
          <w:color w:val="000000"/>
        </w:rPr>
        <w:t>fabricantes </w:t>
      </w:r>
      <w:r w:rsidRPr="00D547A2">
        <w:rPr>
          <w:rFonts w:ascii="Helvetica" w:hAnsi="Helvetica" w:cs="Helvetica"/>
          <w:color w:val="000000"/>
        </w:rPr>
        <w:t>de </w:t>
      </w:r>
      <w:r w:rsidRPr="00D547A2">
        <w:rPr>
          <w:rStyle w:val="Textoennegrita"/>
          <w:rFonts w:ascii="Helvetica" w:hAnsi="Helvetica" w:cs="Helvetica"/>
          <w:color w:val="000000"/>
        </w:rPr>
        <w:t>placas base</w:t>
      </w:r>
      <w:r w:rsidRPr="00D547A2">
        <w:rPr>
          <w:rFonts w:ascii="Helvetica" w:hAnsi="Helvetica" w:cs="Helvetica"/>
          <w:color w:val="000000"/>
        </w:rPr>
        <w:t xml:space="preserve"> algunas muy conocidas y otras no tanto, se dividen en </w:t>
      </w:r>
      <w:proofErr w:type="spellStart"/>
      <w:r w:rsidRPr="00D547A2">
        <w:rPr>
          <w:rFonts w:ascii="Helvetica" w:hAnsi="Helvetica" w:cs="Helvetica"/>
          <w:color w:val="000000"/>
        </w:rPr>
        <w:t>compañias</w:t>
      </w:r>
      <w:proofErr w:type="spellEnd"/>
      <w:r w:rsidRPr="00D547A2">
        <w:rPr>
          <w:rFonts w:ascii="Helvetica" w:hAnsi="Helvetica" w:cs="Helvetica"/>
          <w:color w:val="000000"/>
        </w:rPr>
        <w:t> </w:t>
      </w:r>
      <w:r w:rsidRPr="00D547A2">
        <w:rPr>
          <w:rStyle w:val="Textoennegrita"/>
          <w:rFonts w:ascii="Helvetica" w:hAnsi="Helvetica" w:cs="Helvetica"/>
          <w:color w:val="000000"/>
        </w:rPr>
        <w:t>ensambladoras y diseñadoras</w:t>
      </w:r>
      <w:r w:rsidRPr="00D547A2">
        <w:rPr>
          <w:rFonts w:ascii="Helvetica" w:hAnsi="Helvetica" w:cs="Helvetica"/>
          <w:color w:val="000000"/>
        </w:rPr>
        <w:t>, las primeras se encargan de </w:t>
      </w:r>
      <w:r w:rsidRPr="00D547A2">
        <w:rPr>
          <w:rStyle w:val="Textoennegrita"/>
          <w:rFonts w:ascii="Helvetica" w:hAnsi="Helvetica" w:cs="Helvetica"/>
          <w:color w:val="000000"/>
        </w:rPr>
        <w:t>ensamblar </w:t>
      </w:r>
      <w:r w:rsidRPr="00D547A2">
        <w:rPr>
          <w:rFonts w:ascii="Helvetica" w:hAnsi="Helvetica" w:cs="Helvetica"/>
          <w:color w:val="000000"/>
        </w:rPr>
        <w:t>todos los </w:t>
      </w:r>
      <w:r w:rsidRPr="00D547A2">
        <w:rPr>
          <w:rStyle w:val="Textoennegrita"/>
          <w:rFonts w:ascii="Helvetica" w:hAnsi="Helvetica" w:cs="Helvetica"/>
          <w:color w:val="000000"/>
        </w:rPr>
        <w:t>componentes </w:t>
      </w:r>
      <w:r w:rsidRPr="00D547A2">
        <w:rPr>
          <w:rFonts w:ascii="Helvetica" w:hAnsi="Helvetica" w:cs="Helvetica"/>
          <w:color w:val="000000"/>
        </w:rPr>
        <w:t>de la placa base que crean las </w:t>
      </w:r>
      <w:r w:rsidRPr="00D547A2">
        <w:rPr>
          <w:rStyle w:val="Textoennegrita"/>
          <w:rFonts w:ascii="Helvetica" w:hAnsi="Helvetica" w:cs="Helvetica"/>
          <w:color w:val="000000"/>
        </w:rPr>
        <w:t>compañías diseñadoras</w:t>
      </w:r>
      <w:r w:rsidRPr="00D547A2">
        <w:rPr>
          <w:rFonts w:ascii="Helvetica" w:hAnsi="Helvetica" w:cs="Helvetica"/>
          <w:color w:val="000000"/>
        </w:rPr>
        <w:t>.</w:t>
      </w:r>
    </w:p>
    <w:p w14:paraId="2F7A4A5C" w14:textId="34E1638C" w:rsidR="00D547A2" w:rsidRPr="00D547A2" w:rsidRDefault="00D547A2" w:rsidP="00D547A2">
      <w:pPr>
        <w:pStyle w:val="NormalWeb"/>
        <w:shd w:val="clear" w:color="auto" w:fill="FFFFFF"/>
        <w:spacing w:before="0" w:beforeAutospacing="0" w:after="120" w:afterAutospacing="0" w:line="360" w:lineRule="atLeast"/>
        <w:rPr>
          <w:rFonts w:ascii="Helvetica" w:hAnsi="Helvetica" w:cs="Helvetica"/>
          <w:color w:val="000000"/>
        </w:rPr>
      </w:pPr>
      <w:r w:rsidRPr="00D547A2">
        <w:rPr>
          <w:rFonts w:ascii="Helvetica" w:hAnsi="Helvetica" w:cs="Helvetica"/>
          <w:color w:val="000000"/>
        </w:rPr>
        <w:t>Los </w:t>
      </w:r>
      <w:r w:rsidRPr="00D547A2">
        <w:rPr>
          <w:rStyle w:val="Textoennegrita"/>
          <w:rFonts w:ascii="Helvetica" w:hAnsi="Helvetica" w:cs="Helvetica"/>
          <w:color w:val="000000"/>
        </w:rPr>
        <w:t>países </w:t>
      </w:r>
      <w:r w:rsidRPr="00D547A2">
        <w:rPr>
          <w:rFonts w:ascii="Helvetica" w:hAnsi="Helvetica" w:cs="Helvetica"/>
          <w:color w:val="000000"/>
        </w:rPr>
        <w:t xml:space="preserve">que lideran este mercado son: China, </w:t>
      </w:r>
      <w:proofErr w:type="spellStart"/>
      <w:r w:rsidRPr="00D547A2">
        <w:rPr>
          <w:rFonts w:ascii="Helvetica" w:hAnsi="Helvetica" w:cs="Helvetica"/>
          <w:color w:val="000000"/>
        </w:rPr>
        <w:t>Taiwan</w:t>
      </w:r>
      <w:proofErr w:type="spellEnd"/>
      <w:r w:rsidRPr="00D547A2">
        <w:rPr>
          <w:rFonts w:ascii="Helvetica" w:hAnsi="Helvetica" w:cs="Helvetica"/>
          <w:color w:val="000000"/>
        </w:rPr>
        <w:t>, Estados Unidos.</w:t>
      </w:r>
    </w:p>
    <w:p w14:paraId="01838796" w14:textId="78E163F7" w:rsidR="00D547A2" w:rsidRPr="00D547A2" w:rsidRDefault="00D547A2" w:rsidP="00D547A2">
      <w:pPr>
        <w:pStyle w:val="NormalWeb"/>
        <w:shd w:val="clear" w:color="auto" w:fill="FFFFFF"/>
        <w:spacing w:before="0" w:beforeAutospacing="0" w:after="120" w:afterAutospacing="0" w:line="360" w:lineRule="atLeast"/>
        <w:rPr>
          <w:rFonts w:ascii="Helvetica" w:hAnsi="Helvetica" w:cs="Helvetica"/>
          <w:color w:val="000000"/>
        </w:rPr>
      </w:pPr>
      <w:r w:rsidRPr="00D547A2">
        <w:rPr>
          <w:rFonts w:ascii="Helvetica" w:hAnsi="Helvetica" w:cs="Helvetica"/>
          <w:color w:val="000000"/>
        </w:rPr>
        <w:t>Algunos otros </w:t>
      </w:r>
      <w:r w:rsidRPr="00D547A2">
        <w:rPr>
          <w:rStyle w:val="Textoennegrita"/>
          <w:rFonts w:ascii="Helvetica" w:hAnsi="Helvetica" w:cs="Helvetica"/>
          <w:color w:val="000000"/>
        </w:rPr>
        <w:t>fabricantes</w:t>
      </w:r>
      <w:r w:rsidRPr="00D547A2">
        <w:rPr>
          <w:rFonts w:ascii="Helvetica" w:hAnsi="Helvetica" w:cs="Helvetica"/>
          <w:color w:val="000000"/>
        </w:rPr>
        <w:t xml:space="preserve"> son: </w:t>
      </w:r>
      <w:proofErr w:type="spellStart"/>
      <w:r w:rsidRPr="00D547A2">
        <w:rPr>
          <w:rFonts w:ascii="Helvetica" w:hAnsi="Helvetica" w:cs="Helvetica"/>
          <w:color w:val="000000"/>
        </w:rPr>
        <w:t>Advantech</w:t>
      </w:r>
      <w:proofErr w:type="spellEnd"/>
      <w:r w:rsidRPr="00D547A2">
        <w:rPr>
          <w:rFonts w:ascii="Helvetica" w:hAnsi="Helvetica" w:cs="Helvetica"/>
          <w:color w:val="000000"/>
        </w:rPr>
        <w:t xml:space="preserve">, </w:t>
      </w:r>
      <w:proofErr w:type="spellStart"/>
      <w:r w:rsidRPr="00D547A2">
        <w:rPr>
          <w:rFonts w:ascii="Helvetica" w:hAnsi="Helvetica" w:cs="Helvetica"/>
          <w:color w:val="000000"/>
        </w:rPr>
        <w:t>Tyan</w:t>
      </w:r>
      <w:proofErr w:type="spellEnd"/>
      <w:r w:rsidRPr="00D547A2">
        <w:rPr>
          <w:rFonts w:ascii="Helvetica" w:hAnsi="Helvetica" w:cs="Helvetica"/>
          <w:color w:val="000000"/>
        </w:rPr>
        <w:t xml:space="preserve">, Foxconn, XFX, MSI, Pc Chips, Gigabyte </w:t>
      </w:r>
      <w:proofErr w:type="spellStart"/>
      <w:r w:rsidRPr="00D547A2">
        <w:rPr>
          <w:rFonts w:ascii="Helvetica" w:hAnsi="Helvetica" w:cs="Helvetica"/>
          <w:color w:val="000000"/>
        </w:rPr>
        <w:t>Technology</w:t>
      </w:r>
      <w:proofErr w:type="spellEnd"/>
      <w:r w:rsidRPr="00D547A2">
        <w:rPr>
          <w:rFonts w:ascii="Helvetica" w:hAnsi="Helvetica" w:cs="Helvetica"/>
          <w:color w:val="000000"/>
        </w:rPr>
        <w:t xml:space="preserve">, Super Micro, </w:t>
      </w:r>
      <w:proofErr w:type="spellStart"/>
      <w:r w:rsidRPr="00D547A2">
        <w:rPr>
          <w:rFonts w:ascii="Helvetica" w:hAnsi="Helvetica" w:cs="Helvetica"/>
          <w:color w:val="000000"/>
        </w:rPr>
        <w:t>Tyan</w:t>
      </w:r>
      <w:proofErr w:type="spellEnd"/>
      <w:r w:rsidRPr="00D547A2">
        <w:rPr>
          <w:rFonts w:ascii="Helvetica" w:hAnsi="Helvetica" w:cs="Helvetica"/>
          <w:color w:val="000000"/>
        </w:rPr>
        <w:t>, VIA, XFX, entre otras.</w:t>
      </w:r>
    </w:p>
    <w:p w14:paraId="6C6437D9" w14:textId="14EFD587" w:rsidR="00FE0509" w:rsidRDefault="00FE0509">
      <w:pPr>
        <w:rPr>
          <w:color w:val="4472C4" w:themeColor="accent1"/>
          <w:sz w:val="32"/>
          <w:szCs w:val="32"/>
        </w:rPr>
      </w:pPr>
    </w:p>
    <w:p w14:paraId="07BED2B6" w14:textId="0957AE02" w:rsidR="00D547A2" w:rsidRDefault="00D547A2" w:rsidP="00D547A2">
      <w:pPr>
        <w:rPr>
          <w:rFonts w:ascii="Georgia" w:hAnsi="Georgia"/>
          <w:b/>
          <w:sz w:val="24"/>
          <w:shd w:val="clear" w:color="auto" w:fill="FFFFFF"/>
        </w:rPr>
      </w:pPr>
      <w:proofErr w:type="spellStart"/>
      <w:r w:rsidRPr="00447A94">
        <w:rPr>
          <w:rFonts w:ascii="Georgia" w:hAnsi="Georgia"/>
          <w:b/>
          <w:sz w:val="24"/>
          <w:shd w:val="clear" w:color="auto" w:fill="FFFFFF"/>
        </w:rPr>
        <w:t>Azus</w:t>
      </w:r>
      <w:proofErr w:type="spellEnd"/>
      <w:r>
        <w:rPr>
          <w:rFonts w:ascii="Georgia" w:hAnsi="Georgia"/>
          <w:b/>
          <w:sz w:val="24"/>
          <w:shd w:val="clear" w:color="auto" w:fill="FFFFFF"/>
        </w:rPr>
        <w:t>:</w:t>
      </w:r>
    </w:p>
    <w:p w14:paraId="3EA64996" w14:textId="36543F8F" w:rsidR="00D547A2" w:rsidRDefault="00D547A2" w:rsidP="00D547A2">
      <w:pPr>
        <w:rPr>
          <w:rFonts w:ascii="Georgia" w:hAnsi="Georgia"/>
          <w:b/>
          <w:color w:val="BE0697"/>
          <w:sz w:val="32"/>
        </w:rPr>
      </w:pPr>
      <w:r>
        <w:rPr>
          <w:noProof/>
          <w:lang w:eastAsia="es-ES"/>
        </w:rPr>
        <w:drawing>
          <wp:inline distT="0" distB="0" distL="0" distR="0" wp14:anchorId="5D0997B2" wp14:editId="69C88DEE">
            <wp:extent cx="1548000" cy="1440000"/>
            <wp:effectExtent l="0" t="0" r="0" b="8255"/>
            <wp:docPr id="16" name="Imagen 16" descr="http://3.bp.blogspot.com/-Z-t_HGeFGuU/VkIVk9njjwI/AAAAAAAAAQQ/y10ylkv0DXA/s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3.bp.blogspot.com/-Z-t_HGeFGuU/VkIVk9njjwI/AAAAAAAAAQQ/y10ylkv0DXA/s400/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48000" cy="1440000"/>
                    </a:xfrm>
                    <a:prstGeom prst="rect">
                      <a:avLst/>
                    </a:prstGeom>
                    <a:noFill/>
                    <a:ln>
                      <a:noFill/>
                    </a:ln>
                  </pic:spPr>
                </pic:pic>
              </a:graphicData>
            </a:graphic>
          </wp:inline>
        </w:drawing>
      </w:r>
    </w:p>
    <w:p w14:paraId="0C61E58C" w14:textId="3DC4E342" w:rsidR="00D547A2" w:rsidRDefault="00D547A2" w:rsidP="00D547A2">
      <w:pPr>
        <w:rPr>
          <w:rFonts w:ascii="Georgia" w:hAnsi="Georgia"/>
          <w:b/>
          <w:sz w:val="24"/>
          <w:lang w:eastAsia="es-ES"/>
        </w:rPr>
      </w:pPr>
      <w:r w:rsidRPr="00EC197B">
        <w:rPr>
          <w:rFonts w:ascii="Georgia" w:hAnsi="Georgia"/>
          <w:b/>
          <w:sz w:val="24"/>
          <w:lang w:eastAsia="es-ES"/>
        </w:rPr>
        <w:t>Micro-</w:t>
      </w:r>
      <w:proofErr w:type="spellStart"/>
      <w:r w:rsidRPr="00EC197B">
        <w:rPr>
          <w:rFonts w:ascii="Georgia" w:hAnsi="Georgia"/>
          <w:b/>
          <w:sz w:val="24"/>
          <w:lang w:eastAsia="es-ES"/>
        </w:rPr>
        <w:t>Star</w:t>
      </w:r>
      <w:proofErr w:type="spellEnd"/>
      <w:r w:rsidRPr="00EC197B">
        <w:rPr>
          <w:rFonts w:ascii="Georgia" w:hAnsi="Georgia"/>
          <w:b/>
          <w:sz w:val="24"/>
          <w:lang w:eastAsia="es-ES"/>
        </w:rPr>
        <w:t> International</w:t>
      </w:r>
    </w:p>
    <w:p w14:paraId="22AFEE79" w14:textId="08F75426" w:rsidR="00D547A2" w:rsidRDefault="00D547A2" w:rsidP="00D547A2">
      <w:pPr>
        <w:rPr>
          <w:rFonts w:ascii="Georgia" w:hAnsi="Georgia"/>
          <w:b/>
          <w:color w:val="5E5E5E"/>
          <w:sz w:val="24"/>
          <w:szCs w:val="23"/>
          <w:lang w:eastAsia="es-ES"/>
        </w:rPr>
      </w:pPr>
      <w:r>
        <w:rPr>
          <w:noProof/>
          <w:lang w:eastAsia="es-ES"/>
        </w:rPr>
        <w:drawing>
          <wp:inline distT="0" distB="0" distL="0" distR="0" wp14:anchorId="24BAD17D" wp14:editId="4C5E48A1">
            <wp:extent cx="2563200" cy="1440000"/>
            <wp:effectExtent l="0" t="0" r="8890" b="8255"/>
            <wp:docPr id="17" name="Imagen 17" descr="http://1.bp.blogspot.com/-O7zgslEnrLI/VkIW0ALlsLI/AAAAAAAAAQc/FOf1kAPP7wA/s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1.bp.blogspot.com/-O7zgslEnrLI/VkIW0ALlsLI/AAAAAAAAAQc/FOf1kAPP7wA/s40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63200" cy="1440000"/>
                    </a:xfrm>
                    <a:prstGeom prst="rect">
                      <a:avLst/>
                    </a:prstGeom>
                    <a:noFill/>
                    <a:ln>
                      <a:noFill/>
                    </a:ln>
                  </pic:spPr>
                </pic:pic>
              </a:graphicData>
            </a:graphic>
          </wp:inline>
        </w:drawing>
      </w:r>
    </w:p>
    <w:p w14:paraId="525C5DCA" w14:textId="2DCA6758" w:rsidR="00D547A2" w:rsidRDefault="00D547A2" w:rsidP="00D547A2">
      <w:pPr>
        <w:rPr>
          <w:rFonts w:ascii="Georgia" w:hAnsi="Georgia"/>
          <w:b/>
          <w:sz w:val="24"/>
          <w:shd w:val="clear" w:color="auto" w:fill="FFFFFF"/>
        </w:rPr>
      </w:pPr>
      <w:r w:rsidRPr="00EC197B">
        <w:rPr>
          <w:rFonts w:ascii="Georgia" w:hAnsi="Georgia"/>
          <w:b/>
          <w:sz w:val="24"/>
          <w:shd w:val="clear" w:color="auto" w:fill="FFFFFF"/>
        </w:rPr>
        <w:t>Gigabyte </w:t>
      </w:r>
      <w:proofErr w:type="spellStart"/>
      <w:r w:rsidRPr="00EC197B">
        <w:rPr>
          <w:rFonts w:ascii="Georgia" w:hAnsi="Georgia"/>
          <w:b/>
          <w:sz w:val="24"/>
          <w:shd w:val="clear" w:color="auto" w:fill="FFFFFF"/>
        </w:rPr>
        <w:t>Technology</w:t>
      </w:r>
      <w:proofErr w:type="spellEnd"/>
    </w:p>
    <w:p w14:paraId="3C86F350" w14:textId="1363F546" w:rsidR="00D547A2" w:rsidRPr="00EC197B" w:rsidRDefault="00D547A2" w:rsidP="00D547A2">
      <w:pPr>
        <w:rPr>
          <w:rFonts w:ascii="Georgia" w:hAnsi="Georgia"/>
          <w:b/>
          <w:color w:val="5E5E5E"/>
          <w:sz w:val="28"/>
          <w:szCs w:val="23"/>
          <w:lang w:eastAsia="es-ES"/>
        </w:rPr>
      </w:pPr>
      <w:r>
        <w:rPr>
          <w:noProof/>
          <w:lang w:eastAsia="es-ES"/>
        </w:rPr>
        <w:drawing>
          <wp:anchor distT="0" distB="0" distL="114300" distR="114300" simplePos="0" relativeHeight="251661312" behindDoc="0" locked="0" layoutInCell="1" allowOverlap="1" wp14:anchorId="544D2997" wp14:editId="1BF6A6C4">
            <wp:simplePos x="0" y="0"/>
            <wp:positionH relativeFrom="column">
              <wp:posOffset>-55245</wp:posOffset>
            </wp:positionH>
            <wp:positionV relativeFrom="paragraph">
              <wp:posOffset>107315</wp:posOffset>
            </wp:positionV>
            <wp:extent cx="2616835" cy="1439545"/>
            <wp:effectExtent l="0" t="0" r="0" b="8255"/>
            <wp:wrapNone/>
            <wp:docPr id="18" name="Imagen 18" descr="http://3.bp.blogspot.com/-U4WTozKLEbU/VkIXjcxBanI/AAAAAAAAAQk/t_G472tHj7w/s4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3.bp.blogspot.com/-U4WTozKLEbU/VkIXjcxBanI/AAAAAAAAAQk/t_G472tHj7w/s400/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16835" cy="1439545"/>
                    </a:xfrm>
                    <a:prstGeom prst="rect">
                      <a:avLst/>
                    </a:prstGeom>
                    <a:noFill/>
                    <a:ln>
                      <a:noFill/>
                    </a:ln>
                  </pic:spPr>
                </pic:pic>
              </a:graphicData>
            </a:graphic>
          </wp:anchor>
        </w:drawing>
      </w:r>
    </w:p>
    <w:p w14:paraId="168024FE" w14:textId="77777777" w:rsidR="00D547A2" w:rsidRDefault="00D547A2" w:rsidP="00D547A2">
      <w:pPr>
        <w:rPr>
          <w:rFonts w:ascii="Georgia" w:hAnsi="Georgia"/>
          <w:b/>
          <w:sz w:val="24"/>
          <w:shd w:val="clear" w:color="auto" w:fill="FFFFFF"/>
        </w:rPr>
      </w:pPr>
    </w:p>
    <w:p w14:paraId="2A6E67E0" w14:textId="77777777" w:rsidR="00D547A2" w:rsidRDefault="00D547A2" w:rsidP="00D547A2">
      <w:pPr>
        <w:rPr>
          <w:rFonts w:ascii="Georgia" w:hAnsi="Georgia"/>
          <w:b/>
          <w:sz w:val="24"/>
          <w:shd w:val="clear" w:color="auto" w:fill="FFFFFF"/>
        </w:rPr>
      </w:pPr>
    </w:p>
    <w:p w14:paraId="08858510" w14:textId="77777777" w:rsidR="00D547A2" w:rsidRDefault="00D547A2" w:rsidP="00D547A2">
      <w:pPr>
        <w:rPr>
          <w:rFonts w:ascii="Georgia" w:hAnsi="Georgia"/>
          <w:b/>
          <w:sz w:val="24"/>
          <w:shd w:val="clear" w:color="auto" w:fill="FFFFFF"/>
        </w:rPr>
      </w:pPr>
    </w:p>
    <w:p w14:paraId="2031113E" w14:textId="6893C8A6" w:rsidR="00D547A2" w:rsidRDefault="00D547A2" w:rsidP="00D547A2">
      <w:pPr>
        <w:rPr>
          <w:rFonts w:ascii="Georgia" w:hAnsi="Georgia"/>
          <w:b/>
          <w:sz w:val="24"/>
          <w:shd w:val="clear" w:color="auto" w:fill="FFFFFF"/>
        </w:rPr>
      </w:pPr>
      <w:r w:rsidRPr="00EC197B">
        <w:rPr>
          <w:rFonts w:ascii="Georgia" w:hAnsi="Georgia"/>
          <w:b/>
          <w:sz w:val="24"/>
          <w:shd w:val="clear" w:color="auto" w:fill="FFFFFF"/>
        </w:rPr>
        <w:lastRenderedPageBreak/>
        <w:t>VIA Technologies</w:t>
      </w:r>
    </w:p>
    <w:p w14:paraId="156F2E73" w14:textId="77777777" w:rsidR="00D547A2" w:rsidRDefault="00D547A2" w:rsidP="00D547A2">
      <w:pPr>
        <w:rPr>
          <w:rFonts w:ascii="Georgia" w:hAnsi="Georgia"/>
          <w:b/>
          <w:color w:val="BE0697"/>
          <w:sz w:val="36"/>
        </w:rPr>
      </w:pPr>
      <w:r>
        <w:rPr>
          <w:noProof/>
          <w:lang w:eastAsia="es-ES"/>
        </w:rPr>
        <w:drawing>
          <wp:inline distT="0" distB="0" distL="0" distR="0" wp14:anchorId="7A9F1A38" wp14:editId="44BDD99E">
            <wp:extent cx="2577600" cy="1440000"/>
            <wp:effectExtent l="0" t="0" r="0" b="8255"/>
            <wp:docPr id="19" name="Imagen 19" descr="http://3.bp.blogspot.com/-fZ5j3mb_IIA/VkIYGsRFT9I/AAAAAAAAAQs/h1QRXe5GCs8/s4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3.bp.blogspot.com/-fZ5j3mb_IIA/VkIYGsRFT9I/AAAAAAAAAQs/h1QRXe5GCs8/s400/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7600" cy="1440000"/>
                    </a:xfrm>
                    <a:prstGeom prst="rect">
                      <a:avLst/>
                    </a:prstGeom>
                    <a:noFill/>
                    <a:ln>
                      <a:noFill/>
                    </a:ln>
                  </pic:spPr>
                </pic:pic>
              </a:graphicData>
            </a:graphic>
          </wp:inline>
        </w:drawing>
      </w:r>
    </w:p>
    <w:p w14:paraId="6555AAB9" w14:textId="77777777" w:rsidR="00D547A2" w:rsidRDefault="00D547A2" w:rsidP="00D547A2">
      <w:pPr>
        <w:rPr>
          <w:rFonts w:ascii="Georgia" w:hAnsi="Georgia"/>
          <w:b/>
          <w:sz w:val="24"/>
          <w:shd w:val="clear" w:color="auto" w:fill="FFFFFF"/>
        </w:rPr>
      </w:pPr>
      <w:proofErr w:type="spellStart"/>
      <w:r w:rsidRPr="00EC197B">
        <w:rPr>
          <w:rFonts w:ascii="Georgia" w:hAnsi="Georgia"/>
          <w:b/>
          <w:sz w:val="24"/>
          <w:shd w:val="clear" w:color="auto" w:fill="FFFFFF"/>
        </w:rPr>
        <w:t>ASRock</w:t>
      </w:r>
      <w:proofErr w:type="spellEnd"/>
    </w:p>
    <w:p w14:paraId="228356D9" w14:textId="77777777" w:rsidR="00D547A2" w:rsidRDefault="00D547A2" w:rsidP="00D547A2">
      <w:pPr>
        <w:rPr>
          <w:rFonts w:ascii="Georgia" w:hAnsi="Georgia"/>
          <w:b/>
          <w:color w:val="BE0697"/>
          <w:sz w:val="40"/>
        </w:rPr>
      </w:pPr>
      <w:r>
        <w:rPr>
          <w:noProof/>
          <w:lang w:eastAsia="es-ES"/>
        </w:rPr>
        <w:drawing>
          <wp:inline distT="0" distB="0" distL="0" distR="0" wp14:anchorId="4252653B" wp14:editId="6E02524F">
            <wp:extent cx="2595600" cy="1440000"/>
            <wp:effectExtent l="0" t="0" r="0" b="8255"/>
            <wp:docPr id="20" name="Imagen 20" descr="http://1.bp.blogspot.com/-aNrNcxiBY9M/VkIaSwnC2HI/AAAAAAAAARE/CGe08NKZbnU/s6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bp.blogspot.com/-aNrNcxiBY9M/VkIaSwnC2HI/AAAAAAAAARE/CGe08NKZbnU/s640/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5600" cy="1440000"/>
                    </a:xfrm>
                    <a:prstGeom prst="rect">
                      <a:avLst/>
                    </a:prstGeom>
                    <a:noFill/>
                    <a:ln>
                      <a:noFill/>
                    </a:ln>
                  </pic:spPr>
                </pic:pic>
              </a:graphicData>
            </a:graphic>
          </wp:inline>
        </w:drawing>
      </w:r>
    </w:p>
    <w:p w14:paraId="23A77BEE" w14:textId="77777777" w:rsidR="00D547A2" w:rsidRDefault="00D547A2" w:rsidP="00D547A2">
      <w:pPr>
        <w:rPr>
          <w:rFonts w:ascii="Georgia" w:hAnsi="Georgia"/>
          <w:b/>
          <w:sz w:val="24"/>
          <w:shd w:val="clear" w:color="auto" w:fill="FFFFFF"/>
        </w:rPr>
      </w:pPr>
      <w:proofErr w:type="spellStart"/>
      <w:r w:rsidRPr="00EC197B">
        <w:rPr>
          <w:rFonts w:ascii="Georgia" w:hAnsi="Georgia"/>
          <w:b/>
          <w:sz w:val="24"/>
          <w:shd w:val="clear" w:color="auto" w:fill="FFFFFF"/>
        </w:rPr>
        <w:t>Biostar</w:t>
      </w:r>
      <w:proofErr w:type="spellEnd"/>
    </w:p>
    <w:p w14:paraId="6B4A1CAB" w14:textId="77777777" w:rsidR="00D547A2" w:rsidRDefault="00D547A2" w:rsidP="00D547A2">
      <w:pPr>
        <w:rPr>
          <w:rFonts w:ascii="Georgia" w:hAnsi="Georgia"/>
          <w:b/>
          <w:color w:val="BE0697"/>
          <w:sz w:val="44"/>
        </w:rPr>
      </w:pPr>
      <w:r>
        <w:rPr>
          <w:noProof/>
          <w:lang w:eastAsia="es-ES"/>
        </w:rPr>
        <w:drawing>
          <wp:inline distT="0" distB="0" distL="0" distR="0" wp14:anchorId="6A1CA4A5" wp14:editId="67E54932">
            <wp:extent cx="2581200" cy="1440000"/>
            <wp:effectExtent l="0" t="0" r="0" b="8255"/>
            <wp:docPr id="21" name="Imagen 21" descr="http://3.bp.blogspot.com/-Pffy9VSXHS8/VkIbDP98FKI/AAAAAAAAARQ/liRB_Pw4nhY/s6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3.bp.blogspot.com/-Pffy9VSXHS8/VkIbDP98FKI/AAAAAAAAARQ/liRB_Pw4nhY/s640/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81200" cy="1440000"/>
                    </a:xfrm>
                    <a:prstGeom prst="rect">
                      <a:avLst/>
                    </a:prstGeom>
                    <a:noFill/>
                    <a:ln>
                      <a:noFill/>
                    </a:ln>
                  </pic:spPr>
                </pic:pic>
              </a:graphicData>
            </a:graphic>
          </wp:inline>
        </w:drawing>
      </w:r>
    </w:p>
    <w:p w14:paraId="153AC9B4" w14:textId="77777777" w:rsidR="00D547A2" w:rsidRPr="00C377ED" w:rsidRDefault="00D547A2" w:rsidP="00D547A2">
      <w:pPr>
        <w:tabs>
          <w:tab w:val="left" w:pos="4729"/>
        </w:tabs>
        <w:jc w:val="center"/>
        <w:rPr>
          <w:rFonts w:ascii="Ravie" w:hAnsi="Ravie"/>
          <w:b/>
          <w:color w:val="BE0697"/>
          <w:sz w:val="40"/>
        </w:rPr>
      </w:pPr>
      <w:r w:rsidRPr="00C377ED">
        <w:rPr>
          <w:rFonts w:ascii="Ravie" w:hAnsi="Ravie"/>
          <w:b/>
          <w:color w:val="BE0697"/>
          <w:sz w:val="40"/>
        </w:rPr>
        <w:t>Generación:</w:t>
      </w:r>
    </w:p>
    <w:p w14:paraId="0B58C25B" w14:textId="77777777" w:rsidR="00D547A2" w:rsidRDefault="00D547A2" w:rsidP="00D547A2"/>
    <w:p w14:paraId="6724C6DE" w14:textId="77777777" w:rsidR="00D547A2" w:rsidRDefault="00D547A2" w:rsidP="00D547A2">
      <w:r>
        <w:t>Mar 8, 1983</w:t>
      </w:r>
    </w:p>
    <w:p w14:paraId="08EE1A21" w14:textId="77777777" w:rsidR="00D547A2" w:rsidRDefault="00D547A2" w:rsidP="00D547A2">
      <w:pPr>
        <w:rPr>
          <w:sz w:val="36"/>
          <w:szCs w:val="36"/>
        </w:rPr>
      </w:pPr>
      <w:r>
        <w:rPr>
          <w:sz w:val="36"/>
          <w:szCs w:val="36"/>
        </w:rPr>
        <w:t>PLACA BASE XT</w:t>
      </w:r>
    </w:p>
    <w:p w14:paraId="316D118C" w14:textId="77777777" w:rsidR="00D547A2" w:rsidRDefault="00D547A2" w:rsidP="00D547A2">
      <w:pPr>
        <w:spacing w:beforeAutospacing="1"/>
        <w:rPr>
          <w:rFonts w:ascii="Helvetica" w:hAnsi="Helvetica" w:cs="Helvetica"/>
          <w:color w:val="57575C"/>
          <w:sz w:val="24"/>
          <w:szCs w:val="24"/>
        </w:rPr>
      </w:pPr>
      <w:r>
        <w:rPr>
          <w:rFonts w:ascii="Helvetica" w:hAnsi="Helvetica" w:cs="Helvetica"/>
          <w:noProof/>
          <w:color w:val="57575C"/>
          <w:lang w:eastAsia="es-ES"/>
        </w:rPr>
        <w:drawing>
          <wp:inline distT="0" distB="0" distL="0" distR="0" wp14:anchorId="6235FBA6" wp14:editId="4C03EC24">
            <wp:extent cx="3022333" cy="1733077"/>
            <wp:effectExtent l="0" t="0" r="6985" b="635"/>
            <wp:docPr id="28" name="Imagen 28" descr="PLACA BASE 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CA BASE X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4125" cy="1745573"/>
                    </a:xfrm>
                    <a:prstGeom prst="rect">
                      <a:avLst/>
                    </a:prstGeom>
                    <a:noFill/>
                    <a:ln>
                      <a:noFill/>
                    </a:ln>
                  </pic:spPr>
                </pic:pic>
              </a:graphicData>
            </a:graphic>
          </wp:inline>
        </w:drawing>
      </w:r>
    </w:p>
    <w:p w14:paraId="4046EC1F" w14:textId="77777777" w:rsidR="00D547A2" w:rsidRDefault="00D547A2" w:rsidP="00D547A2">
      <w:pPr>
        <w:shd w:val="clear" w:color="auto" w:fill="FFFFFF"/>
        <w:spacing w:beforeAutospacing="1"/>
        <w:rPr>
          <w:rFonts w:ascii="Helvetica" w:hAnsi="Helvetica" w:cs="Helvetica"/>
          <w:color w:val="57575C"/>
        </w:rPr>
      </w:pPr>
      <w:hyperlink r:id="rId12" w:history="1">
        <w:r>
          <w:rPr>
            <w:rStyle w:val="Hipervnculo"/>
            <w:rFonts w:ascii="Helvetica" w:hAnsi="Helvetica" w:cs="Helvetica"/>
            <w:color w:val="5A00FF"/>
          </w:rPr>
          <w:t>PLACA BASE XT</w:t>
        </w:r>
      </w:hyperlink>
      <w:r>
        <w:rPr>
          <w:rFonts w:ascii="Helvetica" w:hAnsi="Helvetica" w:cs="Helvetica"/>
          <w:color w:val="57575C"/>
        </w:rPr>
        <w:t> IBM PC 5150 con teclado y monitor monocromático verde (5151), ejecutando MS-DOS 5.0</w:t>
      </w:r>
    </w:p>
    <w:p w14:paraId="7BDD26F1" w14:textId="77777777" w:rsidR="00D547A2" w:rsidRDefault="00D547A2" w:rsidP="00D547A2">
      <w:r>
        <w:t>Jan 1, 1984</w:t>
      </w:r>
    </w:p>
    <w:p w14:paraId="6E2BE8E7" w14:textId="77777777" w:rsidR="00D547A2" w:rsidRDefault="00D547A2" w:rsidP="00D547A2">
      <w:pPr>
        <w:rPr>
          <w:sz w:val="36"/>
          <w:szCs w:val="36"/>
        </w:rPr>
      </w:pPr>
      <w:r>
        <w:rPr>
          <w:sz w:val="36"/>
          <w:szCs w:val="36"/>
        </w:rPr>
        <w:t>PLACA BASE AT</w:t>
      </w:r>
    </w:p>
    <w:p w14:paraId="2592E1C7" w14:textId="77777777" w:rsidR="00D547A2" w:rsidRDefault="00D547A2" w:rsidP="00D547A2">
      <w:pPr>
        <w:spacing w:beforeAutospacing="1"/>
        <w:rPr>
          <w:rFonts w:ascii="Helvetica" w:hAnsi="Helvetica" w:cs="Helvetica"/>
          <w:color w:val="57575C"/>
          <w:sz w:val="24"/>
          <w:szCs w:val="24"/>
        </w:rPr>
      </w:pPr>
      <w:r>
        <w:rPr>
          <w:rFonts w:ascii="Helvetica" w:hAnsi="Helvetica" w:cs="Helvetica"/>
          <w:noProof/>
          <w:color w:val="57575C"/>
          <w:lang w:eastAsia="es-ES"/>
        </w:rPr>
        <w:drawing>
          <wp:inline distT="0" distB="0" distL="0" distR="0" wp14:anchorId="4D86FCF1" wp14:editId="4EA2778D">
            <wp:extent cx="2589282" cy="1934878"/>
            <wp:effectExtent l="0" t="0" r="1905" b="8255"/>
            <wp:docPr id="27" name="Imagen 27" descr="PLACA BASE 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CA BASE A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2616464" cy="1955190"/>
                    </a:xfrm>
                    <a:prstGeom prst="rect">
                      <a:avLst/>
                    </a:prstGeom>
                    <a:noFill/>
                    <a:ln>
                      <a:noFill/>
                    </a:ln>
                  </pic:spPr>
                </pic:pic>
              </a:graphicData>
            </a:graphic>
          </wp:inline>
        </w:drawing>
      </w:r>
    </w:p>
    <w:p w14:paraId="0EEC4C83" w14:textId="77777777" w:rsidR="00D547A2" w:rsidRDefault="00D547A2" w:rsidP="00D547A2">
      <w:pPr>
        <w:shd w:val="clear" w:color="auto" w:fill="FFFFFF"/>
        <w:spacing w:beforeAutospacing="1"/>
        <w:rPr>
          <w:rFonts w:ascii="Helvetica" w:hAnsi="Helvetica" w:cs="Helvetica"/>
          <w:color w:val="57575C"/>
        </w:rPr>
      </w:pPr>
      <w:hyperlink r:id="rId14" w:history="1">
        <w:r>
          <w:rPr>
            <w:rStyle w:val="Hipervnculo"/>
            <w:rFonts w:ascii="Helvetica" w:hAnsi="Helvetica" w:cs="Helvetica"/>
            <w:color w:val="5A00FF"/>
          </w:rPr>
          <w:t>PLACA BASE AT</w:t>
        </w:r>
      </w:hyperlink>
      <w:r>
        <w:rPr>
          <w:rFonts w:ascii="Helvetica" w:hAnsi="Helvetica" w:cs="Helvetica"/>
          <w:color w:val="57575C"/>
        </w:rPr>
        <w:t> Diseñado en torno a un microprocesador Intel 80286 a 6 MHz y lanzado en 1984 como el modelo 5170</w:t>
      </w:r>
    </w:p>
    <w:p w14:paraId="1A40006E" w14:textId="77777777" w:rsidR="00D547A2" w:rsidRDefault="00D547A2" w:rsidP="00D547A2">
      <w:r>
        <w:t>Jan 1, 1995</w:t>
      </w:r>
    </w:p>
    <w:p w14:paraId="245D3056" w14:textId="77777777" w:rsidR="00D547A2" w:rsidRDefault="00D547A2" w:rsidP="00D547A2">
      <w:pPr>
        <w:rPr>
          <w:sz w:val="36"/>
          <w:szCs w:val="36"/>
        </w:rPr>
      </w:pPr>
      <w:r>
        <w:rPr>
          <w:sz w:val="36"/>
          <w:szCs w:val="36"/>
        </w:rPr>
        <w:t>PLACA BASE ATX</w:t>
      </w:r>
    </w:p>
    <w:p w14:paraId="26142BCF" w14:textId="77777777" w:rsidR="00D547A2" w:rsidRDefault="00D547A2" w:rsidP="00D547A2">
      <w:pPr>
        <w:spacing w:beforeAutospacing="1"/>
        <w:rPr>
          <w:rFonts w:ascii="Helvetica" w:hAnsi="Helvetica" w:cs="Helvetica"/>
          <w:color w:val="57575C"/>
          <w:sz w:val="24"/>
          <w:szCs w:val="24"/>
        </w:rPr>
      </w:pPr>
      <w:r>
        <w:rPr>
          <w:rFonts w:ascii="Helvetica" w:hAnsi="Helvetica" w:cs="Helvetica"/>
          <w:noProof/>
          <w:color w:val="57575C"/>
          <w:lang w:eastAsia="es-ES"/>
        </w:rPr>
        <w:drawing>
          <wp:inline distT="0" distB="0" distL="0" distR="0" wp14:anchorId="49D1396F" wp14:editId="7A952FA9">
            <wp:extent cx="2757169" cy="2068954"/>
            <wp:effectExtent l="0" t="0" r="5715" b="7620"/>
            <wp:docPr id="26" name="Imagen 26" descr="PLACA BASE A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CA BASE AT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6861" cy="2076227"/>
                    </a:xfrm>
                    <a:prstGeom prst="rect">
                      <a:avLst/>
                    </a:prstGeom>
                    <a:noFill/>
                    <a:ln>
                      <a:noFill/>
                    </a:ln>
                  </pic:spPr>
                </pic:pic>
              </a:graphicData>
            </a:graphic>
          </wp:inline>
        </w:drawing>
      </w:r>
    </w:p>
    <w:p w14:paraId="6EE1727F" w14:textId="77777777" w:rsidR="00D547A2" w:rsidRDefault="00D547A2" w:rsidP="00D547A2">
      <w:pPr>
        <w:shd w:val="clear" w:color="auto" w:fill="FFFFFF"/>
        <w:spacing w:beforeAutospacing="1"/>
        <w:rPr>
          <w:rFonts w:ascii="Helvetica" w:hAnsi="Helvetica" w:cs="Helvetica"/>
          <w:color w:val="57575C"/>
        </w:rPr>
      </w:pPr>
      <w:r>
        <w:rPr>
          <w:rFonts w:ascii="Helvetica" w:hAnsi="Helvetica" w:cs="Helvetica"/>
          <w:color w:val="57575C"/>
        </w:rPr>
        <w:t>El formato ATX es una actualización del AT miniatura. Estaba diseñado para mejorar la facilidad de uso.</w:t>
      </w:r>
    </w:p>
    <w:p w14:paraId="59F26B38" w14:textId="77777777" w:rsidR="00D547A2" w:rsidRDefault="00D547A2" w:rsidP="00D547A2">
      <w:proofErr w:type="spellStart"/>
      <w:r>
        <w:t>Dec</w:t>
      </w:r>
      <w:proofErr w:type="spellEnd"/>
      <w:r>
        <w:t xml:space="preserve"> 4, 1997</w:t>
      </w:r>
    </w:p>
    <w:p w14:paraId="44083190" w14:textId="77777777" w:rsidR="00D547A2" w:rsidRDefault="00D547A2" w:rsidP="00D547A2">
      <w:pPr>
        <w:rPr>
          <w:sz w:val="36"/>
          <w:szCs w:val="36"/>
        </w:rPr>
      </w:pPr>
      <w:r>
        <w:rPr>
          <w:sz w:val="36"/>
          <w:szCs w:val="36"/>
        </w:rPr>
        <w:t>PLACA BASE MICRO-ATX</w:t>
      </w:r>
    </w:p>
    <w:p w14:paraId="09624293" w14:textId="77777777" w:rsidR="00D547A2" w:rsidRDefault="00D547A2" w:rsidP="00D547A2">
      <w:pPr>
        <w:spacing w:beforeAutospacing="1"/>
        <w:rPr>
          <w:rFonts w:ascii="Helvetica" w:hAnsi="Helvetica" w:cs="Helvetica"/>
          <w:color w:val="57575C"/>
          <w:sz w:val="24"/>
          <w:szCs w:val="24"/>
        </w:rPr>
      </w:pPr>
      <w:r>
        <w:rPr>
          <w:rFonts w:ascii="Helvetica" w:hAnsi="Helvetica" w:cs="Helvetica"/>
          <w:noProof/>
          <w:color w:val="57575C"/>
          <w:lang w:eastAsia="es-ES"/>
        </w:rPr>
        <w:lastRenderedPageBreak/>
        <w:drawing>
          <wp:inline distT="0" distB="0" distL="0" distR="0" wp14:anchorId="48526C84" wp14:editId="1D19E330">
            <wp:extent cx="2060978" cy="2319688"/>
            <wp:effectExtent l="0" t="0" r="0" b="4445"/>
            <wp:docPr id="25" name="Imagen 25" descr="PLACA BASE MICRO-A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CA BASE MICRO-AT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5500" cy="2324778"/>
                    </a:xfrm>
                    <a:prstGeom prst="rect">
                      <a:avLst/>
                    </a:prstGeom>
                    <a:noFill/>
                    <a:ln>
                      <a:noFill/>
                    </a:ln>
                  </pic:spPr>
                </pic:pic>
              </a:graphicData>
            </a:graphic>
          </wp:inline>
        </w:drawing>
      </w:r>
    </w:p>
    <w:p w14:paraId="19A0AC0A" w14:textId="77777777" w:rsidR="00D547A2" w:rsidRDefault="00D547A2" w:rsidP="00D547A2">
      <w:pPr>
        <w:shd w:val="clear" w:color="auto" w:fill="FFFFFF"/>
        <w:spacing w:beforeAutospacing="1"/>
        <w:rPr>
          <w:rFonts w:ascii="Helvetica" w:hAnsi="Helvetica" w:cs="Helvetica"/>
          <w:color w:val="57575C"/>
        </w:rPr>
      </w:pPr>
      <w:r>
        <w:rPr>
          <w:rFonts w:ascii="Helvetica" w:hAnsi="Helvetica" w:cs="Helvetica"/>
          <w:color w:val="57575C"/>
        </w:rPr>
        <w:t xml:space="preserve">El formato </w:t>
      </w:r>
      <w:proofErr w:type="spellStart"/>
      <w:r>
        <w:rPr>
          <w:rFonts w:ascii="Helvetica" w:hAnsi="Helvetica" w:cs="Helvetica"/>
          <w:color w:val="57575C"/>
        </w:rPr>
        <w:t>microATX</w:t>
      </w:r>
      <w:proofErr w:type="spellEnd"/>
      <w:r>
        <w:rPr>
          <w:rFonts w:ascii="Helvetica" w:hAnsi="Helvetica" w:cs="Helvetica"/>
          <w:color w:val="57575C"/>
        </w:rPr>
        <w:t xml:space="preserve"> resulta una actualización de ATX, que posee las mismas ventajas en un formato más pequeño (244 x 244 mm)</w:t>
      </w:r>
    </w:p>
    <w:p w14:paraId="43F4BCAC" w14:textId="77777777" w:rsidR="00D547A2" w:rsidRDefault="00D547A2" w:rsidP="00D547A2">
      <w:r>
        <w:t>Jun 4, 1999</w:t>
      </w:r>
    </w:p>
    <w:p w14:paraId="1EF6DF70" w14:textId="77777777" w:rsidR="00D547A2" w:rsidRDefault="00D547A2" w:rsidP="00D547A2">
      <w:pPr>
        <w:rPr>
          <w:sz w:val="36"/>
          <w:szCs w:val="36"/>
        </w:rPr>
      </w:pPr>
      <w:r>
        <w:rPr>
          <w:sz w:val="36"/>
          <w:szCs w:val="36"/>
        </w:rPr>
        <w:t>PLACA BASE FLEX-ATX</w:t>
      </w:r>
    </w:p>
    <w:p w14:paraId="7FE69411" w14:textId="77777777" w:rsidR="00D547A2" w:rsidRDefault="00D547A2" w:rsidP="00D547A2">
      <w:pPr>
        <w:spacing w:beforeAutospacing="1"/>
        <w:rPr>
          <w:rFonts w:ascii="Helvetica" w:hAnsi="Helvetica" w:cs="Helvetica"/>
          <w:color w:val="57575C"/>
          <w:sz w:val="24"/>
          <w:szCs w:val="24"/>
        </w:rPr>
      </w:pPr>
      <w:r>
        <w:rPr>
          <w:rFonts w:ascii="Helvetica" w:hAnsi="Helvetica" w:cs="Helvetica"/>
          <w:noProof/>
          <w:color w:val="57575C"/>
          <w:lang w:eastAsia="es-ES"/>
        </w:rPr>
        <w:drawing>
          <wp:inline distT="0" distB="0" distL="0" distR="0" wp14:anchorId="052D7D1C" wp14:editId="3D255864">
            <wp:extent cx="1853379" cy="2675823"/>
            <wp:effectExtent l="0" t="0" r="0" b="0"/>
            <wp:docPr id="24" name="Imagen 24" descr="PLACA BASE FLEX-A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CA BASE FLEX-AT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1854" cy="2688059"/>
                    </a:xfrm>
                    <a:prstGeom prst="rect">
                      <a:avLst/>
                    </a:prstGeom>
                    <a:noFill/>
                    <a:ln>
                      <a:noFill/>
                    </a:ln>
                  </pic:spPr>
                </pic:pic>
              </a:graphicData>
            </a:graphic>
          </wp:inline>
        </w:drawing>
      </w:r>
    </w:p>
    <w:p w14:paraId="4BCB3BD9" w14:textId="77777777" w:rsidR="00D547A2" w:rsidRDefault="00D547A2" w:rsidP="00D547A2">
      <w:pPr>
        <w:shd w:val="clear" w:color="auto" w:fill="FFFFFF"/>
        <w:spacing w:beforeAutospacing="1"/>
        <w:rPr>
          <w:rFonts w:ascii="Helvetica" w:hAnsi="Helvetica" w:cs="Helvetica"/>
          <w:color w:val="57575C"/>
        </w:rPr>
      </w:pPr>
      <w:proofErr w:type="spellStart"/>
      <w:r>
        <w:rPr>
          <w:rFonts w:ascii="Helvetica" w:hAnsi="Helvetica" w:cs="Helvetica"/>
          <w:color w:val="57575C"/>
        </w:rPr>
        <w:t>FlexATX</w:t>
      </w:r>
      <w:proofErr w:type="spellEnd"/>
      <w:r>
        <w:rPr>
          <w:rFonts w:ascii="Helvetica" w:hAnsi="Helvetica" w:cs="Helvetica"/>
          <w:color w:val="57575C"/>
        </w:rPr>
        <w:t xml:space="preserve"> es una expansión del </w:t>
      </w:r>
      <w:proofErr w:type="spellStart"/>
      <w:r>
        <w:rPr>
          <w:rFonts w:ascii="Helvetica" w:hAnsi="Helvetica" w:cs="Helvetica"/>
          <w:color w:val="57575C"/>
        </w:rPr>
        <w:t>microATX</w:t>
      </w:r>
      <w:proofErr w:type="spellEnd"/>
      <w:r>
        <w:rPr>
          <w:rFonts w:ascii="Helvetica" w:hAnsi="Helvetica" w:cs="Helvetica"/>
          <w:color w:val="57575C"/>
        </w:rPr>
        <w:t>, que ofrece a su vez una mayor flexibilidad para los fabricantes a la hora de diseñar sus ordenadores</w:t>
      </w:r>
    </w:p>
    <w:p w14:paraId="4EC3CE6B" w14:textId="77777777" w:rsidR="00D547A2" w:rsidRDefault="00D547A2" w:rsidP="00D547A2">
      <w:r>
        <w:t>Oct 4, 2001</w:t>
      </w:r>
    </w:p>
    <w:p w14:paraId="48D2CFDD" w14:textId="77777777" w:rsidR="00D547A2" w:rsidRDefault="00D547A2" w:rsidP="00D547A2">
      <w:pPr>
        <w:rPr>
          <w:sz w:val="36"/>
          <w:szCs w:val="36"/>
        </w:rPr>
      </w:pPr>
      <w:r>
        <w:rPr>
          <w:sz w:val="36"/>
          <w:szCs w:val="36"/>
        </w:rPr>
        <w:t>PLACA BASE MINI-ATX</w:t>
      </w:r>
    </w:p>
    <w:p w14:paraId="5A7D27D3" w14:textId="0A9C5396" w:rsidR="00D547A2" w:rsidRDefault="00D547A2" w:rsidP="00D547A2">
      <w:pPr>
        <w:spacing w:beforeAutospacing="1"/>
        <w:rPr>
          <w:rFonts w:ascii="Helvetica" w:hAnsi="Helvetica" w:cs="Helvetica"/>
          <w:color w:val="57575C"/>
          <w:sz w:val="24"/>
          <w:szCs w:val="24"/>
        </w:rPr>
      </w:pPr>
      <w:r>
        <w:rPr>
          <w:rFonts w:ascii="Helvetica" w:hAnsi="Helvetica" w:cs="Helvetica"/>
          <w:noProof/>
          <w:color w:val="57575C"/>
          <w:lang w:eastAsia="es-ES"/>
        </w:rPr>
        <w:lastRenderedPageBreak/>
        <w:drawing>
          <wp:inline distT="0" distB="0" distL="0" distR="0" wp14:anchorId="5CBCB72A" wp14:editId="5080CF4D">
            <wp:extent cx="2891745" cy="2916454"/>
            <wp:effectExtent l="0" t="0" r="4445" b="0"/>
            <wp:docPr id="14" name="Imagen 14" descr="PLACA BASE MINI-A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ACA BASE MINI-AT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94945" cy="2919681"/>
                    </a:xfrm>
                    <a:prstGeom prst="rect">
                      <a:avLst/>
                    </a:prstGeom>
                    <a:noFill/>
                    <a:ln>
                      <a:noFill/>
                    </a:ln>
                  </pic:spPr>
                </pic:pic>
              </a:graphicData>
            </a:graphic>
          </wp:inline>
        </w:drawing>
      </w:r>
    </w:p>
    <w:p w14:paraId="0E6DC1FE" w14:textId="77777777" w:rsidR="00D547A2" w:rsidRDefault="00D547A2" w:rsidP="00D547A2">
      <w:pPr>
        <w:shd w:val="clear" w:color="auto" w:fill="FFFFFF"/>
        <w:spacing w:beforeAutospacing="1"/>
        <w:rPr>
          <w:rFonts w:ascii="Helvetica" w:hAnsi="Helvetica" w:cs="Helvetica"/>
          <w:color w:val="57575C"/>
        </w:rPr>
      </w:pPr>
      <w:r>
        <w:rPr>
          <w:rFonts w:ascii="Helvetica" w:hAnsi="Helvetica" w:cs="Helvetica"/>
          <w:color w:val="57575C"/>
        </w:rPr>
        <w:t xml:space="preserve">El </w:t>
      </w:r>
      <w:proofErr w:type="spellStart"/>
      <w:r>
        <w:rPr>
          <w:rFonts w:ascii="Helvetica" w:hAnsi="Helvetica" w:cs="Helvetica"/>
          <w:color w:val="57575C"/>
        </w:rPr>
        <w:t>miniATX</w:t>
      </w:r>
      <w:proofErr w:type="spellEnd"/>
      <w:r>
        <w:rPr>
          <w:rFonts w:ascii="Helvetica" w:hAnsi="Helvetica" w:cs="Helvetica"/>
          <w:color w:val="57575C"/>
        </w:rPr>
        <w:t xml:space="preserve"> surge como una alternativa compacta al formato </w:t>
      </w:r>
      <w:proofErr w:type="spellStart"/>
      <w:r>
        <w:rPr>
          <w:rFonts w:ascii="Helvetica" w:hAnsi="Helvetica" w:cs="Helvetica"/>
          <w:color w:val="57575C"/>
        </w:rPr>
        <w:t>microATX</w:t>
      </w:r>
      <w:proofErr w:type="spellEnd"/>
      <w:r>
        <w:rPr>
          <w:rFonts w:ascii="Helvetica" w:hAnsi="Helvetica" w:cs="Helvetica"/>
          <w:color w:val="57575C"/>
        </w:rPr>
        <w:t xml:space="preserve"> (284 x 208 mm)</w:t>
      </w:r>
    </w:p>
    <w:p w14:paraId="23B7D5D0" w14:textId="77777777" w:rsidR="00D547A2" w:rsidRDefault="00D547A2" w:rsidP="00D547A2">
      <w:r>
        <w:t>Jul 4, 2004</w:t>
      </w:r>
    </w:p>
    <w:p w14:paraId="5E924A4D" w14:textId="52F6540C" w:rsidR="00D547A2" w:rsidRDefault="00D547A2" w:rsidP="00D547A2">
      <w:pPr>
        <w:rPr>
          <w:sz w:val="36"/>
          <w:szCs w:val="36"/>
        </w:rPr>
      </w:pPr>
      <w:r>
        <w:rPr>
          <w:sz w:val="36"/>
          <w:szCs w:val="36"/>
        </w:rPr>
        <w:t>PLACA BASE BTX</w:t>
      </w:r>
    </w:p>
    <w:p w14:paraId="2D395F97" w14:textId="10CFEF6F" w:rsidR="00D547A2" w:rsidRDefault="00D547A2" w:rsidP="00D547A2">
      <w:pPr>
        <w:spacing w:beforeAutospacing="1"/>
        <w:rPr>
          <w:rFonts w:ascii="Helvetica" w:hAnsi="Helvetica" w:cs="Helvetica"/>
          <w:color w:val="57575C"/>
          <w:sz w:val="24"/>
          <w:szCs w:val="24"/>
        </w:rPr>
      </w:pPr>
      <w:r>
        <w:rPr>
          <w:rFonts w:ascii="Helvetica" w:hAnsi="Helvetica" w:cs="Helvetica"/>
          <w:noProof/>
          <w:color w:val="57575C"/>
          <w:lang w:eastAsia="es-ES"/>
        </w:rPr>
        <w:drawing>
          <wp:inline distT="0" distB="0" distL="0" distR="0" wp14:anchorId="74EC2F33" wp14:editId="5A3D8E94">
            <wp:extent cx="2731443" cy="2329313"/>
            <wp:effectExtent l="0" t="0" r="0" b="0"/>
            <wp:docPr id="13" name="Imagen 13" descr="PLACA BASE B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CA BASE BT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2149" cy="2338443"/>
                    </a:xfrm>
                    <a:prstGeom prst="rect">
                      <a:avLst/>
                    </a:prstGeom>
                    <a:noFill/>
                    <a:ln>
                      <a:noFill/>
                    </a:ln>
                  </pic:spPr>
                </pic:pic>
              </a:graphicData>
            </a:graphic>
          </wp:inline>
        </w:drawing>
      </w:r>
    </w:p>
    <w:p w14:paraId="0D14E1C0" w14:textId="213542F7" w:rsidR="00D547A2" w:rsidRDefault="00D547A2" w:rsidP="00D547A2">
      <w:pPr>
        <w:shd w:val="clear" w:color="auto" w:fill="FFFFFF"/>
        <w:spacing w:beforeAutospacing="1"/>
        <w:rPr>
          <w:rFonts w:ascii="Helvetica" w:hAnsi="Helvetica" w:cs="Helvetica"/>
          <w:color w:val="57575C"/>
        </w:rPr>
      </w:pPr>
      <w:r>
        <w:rPr>
          <w:rFonts w:ascii="Helvetica" w:hAnsi="Helvetica" w:cs="Helvetica"/>
          <w:color w:val="57575C"/>
        </w:rPr>
        <w:t>Es un formato diseñado para mejorar tanto la disposición de componentes como la circulación de aire, la acústica y la disipación del calor</w:t>
      </w:r>
    </w:p>
    <w:p w14:paraId="75253792" w14:textId="4F88E716" w:rsidR="00D547A2" w:rsidRDefault="00D547A2" w:rsidP="00D547A2">
      <w:proofErr w:type="spellStart"/>
      <w:r>
        <w:t>Aug</w:t>
      </w:r>
      <w:proofErr w:type="spellEnd"/>
      <w:r>
        <w:t xml:space="preserve"> 4, 2008</w:t>
      </w:r>
    </w:p>
    <w:p w14:paraId="2FD1DE6A" w14:textId="16BA2A28" w:rsidR="00D547A2" w:rsidRDefault="00D547A2" w:rsidP="00D547A2">
      <w:pPr>
        <w:rPr>
          <w:sz w:val="36"/>
          <w:szCs w:val="36"/>
        </w:rPr>
      </w:pPr>
      <w:r>
        <w:rPr>
          <w:rFonts w:ascii="Helvetica" w:hAnsi="Helvetica" w:cs="Helvetica"/>
          <w:noProof/>
          <w:color w:val="57575C"/>
          <w:lang w:eastAsia="es-ES"/>
        </w:rPr>
        <w:drawing>
          <wp:anchor distT="0" distB="0" distL="114300" distR="114300" simplePos="0" relativeHeight="251660288" behindDoc="0" locked="0" layoutInCell="1" allowOverlap="1" wp14:anchorId="3D69A699" wp14:editId="26CE3D1C">
            <wp:simplePos x="0" y="0"/>
            <wp:positionH relativeFrom="column">
              <wp:posOffset>-165176</wp:posOffset>
            </wp:positionH>
            <wp:positionV relativeFrom="paragraph">
              <wp:posOffset>375673</wp:posOffset>
            </wp:positionV>
            <wp:extent cx="2702257" cy="1895382"/>
            <wp:effectExtent l="0" t="0" r="3175" b="0"/>
            <wp:wrapNone/>
            <wp:docPr id="10" name="Imagen 10" descr="PLACA BASE MINI-I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ACA BASE MINI-IT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2257" cy="18953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6"/>
        </w:rPr>
        <w:t>PLACA BASE MINI-ITX</w:t>
      </w:r>
    </w:p>
    <w:p w14:paraId="214E6472" w14:textId="0C5AE970" w:rsidR="00D547A2" w:rsidRDefault="00D547A2" w:rsidP="00D547A2">
      <w:pPr>
        <w:rPr>
          <w:sz w:val="36"/>
          <w:szCs w:val="36"/>
        </w:rPr>
      </w:pPr>
    </w:p>
    <w:p w14:paraId="57703E62" w14:textId="77777777" w:rsidR="00D547A2" w:rsidRDefault="00D547A2" w:rsidP="00D547A2">
      <w:pPr>
        <w:rPr>
          <w:sz w:val="36"/>
          <w:szCs w:val="36"/>
        </w:rPr>
      </w:pPr>
    </w:p>
    <w:p w14:paraId="08160EB2" w14:textId="77777777" w:rsidR="00D547A2" w:rsidRDefault="00D547A2" w:rsidP="00D547A2">
      <w:pPr>
        <w:shd w:val="clear" w:color="auto" w:fill="FFFFFF"/>
        <w:spacing w:beforeAutospacing="1"/>
        <w:rPr>
          <w:rFonts w:ascii="Helvetica" w:hAnsi="Helvetica" w:cs="Helvetica"/>
          <w:color w:val="57575C"/>
        </w:rPr>
      </w:pPr>
      <w:r>
        <w:rPr>
          <w:rFonts w:ascii="Helvetica" w:hAnsi="Helvetica" w:cs="Helvetica"/>
          <w:color w:val="57575C"/>
        </w:rPr>
        <w:lastRenderedPageBreak/>
        <w:t xml:space="preserve">El formato ITX (Tecnología de Información Extendida), respaldado por </w:t>
      </w:r>
      <w:proofErr w:type="spellStart"/>
      <w:r>
        <w:rPr>
          <w:rFonts w:ascii="Helvetica" w:hAnsi="Helvetica" w:cs="Helvetica"/>
          <w:color w:val="57575C"/>
        </w:rPr>
        <w:t>Via</w:t>
      </w:r>
      <w:proofErr w:type="spellEnd"/>
      <w:r>
        <w:rPr>
          <w:rFonts w:ascii="Helvetica" w:hAnsi="Helvetica" w:cs="Helvetica"/>
          <w:color w:val="57575C"/>
        </w:rPr>
        <w:t>, es un formato muy compacto diseñado para configuraciones en miniatura como lo son las mini-PC</w:t>
      </w:r>
    </w:p>
    <w:p w14:paraId="513E7504" w14:textId="77777777" w:rsidR="00D547A2" w:rsidRDefault="00D547A2" w:rsidP="00D547A2">
      <w:pPr>
        <w:rPr>
          <w:sz w:val="36"/>
          <w:szCs w:val="36"/>
        </w:rPr>
      </w:pPr>
    </w:p>
    <w:p w14:paraId="641BF6B0" w14:textId="77777777" w:rsidR="00D547A2" w:rsidRDefault="00D547A2" w:rsidP="00D547A2">
      <w:pPr>
        <w:pStyle w:val="Ttulo1"/>
        <w:spacing w:before="0" w:beforeAutospacing="0" w:after="0" w:afterAutospacing="0"/>
        <w:ind w:left="345"/>
        <w:jc w:val="center"/>
        <w:rPr>
          <w:rFonts w:ascii="Arial" w:hAnsi="Arial" w:cs="Arial"/>
          <w:b w:val="0"/>
          <w:bCs w:val="0"/>
          <w:color w:val="404040"/>
          <w:sz w:val="58"/>
          <w:szCs w:val="58"/>
        </w:rPr>
      </w:pPr>
      <w:r>
        <w:rPr>
          <w:sz w:val="36"/>
          <w:szCs w:val="36"/>
        </w:rPr>
        <w:tab/>
      </w:r>
      <w:r>
        <w:rPr>
          <w:rFonts w:ascii="Arial" w:hAnsi="Arial" w:cs="Arial"/>
          <w:b w:val="0"/>
          <w:bCs w:val="0"/>
          <w:color w:val="404040"/>
          <w:sz w:val="58"/>
          <w:szCs w:val="58"/>
        </w:rPr>
        <w:t xml:space="preserve">Tipos de </w:t>
      </w:r>
      <w:proofErr w:type="spellStart"/>
      <w:r>
        <w:rPr>
          <w:rFonts w:ascii="Arial" w:hAnsi="Arial" w:cs="Arial"/>
          <w:b w:val="0"/>
          <w:bCs w:val="0"/>
          <w:color w:val="404040"/>
          <w:sz w:val="58"/>
          <w:szCs w:val="58"/>
        </w:rPr>
        <w:t>motherboard</w:t>
      </w:r>
      <w:proofErr w:type="spellEnd"/>
    </w:p>
    <w:p w14:paraId="1FD3AEC8" w14:textId="77777777" w:rsidR="00D547A2" w:rsidRDefault="00D547A2" w:rsidP="00D547A2">
      <w:pPr>
        <w:pStyle w:val="NormalWeb"/>
        <w:spacing w:line="408" w:lineRule="atLeast"/>
        <w:rPr>
          <w:rFonts w:ascii="Arial" w:hAnsi="Arial" w:cs="Arial"/>
          <w:color w:val="404040"/>
        </w:rPr>
      </w:pPr>
      <w:r>
        <w:rPr>
          <w:rFonts w:ascii="Arial" w:hAnsi="Arial" w:cs="Arial"/>
          <w:color w:val="404040"/>
        </w:rPr>
        <w:t>La </w:t>
      </w:r>
      <w:proofErr w:type="spellStart"/>
      <w:r>
        <w:rPr>
          <w:rStyle w:val="Textoennegrita"/>
          <w:rFonts w:ascii="Arial" w:hAnsi="Arial" w:cs="Arial"/>
          <w:color w:val="404040"/>
        </w:rPr>
        <w:t>motherboard</w:t>
      </w:r>
      <w:proofErr w:type="spellEnd"/>
      <w:r>
        <w:rPr>
          <w:rFonts w:ascii="Arial" w:hAnsi="Arial" w:cs="Arial"/>
          <w:color w:val="404040"/>
        </w:rPr>
        <w:t xml:space="preserve">, también conocida bajo el nombre de </w:t>
      </w:r>
      <w:proofErr w:type="spellStart"/>
      <w:r>
        <w:rPr>
          <w:rFonts w:ascii="Arial" w:hAnsi="Arial" w:cs="Arial"/>
          <w:color w:val="404040"/>
        </w:rPr>
        <w:t>mainboard</w:t>
      </w:r>
      <w:proofErr w:type="spellEnd"/>
      <w:r>
        <w:rPr>
          <w:rFonts w:ascii="Arial" w:hAnsi="Arial" w:cs="Arial"/>
          <w:color w:val="404040"/>
        </w:rPr>
        <w:t xml:space="preserve"> o placa madre, es una de las partes esenciales de una computadora. Es utilizada para que los distintos dispositivos puedan comunicarse entre sí.</w:t>
      </w:r>
    </w:p>
    <w:p w14:paraId="16E4F744" w14:textId="77777777" w:rsidR="00D547A2" w:rsidRDefault="00D547A2" w:rsidP="00D547A2">
      <w:pPr>
        <w:pStyle w:val="NormalWeb"/>
        <w:spacing w:line="408" w:lineRule="atLeast"/>
        <w:rPr>
          <w:rFonts w:ascii="Arial" w:hAnsi="Arial" w:cs="Arial"/>
          <w:color w:val="404040"/>
        </w:rPr>
      </w:pPr>
      <w:r>
        <w:rPr>
          <w:rFonts w:ascii="Arial" w:hAnsi="Arial" w:cs="Arial"/>
          <w:color w:val="404040"/>
        </w:rPr>
        <w:t>La placa madre puede ser clasificada según sus </w:t>
      </w:r>
      <w:r>
        <w:rPr>
          <w:rStyle w:val="Textoennegrita"/>
          <w:rFonts w:ascii="Arial" w:hAnsi="Arial" w:cs="Arial"/>
          <w:color w:val="404040"/>
        </w:rPr>
        <w:t>factores de forma</w:t>
      </w:r>
      <w:r>
        <w:rPr>
          <w:rFonts w:ascii="Arial" w:hAnsi="Arial" w:cs="Arial"/>
          <w:color w:val="404040"/>
        </w:rPr>
        <w:t> en:</w:t>
      </w:r>
    </w:p>
    <w:p w14:paraId="68EE9F8D" w14:textId="77777777" w:rsidR="00D547A2" w:rsidRDefault="00D547A2" w:rsidP="00D547A2">
      <w:pPr>
        <w:pStyle w:val="NormalWeb"/>
        <w:spacing w:line="408" w:lineRule="atLeast"/>
        <w:rPr>
          <w:rFonts w:ascii="Arial" w:hAnsi="Arial" w:cs="Arial"/>
          <w:color w:val="404040"/>
        </w:rPr>
      </w:pPr>
      <w:proofErr w:type="spellStart"/>
      <w:r>
        <w:rPr>
          <w:rStyle w:val="Textoennegrita"/>
          <w:rFonts w:ascii="Arial" w:hAnsi="Arial" w:cs="Arial"/>
          <w:color w:val="404040"/>
        </w:rPr>
        <w:t>Motherboards</w:t>
      </w:r>
      <w:proofErr w:type="spellEnd"/>
      <w:r>
        <w:rPr>
          <w:rStyle w:val="Textoennegrita"/>
          <w:rFonts w:ascii="Arial" w:hAnsi="Arial" w:cs="Arial"/>
          <w:color w:val="404040"/>
        </w:rPr>
        <w:t xml:space="preserve"> Moderna</w:t>
      </w:r>
      <w:r>
        <w:rPr>
          <w:rFonts w:ascii="Arial" w:hAnsi="Arial" w:cs="Arial"/>
          <w:color w:val="404040"/>
        </w:rPr>
        <w:t xml:space="preserve">: estos son los que se usan actualmente. La mayoría de estas surge a partir de la adaptación de </w:t>
      </w:r>
      <w:proofErr w:type="spellStart"/>
      <w:r>
        <w:rPr>
          <w:rFonts w:ascii="Arial" w:hAnsi="Arial" w:cs="Arial"/>
          <w:color w:val="404040"/>
        </w:rPr>
        <w:t>motherboards</w:t>
      </w:r>
      <w:proofErr w:type="spellEnd"/>
      <w:r>
        <w:rPr>
          <w:rFonts w:ascii="Arial" w:hAnsi="Arial" w:cs="Arial"/>
          <w:color w:val="404040"/>
        </w:rPr>
        <w:t xml:space="preserve"> previas.</w:t>
      </w:r>
    </w:p>
    <w:p w14:paraId="256BD8BD" w14:textId="77777777" w:rsidR="00D547A2" w:rsidRDefault="00D547A2" w:rsidP="00D547A2">
      <w:pPr>
        <w:numPr>
          <w:ilvl w:val="0"/>
          <w:numId w:val="1"/>
        </w:numPr>
        <w:spacing w:before="100" w:beforeAutospacing="1" w:after="225" w:line="408" w:lineRule="atLeast"/>
        <w:ind w:left="570"/>
        <w:rPr>
          <w:rFonts w:ascii="Arial" w:hAnsi="Arial" w:cs="Arial"/>
          <w:color w:val="404040"/>
        </w:rPr>
      </w:pPr>
      <w:r>
        <w:rPr>
          <w:rStyle w:val="Textoennegrita"/>
          <w:rFonts w:ascii="Arial" w:hAnsi="Arial" w:cs="Arial"/>
          <w:color w:val="404040"/>
        </w:rPr>
        <w:t>ATX</w:t>
      </w:r>
      <w:r>
        <w:rPr>
          <w:rFonts w:ascii="Arial" w:hAnsi="Arial" w:cs="Arial"/>
          <w:color w:val="404040"/>
        </w:rPr>
        <w:t>: estos son los sistemas estándares, son los diseños más utilizados hoy en día, además son muy flexibles. Este tipo de formato fue introducido a partir de mediados de la década de los noventa. Surge con el fin de mejorar problemas del formato Baby AT. Detrás de esta placa es colocado un pequeño ventilador para evitar que se generen accidentes relacionados con las altas temperaturas.</w:t>
      </w:r>
    </w:p>
    <w:p w14:paraId="35668F72" w14:textId="666EF2B5" w:rsidR="00D547A2" w:rsidRDefault="00D547A2" w:rsidP="00D547A2">
      <w:pPr>
        <w:numPr>
          <w:ilvl w:val="0"/>
          <w:numId w:val="1"/>
        </w:numPr>
        <w:spacing w:before="100" w:beforeAutospacing="1" w:after="225" w:line="408" w:lineRule="atLeast"/>
        <w:ind w:left="570"/>
        <w:rPr>
          <w:rFonts w:ascii="Arial" w:hAnsi="Arial" w:cs="Arial"/>
          <w:color w:val="404040"/>
        </w:rPr>
      </w:pPr>
      <w:r>
        <w:rPr>
          <w:rStyle w:val="Textoennegrita"/>
          <w:rFonts w:ascii="Arial" w:hAnsi="Arial" w:cs="Arial"/>
          <w:color w:val="404040"/>
        </w:rPr>
        <w:t>Micro ATX</w:t>
      </w:r>
      <w:r>
        <w:rPr>
          <w:rFonts w:ascii="Arial" w:hAnsi="Arial" w:cs="Arial"/>
          <w:color w:val="404040"/>
        </w:rPr>
        <w:t xml:space="preserve">: estas placas son muy pequeñas como bien lo indica su nombre. Por su tamaño generalmente se le adhieren muchos puertos de </w:t>
      </w:r>
      <w:r>
        <w:rPr>
          <w:rFonts w:ascii="Arial" w:hAnsi="Arial" w:cs="Arial"/>
          <w:color w:val="404040"/>
        </w:rPr>
        <w:t>USB y</w:t>
      </w:r>
      <w:r>
        <w:rPr>
          <w:rFonts w:ascii="Arial" w:hAnsi="Arial" w:cs="Arial"/>
          <w:color w:val="404040"/>
        </w:rPr>
        <w:t xml:space="preserve"> de WIFI. </w:t>
      </w:r>
      <w:r>
        <w:rPr>
          <w:rFonts w:ascii="Arial" w:hAnsi="Arial" w:cs="Arial"/>
          <w:color w:val="404040"/>
        </w:rPr>
        <w:t>Además,</w:t>
      </w:r>
      <w:r>
        <w:rPr>
          <w:rFonts w:ascii="Arial" w:hAnsi="Arial" w:cs="Arial"/>
          <w:color w:val="404040"/>
        </w:rPr>
        <w:t xml:space="preserve"> suelen ser bastante económicos.</w:t>
      </w:r>
    </w:p>
    <w:p w14:paraId="3A99D883" w14:textId="77777777" w:rsidR="00D547A2" w:rsidRDefault="00D547A2" w:rsidP="00D547A2">
      <w:pPr>
        <w:numPr>
          <w:ilvl w:val="0"/>
          <w:numId w:val="1"/>
        </w:numPr>
        <w:spacing w:before="100" w:beforeAutospacing="1" w:after="225" w:line="408" w:lineRule="atLeast"/>
        <w:ind w:left="570"/>
        <w:rPr>
          <w:rFonts w:ascii="Arial" w:hAnsi="Arial" w:cs="Arial"/>
          <w:color w:val="404040"/>
        </w:rPr>
      </w:pPr>
      <w:r>
        <w:rPr>
          <w:rStyle w:val="Textoennegrita"/>
          <w:rFonts w:ascii="Arial" w:hAnsi="Arial" w:cs="Arial"/>
          <w:color w:val="404040"/>
        </w:rPr>
        <w:t>Flex ATX</w:t>
      </w:r>
      <w:r>
        <w:rPr>
          <w:rFonts w:ascii="Arial" w:hAnsi="Arial" w:cs="Arial"/>
          <w:color w:val="404040"/>
        </w:rPr>
        <w:t>: estos formatos de placa también son de dimensiones muy pequeñas y resultan aún más económicas que las anteriores. Estas placas comenzaron a ser utilizadas a fines de la década de los noventa. Estas son totalmente compatibles con los sistemas de ATX.</w:t>
      </w:r>
    </w:p>
    <w:p w14:paraId="3B13FA19" w14:textId="77777777" w:rsidR="00D547A2" w:rsidRDefault="00D547A2" w:rsidP="00D547A2">
      <w:pPr>
        <w:numPr>
          <w:ilvl w:val="0"/>
          <w:numId w:val="1"/>
        </w:numPr>
        <w:spacing w:before="100" w:beforeAutospacing="1" w:after="225" w:line="408" w:lineRule="atLeast"/>
        <w:ind w:left="570"/>
        <w:rPr>
          <w:rFonts w:ascii="Arial" w:hAnsi="Arial" w:cs="Arial"/>
          <w:color w:val="404040"/>
        </w:rPr>
      </w:pPr>
      <w:r>
        <w:rPr>
          <w:rStyle w:val="Textoennegrita"/>
          <w:rFonts w:ascii="Arial" w:hAnsi="Arial" w:cs="Arial"/>
          <w:color w:val="404040"/>
        </w:rPr>
        <w:t>WTX: </w:t>
      </w:r>
      <w:r>
        <w:rPr>
          <w:rFonts w:ascii="Arial" w:hAnsi="Arial" w:cs="Arial"/>
          <w:color w:val="404040"/>
        </w:rPr>
        <w:t xml:space="preserve">es utilizado con servidores de un tamaño no muy grande y además resultan muy eficaces. Fue presentada a fines de los noventa. Estas placas están hechas para evitar que se caliente el CPU, eliminando el calor. Por otro </w:t>
      </w:r>
      <w:proofErr w:type="gramStart"/>
      <w:r>
        <w:rPr>
          <w:rFonts w:ascii="Arial" w:hAnsi="Arial" w:cs="Arial"/>
          <w:color w:val="404040"/>
        </w:rPr>
        <w:t>lado</w:t>
      </w:r>
      <w:proofErr w:type="gramEnd"/>
      <w:r>
        <w:rPr>
          <w:rFonts w:ascii="Arial" w:hAnsi="Arial" w:cs="Arial"/>
          <w:color w:val="404040"/>
        </w:rPr>
        <w:t xml:space="preserve"> estos formatos son diseñados para que la placa madre sea protegida de las ondas electromagnéticas.</w:t>
      </w:r>
    </w:p>
    <w:p w14:paraId="086E6920" w14:textId="673E1E46" w:rsidR="00D547A2" w:rsidRDefault="00D547A2" w:rsidP="00D547A2">
      <w:pPr>
        <w:numPr>
          <w:ilvl w:val="0"/>
          <w:numId w:val="1"/>
        </w:numPr>
        <w:spacing w:before="100" w:beforeAutospacing="1" w:after="225" w:line="408" w:lineRule="atLeast"/>
        <w:ind w:left="570"/>
        <w:rPr>
          <w:rFonts w:ascii="Arial" w:hAnsi="Arial" w:cs="Arial"/>
          <w:color w:val="404040"/>
        </w:rPr>
      </w:pPr>
      <w:r>
        <w:rPr>
          <w:rStyle w:val="Textoennegrita"/>
          <w:rFonts w:ascii="Arial" w:hAnsi="Arial" w:cs="Arial"/>
          <w:color w:val="404040"/>
        </w:rPr>
        <w:lastRenderedPageBreak/>
        <w:t>NLX</w:t>
      </w:r>
      <w:r>
        <w:rPr>
          <w:rFonts w:ascii="Arial" w:hAnsi="Arial" w:cs="Arial"/>
          <w:color w:val="404040"/>
        </w:rPr>
        <w:t xml:space="preserve">: </w:t>
      </w:r>
      <w:r>
        <w:rPr>
          <w:rFonts w:ascii="Arial" w:hAnsi="Arial" w:cs="Arial"/>
          <w:color w:val="404040"/>
        </w:rPr>
        <w:t>estas tarjetas</w:t>
      </w:r>
      <w:r>
        <w:rPr>
          <w:rFonts w:ascii="Arial" w:hAnsi="Arial" w:cs="Arial"/>
          <w:color w:val="404040"/>
        </w:rPr>
        <w:t xml:space="preserve"> suelen ser utilizadas en oficinas, son muy prácticas a la hora de realizar el mantenimiento y controles necesarios. Comenzaron a ser utilizadas en el año 1996. Surge con el objetivo de mejorar el formato de su placa antecesora, la LPX. Para ello se le colocó una placa extra, con el fin de poder conectarla a los periféricos.</w:t>
      </w:r>
    </w:p>
    <w:p w14:paraId="0EC3B483" w14:textId="77777777" w:rsidR="00D547A2" w:rsidRDefault="00D547A2" w:rsidP="00D547A2">
      <w:pPr>
        <w:pStyle w:val="NormalWeb"/>
        <w:spacing w:line="408" w:lineRule="atLeast"/>
        <w:rPr>
          <w:rFonts w:ascii="Arial" w:hAnsi="Arial" w:cs="Arial"/>
          <w:color w:val="404040"/>
        </w:rPr>
      </w:pPr>
      <w:r>
        <w:rPr>
          <w:rStyle w:val="Textoennegrita"/>
          <w:rFonts w:ascii="Arial" w:hAnsi="Arial" w:cs="Arial"/>
          <w:color w:val="404040"/>
        </w:rPr>
        <w:t>Antiguos</w:t>
      </w:r>
      <w:r>
        <w:rPr>
          <w:rFonts w:ascii="Arial" w:hAnsi="Arial" w:cs="Arial"/>
          <w:color w:val="404040"/>
        </w:rPr>
        <w:t xml:space="preserve">: estas son las </w:t>
      </w:r>
      <w:proofErr w:type="spellStart"/>
      <w:r>
        <w:rPr>
          <w:rFonts w:ascii="Arial" w:hAnsi="Arial" w:cs="Arial"/>
          <w:color w:val="404040"/>
        </w:rPr>
        <w:t>motherboards</w:t>
      </w:r>
      <w:proofErr w:type="spellEnd"/>
      <w:r>
        <w:rPr>
          <w:rFonts w:ascii="Arial" w:hAnsi="Arial" w:cs="Arial"/>
          <w:color w:val="404040"/>
        </w:rPr>
        <w:t xml:space="preserve"> originarias, que ya han sido remplazadas por nuevas tecnologías, más eficaces, es por ello que se han dejado de utilizar.</w:t>
      </w:r>
    </w:p>
    <w:p w14:paraId="04F0CECC" w14:textId="77777777" w:rsidR="00D547A2" w:rsidRDefault="00D547A2" w:rsidP="00D547A2">
      <w:pPr>
        <w:numPr>
          <w:ilvl w:val="0"/>
          <w:numId w:val="2"/>
        </w:numPr>
        <w:spacing w:before="100" w:beforeAutospacing="1" w:after="225" w:line="408" w:lineRule="atLeast"/>
        <w:ind w:left="570"/>
        <w:rPr>
          <w:rFonts w:ascii="Arial" w:hAnsi="Arial" w:cs="Arial"/>
          <w:color w:val="404040"/>
        </w:rPr>
      </w:pPr>
      <w:r>
        <w:rPr>
          <w:rStyle w:val="Textoennegrita"/>
          <w:rFonts w:ascii="Arial" w:hAnsi="Arial" w:cs="Arial"/>
          <w:color w:val="404040"/>
        </w:rPr>
        <w:t>LPX</w:t>
      </w:r>
      <w:r>
        <w:rPr>
          <w:rFonts w:ascii="Arial" w:hAnsi="Arial" w:cs="Arial"/>
          <w:color w:val="404040"/>
        </w:rPr>
        <w:t>: las siglas LP hacen referencia al bajo nivel, es por ello que estaban hechas de tal manera que se le pudiera adherir tarjetas de expansión. Estos formatos pueden ser poco prácticos ya que no resultan compatibles con otras tarjetas del mismo diseño, es esta una de las razones por la cual no suelen ser recomendadas estas placas.</w:t>
      </w:r>
      <w:r>
        <w:rPr>
          <w:rFonts w:ascii="Arial" w:hAnsi="Arial" w:cs="Arial"/>
          <w:color w:val="404040"/>
        </w:rPr>
        <w:br/>
        <w:t>Este tipo de tarjetas se caracteriza por que las placas que se le adhieran son colocadas de manera perpendicular a la principal.</w:t>
      </w:r>
    </w:p>
    <w:p w14:paraId="253A2D58" w14:textId="77777777" w:rsidR="00D547A2" w:rsidRDefault="00D547A2" w:rsidP="00D547A2">
      <w:pPr>
        <w:numPr>
          <w:ilvl w:val="0"/>
          <w:numId w:val="2"/>
        </w:numPr>
        <w:spacing w:before="100" w:beforeAutospacing="1" w:after="225" w:line="408" w:lineRule="atLeast"/>
        <w:ind w:left="570"/>
        <w:rPr>
          <w:rFonts w:ascii="Arial" w:hAnsi="Arial" w:cs="Arial"/>
          <w:color w:val="404040"/>
        </w:rPr>
      </w:pPr>
      <w:r>
        <w:rPr>
          <w:rStyle w:val="Textoennegrita"/>
          <w:rFonts w:ascii="Arial" w:hAnsi="Arial" w:cs="Arial"/>
          <w:color w:val="404040"/>
        </w:rPr>
        <w:t>AT normal</w:t>
      </w:r>
      <w:r>
        <w:rPr>
          <w:rFonts w:ascii="Arial" w:hAnsi="Arial" w:cs="Arial"/>
          <w:color w:val="404040"/>
        </w:rPr>
        <w:t>: este formato surgió dada la necesidad de una mayor capacidad de memoria en las placas. A lo largo de los años este formato ha sufrido modificaciones para poder explotar al máximo sus capacidades. Estas pueden ser colocadas en lugar las Baby AT, pero es posible colocar las Baby AT en el lugar de las normales.</w:t>
      </w:r>
    </w:p>
    <w:p w14:paraId="43EA5C84" w14:textId="77777777" w:rsidR="00D547A2" w:rsidRDefault="00D547A2" w:rsidP="00D547A2">
      <w:pPr>
        <w:numPr>
          <w:ilvl w:val="0"/>
          <w:numId w:val="2"/>
        </w:numPr>
        <w:spacing w:before="100" w:beforeAutospacing="1" w:after="225" w:line="408" w:lineRule="atLeast"/>
        <w:ind w:left="570"/>
        <w:rPr>
          <w:rFonts w:ascii="Arial" w:hAnsi="Arial" w:cs="Arial"/>
          <w:color w:val="404040"/>
        </w:rPr>
      </w:pPr>
      <w:r>
        <w:rPr>
          <w:rStyle w:val="Textoennegrita"/>
          <w:rFonts w:ascii="Arial" w:hAnsi="Arial" w:cs="Arial"/>
          <w:color w:val="404040"/>
        </w:rPr>
        <w:t>Baby AT</w:t>
      </w:r>
      <w:r>
        <w:rPr>
          <w:rFonts w:ascii="Arial" w:hAnsi="Arial" w:cs="Arial"/>
          <w:color w:val="404040"/>
        </w:rPr>
        <w:t>: su nombre se debe a que sus dimensiones menores a la placa AT. Estas fueron las primeras placas de uso masivo en computadoras personales. Comenzaron a ser utilizadas a mediado de la década de los ochenta. Fue en estándar de placas madre durante diez años, hasta la aparición de las placas ATX.</w:t>
      </w:r>
    </w:p>
    <w:p w14:paraId="10EBFBBD" w14:textId="77777777" w:rsidR="00D547A2" w:rsidRPr="00C377ED" w:rsidRDefault="00D547A2" w:rsidP="00D547A2">
      <w:pPr>
        <w:tabs>
          <w:tab w:val="left" w:pos="3456"/>
        </w:tabs>
        <w:rPr>
          <w:sz w:val="36"/>
          <w:szCs w:val="36"/>
        </w:rPr>
      </w:pPr>
      <w:r>
        <w:rPr>
          <w:rFonts w:ascii="Tahoma" w:hAnsi="Tahoma" w:cs="Tahoma"/>
          <w:color w:val="000000"/>
        </w:rPr>
        <w:br/>
      </w:r>
    </w:p>
    <w:p w14:paraId="48253596" w14:textId="77777777" w:rsidR="00D547A2" w:rsidRDefault="00D547A2" w:rsidP="00D547A2">
      <w:pPr>
        <w:spacing w:beforeAutospacing="1"/>
        <w:rPr>
          <w:rFonts w:ascii="Helvetica" w:hAnsi="Helvetica" w:cs="Helvetica"/>
          <w:color w:val="57575C"/>
          <w:sz w:val="24"/>
          <w:szCs w:val="24"/>
        </w:rPr>
      </w:pPr>
    </w:p>
    <w:p w14:paraId="5685909C" w14:textId="77777777" w:rsidR="00D547A2" w:rsidRDefault="00D547A2" w:rsidP="00D547A2">
      <w:pPr>
        <w:shd w:val="clear" w:color="auto" w:fill="FFFFFF"/>
        <w:spacing w:beforeAutospacing="1"/>
        <w:rPr>
          <w:rFonts w:ascii="Helvetica" w:hAnsi="Helvetica" w:cs="Helvetica"/>
          <w:color w:val="57575C"/>
        </w:rPr>
      </w:pPr>
      <w:r>
        <w:rPr>
          <w:rFonts w:ascii="Helvetica" w:hAnsi="Helvetica" w:cs="Helvetica"/>
          <w:color w:val="57575C"/>
        </w:rPr>
        <w:t xml:space="preserve">El formato ITX (Tecnología de Información Extendida), respaldado por </w:t>
      </w:r>
      <w:proofErr w:type="spellStart"/>
      <w:r>
        <w:rPr>
          <w:rFonts w:ascii="Helvetica" w:hAnsi="Helvetica" w:cs="Helvetica"/>
          <w:color w:val="57575C"/>
        </w:rPr>
        <w:t>Via</w:t>
      </w:r>
      <w:proofErr w:type="spellEnd"/>
      <w:r>
        <w:rPr>
          <w:rFonts w:ascii="Helvetica" w:hAnsi="Helvetica" w:cs="Helvetica"/>
          <w:color w:val="57575C"/>
        </w:rPr>
        <w:t>, es un formato muy compacto diseñado para configuraciones en miniatura como lo son las mini-PC</w:t>
      </w:r>
    </w:p>
    <w:p w14:paraId="553FB2E5" w14:textId="77777777" w:rsidR="00D547A2" w:rsidRPr="00D547A2" w:rsidRDefault="00D547A2">
      <w:pPr>
        <w:rPr>
          <w:color w:val="4472C4" w:themeColor="accent1"/>
          <w:sz w:val="32"/>
          <w:szCs w:val="32"/>
        </w:rPr>
      </w:pPr>
    </w:p>
    <w:sectPr w:rsidR="00D547A2" w:rsidRPr="00D547A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ubbleGum">
    <w:panose1 w:val="00000400000000000000"/>
    <w:charset w:val="00"/>
    <w:family w:val="auto"/>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avie">
    <w:panose1 w:val="040408050508090206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D0DDA"/>
    <w:multiLevelType w:val="multilevel"/>
    <w:tmpl w:val="36A24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0B34E4"/>
    <w:multiLevelType w:val="multilevel"/>
    <w:tmpl w:val="A98E4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B74"/>
    <w:rsid w:val="00BE5B74"/>
    <w:rsid w:val="00D547A2"/>
    <w:rsid w:val="00FE050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D37AD"/>
  <w15:chartTrackingRefBased/>
  <w15:docId w15:val="{D75D4486-0ED4-4917-8AA0-D2BA5B004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7A2"/>
    <w:pPr>
      <w:spacing w:line="252" w:lineRule="auto"/>
    </w:pPr>
  </w:style>
  <w:style w:type="paragraph" w:styleId="Ttulo1">
    <w:name w:val="heading 1"/>
    <w:basedOn w:val="Normal"/>
    <w:link w:val="Ttulo1Car"/>
    <w:uiPriority w:val="9"/>
    <w:qFormat/>
    <w:rsid w:val="00D547A2"/>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D547A2"/>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styleId="Textoennegrita">
    <w:name w:val="Strong"/>
    <w:basedOn w:val="Fuentedeprrafopredeter"/>
    <w:uiPriority w:val="22"/>
    <w:qFormat/>
    <w:rsid w:val="00D547A2"/>
    <w:rPr>
      <w:b/>
      <w:bCs/>
    </w:rPr>
  </w:style>
  <w:style w:type="character" w:customStyle="1" w:styleId="Ttulo1Car">
    <w:name w:val="Título 1 Car"/>
    <w:basedOn w:val="Fuentedeprrafopredeter"/>
    <w:link w:val="Ttulo1"/>
    <w:uiPriority w:val="9"/>
    <w:rsid w:val="00D547A2"/>
    <w:rPr>
      <w:rFonts w:ascii="Times New Roman" w:eastAsia="Times New Roman" w:hAnsi="Times New Roman" w:cs="Times New Roman"/>
      <w:b/>
      <w:bCs/>
      <w:kern w:val="36"/>
      <w:sz w:val="48"/>
      <w:szCs w:val="48"/>
      <w:lang w:val="es-ES" w:eastAsia="es-ES"/>
    </w:rPr>
  </w:style>
  <w:style w:type="character" w:styleId="Hipervnculo">
    <w:name w:val="Hyperlink"/>
    <w:basedOn w:val="Fuentedeprrafopredeter"/>
    <w:uiPriority w:val="99"/>
    <w:semiHidden/>
    <w:unhideWhenUsed/>
    <w:rsid w:val="00D547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3716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es.wikipedia.org/wiki/IBM_Personal_Computer_XT"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image" Target="media/image6.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es.wikipedia.org/wiki/IBM_Personal_Computer/AT"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857</Words>
  <Characters>4717</Characters>
  <Application>Microsoft Office Word</Application>
  <DocSecurity>0</DocSecurity>
  <Lines>39</Lines>
  <Paragraphs>11</Paragraphs>
  <ScaleCrop>false</ScaleCrop>
  <Company/>
  <LinksUpToDate>false</LinksUpToDate>
  <CharactersWithSpaces>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Borja</dc:creator>
  <cp:keywords/>
  <dc:description/>
  <cp:lastModifiedBy>Frank Borja</cp:lastModifiedBy>
  <cp:revision>2</cp:revision>
  <dcterms:created xsi:type="dcterms:W3CDTF">2020-09-16T21:38:00Z</dcterms:created>
  <dcterms:modified xsi:type="dcterms:W3CDTF">2020-09-16T21:45:00Z</dcterms:modified>
</cp:coreProperties>
</file>