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48" w:rsidRPr="008B1C97" w:rsidRDefault="000E5C48" w:rsidP="000E5C48">
      <w:pPr>
        <w:adjustRightInd w:val="0"/>
        <w:snapToGrid w:val="0"/>
        <w:jc w:val="center"/>
        <w:rPr>
          <w:rFonts w:ascii="Times New Roman" w:eastAsia="標楷體" w:hAnsi="Times New Roman" w:cs="Times New Roman"/>
          <w:b/>
          <w:sz w:val="36"/>
          <w:szCs w:val="36"/>
          <w:highlight w:val="magenta"/>
          <w:lang w:eastAsia="zh-TW"/>
        </w:rPr>
      </w:pPr>
      <w:r w:rsidRPr="008B1C97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國立陽明交通大學</w:t>
      </w:r>
      <w:r w:rsidR="008B1C97" w:rsidRPr="008B1C97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碩士在職專班</w:t>
      </w:r>
      <w:r w:rsidRPr="008B1C97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招生推薦函</w:t>
      </w:r>
    </w:p>
    <w:p w:rsidR="000E5C48" w:rsidRPr="004675A3" w:rsidRDefault="000E5C48" w:rsidP="000E5C48">
      <w:pPr>
        <w:adjustRightInd w:val="0"/>
        <w:snapToGrid w:val="0"/>
        <w:jc w:val="center"/>
        <w:rPr>
          <w:rFonts w:ascii="Times New Roman" w:eastAsia="標楷體" w:hAnsi="Times New Roman" w:cs="Times New Roman"/>
          <w:sz w:val="28"/>
          <w:highlight w:val="magenta"/>
          <w:lang w:eastAsia="zh-TW"/>
        </w:rPr>
      </w:pPr>
    </w:p>
    <w:p w:rsidR="008B1C97" w:rsidRDefault="008B1C97" w:rsidP="008B1C97">
      <w:pPr>
        <w:pStyle w:val="a3"/>
        <w:numPr>
          <w:ilvl w:val="0"/>
          <w:numId w:val="5"/>
        </w:numPr>
        <w:suppressAutoHyphens/>
        <w:autoSpaceDE/>
        <w:ind w:left="1614"/>
        <w:textAlignment w:val="baseline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 w:cs="Times New Roman"/>
          <w:b/>
          <w:sz w:val="36"/>
          <w:szCs w:val="36"/>
        </w:rPr>
        <w:t>申請人資料：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  <w:lang w:eastAsia="zh-TW"/>
        </w:rPr>
      </w:pPr>
      <w:r w:rsidRPr="007440C7">
        <w:rPr>
          <w:rFonts w:ascii="Times New Roman" w:eastAsia="標楷體" w:hAnsi="Times New Roman" w:cs="Times New Roman"/>
          <w:sz w:val="24"/>
          <w:szCs w:val="24"/>
        </w:rPr>
        <w:t>申請人姓</w:t>
      </w:r>
      <w:bookmarkStart w:id="0" w:name="_GoBack"/>
      <w:bookmarkEnd w:id="0"/>
      <w:r w:rsidRPr="007440C7">
        <w:rPr>
          <w:rFonts w:ascii="Times New Roman" w:eastAsia="標楷體" w:hAnsi="Times New Roman" w:cs="Times New Roman"/>
          <w:sz w:val="24"/>
          <w:szCs w:val="24"/>
        </w:rPr>
        <w:t>名：</w:t>
      </w:r>
      <w:r w:rsidR="00B4250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陳國維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  <w:lang w:eastAsia="zh-TW"/>
        </w:rPr>
      </w:pP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報考所組別：</w:t>
      </w:r>
      <w:r w:rsidR="00B4250E" w:rsidRPr="00B4250E">
        <w:rPr>
          <w:rFonts w:ascii="Times New Roman" w:eastAsia="標楷體" w:hAnsi="Times New Roman" w:cs="Times New Roman"/>
          <w:sz w:val="24"/>
          <w:szCs w:val="24"/>
          <w:lang w:eastAsia="zh-TW"/>
        </w:rPr>
        <w:t>碩士在職專班資訊管理組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  <w:lang w:eastAsia="zh-TW"/>
        </w:rPr>
      </w:pP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報考所組代碼：</w:t>
      </w:r>
      <w:r w:rsidR="00B4250E">
        <w:rPr>
          <w:rFonts w:ascii="Times New Roman" w:eastAsia="標楷體" w:hAnsi="Times New Roman" w:cs="Times New Roman"/>
          <w:sz w:val="24"/>
          <w:szCs w:val="24"/>
          <w:lang w:val="ga-IE" w:eastAsia="zh-TW"/>
        </w:rPr>
        <w:t>787</w:t>
      </w:r>
    </w:p>
    <w:p w:rsidR="008B1C97" w:rsidRDefault="008B1C97" w:rsidP="008B1C97">
      <w:pPr>
        <w:pStyle w:val="a3"/>
        <w:numPr>
          <w:ilvl w:val="0"/>
          <w:numId w:val="5"/>
        </w:numPr>
        <w:suppressAutoHyphens/>
        <w:autoSpaceDE/>
        <w:ind w:left="1614"/>
        <w:textAlignment w:val="baseline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 w:cs="Times New Roman"/>
          <w:b/>
          <w:sz w:val="36"/>
          <w:szCs w:val="36"/>
        </w:rPr>
        <w:t>推薦者填寫部分：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</w:rPr>
      </w:pPr>
      <w:r w:rsidRPr="007440C7">
        <w:rPr>
          <w:rFonts w:ascii="Times New Roman" w:eastAsia="標楷體" w:hAnsi="Times New Roman" w:cs="Times New Roman"/>
          <w:sz w:val="24"/>
          <w:szCs w:val="24"/>
        </w:rPr>
        <w:t>推薦者姓名：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</w:rPr>
      </w:pPr>
      <w:r w:rsidRPr="007440C7">
        <w:rPr>
          <w:rFonts w:ascii="Times New Roman" w:eastAsia="標楷體" w:hAnsi="Times New Roman" w:cs="Times New Roman"/>
          <w:sz w:val="24"/>
          <w:szCs w:val="24"/>
        </w:rPr>
        <w:t>推薦者任職單位：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</w:rPr>
      </w:pPr>
      <w:r w:rsidRPr="007440C7">
        <w:rPr>
          <w:rFonts w:ascii="Times New Roman" w:eastAsia="標楷體" w:hAnsi="Times New Roman" w:cs="Times New Roman"/>
          <w:sz w:val="24"/>
          <w:szCs w:val="24"/>
        </w:rPr>
        <w:t>推薦者職稱：</w:t>
      </w:r>
    </w:p>
    <w:p w:rsidR="008B1C97" w:rsidRPr="007440C7" w:rsidRDefault="008B1C97" w:rsidP="008B1C97">
      <w:pPr>
        <w:pStyle w:val="a3"/>
        <w:ind w:left="1644"/>
        <w:rPr>
          <w:rFonts w:ascii="Times New Roman" w:eastAsia="標楷體" w:hAnsi="Times New Roman"/>
          <w:sz w:val="24"/>
          <w:szCs w:val="24"/>
        </w:rPr>
      </w:pPr>
      <w:r w:rsidRPr="007440C7">
        <w:rPr>
          <w:rFonts w:ascii="Times New Roman" w:eastAsia="標楷體" w:hAnsi="Times New Roman" w:cs="Times New Roman"/>
          <w:sz w:val="24"/>
          <w:szCs w:val="24"/>
        </w:rPr>
        <w:t>連絡電話：</w:t>
      </w:r>
    </w:p>
    <w:p w:rsidR="008B1C97" w:rsidRPr="007440C7" w:rsidRDefault="00717E99" w:rsidP="008B1C97">
      <w:pPr>
        <w:pStyle w:val="a3"/>
        <w:ind w:left="1644"/>
        <w:rPr>
          <w:rFonts w:ascii="Times New Roman" w:eastAsia="標楷體" w:hAnsi="Times New Roman"/>
          <w:sz w:val="24"/>
          <w:szCs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您</w:t>
      </w:r>
      <w:r w:rsidRPr="00717E99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與申請人認識時間：共</w:t>
      </w:r>
      <w:r w:rsidRPr="00717E99">
        <w:rPr>
          <w:rFonts w:ascii="Times New Roman" w:eastAsia="標楷體" w:hAnsi="Times New Roman" w:cs="Times New Roman"/>
          <w:sz w:val="24"/>
          <w:szCs w:val="24"/>
          <w:lang w:eastAsia="zh-TW"/>
        </w:rPr>
        <w:t>_</w:t>
      </w:r>
      <w:r w:rsidRPr="00717E99"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>2</w:t>
      </w:r>
      <w:r w:rsidRPr="00717E99">
        <w:rPr>
          <w:rFonts w:ascii="Times New Roman" w:eastAsia="標楷體" w:hAnsi="Times New Roman" w:cs="Times New Roman"/>
          <w:sz w:val="24"/>
          <w:szCs w:val="24"/>
          <w:lang w:eastAsia="zh-TW"/>
        </w:rPr>
        <w:t>_</w:t>
      </w:r>
      <w:r w:rsidRPr="00717E99">
        <w:rPr>
          <w:rFonts w:ascii="Times New Roman" w:eastAsia="標楷體" w:hAnsi="Times New Roman" w:cs="Times New Roman"/>
          <w:sz w:val="24"/>
          <w:szCs w:val="24"/>
          <w:lang w:eastAsia="zh-TW"/>
        </w:rPr>
        <w:t>年（自</w:t>
      </w:r>
      <w:r w:rsidRPr="00717E99">
        <w:rPr>
          <w:rFonts w:ascii="Times New Roman" w:eastAsia="標楷體" w:hAnsi="Times New Roman" w:cs="Times New Roman" w:hint="eastAsia"/>
          <w:sz w:val="24"/>
          <w:szCs w:val="24"/>
          <w:u w:val="single"/>
          <w:lang w:eastAsia="zh-TW"/>
        </w:rPr>
        <w:t xml:space="preserve"> </w:t>
      </w:r>
      <w:r w:rsidRPr="00717E99"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>2022</w:t>
      </w:r>
      <w:r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 xml:space="preserve"> </w:t>
      </w:r>
      <w:r w:rsidRPr="00717E99">
        <w:rPr>
          <w:rFonts w:ascii="Times New Roman" w:eastAsia="標楷體" w:hAnsi="Times New Roman" w:cs="Times New Roman"/>
          <w:sz w:val="24"/>
          <w:szCs w:val="24"/>
          <w:lang w:eastAsia="zh-TW"/>
        </w:rPr>
        <w:t>年至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迄今</w:t>
      </w:r>
      <w:r w:rsidRPr="00717E99">
        <w:rPr>
          <w:rFonts w:ascii="Times New Roman" w:eastAsia="標楷體" w:hAnsi="Times New Roman" w:cs="Times New Roman"/>
          <w:sz w:val="24"/>
          <w:szCs w:val="24"/>
          <w:lang w:eastAsia="zh-TW"/>
        </w:rPr>
        <w:t>）</w:t>
      </w:r>
    </w:p>
    <w:p w:rsidR="008B1C97" w:rsidRPr="007440C7" w:rsidRDefault="008B1C97" w:rsidP="008B1C97">
      <w:pPr>
        <w:pStyle w:val="a3"/>
        <w:ind w:left="1644"/>
        <w:rPr>
          <w:sz w:val="24"/>
          <w:szCs w:val="24"/>
          <w:lang w:eastAsia="zh-TW"/>
        </w:rPr>
      </w:pP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您與申請人接觸之機會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  <w:r w:rsidRPr="007440C7"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 xml:space="preserve">     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頻繁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             </w:t>
      </w:r>
      <w:r w:rsidRPr="007440C7"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 xml:space="preserve">     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偶而接觸</w:t>
      </w:r>
    </w:p>
    <w:p w:rsidR="008B1C97" w:rsidRPr="007440C7" w:rsidRDefault="008B1C97" w:rsidP="008B1C97">
      <w:pPr>
        <w:pStyle w:val="a3"/>
        <w:ind w:left="1644"/>
        <w:rPr>
          <w:sz w:val="24"/>
          <w:szCs w:val="24"/>
          <w:lang w:eastAsia="zh-TW"/>
        </w:rPr>
      </w:pP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                    </w:t>
      </w:r>
      <w:r w:rsidRPr="007440C7"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 xml:space="preserve">     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認識而不常接觸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   </w:t>
      </w:r>
      <w:r w:rsidRPr="007440C7">
        <w:rPr>
          <w:rFonts w:ascii="Times New Roman" w:eastAsia="標楷體" w:hAnsi="Times New Roman" w:cs="Times New Roman"/>
          <w:sz w:val="24"/>
          <w:szCs w:val="24"/>
          <w:u w:val="single"/>
          <w:lang w:eastAsia="zh-TW"/>
        </w:rPr>
        <w:t xml:space="preserve">     </w:t>
      </w:r>
      <w:r w:rsidRPr="007440C7">
        <w:rPr>
          <w:rFonts w:ascii="Times New Roman" w:eastAsia="標楷體" w:hAnsi="Times New Roman" w:cs="Times New Roman"/>
          <w:sz w:val="24"/>
          <w:szCs w:val="24"/>
          <w:lang w:eastAsia="zh-TW"/>
        </w:rPr>
        <w:t>教過課</w:t>
      </w:r>
    </w:p>
    <w:p w:rsidR="000E5C48" w:rsidRPr="004675A3" w:rsidRDefault="000E5C48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b/>
          <w:lang w:eastAsia="zh-TW"/>
        </w:rPr>
      </w:pPr>
    </w:p>
    <w:p w:rsidR="000E5C48" w:rsidRPr="004675A3" w:rsidRDefault="000E5C48" w:rsidP="000E5C48">
      <w:pPr>
        <w:pStyle w:val="a4"/>
        <w:spacing w:beforeLines="20" w:before="72"/>
        <w:ind w:left="739" w:hangingChars="308" w:hanging="739"/>
        <w:rPr>
          <w:rFonts w:ascii="Times New Roman"/>
          <w:color w:val="auto"/>
        </w:rPr>
      </w:pPr>
      <w:r w:rsidRPr="004675A3">
        <w:rPr>
          <w:rFonts w:ascii="Times New Roman"/>
          <w:color w:val="auto"/>
        </w:rPr>
        <w:t>說明：本推薦函的目的在協助本校碩士班招生委員會瞭解申請人過去求學，研究或工作的情況，以做為申請人是否能夠入學的參考，您的寶貴意見及充分合作，本校甚為感激，此項資料列為機密，不對外公開。</w:t>
      </w: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您與申請人的關係：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B250F7">
        <w:rPr>
          <w:rFonts w:ascii="Times New Roman" w:eastAsia="標楷體" w:hAnsi="Times New Roman" w:cs="Times New Roman"/>
          <w:sz w:val="24"/>
          <w:szCs w:val="24"/>
          <w:lang w:eastAsia="zh-TW"/>
        </w:rPr>
        <w:t>大</w:t>
      </w:r>
      <w:r w:rsidRPr="004675A3">
        <w:rPr>
          <w:rFonts w:ascii="Times New Roman" w:eastAsia="標楷體" w:hAnsi="Times New Roman" w:cs="Times New Roman"/>
          <w:lang w:eastAsia="zh-TW"/>
        </w:rPr>
        <w:t>學教授；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專題研究指導教授；</w:t>
      </w:r>
      <w:r w:rsidR="00717E99"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zh-TW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4675A3">
        <w:rPr>
          <w:rFonts w:ascii="Times New Roman" w:eastAsia="標楷體" w:hAnsi="Times New Roman" w:cs="Times New Roman"/>
          <w:lang w:eastAsia="zh-TW"/>
        </w:rPr>
        <w:t>工作單位主管；</w:t>
      </w:r>
      <w:r>
        <w:rPr>
          <w:rFonts w:ascii="Times New Roman" w:eastAsia="標楷體" w:hAnsi="Times New Roman" w:cs="Times New Roman"/>
          <w:lang w:eastAsia="zh-TW"/>
        </w:rPr>
        <w:br/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B250F7">
        <w:rPr>
          <w:rFonts w:ascii="Times New Roman" w:eastAsia="標楷體" w:hAnsi="Times New Roman" w:cs="Times New Roman"/>
          <w:lang w:eastAsia="zh-TW"/>
        </w:rPr>
        <w:t>其他，請說明：</w:t>
      </w:r>
      <w:r w:rsidRPr="00B250F7">
        <w:rPr>
          <w:rFonts w:ascii="Times New Roman" w:eastAsia="標楷體" w:hAnsi="Times New Roman" w:cs="Times New Roman"/>
          <w:u w:val="single"/>
          <w:lang w:eastAsia="zh-TW"/>
        </w:rPr>
        <w:t xml:space="preserve">                                                               </w:t>
      </w:r>
      <w:r w:rsidRPr="00B250F7">
        <w:rPr>
          <w:rFonts w:ascii="Times New Roman" w:eastAsia="標楷體" w:hAnsi="Times New Roman" w:cs="Times New Roman"/>
          <w:lang w:eastAsia="zh-TW"/>
        </w:rPr>
        <w:t>。</w:t>
      </w:r>
    </w:p>
    <w:p w:rsidR="008B1C97" w:rsidRPr="00B250F7" w:rsidRDefault="008B1C97" w:rsidP="008B1C97">
      <w:pPr>
        <w:autoSpaceDE/>
        <w:autoSpaceDN/>
        <w:adjustRightInd w:val="0"/>
        <w:snapToGrid w:val="0"/>
        <w:spacing w:beforeLines="20" w:before="72"/>
        <w:ind w:left="482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認識申請人的時間已</w:t>
      </w:r>
      <w:r w:rsidRPr="004675A3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="00717E99">
        <w:rPr>
          <w:rFonts w:ascii="Times New Roman" w:eastAsia="標楷體" w:hAnsi="Times New Roman" w:cs="Times New Roman"/>
          <w:u w:val="single"/>
          <w:lang w:eastAsia="zh-TW"/>
        </w:rPr>
        <w:t>2</w:t>
      </w:r>
      <w:r w:rsidRPr="004675A3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4675A3">
        <w:rPr>
          <w:rFonts w:ascii="Times New Roman" w:eastAsia="標楷體" w:hAnsi="Times New Roman" w:cs="Times New Roman"/>
          <w:lang w:eastAsia="zh-TW"/>
        </w:rPr>
        <w:t>年</w:t>
      </w:r>
      <w:r w:rsidRPr="004675A3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="00717E99">
        <w:rPr>
          <w:rFonts w:ascii="Times New Roman" w:eastAsia="標楷體" w:hAnsi="Times New Roman" w:cs="Times New Roman"/>
          <w:u w:val="single"/>
          <w:lang w:eastAsia="zh-TW"/>
        </w:rPr>
        <w:t>7</w:t>
      </w:r>
      <w:r w:rsidRPr="004675A3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4675A3">
        <w:rPr>
          <w:rFonts w:ascii="Times New Roman" w:eastAsia="標楷體" w:hAnsi="Times New Roman" w:cs="Times New Roman"/>
          <w:lang w:eastAsia="zh-TW"/>
        </w:rPr>
        <w:t>月。</w:t>
      </w:r>
    </w:p>
    <w:p w:rsidR="008B1C97" w:rsidRPr="004675A3" w:rsidRDefault="008B1C97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您與申請人接觸或聯絡頻率為</w:t>
      </w:r>
      <w:r w:rsidRPr="004675A3">
        <w:rPr>
          <w:rFonts w:ascii="Times New Roman" w:eastAsia="標楷體" w:hAnsi="Times New Roman" w:cs="Times New Roman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每天；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每週；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每月；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每年；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經年不常往來。</w:t>
      </w:r>
    </w:p>
    <w:p w:rsidR="008B1C97" w:rsidRPr="004675A3" w:rsidRDefault="008B1C97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您認為申請人與人相處的態度如何？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極佳；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佳；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尚可</w:t>
      </w:r>
      <w:r w:rsidRPr="008B1C97">
        <w:rPr>
          <w:rFonts w:ascii="Times New Roman" w:eastAsia="標楷體" w:hAnsi="Times New Roman" w:cs="Times New Roman"/>
          <w:lang w:eastAsia="zh-TW"/>
        </w:rPr>
        <w:t>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不佳；</w:t>
      </w:r>
      <w:r w:rsidRPr="008B1C97">
        <w:rPr>
          <w:rFonts w:ascii="Times New Roman" w:eastAsia="標楷體" w:hAnsi="Times New Roman" w:cs="Times New Roman"/>
          <w:lang w:eastAsia="zh-TW"/>
        </w:rPr>
        <w:br/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無從判斷，若方便的話舉例說明：</w:t>
      </w:r>
      <w:r w:rsidRPr="008B1C97">
        <w:rPr>
          <w:rFonts w:ascii="Times New Roman" w:eastAsia="標楷體" w:hAnsi="Times New Roman" w:cs="Times New Roman"/>
          <w:u w:val="single"/>
          <w:lang w:eastAsia="zh-TW"/>
        </w:rPr>
        <w:t xml:space="preserve">                                             </w:t>
      </w:r>
      <w:r w:rsidRPr="008B1C97">
        <w:rPr>
          <w:rFonts w:ascii="Times New Roman" w:eastAsia="標楷體" w:hAnsi="Times New Roman" w:cs="Times New Roman"/>
          <w:lang w:eastAsia="zh-TW"/>
        </w:rPr>
        <w:t>。</w:t>
      </w:r>
    </w:p>
    <w:p w:rsidR="008B1C97" w:rsidRPr="008B1C97" w:rsidRDefault="008B1C97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jc w:val="both"/>
        <w:rPr>
          <w:rFonts w:ascii="Times New Roman" w:eastAsia="標楷體" w:hAnsi="Times New Roman" w:cs="Times New Roman"/>
          <w:lang w:eastAsia="zh-TW"/>
        </w:rPr>
      </w:pPr>
      <w:r w:rsidRPr="008B1C97">
        <w:rPr>
          <w:rFonts w:ascii="Times New Roman" w:eastAsia="標楷體" w:hAnsi="Times New Roman" w:cs="Times New Roman"/>
          <w:lang w:eastAsia="zh-TW"/>
        </w:rPr>
        <w:t>您認為申請人在學或在職期間的工作態度如何？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自動自發；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嚴謹小心；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被動；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馬馬虎虎；</w:t>
      </w:r>
      <w:r w:rsidRPr="008B1C97">
        <w:rPr>
          <w:rFonts w:ascii="Times New Roman" w:eastAsia="標楷體" w:hAnsi="Times New Roman" w:cs="Times New Roman"/>
          <w:lang w:eastAsia="zh-TW"/>
        </w:rPr>
        <w:br/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無從判斷，若方便的話舉例說明：</w:t>
      </w:r>
      <w:r w:rsidRPr="008B1C97">
        <w:rPr>
          <w:rFonts w:ascii="Times New Roman" w:eastAsia="標楷體" w:hAnsi="Times New Roman" w:cs="Times New Roman"/>
          <w:u w:val="single"/>
          <w:lang w:eastAsia="zh-TW"/>
        </w:rPr>
        <w:t xml:space="preserve">                                 </w:t>
      </w:r>
      <w:r w:rsidRPr="008B1C97">
        <w:rPr>
          <w:rFonts w:ascii="Times New Roman" w:eastAsia="標楷體" w:hAnsi="Times New Roman" w:cs="Times New Roman"/>
          <w:lang w:eastAsia="zh-TW"/>
        </w:rPr>
        <w:t>。</w:t>
      </w:r>
    </w:p>
    <w:p w:rsidR="008B1C97" w:rsidRPr="008B1C97" w:rsidRDefault="008B1C97" w:rsidP="008B1C97">
      <w:pPr>
        <w:autoSpaceDE/>
        <w:autoSpaceDN/>
        <w:adjustRightInd w:val="0"/>
        <w:snapToGrid w:val="0"/>
        <w:spacing w:beforeLines="20" w:before="72"/>
        <w:jc w:val="both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rPr>
          <w:rFonts w:ascii="Times New Roman" w:eastAsia="標楷體" w:hAnsi="Times New Roman" w:cs="Times New Roman"/>
          <w:lang w:eastAsia="zh-TW"/>
        </w:rPr>
      </w:pPr>
      <w:r w:rsidRPr="008B1C97">
        <w:rPr>
          <w:rFonts w:ascii="Times New Roman" w:eastAsia="標楷體" w:hAnsi="Times New Roman" w:cs="Times New Roman"/>
          <w:lang w:eastAsia="zh-TW"/>
        </w:rPr>
        <w:t>您認為申請人的人品與職業道德：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極佳；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佳；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尚可；</w:t>
      </w:r>
      <w:r w:rsidRPr="008B1C9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8B1C97">
        <w:rPr>
          <w:rFonts w:ascii="Times New Roman" w:eastAsia="標楷體" w:hAnsi="Times New Roman" w:cs="Times New Roman"/>
          <w:lang w:eastAsia="zh-TW"/>
        </w:rPr>
        <w:t>不佳</w:t>
      </w:r>
      <w:r w:rsidRPr="004675A3">
        <w:rPr>
          <w:rFonts w:ascii="Times New Roman" w:eastAsia="標楷體" w:hAnsi="Times New Roman" w:cs="Times New Roman"/>
          <w:lang w:eastAsia="zh-TW"/>
        </w:rPr>
        <w:t>；</w:t>
      </w:r>
      <w:r>
        <w:rPr>
          <w:rFonts w:ascii="Times New Roman" w:eastAsia="標楷體" w:hAnsi="Times New Roman" w:cs="Times New Roman"/>
          <w:lang w:eastAsia="zh-TW"/>
        </w:rPr>
        <w:br/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B250F7">
        <w:rPr>
          <w:rFonts w:ascii="Times New Roman" w:eastAsia="標楷體" w:hAnsi="Times New Roman" w:cs="Times New Roman"/>
          <w:lang w:eastAsia="zh-TW"/>
        </w:rPr>
        <w:t>無從判斷，若方便的話舉例說明：</w:t>
      </w:r>
      <w:r w:rsidRPr="00B250F7">
        <w:rPr>
          <w:rFonts w:ascii="Times New Roman" w:eastAsia="標楷體" w:hAnsi="Times New Roman" w:cs="Times New Roman"/>
          <w:u w:val="single"/>
          <w:lang w:eastAsia="zh-TW"/>
        </w:rPr>
        <w:t xml:space="preserve">                                             </w:t>
      </w:r>
      <w:r w:rsidRPr="00B250F7">
        <w:rPr>
          <w:rFonts w:ascii="Times New Roman" w:eastAsia="標楷體" w:hAnsi="Times New Roman" w:cs="Times New Roman"/>
          <w:lang w:eastAsia="zh-TW"/>
        </w:rPr>
        <w:t>。</w:t>
      </w:r>
    </w:p>
    <w:p w:rsidR="008B1C97" w:rsidRPr="00B250F7" w:rsidRDefault="008B1C97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您認為申請人的成長潛力</w:t>
      </w:r>
      <w:r w:rsidRPr="004675A3">
        <w:rPr>
          <w:rFonts w:ascii="Times New Roman" w:eastAsia="標楷體" w:hAnsi="Times New Roman" w:cs="Times New Roman"/>
          <w:lang w:eastAsia="zh-TW"/>
        </w:rPr>
        <w:t>(</w:t>
      </w:r>
      <w:r w:rsidRPr="004675A3">
        <w:rPr>
          <w:rFonts w:ascii="Times New Roman" w:eastAsia="標楷體" w:hAnsi="Times New Roman" w:cs="Times New Roman"/>
          <w:lang w:eastAsia="zh-TW"/>
        </w:rPr>
        <w:t>如理解力，想像力及創造力等</w:t>
      </w:r>
      <w:r w:rsidRPr="004675A3">
        <w:rPr>
          <w:rFonts w:ascii="Times New Roman" w:eastAsia="標楷體" w:hAnsi="Times New Roman" w:cs="Times New Roman"/>
          <w:lang w:eastAsia="zh-TW"/>
        </w:rPr>
        <w:t>)</w:t>
      </w:r>
      <w:r w:rsidRPr="004675A3">
        <w:rPr>
          <w:rFonts w:ascii="Times New Roman" w:eastAsia="標楷體" w:hAnsi="Times New Roman" w:cs="Times New Roman"/>
          <w:lang w:eastAsia="zh-TW"/>
        </w:rPr>
        <w:t>：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極佳；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佳；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尚可；</w:t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不佳；</w:t>
      </w:r>
      <w:r>
        <w:rPr>
          <w:rFonts w:ascii="Times New Roman" w:eastAsia="標楷體" w:hAnsi="Times New Roman" w:cs="Times New Roman"/>
          <w:lang w:eastAsia="zh-TW"/>
        </w:rPr>
        <w:br/>
      </w:r>
      <w:r w:rsidRPr="00B250F7">
        <w:rPr>
          <w:rFonts w:ascii="標楷體" w:eastAsia="標楷體" w:hAnsi="標楷體" w:cs="Times New Roman"/>
          <w:sz w:val="24"/>
          <w:szCs w:val="24"/>
          <w:lang w:eastAsia="zh-TW"/>
        </w:rPr>
        <w:t>□</w:t>
      </w:r>
      <w:r w:rsidRPr="00B250F7">
        <w:rPr>
          <w:rFonts w:ascii="Times New Roman" w:eastAsia="標楷體" w:hAnsi="Times New Roman" w:cs="Times New Roman"/>
          <w:lang w:eastAsia="zh-TW"/>
        </w:rPr>
        <w:t>無從判斷，若方便的話舉例說明：</w:t>
      </w:r>
      <w:r w:rsidRPr="00B250F7">
        <w:rPr>
          <w:rFonts w:ascii="Times New Roman" w:eastAsia="標楷體" w:hAnsi="Times New Roman" w:cs="Times New Roman"/>
          <w:u w:val="single"/>
          <w:lang w:eastAsia="zh-TW"/>
        </w:rPr>
        <w:t xml:space="preserve">                                             </w:t>
      </w:r>
      <w:r w:rsidRPr="00B250F7">
        <w:rPr>
          <w:rFonts w:ascii="Times New Roman" w:eastAsia="標楷體" w:hAnsi="Times New Roman" w:cs="Times New Roman"/>
          <w:lang w:eastAsia="zh-TW"/>
        </w:rPr>
        <w:t>。</w:t>
      </w:r>
    </w:p>
    <w:p w:rsidR="008B1C97" w:rsidRPr="00B250F7" w:rsidRDefault="008B1C97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lang w:eastAsia="zh-TW"/>
        </w:rPr>
      </w:pPr>
    </w:p>
    <w:p w:rsidR="008B1C97" w:rsidRPr="00B4250E" w:rsidRDefault="000E5C48" w:rsidP="008B1C97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left="635"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申請人的重要優點及其他特殊表現值得您一提，請說明：</w:t>
      </w:r>
      <w:r w:rsidRPr="000E5C48">
        <w:rPr>
          <w:rFonts w:ascii="Times New Roman" w:eastAsia="標楷體" w:hAnsi="Times New Roman" w:cs="Times New Roman"/>
          <w:u w:val="single"/>
          <w:lang w:eastAsia="zh-TW"/>
        </w:rPr>
        <w:t xml:space="preserve">                    </w:t>
      </w:r>
      <w:r w:rsidRPr="00B250F7">
        <w:rPr>
          <w:rFonts w:ascii="Times New Roman" w:eastAsia="標楷體" w:hAnsi="Times New Roman" w:cs="Times New Roman"/>
          <w:lang w:eastAsia="zh-TW"/>
        </w:rPr>
        <w:t>。</w:t>
      </w:r>
    </w:p>
    <w:p w:rsidR="000E5C48" w:rsidRPr="004675A3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left="635"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lastRenderedPageBreak/>
        <w:t>綜合而言，您認為申請人的管理能力與領導潛能如何？</w:t>
      </w:r>
    </w:p>
    <w:p w:rsidR="000E5C48" w:rsidRPr="004675A3" w:rsidRDefault="000E5C48" w:rsidP="000E5C48">
      <w:pPr>
        <w:adjustRightInd w:val="0"/>
        <w:snapToGrid w:val="0"/>
        <w:spacing w:beforeLines="20" w:before="72"/>
        <w:ind w:leftChars="300" w:left="660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請就下列項目選擇最適合申請人的評述：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掌握問題與重點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解決問題的能力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領導能力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　　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專業能力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　　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人際關係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　　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創新理念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　　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Pr="004675A3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表達能力</w:t>
      </w:r>
      <w:r>
        <w:rPr>
          <w:rFonts w:ascii="Times New Roman" w:eastAsia="標楷體" w:hAnsi="Times New Roman" w:cs="Times New Roman" w:hint="eastAsia"/>
          <w:spacing w:val="-2"/>
          <w:lang w:eastAsia="zh-TW"/>
        </w:rPr>
        <w:t xml:space="preserve">　　　　</w:t>
      </w:r>
      <w:r w:rsidRPr="004675A3">
        <w:rPr>
          <w:rFonts w:ascii="Times New Roman" w:eastAsia="標楷體" w:hAnsi="Times New Roman" w:cs="Times New Roman"/>
          <w:spacing w:val="-2"/>
          <w:lang w:eastAsia="zh-TW"/>
        </w:rPr>
        <w:t>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0E5C48" w:rsidRDefault="000E5C48" w:rsidP="000E5C48">
      <w:pPr>
        <w:numPr>
          <w:ilvl w:val="0"/>
          <w:numId w:val="2"/>
        </w:numPr>
        <w:tabs>
          <w:tab w:val="clear" w:pos="1097"/>
        </w:tabs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  <w:r w:rsidRPr="004675A3">
        <w:rPr>
          <w:rFonts w:ascii="Times New Roman" w:eastAsia="標楷體" w:hAnsi="Times New Roman" w:cs="Times New Roman"/>
          <w:spacing w:val="-2"/>
          <w:lang w:eastAsia="zh-TW"/>
        </w:rPr>
        <w:t>合群性與團隊精神：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前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以內；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5~10%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10~25%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25~50%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50%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以後；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EF18C2">
        <w:rPr>
          <w:rFonts w:ascii="Times New Roman" w:eastAsia="標楷體" w:hAnsi="Times New Roman" w:cs="Times New Roman"/>
          <w:spacing w:val="-2"/>
          <w:lang w:eastAsia="zh-TW"/>
        </w:rPr>
        <w:t>無從評估。</w:t>
      </w:r>
    </w:p>
    <w:p w:rsidR="008B1C97" w:rsidRPr="004675A3" w:rsidRDefault="008B1C97" w:rsidP="008B1C97">
      <w:pPr>
        <w:autoSpaceDE/>
        <w:autoSpaceDN/>
        <w:adjustRightInd w:val="0"/>
        <w:snapToGrid w:val="0"/>
        <w:spacing w:beforeLines="20" w:before="72"/>
        <w:ind w:rightChars="-200" w:right="-440"/>
        <w:rPr>
          <w:rFonts w:ascii="Times New Roman" w:eastAsia="標楷體" w:hAnsi="Times New Roman" w:cs="Times New Roman"/>
          <w:spacing w:val="-2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left="635"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您願意推薦申請人來攻讀本校嗎？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極力推薦；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推薦；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勉強推薦；</w:t>
      </w:r>
      <w:r w:rsidRPr="00EF18C2">
        <w:rPr>
          <w:rFonts w:ascii="標楷體" w:eastAsia="標楷體" w:hAnsi="標楷體" w:cs="Times New Roman"/>
          <w:spacing w:val="-2"/>
          <w:lang w:eastAsia="zh-TW"/>
        </w:rPr>
        <w:t>□</w:t>
      </w:r>
      <w:r w:rsidRPr="004675A3">
        <w:rPr>
          <w:rFonts w:ascii="Times New Roman" w:eastAsia="標楷體" w:hAnsi="Times New Roman" w:cs="Times New Roman"/>
          <w:lang w:eastAsia="zh-TW"/>
        </w:rPr>
        <w:t>不推薦。</w:t>
      </w:r>
    </w:p>
    <w:p w:rsidR="008B1C97" w:rsidRPr="004675A3" w:rsidRDefault="008B1C97" w:rsidP="008B1C97">
      <w:pPr>
        <w:autoSpaceDE/>
        <w:autoSpaceDN/>
        <w:adjustRightInd w:val="0"/>
        <w:snapToGrid w:val="0"/>
        <w:spacing w:beforeLines="20" w:before="72"/>
        <w:rPr>
          <w:rFonts w:ascii="Times New Roman" w:eastAsia="標楷體" w:hAnsi="Times New Roman" w:cs="Times New Roman"/>
          <w:lang w:eastAsia="zh-TW"/>
        </w:rPr>
      </w:pPr>
    </w:p>
    <w:p w:rsidR="000E5C48" w:rsidRDefault="000E5C48" w:rsidP="000E5C48">
      <w:pPr>
        <w:numPr>
          <w:ilvl w:val="1"/>
          <w:numId w:val="1"/>
        </w:numPr>
        <w:autoSpaceDE/>
        <w:autoSpaceDN/>
        <w:adjustRightInd w:val="0"/>
        <w:snapToGrid w:val="0"/>
        <w:spacing w:beforeLines="20" w:before="72"/>
        <w:ind w:left="635" w:hanging="238"/>
        <w:rPr>
          <w:rFonts w:ascii="Times New Roman" w:eastAsia="標楷體" w:hAnsi="Times New Roman" w:cs="Times New Roman"/>
          <w:lang w:eastAsia="zh-TW"/>
        </w:rPr>
      </w:pPr>
      <w:r w:rsidRPr="004675A3">
        <w:rPr>
          <w:rFonts w:ascii="Times New Roman" w:eastAsia="標楷體" w:hAnsi="Times New Roman" w:cs="Times New Roman"/>
          <w:lang w:eastAsia="zh-TW"/>
        </w:rPr>
        <w:t>其他補充說明</w:t>
      </w:r>
      <w:r w:rsidRPr="004675A3">
        <w:rPr>
          <w:rFonts w:ascii="Times New Roman" w:eastAsia="標楷體" w:hAnsi="Times New Roman" w:cs="Times New Roman"/>
          <w:lang w:eastAsia="zh-TW"/>
        </w:rPr>
        <w:t>(</w:t>
      </w:r>
      <w:r w:rsidRPr="004675A3">
        <w:rPr>
          <w:rFonts w:ascii="Times New Roman" w:eastAsia="標楷體" w:hAnsi="Times New Roman" w:cs="Times New Roman"/>
          <w:lang w:eastAsia="zh-TW"/>
        </w:rPr>
        <w:t>例如：針對申請者的人品、管理才能與領導潛能具體事實等</w:t>
      </w:r>
      <w:r w:rsidRPr="004675A3">
        <w:rPr>
          <w:rFonts w:ascii="Times New Roman" w:eastAsia="標楷體" w:hAnsi="Times New Roman" w:cs="Times New Roman"/>
          <w:lang w:eastAsia="zh-TW"/>
        </w:rPr>
        <w:t>)</w:t>
      </w:r>
      <w:r w:rsidRPr="004675A3">
        <w:rPr>
          <w:rFonts w:ascii="Times New Roman" w:eastAsia="標楷體" w:hAnsi="Times New Roman" w:cs="Times New Roman"/>
          <w:lang w:eastAsia="zh-TW"/>
        </w:rPr>
        <w:t>：</w:t>
      </w:r>
    </w:p>
    <w:p w:rsidR="000E5C48" w:rsidRDefault="000E5C48" w:rsidP="000E5C48">
      <w:pPr>
        <w:jc w:val="both"/>
        <w:rPr>
          <w:rFonts w:ascii="標楷體" w:eastAsia="標楷體" w:hAnsi="標楷體" w:cs="Times New Roman"/>
          <w:lang w:eastAsia="zh-TW"/>
        </w:rPr>
      </w:pPr>
    </w:p>
    <w:p w:rsidR="00A7580F" w:rsidRDefault="00A7580F" w:rsidP="000E5C48">
      <w:pPr>
        <w:jc w:val="both"/>
        <w:rPr>
          <w:rFonts w:ascii="標楷體" w:eastAsia="標楷體" w:hAnsi="標楷體" w:cs="Times New Roman"/>
          <w:lang w:eastAsia="zh-TW"/>
        </w:rPr>
      </w:pPr>
    </w:p>
    <w:p w:rsidR="00A7580F" w:rsidRDefault="00A7580F" w:rsidP="00A7580F">
      <w:pPr>
        <w:ind w:leftChars="3479" w:left="7654"/>
        <w:jc w:val="both"/>
        <w:rPr>
          <w:rFonts w:ascii="標楷體" w:eastAsia="標楷體" w:hAnsi="標楷體" w:cs="Times New Roman"/>
          <w:lang w:eastAsia="zh-TW"/>
        </w:rPr>
      </w:pPr>
      <w:r>
        <w:rPr>
          <w:rStyle w:val="ac"/>
          <w:lang w:eastAsia="zh-TW"/>
        </w:rPr>
        <w:t>推薦人簽名</w:t>
      </w:r>
      <w:r>
        <w:rPr>
          <w:lang w:eastAsia="zh-TW"/>
        </w:rPr>
        <w:t>：__________</w:t>
      </w:r>
      <w:r>
        <w:rPr>
          <w:lang w:eastAsia="zh-TW"/>
        </w:rPr>
        <w:br/>
      </w:r>
      <w:r>
        <w:rPr>
          <w:rStyle w:val="ac"/>
          <w:lang w:eastAsia="zh-TW"/>
        </w:rPr>
        <w:t>日期</w:t>
      </w:r>
      <w:r>
        <w:rPr>
          <w:lang w:eastAsia="zh-TW"/>
        </w:rPr>
        <w:t>：____年____月____日</w:t>
      </w:r>
    </w:p>
    <w:sectPr w:rsidR="00A7580F" w:rsidSect="005148AB">
      <w:pgSz w:w="11906" w:h="16838"/>
      <w:pgMar w:top="1276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FF0" w:rsidRDefault="00B45FF0" w:rsidP="00D573F8">
      <w:r>
        <w:separator/>
      </w:r>
    </w:p>
  </w:endnote>
  <w:endnote w:type="continuationSeparator" w:id="0">
    <w:p w:rsidR="00B45FF0" w:rsidRDefault="00B45FF0" w:rsidP="00D5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FF0" w:rsidRDefault="00B45FF0" w:rsidP="00D573F8">
      <w:r>
        <w:separator/>
      </w:r>
    </w:p>
  </w:footnote>
  <w:footnote w:type="continuationSeparator" w:id="0">
    <w:p w:rsidR="00B45FF0" w:rsidRDefault="00B45FF0" w:rsidP="00D57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7075"/>
    <w:multiLevelType w:val="multilevel"/>
    <w:tmpl w:val="FDCC0E62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EFC5335"/>
    <w:multiLevelType w:val="hybridMultilevel"/>
    <w:tmpl w:val="CD70C470"/>
    <w:lvl w:ilvl="0" w:tplc="1E4CB6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B2A1F06"/>
    <w:multiLevelType w:val="singleLevel"/>
    <w:tmpl w:val="6B5AF7AE"/>
    <w:lvl w:ilvl="0">
      <w:start w:val="1"/>
      <w:numFmt w:val="decimal"/>
      <w:lvlText w:val="(%1)"/>
      <w:lvlJc w:val="left"/>
      <w:pPr>
        <w:tabs>
          <w:tab w:val="num" w:pos="1097"/>
        </w:tabs>
        <w:ind w:left="1077" w:hanging="340"/>
      </w:pPr>
      <w:rPr>
        <w:rFonts w:hint="eastAsia"/>
      </w:rPr>
    </w:lvl>
  </w:abstractNum>
  <w:abstractNum w:abstractNumId="3" w15:restartNumberingAfterBreak="0">
    <w:nsid w:val="410066B0"/>
    <w:multiLevelType w:val="multilevel"/>
    <w:tmpl w:val="56DE1A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4" w15:restartNumberingAfterBreak="0">
    <w:nsid w:val="4E067B1C"/>
    <w:multiLevelType w:val="hybridMultilevel"/>
    <w:tmpl w:val="B0AC4D9E"/>
    <w:lvl w:ilvl="0" w:tplc="9472478E">
      <w:start w:val="1"/>
      <w:numFmt w:val="ideographLegalTraditional"/>
      <w:lvlText w:val="%1、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57B07FC4">
      <w:start w:val="1"/>
      <w:numFmt w:val="decimal"/>
      <w:suff w:val="space"/>
      <w:lvlText w:val="%2."/>
      <w:lvlJc w:val="left"/>
      <w:pPr>
        <w:ind w:left="720" w:hanging="240"/>
      </w:pPr>
      <w:rPr>
        <w:rFonts w:hint="eastAsia"/>
      </w:rPr>
    </w:lvl>
    <w:lvl w:ilvl="2" w:tplc="246836D6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CB252E"/>
    <w:multiLevelType w:val="multilevel"/>
    <w:tmpl w:val="FD02E81C"/>
    <w:lvl w:ilvl="0">
      <w:start w:val="1"/>
      <w:numFmt w:val="decimal"/>
      <w:lvlText w:val="%1、"/>
      <w:lvlJc w:val="left"/>
      <w:pPr>
        <w:ind w:left="1573" w:hanging="495"/>
      </w:pPr>
    </w:lvl>
    <w:lvl w:ilvl="1">
      <w:start w:val="1"/>
      <w:numFmt w:val="decimal"/>
      <w:lvlText w:val="%2、"/>
      <w:lvlJc w:val="left"/>
      <w:pPr>
        <w:ind w:left="2038" w:hanging="480"/>
      </w:pPr>
    </w:lvl>
    <w:lvl w:ilvl="2">
      <w:start w:val="1"/>
      <w:numFmt w:val="lowerRoman"/>
      <w:lvlText w:val="%3."/>
      <w:lvlJc w:val="right"/>
      <w:pPr>
        <w:ind w:left="2518" w:hanging="480"/>
      </w:pPr>
    </w:lvl>
    <w:lvl w:ilvl="3">
      <w:start w:val="1"/>
      <w:numFmt w:val="decimal"/>
      <w:lvlText w:val="%4."/>
      <w:lvlJc w:val="left"/>
      <w:pPr>
        <w:ind w:left="2998" w:hanging="480"/>
      </w:pPr>
    </w:lvl>
    <w:lvl w:ilvl="4">
      <w:start w:val="1"/>
      <w:numFmt w:val="decimal"/>
      <w:lvlText w:val="%5、"/>
      <w:lvlJc w:val="left"/>
      <w:pPr>
        <w:ind w:left="3478" w:hanging="480"/>
      </w:pPr>
    </w:lvl>
    <w:lvl w:ilvl="5">
      <w:start w:val="1"/>
      <w:numFmt w:val="lowerRoman"/>
      <w:lvlText w:val="%6."/>
      <w:lvlJc w:val="right"/>
      <w:pPr>
        <w:ind w:left="3958" w:hanging="480"/>
      </w:pPr>
    </w:lvl>
    <w:lvl w:ilvl="6">
      <w:start w:val="1"/>
      <w:numFmt w:val="decimal"/>
      <w:lvlText w:val="%7."/>
      <w:lvlJc w:val="left"/>
      <w:pPr>
        <w:ind w:left="4438" w:hanging="480"/>
      </w:pPr>
    </w:lvl>
    <w:lvl w:ilvl="7">
      <w:start w:val="1"/>
      <w:numFmt w:val="decimal"/>
      <w:lvlText w:val="%8、"/>
      <w:lvlJc w:val="left"/>
      <w:pPr>
        <w:ind w:left="4918" w:hanging="480"/>
      </w:pPr>
    </w:lvl>
    <w:lvl w:ilvl="8">
      <w:start w:val="1"/>
      <w:numFmt w:val="lowerRoman"/>
      <w:lvlText w:val="%9."/>
      <w:lvlJc w:val="right"/>
      <w:pPr>
        <w:ind w:left="5398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48"/>
    <w:rsid w:val="00012B47"/>
    <w:rsid w:val="00090E34"/>
    <w:rsid w:val="000A50DB"/>
    <w:rsid w:val="000C0FBF"/>
    <w:rsid w:val="000E5C48"/>
    <w:rsid w:val="002631B5"/>
    <w:rsid w:val="002E5E01"/>
    <w:rsid w:val="00492955"/>
    <w:rsid w:val="005148AB"/>
    <w:rsid w:val="00717E99"/>
    <w:rsid w:val="00727662"/>
    <w:rsid w:val="007440C7"/>
    <w:rsid w:val="00807699"/>
    <w:rsid w:val="008B1C97"/>
    <w:rsid w:val="00945D24"/>
    <w:rsid w:val="00987F39"/>
    <w:rsid w:val="00A32322"/>
    <w:rsid w:val="00A7580F"/>
    <w:rsid w:val="00AA033E"/>
    <w:rsid w:val="00AA7F87"/>
    <w:rsid w:val="00AE5818"/>
    <w:rsid w:val="00B4250E"/>
    <w:rsid w:val="00B45FF0"/>
    <w:rsid w:val="00CA470B"/>
    <w:rsid w:val="00D0725B"/>
    <w:rsid w:val="00D573F8"/>
    <w:rsid w:val="00E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669E"/>
  <w15:chartTrackingRefBased/>
  <w15:docId w15:val="{5D89F487-702E-4DBB-822A-897FFFE1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E5C48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  <w:lang w:val="ga" w:eastAsia="en-US"/>
    </w:rPr>
  </w:style>
  <w:style w:type="paragraph" w:styleId="1">
    <w:name w:val="heading 1"/>
    <w:basedOn w:val="a"/>
    <w:next w:val="a"/>
    <w:link w:val="10"/>
    <w:uiPriority w:val="1"/>
    <w:qFormat/>
    <w:rsid w:val="00AE5818"/>
    <w:pPr>
      <w:adjustRightInd w:val="0"/>
      <w:spacing w:line="487" w:lineRule="exact"/>
      <w:ind w:left="795"/>
      <w:outlineLvl w:val="0"/>
    </w:pPr>
    <w:rPr>
      <w:rFonts w:ascii="標楷體" w:eastAsia="標楷體" w:hAnsi="Times New Roman" w:cs="標楷體"/>
      <w:b/>
      <w:bCs/>
      <w:sz w:val="36"/>
      <w:szCs w:val="36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5C48"/>
    <w:pPr>
      <w:ind w:left="1366" w:hanging="182"/>
    </w:pPr>
  </w:style>
  <w:style w:type="paragraph" w:styleId="a4">
    <w:name w:val="Body Text Indent"/>
    <w:basedOn w:val="a"/>
    <w:link w:val="a5"/>
    <w:rsid w:val="000E5C48"/>
    <w:pPr>
      <w:autoSpaceDE/>
      <w:autoSpaceDN/>
      <w:adjustRightInd w:val="0"/>
      <w:snapToGrid w:val="0"/>
      <w:ind w:left="2198" w:hanging="1"/>
      <w:jc w:val="both"/>
    </w:pPr>
    <w:rPr>
      <w:rFonts w:ascii="標楷體" w:eastAsia="標楷體" w:hAnsi="Times New Roman" w:cs="Times New Roman"/>
      <w:bCs/>
      <w:color w:val="000000"/>
      <w:kern w:val="2"/>
      <w:sz w:val="24"/>
      <w:szCs w:val="24"/>
      <w:lang w:val="en-US" w:eastAsia="zh-TW"/>
    </w:rPr>
  </w:style>
  <w:style w:type="character" w:customStyle="1" w:styleId="a5">
    <w:name w:val="本文縮排 字元"/>
    <w:basedOn w:val="a0"/>
    <w:link w:val="a4"/>
    <w:rsid w:val="000E5C48"/>
    <w:rPr>
      <w:rFonts w:ascii="標楷體" w:eastAsia="標楷體" w:hAnsi="Times New Roman" w:cs="Times New Roman"/>
      <w:bCs/>
      <w:color w:val="000000"/>
      <w:szCs w:val="24"/>
    </w:rPr>
  </w:style>
  <w:style w:type="paragraph" w:styleId="a6">
    <w:name w:val="header"/>
    <w:basedOn w:val="a"/>
    <w:link w:val="a7"/>
    <w:uiPriority w:val="99"/>
    <w:unhideWhenUsed/>
    <w:rsid w:val="00D57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73F8"/>
    <w:rPr>
      <w:rFonts w:ascii="SimSun" w:eastAsia="SimSun" w:hAnsi="SimSun" w:cs="SimSun"/>
      <w:kern w:val="0"/>
      <w:sz w:val="20"/>
      <w:szCs w:val="20"/>
      <w:lang w:val="ga" w:eastAsia="en-US"/>
    </w:rPr>
  </w:style>
  <w:style w:type="paragraph" w:styleId="a8">
    <w:name w:val="footer"/>
    <w:basedOn w:val="a"/>
    <w:link w:val="a9"/>
    <w:uiPriority w:val="99"/>
    <w:unhideWhenUsed/>
    <w:rsid w:val="00D57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73F8"/>
    <w:rPr>
      <w:rFonts w:ascii="SimSun" w:eastAsia="SimSun" w:hAnsi="SimSun" w:cs="SimSun"/>
      <w:kern w:val="0"/>
      <w:sz w:val="20"/>
      <w:szCs w:val="20"/>
      <w:lang w:val="ga" w:eastAsia="en-US"/>
    </w:rPr>
  </w:style>
  <w:style w:type="paragraph" w:styleId="aa">
    <w:name w:val="Body Text"/>
    <w:basedOn w:val="a"/>
    <w:link w:val="ab"/>
    <w:uiPriority w:val="99"/>
    <w:semiHidden/>
    <w:unhideWhenUsed/>
    <w:rsid w:val="00090E34"/>
    <w:pPr>
      <w:spacing w:after="120"/>
    </w:pPr>
  </w:style>
  <w:style w:type="character" w:customStyle="1" w:styleId="ab">
    <w:name w:val="本文 字元"/>
    <w:basedOn w:val="a0"/>
    <w:link w:val="aa"/>
    <w:uiPriority w:val="99"/>
    <w:semiHidden/>
    <w:rsid w:val="00090E34"/>
    <w:rPr>
      <w:rFonts w:ascii="SimSun" w:eastAsia="SimSun" w:hAnsi="SimSun" w:cs="SimSun"/>
      <w:kern w:val="0"/>
      <w:sz w:val="22"/>
      <w:lang w:val="ga" w:eastAsia="en-US"/>
    </w:rPr>
  </w:style>
  <w:style w:type="character" w:customStyle="1" w:styleId="10">
    <w:name w:val="標題 1 字元"/>
    <w:basedOn w:val="a0"/>
    <w:link w:val="1"/>
    <w:uiPriority w:val="1"/>
    <w:rsid w:val="00AE5818"/>
    <w:rPr>
      <w:rFonts w:ascii="標楷體" w:eastAsia="標楷體" w:hAnsi="Times New Roman" w:cs="標楷體"/>
      <w:b/>
      <w:bCs/>
      <w:kern w:val="0"/>
      <w:sz w:val="36"/>
      <w:szCs w:val="36"/>
    </w:rPr>
  </w:style>
  <w:style w:type="character" w:styleId="ac">
    <w:name w:val="Strong"/>
    <w:basedOn w:val="a0"/>
    <w:uiPriority w:val="22"/>
    <w:qFormat/>
    <w:rsid w:val="00A75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Frank_Chen(陳國維)</cp:lastModifiedBy>
  <cp:revision>9</cp:revision>
  <dcterms:created xsi:type="dcterms:W3CDTF">2023-10-20T07:32:00Z</dcterms:created>
  <dcterms:modified xsi:type="dcterms:W3CDTF">2024-12-16T05:52:00Z</dcterms:modified>
</cp:coreProperties>
</file>